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tblpX="-923" w:tblpY="1"/>
        <w:tblOverlap w:val="never"/>
        <w:tblW w:w="1459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04"/>
        <w:gridCol w:w="1326"/>
        <w:gridCol w:w="1958"/>
        <w:gridCol w:w="1152"/>
        <w:gridCol w:w="493"/>
        <w:gridCol w:w="827"/>
        <w:gridCol w:w="1013"/>
        <w:gridCol w:w="838"/>
        <w:gridCol w:w="865"/>
        <w:gridCol w:w="1729"/>
        <w:gridCol w:w="1491"/>
        <w:gridCol w:w="835"/>
        <w:gridCol w:w="768"/>
      </w:tblGrid>
      <w:tr w:rsidR="00FC6002" w:rsidRPr="00B5774F" w14:paraId="5700FC66" w14:textId="77777777" w:rsidTr="00FC6002">
        <w:trPr>
          <w:cantSplit/>
          <w:tblHeader/>
        </w:trPr>
        <w:tc>
          <w:tcPr>
            <w:tcW w:w="1304" w:type="dxa"/>
          </w:tcPr>
          <w:p w14:paraId="0EFABD44" w14:textId="77777777" w:rsidR="00FC6002" w:rsidRPr="00B5774F" w:rsidRDefault="00FC6002" w:rsidP="00B205E5">
            <w:pPr>
              <w:rPr>
                <w:sz w:val="20"/>
              </w:rPr>
            </w:pPr>
            <w:proofErr w:type="spellStart"/>
            <w:r w:rsidRPr="00B5774F">
              <w:rPr>
                <w:sz w:val="20"/>
              </w:rPr>
              <w:t>Celex</w:t>
            </w:r>
            <w:proofErr w:type="spellEnd"/>
            <w:r w:rsidRPr="00B5774F">
              <w:rPr>
                <w:sz w:val="20"/>
              </w:rPr>
              <w:t xml:space="preserve">: </w:t>
            </w:r>
          </w:p>
        </w:tc>
        <w:tc>
          <w:tcPr>
            <w:tcW w:w="1326" w:type="dxa"/>
            <w:tcBorders>
              <w:top w:val="single" w:sz="4" w:space="0" w:color="auto"/>
            </w:tcBorders>
          </w:tcPr>
          <w:p w14:paraId="443B9891" w14:textId="77777777" w:rsidR="00FC6002" w:rsidRPr="00B5774F" w:rsidRDefault="00FC6002" w:rsidP="00B205E5">
            <w:pPr>
              <w:rPr>
                <w:b/>
                <w:sz w:val="18"/>
              </w:rPr>
            </w:pPr>
            <w:bookmarkStart w:id="0" w:name="_Hlk224758846"/>
            <w:r w:rsidRPr="00B5774F">
              <w:rPr>
                <w:b/>
                <w:sz w:val="18"/>
              </w:rPr>
              <w:t>32019L1158</w:t>
            </w:r>
            <w:bookmarkEnd w:id="0"/>
          </w:p>
        </w:tc>
        <w:tc>
          <w:tcPr>
            <w:tcW w:w="1958" w:type="dxa"/>
            <w:tcBorders>
              <w:top w:val="single" w:sz="4" w:space="0" w:color="auto"/>
            </w:tcBorders>
          </w:tcPr>
          <w:p w14:paraId="3D58DBBA" w14:textId="77777777" w:rsidR="00FC6002" w:rsidRPr="00B5774F" w:rsidRDefault="00FC6002" w:rsidP="00B205E5">
            <w:pPr>
              <w:rPr>
                <w:bCs/>
                <w:sz w:val="20"/>
              </w:rPr>
            </w:pPr>
            <w:r w:rsidRPr="00B5774F">
              <w:rPr>
                <w:sz w:val="20"/>
              </w:rPr>
              <w:t>Lhůta pro implementaci</w:t>
            </w:r>
          </w:p>
        </w:tc>
        <w:tc>
          <w:tcPr>
            <w:tcW w:w="1152" w:type="dxa"/>
            <w:tcBorders>
              <w:top w:val="single" w:sz="4" w:space="0" w:color="auto"/>
            </w:tcBorders>
          </w:tcPr>
          <w:p w14:paraId="14F23B60" w14:textId="77777777" w:rsidR="00FC6002" w:rsidRPr="00B5774F" w:rsidRDefault="00FC6002" w:rsidP="00B205E5">
            <w:pPr>
              <w:rPr>
                <w:bCs/>
                <w:sz w:val="20"/>
              </w:rPr>
            </w:pPr>
            <w:r w:rsidRPr="00B5774F">
              <w:rPr>
                <w:bCs/>
                <w:sz w:val="20"/>
              </w:rPr>
              <w:t>2. 8. 2022</w:t>
            </w:r>
          </w:p>
        </w:tc>
        <w:tc>
          <w:tcPr>
            <w:tcW w:w="1320" w:type="dxa"/>
            <w:gridSpan w:val="2"/>
            <w:tcBorders>
              <w:top w:val="single" w:sz="4" w:space="0" w:color="auto"/>
            </w:tcBorders>
          </w:tcPr>
          <w:p w14:paraId="2BDC8C52" w14:textId="77777777" w:rsidR="00FC6002" w:rsidRPr="00B5774F" w:rsidRDefault="00FC6002" w:rsidP="00B205E5">
            <w:pPr>
              <w:rPr>
                <w:sz w:val="20"/>
              </w:rPr>
            </w:pPr>
            <w:r w:rsidRPr="00B5774F">
              <w:rPr>
                <w:sz w:val="20"/>
              </w:rPr>
              <w:t xml:space="preserve">Úřední věstník                    </w:t>
            </w:r>
          </w:p>
        </w:tc>
        <w:tc>
          <w:tcPr>
            <w:tcW w:w="1013" w:type="dxa"/>
          </w:tcPr>
          <w:p w14:paraId="46FFF357" w14:textId="77777777" w:rsidR="00FC6002" w:rsidRPr="00B5774F" w:rsidRDefault="00FC6002" w:rsidP="00B205E5">
            <w:pPr>
              <w:rPr>
                <w:sz w:val="20"/>
              </w:rPr>
            </w:pPr>
            <w:r w:rsidRPr="00B5774F">
              <w:rPr>
                <w:sz w:val="20"/>
              </w:rPr>
              <w:t>L 188 2019</w:t>
            </w:r>
          </w:p>
        </w:tc>
        <w:tc>
          <w:tcPr>
            <w:tcW w:w="838" w:type="dxa"/>
          </w:tcPr>
          <w:p w14:paraId="64272A5E" w14:textId="77777777" w:rsidR="00FC6002" w:rsidRPr="00B5774F" w:rsidRDefault="00FC6002" w:rsidP="00B205E5">
            <w:pPr>
              <w:rPr>
                <w:sz w:val="20"/>
              </w:rPr>
            </w:pPr>
            <w:r w:rsidRPr="00B5774F">
              <w:rPr>
                <w:sz w:val="20"/>
              </w:rPr>
              <w:t>Gestor</w:t>
            </w:r>
          </w:p>
        </w:tc>
        <w:tc>
          <w:tcPr>
            <w:tcW w:w="865" w:type="dxa"/>
          </w:tcPr>
          <w:p w14:paraId="4D914937" w14:textId="77777777" w:rsidR="00FC6002" w:rsidRPr="00B5774F" w:rsidRDefault="00FC6002" w:rsidP="00B205E5">
            <w:pPr>
              <w:rPr>
                <w:sz w:val="20"/>
              </w:rPr>
            </w:pPr>
            <w:r w:rsidRPr="00B5774F">
              <w:rPr>
                <w:sz w:val="20"/>
              </w:rPr>
              <w:t>MPSV</w:t>
            </w:r>
          </w:p>
        </w:tc>
        <w:tc>
          <w:tcPr>
            <w:tcW w:w="1729" w:type="dxa"/>
          </w:tcPr>
          <w:p w14:paraId="59B2A07D" w14:textId="77777777" w:rsidR="00FC6002" w:rsidRPr="00B5774F" w:rsidRDefault="00FC6002" w:rsidP="00B205E5">
            <w:pPr>
              <w:jc w:val="right"/>
              <w:rPr>
                <w:sz w:val="20"/>
              </w:rPr>
            </w:pPr>
            <w:r w:rsidRPr="00B5774F">
              <w:rPr>
                <w:sz w:val="20"/>
              </w:rPr>
              <w:t>Zpracoval (</w:t>
            </w:r>
            <w:proofErr w:type="spellStart"/>
            <w:r w:rsidRPr="00B5774F">
              <w:rPr>
                <w:sz w:val="20"/>
              </w:rPr>
              <w:t>jméno+datum</w:t>
            </w:r>
            <w:proofErr w:type="spellEnd"/>
            <w:r w:rsidRPr="00B5774F">
              <w:rPr>
                <w:sz w:val="20"/>
              </w:rPr>
              <w:t>):</w:t>
            </w:r>
          </w:p>
        </w:tc>
        <w:tc>
          <w:tcPr>
            <w:tcW w:w="3094" w:type="dxa"/>
            <w:gridSpan w:val="3"/>
          </w:tcPr>
          <w:p w14:paraId="34C3CFA0" w14:textId="29E38AE4" w:rsidR="00FC6002" w:rsidRPr="00B5774F" w:rsidRDefault="00FC6002" w:rsidP="00B205E5">
            <w:pPr>
              <w:rPr>
                <w:sz w:val="20"/>
              </w:rPr>
            </w:pPr>
            <w:r w:rsidRPr="00B5774F">
              <w:rPr>
                <w:sz w:val="20"/>
              </w:rPr>
              <w:t xml:space="preserve">Mgr. Taťána </w:t>
            </w:r>
            <w:r>
              <w:rPr>
                <w:sz w:val="20"/>
              </w:rPr>
              <w:t>Dohnalová</w:t>
            </w:r>
            <w:r w:rsidRPr="00B5774F">
              <w:rPr>
                <w:sz w:val="20"/>
              </w:rPr>
              <w:t>,</w:t>
            </w:r>
            <w:r>
              <w:rPr>
                <w:sz w:val="20"/>
              </w:rPr>
              <w:t xml:space="preserve"> </w:t>
            </w:r>
            <w:r w:rsidR="00E42B33">
              <w:rPr>
                <w:sz w:val="20"/>
              </w:rPr>
              <w:t>14</w:t>
            </w:r>
            <w:r w:rsidRPr="00B5774F">
              <w:rPr>
                <w:sz w:val="20"/>
              </w:rPr>
              <w:t xml:space="preserve">. </w:t>
            </w:r>
            <w:r>
              <w:rPr>
                <w:sz w:val="20"/>
              </w:rPr>
              <w:t>7</w:t>
            </w:r>
            <w:r w:rsidRPr="00B5774F">
              <w:rPr>
                <w:sz w:val="20"/>
              </w:rPr>
              <w:t>. 202</w:t>
            </w:r>
            <w:r>
              <w:rPr>
                <w:sz w:val="20"/>
              </w:rPr>
              <w:t>5</w:t>
            </w:r>
          </w:p>
        </w:tc>
      </w:tr>
      <w:tr w:rsidR="00FC6002" w:rsidRPr="00B5774F" w14:paraId="3CFBF1DD" w14:textId="77777777" w:rsidTr="00FC6002">
        <w:trPr>
          <w:tblHeader/>
        </w:trPr>
        <w:tc>
          <w:tcPr>
            <w:tcW w:w="1304" w:type="dxa"/>
          </w:tcPr>
          <w:p w14:paraId="5BDFB5A3" w14:textId="77777777" w:rsidR="00FC6002" w:rsidRPr="00B5774F" w:rsidRDefault="00FC6002" w:rsidP="00B205E5">
            <w:pPr>
              <w:rPr>
                <w:sz w:val="20"/>
              </w:rPr>
            </w:pPr>
            <w:r w:rsidRPr="00B5774F">
              <w:rPr>
                <w:sz w:val="20"/>
              </w:rPr>
              <w:t>Název:</w:t>
            </w:r>
          </w:p>
        </w:tc>
        <w:tc>
          <w:tcPr>
            <w:tcW w:w="8472" w:type="dxa"/>
            <w:gridSpan w:val="8"/>
          </w:tcPr>
          <w:p w14:paraId="30480D3A" w14:textId="77777777" w:rsidR="00FC6002" w:rsidRPr="00B5774F" w:rsidRDefault="00FC6002" w:rsidP="00B205E5">
            <w:pPr>
              <w:jc w:val="both"/>
              <w:rPr>
                <w:sz w:val="20"/>
              </w:rPr>
            </w:pPr>
            <w:r w:rsidRPr="00B5774F">
              <w:rPr>
                <w:sz w:val="20"/>
              </w:rPr>
              <w:t>Směrnice Evropského parlamentu a Rady (EU) 2019/1158 ze dne 20. června 2019 o rovnováze mezi pracovním a soukromým životem rodičů a pečujících osob a o zrušení směrnice Rady 2010/18/EU</w:t>
            </w:r>
          </w:p>
        </w:tc>
        <w:tc>
          <w:tcPr>
            <w:tcW w:w="1729" w:type="dxa"/>
          </w:tcPr>
          <w:p w14:paraId="573029D5" w14:textId="77777777" w:rsidR="00FC6002" w:rsidRPr="00B5774F" w:rsidRDefault="00FC6002" w:rsidP="00B205E5">
            <w:pPr>
              <w:jc w:val="right"/>
              <w:rPr>
                <w:sz w:val="20"/>
              </w:rPr>
            </w:pPr>
            <w:r w:rsidRPr="00B5774F">
              <w:rPr>
                <w:sz w:val="20"/>
              </w:rPr>
              <w:t xml:space="preserve">Schválil </w:t>
            </w:r>
            <w:proofErr w:type="gramStart"/>
            <w:r w:rsidRPr="00B5774F">
              <w:rPr>
                <w:sz w:val="20"/>
              </w:rPr>
              <w:t xml:space="preserve">   (</w:t>
            </w:r>
            <w:proofErr w:type="spellStart"/>
            <w:proofErr w:type="gramEnd"/>
            <w:r w:rsidRPr="00B5774F">
              <w:rPr>
                <w:sz w:val="20"/>
              </w:rPr>
              <w:t>jméno+datum</w:t>
            </w:r>
            <w:proofErr w:type="spellEnd"/>
            <w:r w:rsidRPr="00B5774F">
              <w:rPr>
                <w:sz w:val="20"/>
              </w:rPr>
              <w:t>):</w:t>
            </w:r>
          </w:p>
        </w:tc>
        <w:tc>
          <w:tcPr>
            <w:tcW w:w="3094" w:type="dxa"/>
            <w:gridSpan w:val="3"/>
          </w:tcPr>
          <w:p w14:paraId="6DC1C052" w14:textId="76E42263" w:rsidR="00FC6002" w:rsidRPr="00B5774F" w:rsidRDefault="00FC6002" w:rsidP="00B205E5">
            <w:pPr>
              <w:rPr>
                <w:sz w:val="20"/>
              </w:rPr>
            </w:pPr>
            <w:r>
              <w:rPr>
                <w:sz w:val="20"/>
              </w:rPr>
              <w:t>Ing. Lenka Dufková</w:t>
            </w:r>
            <w:r w:rsidRPr="00B5774F">
              <w:rPr>
                <w:sz w:val="20"/>
              </w:rPr>
              <w:t xml:space="preserve">, </w:t>
            </w:r>
            <w:r w:rsidR="00E42B33">
              <w:rPr>
                <w:sz w:val="20"/>
              </w:rPr>
              <w:t>14</w:t>
            </w:r>
            <w:r w:rsidRPr="00B5774F">
              <w:rPr>
                <w:sz w:val="20"/>
              </w:rPr>
              <w:t xml:space="preserve">. </w:t>
            </w:r>
            <w:r>
              <w:rPr>
                <w:sz w:val="20"/>
              </w:rPr>
              <w:t>7</w:t>
            </w:r>
            <w:r w:rsidRPr="00B5774F">
              <w:rPr>
                <w:sz w:val="20"/>
              </w:rPr>
              <w:t>. 202</w:t>
            </w:r>
            <w:r>
              <w:rPr>
                <w:sz w:val="20"/>
              </w:rPr>
              <w:t>5</w:t>
            </w:r>
          </w:p>
        </w:tc>
      </w:tr>
      <w:tr w:rsidR="00FC6002" w:rsidRPr="00B5774F" w14:paraId="5B8B6629" w14:textId="77777777" w:rsidTr="00FC6002">
        <w:trPr>
          <w:tblHeader/>
        </w:trPr>
        <w:tc>
          <w:tcPr>
            <w:tcW w:w="6233" w:type="dxa"/>
            <w:gridSpan w:val="5"/>
            <w:tcBorders>
              <w:bottom w:val="single" w:sz="6" w:space="0" w:color="auto"/>
              <w:right w:val="single" w:sz="18" w:space="0" w:color="auto"/>
            </w:tcBorders>
            <w:shd w:val="clear" w:color="auto" w:fill="00FFFF"/>
          </w:tcPr>
          <w:p w14:paraId="287A90AA" w14:textId="77777777" w:rsidR="00FC6002" w:rsidRPr="00B5774F" w:rsidRDefault="00FC6002" w:rsidP="00B205E5">
            <w:pPr>
              <w:rPr>
                <w:sz w:val="16"/>
              </w:rPr>
            </w:pPr>
            <w:r w:rsidRPr="00B5774F">
              <w:rPr>
                <w:sz w:val="16"/>
              </w:rPr>
              <w:t xml:space="preserve">                                                                Právní předpis EU              </w:t>
            </w:r>
          </w:p>
        </w:tc>
        <w:tc>
          <w:tcPr>
            <w:tcW w:w="8366" w:type="dxa"/>
            <w:gridSpan w:val="8"/>
            <w:tcBorders>
              <w:left w:val="single" w:sz="18" w:space="0" w:color="auto"/>
              <w:bottom w:val="single" w:sz="6" w:space="0" w:color="auto"/>
            </w:tcBorders>
            <w:shd w:val="clear" w:color="auto" w:fill="FFFF00"/>
          </w:tcPr>
          <w:p w14:paraId="010C9A63" w14:textId="77777777" w:rsidR="00FC6002" w:rsidRPr="00B5774F" w:rsidRDefault="00FC6002" w:rsidP="00B205E5">
            <w:pPr>
              <w:jc w:val="center"/>
              <w:rPr>
                <w:sz w:val="16"/>
              </w:rPr>
            </w:pPr>
            <w:r w:rsidRPr="00B5774F">
              <w:rPr>
                <w:sz w:val="16"/>
              </w:rPr>
              <w:t>Implementační předpisy ČR</w:t>
            </w:r>
          </w:p>
        </w:tc>
      </w:tr>
      <w:tr w:rsidR="00FC6002" w:rsidRPr="00B5774F" w14:paraId="73ABC881" w14:textId="77777777" w:rsidTr="00FC6002">
        <w:trPr>
          <w:tblHeader/>
        </w:trPr>
        <w:tc>
          <w:tcPr>
            <w:tcW w:w="1304" w:type="dxa"/>
            <w:tcBorders>
              <w:top w:val="single" w:sz="6" w:space="0" w:color="auto"/>
              <w:bottom w:val="single" w:sz="6" w:space="0" w:color="auto"/>
            </w:tcBorders>
          </w:tcPr>
          <w:p w14:paraId="0DDB1475" w14:textId="77777777" w:rsidR="00FC6002" w:rsidRPr="00B5774F" w:rsidRDefault="00FC6002" w:rsidP="00B205E5">
            <w:pPr>
              <w:rPr>
                <w:sz w:val="12"/>
              </w:rPr>
            </w:pPr>
            <w:r w:rsidRPr="00B5774F">
              <w:rPr>
                <w:sz w:val="12"/>
              </w:rPr>
              <w:t>Ustanovení (</w:t>
            </w:r>
            <w:proofErr w:type="spellStart"/>
            <w:proofErr w:type="gramStart"/>
            <w:r w:rsidRPr="00B5774F">
              <w:rPr>
                <w:sz w:val="12"/>
              </w:rPr>
              <w:t>článek,odst</w:t>
            </w:r>
            <w:proofErr w:type="spellEnd"/>
            <w:r w:rsidRPr="00B5774F">
              <w:rPr>
                <w:sz w:val="12"/>
              </w:rPr>
              <w:t>.</w:t>
            </w:r>
            <w:proofErr w:type="gramEnd"/>
            <w:r w:rsidRPr="00B5774F">
              <w:rPr>
                <w:sz w:val="12"/>
              </w:rPr>
              <w:t>, písm., atd.)</w:t>
            </w:r>
          </w:p>
        </w:tc>
        <w:tc>
          <w:tcPr>
            <w:tcW w:w="4929" w:type="dxa"/>
            <w:gridSpan w:val="4"/>
            <w:tcBorders>
              <w:top w:val="single" w:sz="6" w:space="0" w:color="auto"/>
              <w:bottom w:val="single" w:sz="6" w:space="0" w:color="auto"/>
              <w:right w:val="single" w:sz="18" w:space="0" w:color="auto"/>
            </w:tcBorders>
          </w:tcPr>
          <w:p w14:paraId="28AC781D" w14:textId="77777777" w:rsidR="00FC6002" w:rsidRPr="00B5774F" w:rsidRDefault="00FC6002" w:rsidP="00B205E5">
            <w:pPr>
              <w:jc w:val="center"/>
              <w:rPr>
                <w:sz w:val="12"/>
              </w:rPr>
            </w:pPr>
            <w:r w:rsidRPr="00B5774F">
              <w:rPr>
                <w:sz w:val="12"/>
              </w:rPr>
              <w:t>Citace ustanovení</w:t>
            </w:r>
          </w:p>
        </w:tc>
        <w:tc>
          <w:tcPr>
            <w:tcW w:w="827" w:type="dxa"/>
            <w:tcBorders>
              <w:top w:val="single" w:sz="6" w:space="0" w:color="auto"/>
              <w:left w:val="single" w:sz="18" w:space="0" w:color="auto"/>
              <w:bottom w:val="single" w:sz="6" w:space="0" w:color="auto"/>
            </w:tcBorders>
          </w:tcPr>
          <w:p w14:paraId="7B88BF6E" w14:textId="77777777" w:rsidR="00FC6002" w:rsidRPr="00B5774F" w:rsidRDefault="00FC6002" w:rsidP="00B205E5">
            <w:pPr>
              <w:rPr>
                <w:sz w:val="12"/>
              </w:rPr>
            </w:pPr>
            <w:r w:rsidRPr="00B5774F">
              <w:rPr>
                <w:sz w:val="12"/>
              </w:rPr>
              <w:t>Číslo Sb. / ID</w:t>
            </w:r>
          </w:p>
        </w:tc>
        <w:tc>
          <w:tcPr>
            <w:tcW w:w="1013" w:type="dxa"/>
            <w:tcBorders>
              <w:top w:val="single" w:sz="6" w:space="0" w:color="auto"/>
              <w:bottom w:val="single" w:sz="6" w:space="0" w:color="auto"/>
            </w:tcBorders>
          </w:tcPr>
          <w:p w14:paraId="4824E96E" w14:textId="77777777" w:rsidR="00FC6002" w:rsidRPr="00B5774F" w:rsidRDefault="00FC6002" w:rsidP="00B205E5">
            <w:pPr>
              <w:rPr>
                <w:sz w:val="12"/>
              </w:rPr>
            </w:pPr>
            <w:r w:rsidRPr="00B5774F">
              <w:rPr>
                <w:sz w:val="12"/>
              </w:rPr>
              <w:t>Ustanovení (§, odst., písm., atd.)</w:t>
            </w:r>
          </w:p>
        </w:tc>
        <w:tc>
          <w:tcPr>
            <w:tcW w:w="4923" w:type="dxa"/>
            <w:gridSpan w:val="4"/>
            <w:tcBorders>
              <w:top w:val="single" w:sz="6" w:space="0" w:color="auto"/>
              <w:bottom w:val="single" w:sz="6" w:space="0" w:color="auto"/>
            </w:tcBorders>
          </w:tcPr>
          <w:p w14:paraId="4B1BEE36" w14:textId="77777777" w:rsidR="00FC6002" w:rsidRPr="00B5774F" w:rsidRDefault="00FC6002" w:rsidP="00B205E5">
            <w:pPr>
              <w:jc w:val="center"/>
              <w:rPr>
                <w:sz w:val="12"/>
              </w:rPr>
            </w:pPr>
            <w:r w:rsidRPr="00B5774F">
              <w:rPr>
                <w:sz w:val="12"/>
              </w:rPr>
              <w:t>Citace ustanovení</w:t>
            </w:r>
          </w:p>
        </w:tc>
        <w:tc>
          <w:tcPr>
            <w:tcW w:w="835" w:type="dxa"/>
            <w:tcBorders>
              <w:top w:val="single" w:sz="6" w:space="0" w:color="auto"/>
              <w:bottom w:val="single" w:sz="6" w:space="0" w:color="auto"/>
            </w:tcBorders>
          </w:tcPr>
          <w:p w14:paraId="098E71E0" w14:textId="77777777" w:rsidR="00FC6002" w:rsidRPr="00B5774F" w:rsidRDefault="00FC6002" w:rsidP="00B205E5">
            <w:pPr>
              <w:rPr>
                <w:sz w:val="12"/>
              </w:rPr>
            </w:pPr>
            <w:r w:rsidRPr="00B5774F">
              <w:rPr>
                <w:sz w:val="12"/>
              </w:rPr>
              <w:t>Vyhodnocení *</w:t>
            </w:r>
          </w:p>
          <w:p w14:paraId="38B35333" w14:textId="77777777" w:rsidR="00FC6002" w:rsidRPr="00B5774F" w:rsidRDefault="00FC6002" w:rsidP="00B205E5">
            <w:pPr>
              <w:rPr>
                <w:sz w:val="12"/>
              </w:rPr>
            </w:pPr>
          </w:p>
        </w:tc>
        <w:tc>
          <w:tcPr>
            <w:tcW w:w="768" w:type="dxa"/>
            <w:tcBorders>
              <w:top w:val="single" w:sz="6" w:space="0" w:color="auto"/>
              <w:bottom w:val="single" w:sz="6" w:space="0" w:color="auto"/>
            </w:tcBorders>
          </w:tcPr>
          <w:p w14:paraId="528BA78A" w14:textId="77777777" w:rsidR="00FC6002" w:rsidRPr="00B5774F" w:rsidRDefault="00FC6002" w:rsidP="00B205E5">
            <w:pPr>
              <w:rPr>
                <w:sz w:val="12"/>
              </w:rPr>
            </w:pPr>
            <w:r w:rsidRPr="00B5774F">
              <w:rPr>
                <w:sz w:val="12"/>
              </w:rPr>
              <w:t>Poznámka</w:t>
            </w:r>
          </w:p>
          <w:p w14:paraId="52A73512" w14:textId="77777777" w:rsidR="00FC6002" w:rsidRPr="00B5774F" w:rsidRDefault="00FC6002" w:rsidP="00B205E5">
            <w:pPr>
              <w:jc w:val="center"/>
              <w:rPr>
                <w:sz w:val="12"/>
              </w:rPr>
            </w:pPr>
          </w:p>
        </w:tc>
      </w:tr>
      <w:tr w:rsidR="00FC6002" w:rsidRPr="00B5774F" w14:paraId="5A4D888C" w14:textId="77777777" w:rsidTr="00FC6002">
        <w:tc>
          <w:tcPr>
            <w:tcW w:w="1304" w:type="dxa"/>
            <w:tcBorders>
              <w:top w:val="single" w:sz="6" w:space="0" w:color="auto"/>
              <w:left w:val="single" w:sz="4" w:space="0" w:color="auto"/>
              <w:bottom w:val="nil"/>
              <w:right w:val="single" w:sz="4" w:space="0" w:color="auto"/>
            </w:tcBorders>
          </w:tcPr>
          <w:p w14:paraId="2037FC52" w14:textId="53950AA1" w:rsidR="00FC6002" w:rsidRPr="00B5774F" w:rsidRDefault="00FC6002" w:rsidP="00B205E5">
            <w:pPr>
              <w:rPr>
                <w:rFonts w:ascii="Arial" w:hAnsi="Arial" w:cs="Arial"/>
                <w:sz w:val="18"/>
                <w:szCs w:val="18"/>
              </w:rPr>
            </w:pPr>
            <w:r>
              <w:rPr>
                <w:sz w:val="18"/>
              </w:rPr>
              <w:t xml:space="preserve"> </w:t>
            </w:r>
          </w:p>
        </w:tc>
        <w:tc>
          <w:tcPr>
            <w:tcW w:w="4929" w:type="dxa"/>
            <w:gridSpan w:val="4"/>
            <w:tcBorders>
              <w:top w:val="single" w:sz="6" w:space="0" w:color="auto"/>
              <w:left w:val="single" w:sz="4" w:space="0" w:color="auto"/>
              <w:bottom w:val="nil"/>
              <w:right w:val="single" w:sz="18" w:space="0" w:color="auto"/>
            </w:tcBorders>
          </w:tcPr>
          <w:p w14:paraId="1ED78838" w14:textId="77777777" w:rsidR="00FC6002" w:rsidRPr="00B5774F" w:rsidRDefault="00FC6002" w:rsidP="00B205E5">
            <w:pPr>
              <w:pStyle w:val="Zpat"/>
              <w:tabs>
                <w:tab w:val="clear" w:pos="4536"/>
                <w:tab w:val="clear" w:pos="9072"/>
              </w:tabs>
              <w:jc w:val="both"/>
              <w:rPr>
                <w:b/>
                <w:sz w:val="18"/>
              </w:rPr>
            </w:pPr>
            <w:r w:rsidRPr="00B5774F">
              <w:rPr>
                <w:b/>
                <w:sz w:val="18"/>
              </w:rPr>
              <w:t>Předmět</w:t>
            </w:r>
          </w:p>
          <w:p w14:paraId="4D91892F" w14:textId="77777777" w:rsidR="00FC6002" w:rsidRPr="00B5774F" w:rsidRDefault="00FC6002" w:rsidP="00B205E5">
            <w:pPr>
              <w:pStyle w:val="Zpat"/>
              <w:tabs>
                <w:tab w:val="clear" w:pos="4536"/>
                <w:tab w:val="clear" w:pos="9072"/>
              </w:tabs>
              <w:jc w:val="both"/>
              <w:rPr>
                <w:sz w:val="18"/>
              </w:rPr>
            </w:pPr>
            <w:r w:rsidRPr="00B5774F">
              <w:rPr>
                <w:sz w:val="18"/>
              </w:rPr>
              <w:t>Tato směrnice stanoví minimální požadavky, jejichž účelem je dosáhnout rovnosti příležitostí mezi muži a ženami na trhu práce a rovného zacházení s nimi na pracovišti pomocí snadnějšího sladění pracovního a rodinného života pracovníků, kteří jsou rodiči nebo pečujícími osobami.</w:t>
            </w:r>
          </w:p>
          <w:p w14:paraId="6348BCCB" w14:textId="77777777" w:rsidR="00FC6002" w:rsidRPr="00B5774F" w:rsidRDefault="00FC6002" w:rsidP="00B205E5">
            <w:pPr>
              <w:pStyle w:val="Zpat"/>
              <w:tabs>
                <w:tab w:val="clear" w:pos="4536"/>
                <w:tab w:val="clear" w:pos="9072"/>
              </w:tabs>
              <w:jc w:val="both"/>
              <w:rPr>
                <w:sz w:val="18"/>
              </w:rPr>
            </w:pPr>
            <w:r w:rsidRPr="00B5774F">
              <w:rPr>
                <w:sz w:val="18"/>
              </w:rPr>
              <w:t>Za tímto účelem stanoví tato směrnice individuální práva týkající se:</w:t>
            </w:r>
          </w:p>
          <w:p w14:paraId="787FA716" w14:textId="77777777" w:rsidR="00FC6002" w:rsidRPr="00B5774F" w:rsidRDefault="00FC6002" w:rsidP="00B205E5">
            <w:pPr>
              <w:pStyle w:val="Zpat"/>
              <w:tabs>
                <w:tab w:val="clear" w:pos="4536"/>
                <w:tab w:val="clear" w:pos="9072"/>
              </w:tabs>
              <w:jc w:val="both"/>
              <w:rPr>
                <w:sz w:val="18"/>
              </w:rPr>
            </w:pPr>
            <w:r w:rsidRPr="00B5774F">
              <w:rPr>
                <w:sz w:val="18"/>
              </w:rPr>
              <w:t>a) otcovské dovolené, rodičovské dovolené a pečovatelské dovolené;</w:t>
            </w:r>
          </w:p>
        </w:tc>
        <w:tc>
          <w:tcPr>
            <w:tcW w:w="827" w:type="dxa"/>
            <w:tcBorders>
              <w:top w:val="single" w:sz="6" w:space="0" w:color="auto"/>
              <w:left w:val="single" w:sz="18" w:space="0" w:color="auto"/>
              <w:bottom w:val="nil"/>
              <w:right w:val="single" w:sz="4" w:space="0" w:color="auto"/>
            </w:tcBorders>
          </w:tcPr>
          <w:p w14:paraId="5439F40C" w14:textId="77777777" w:rsidR="00FC6002" w:rsidRPr="00B5774F" w:rsidRDefault="00FC6002" w:rsidP="00B205E5">
            <w:pPr>
              <w:rPr>
                <w:rFonts w:ascii="Arial" w:hAnsi="Arial" w:cs="Arial"/>
                <w:sz w:val="18"/>
                <w:szCs w:val="18"/>
              </w:rPr>
            </w:pPr>
          </w:p>
        </w:tc>
        <w:tc>
          <w:tcPr>
            <w:tcW w:w="1013" w:type="dxa"/>
            <w:tcBorders>
              <w:top w:val="single" w:sz="6" w:space="0" w:color="auto"/>
              <w:left w:val="single" w:sz="4" w:space="0" w:color="auto"/>
              <w:bottom w:val="nil"/>
              <w:right w:val="single" w:sz="4" w:space="0" w:color="auto"/>
            </w:tcBorders>
          </w:tcPr>
          <w:p w14:paraId="4E545058" w14:textId="77777777" w:rsidR="00FC6002" w:rsidRPr="00B5774F" w:rsidRDefault="00FC6002" w:rsidP="00B205E5">
            <w:pPr>
              <w:rPr>
                <w:rFonts w:ascii="Arial" w:hAnsi="Arial" w:cs="Arial"/>
                <w:sz w:val="18"/>
                <w:szCs w:val="18"/>
              </w:rPr>
            </w:pPr>
          </w:p>
        </w:tc>
        <w:tc>
          <w:tcPr>
            <w:tcW w:w="4923" w:type="dxa"/>
            <w:gridSpan w:val="4"/>
            <w:tcBorders>
              <w:top w:val="single" w:sz="6" w:space="0" w:color="auto"/>
              <w:left w:val="single" w:sz="4" w:space="0" w:color="auto"/>
              <w:bottom w:val="nil"/>
              <w:right w:val="single" w:sz="4" w:space="0" w:color="auto"/>
            </w:tcBorders>
          </w:tcPr>
          <w:p w14:paraId="139B0D99" w14:textId="77777777" w:rsidR="00FC6002" w:rsidRPr="00B5774F" w:rsidRDefault="00FC6002" w:rsidP="00B205E5">
            <w:pPr>
              <w:jc w:val="both"/>
              <w:rPr>
                <w:i/>
                <w:sz w:val="18"/>
              </w:rPr>
            </w:pPr>
            <w:r w:rsidRPr="00B5774F">
              <w:rPr>
                <w:i/>
                <w:sz w:val="18"/>
              </w:rPr>
              <w:t>Nerelevantní z hlediska transpozice.</w:t>
            </w:r>
          </w:p>
          <w:p w14:paraId="3E6560F4" w14:textId="77777777" w:rsidR="00FC6002" w:rsidRPr="00B5774F" w:rsidRDefault="00FC6002" w:rsidP="00B205E5">
            <w:pPr>
              <w:jc w:val="both"/>
              <w:rPr>
                <w:i/>
                <w:sz w:val="18"/>
                <w:szCs w:val="18"/>
              </w:rPr>
            </w:pPr>
            <w:r w:rsidRPr="00B5774F">
              <w:rPr>
                <w:i/>
                <w:sz w:val="18"/>
                <w:szCs w:val="18"/>
              </w:rPr>
              <w:t xml:space="preserve">Ustanovení má proklamativní, deklaratorní či jiný obecný soft </w:t>
            </w:r>
            <w:proofErr w:type="spellStart"/>
            <w:r w:rsidRPr="00B5774F">
              <w:rPr>
                <w:i/>
                <w:sz w:val="18"/>
                <w:szCs w:val="18"/>
              </w:rPr>
              <w:t>law</w:t>
            </w:r>
            <w:proofErr w:type="spellEnd"/>
            <w:r w:rsidRPr="00B5774F">
              <w:rPr>
                <w:i/>
                <w:sz w:val="18"/>
                <w:szCs w:val="18"/>
              </w:rPr>
              <w:t xml:space="preserve"> charakter a nemá žádné bezprostřední dopady do práv fyzických nebo právnických osob, ani do kompetencí orgánů veřejné moci nebo osob pověřených výkonem veřejné správy.</w:t>
            </w:r>
          </w:p>
        </w:tc>
        <w:tc>
          <w:tcPr>
            <w:tcW w:w="835" w:type="dxa"/>
            <w:tcBorders>
              <w:top w:val="single" w:sz="6" w:space="0" w:color="auto"/>
              <w:left w:val="single" w:sz="4" w:space="0" w:color="auto"/>
              <w:bottom w:val="nil"/>
              <w:right w:val="single" w:sz="4" w:space="0" w:color="auto"/>
            </w:tcBorders>
          </w:tcPr>
          <w:p w14:paraId="52453739" w14:textId="77777777" w:rsidR="00FC6002" w:rsidRPr="00B5774F" w:rsidRDefault="00FC6002" w:rsidP="00B205E5">
            <w:pPr>
              <w:rPr>
                <w:sz w:val="18"/>
              </w:rPr>
            </w:pPr>
            <w:r w:rsidRPr="00B5774F">
              <w:rPr>
                <w:sz w:val="18"/>
              </w:rPr>
              <w:t>NT</w:t>
            </w:r>
          </w:p>
        </w:tc>
        <w:tc>
          <w:tcPr>
            <w:tcW w:w="768" w:type="dxa"/>
            <w:tcBorders>
              <w:top w:val="single" w:sz="6" w:space="0" w:color="auto"/>
              <w:left w:val="single" w:sz="4" w:space="0" w:color="auto"/>
              <w:bottom w:val="nil"/>
              <w:right w:val="single" w:sz="4" w:space="0" w:color="auto"/>
            </w:tcBorders>
          </w:tcPr>
          <w:p w14:paraId="44646398" w14:textId="77777777" w:rsidR="00FC6002" w:rsidRPr="00B5774F" w:rsidRDefault="00FC6002" w:rsidP="00B205E5">
            <w:pPr>
              <w:rPr>
                <w:rFonts w:ascii="Arial" w:hAnsi="Arial" w:cs="Arial"/>
                <w:sz w:val="18"/>
                <w:szCs w:val="18"/>
              </w:rPr>
            </w:pPr>
          </w:p>
        </w:tc>
      </w:tr>
      <w:tr w:rsidR="00FC6002" w:rsidRPr="00B5774F" w14:paraId="3AA185D8" w14:textId="77777777" w:rsidTr="00FC6002">
        <w:tc>
          <w:tcPr>
            <w:tcW w:w="1304" w:type="dxa"/>
            <w:tcBorders>
              <w:top w:val="single" w:sz="4" w:space="0" w:color="auto"/>
              <w:left w:val="single" w:sz="4" w:space="0" w:color="auto"/>
              <w:bottom w:val="nil"/>
              <w:right w:val="single" w:sz="4" w:space="0" w:color="auto"/>
            </w:tcBorders>
          </w:tcPr>
          <w:p w14:paraId="6B7C43E4" w14:textId="77777777" w:rsidR="00FC6002" w:rsidRPr="00B5774F" w:rsidRDefault="00FC6002" w:rsidP="00B205E5">
            <w:pPr>
              <w:rPr>
                <w:sz w:val="18"/>
              </w:rPr>
            </w:pPr>
            <w:r w:rsidRPr="00B5774F">
              <w:rPr>
                <w:sz w:val="18"/>
              </w:rPr>
              <w:t>Článek 1 odst. 1 písm. b)</w:t>
            </w:r>
          </w:p>
        </w:tc>
        <w:tc>
          <w:tcPr>
            <w:tcW w:w="4929" w:type="dxa"/>
            <w:gridSpan w:val="4"/>
            <w:tcBorders>
              <w:top w:val="single" w:sz="4" w:space="0" w:color="auto"/>
              <w:left w:val="single" w:sz="4" w:space="0" w:color="auto"/>
              <w:bottom w:val="nil"/>
              <w:right w:val="single" w:sz="18" w:space="0" w:color="auto"/>
            </w:tcBorders>
          </w:tcPr>
          <w:p w14:paraId="19456449" w14:textId="77777777" w:rsidR="00FC6002" w:rsidRPr="00B5774F" w:rsidRDefault="00FC6002" w:rsidP="00B205E5">
            <w:pPr>
              <w:pStyle w:val="Zpat"/>
              <w:tabs>
                <w:tab w:val="clear" w:pos="4536"/>
                <w:tab w:val="clear" w:pos="9072"/>
              </w:tabs>
              <w:jc w:val="both"/>
              <w:rPr>
                <w:sz w:val="18"/>
              </w:rPr>
            </w:pPr>
            <w:r w:rsidRPr="00B5774F">
              <w:rPr>
                <w:sz w:val="18"/>
              </w:rPr>
              <w:t>b) pružného uspořádání práce pro pracovníky, kteří jsou rodiči nebo pečujícími osobami.</w:t>
            </w:r>
          </w:p>
        </w:tc>
        <w:tc>
          <w:tcPr>
            <w:tcW w:w="827" w:type="dxa"/>
            <w:tcBorders>
              <w:top w:val="single" w:sz="4" w:space="0" w:color="auto"/>
              <w:left w:val="single" w:sz="18" w:space="0" w:color="auto"/>
              <w:bottom w:val="nil"/>
              <w:right w:val="single" w:sz="4" w:space="0" w:color="auto"/>
            </w:tcBorders>
          </w:tcPr>
          <w:p w14:paraId="16251213" w14:textId="77777777" w:rsidR="00FC6002" w:rsidRPr="00B5774F" w:rsidRDefault="00FC6002" w:rsidP="00B205E5">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2733164E" w14:textId="77777777" w:rsidR="00FC6002" w:rsidRPr="00B5774F" w:rsidRDefault="00FC6002" w:rsidP="00B205E5">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6DEB7909" w14:textId="77777777" w:rsidR="00FC6002" w:rsidRPr="00B5774F" w:rsidRDefault="00FC6002" w:rsidP="00B205E5">
            <w:pPr>
              <w:jc w:val="both"/>
              <w:rPr>
                <w:i/>
                <w:sz w:val="18"/>
              </w:rPr>
            </w:pPr>
            <w:r w:rsidRPr="00B5774F">
              <w:rPr>
                <w:i/>
                <w:sz w:val="18"/>
              </w:rPr>
              <w:t>Nerelevantní z hlediska transpozice.</w:t>
            </w:r>
          </w:p>
          <w:p w14:paraId="7D8F5224" w14:textId="77777777" w:rsidR="00FC6002" w:rsidRPr="00B5774F" w:rsidRDefault="00FC6002" w:rsidP="00B205E5">
            <w:pPr>
              <w:jc w:val="both"/>
              <w:rPr>
                <w:rFonts w:ascii="Arial" w:hAnsi="Arial" w:cs="Arial"/>
                <w:i/>
                <w:sz w:val="18"/>
                <w:szCs w:val="18"/>
              </w:rPr>
            </w:pPr>
            <w:r w:rsidRPr="00B5774F">
              <w:rPr>
                <w:i/>
                <w:sz w:val="18"/>
                <w:szCs w:val="18"/>
              </w:rPr>
              <w:t xml:space="preserve">Ustanovení má proklamativní, deklaratorní či jiný obecný soft </w:t>
            </w:r>
            <w:proofErr w:type="spellStart"/>
            <w:r w:rsidRPr="00B5774F">
              <w:rPr>
                <w:i/>
                <w:sz w:val="18"/>
                <w:szCs w:val="18"/>
              </w:rPr>
              <w:t>law</w:t>
            </w:r>
            <w:proofErr w:type="spellEnd"/>
            <w:r w:rsidRPr="00B5774F">
              <w:rPr>
                <w:i/>
                <w:sz w:val="18"/>
                <w:szCs w:val="18"/>
              </w:rPr>
              <w:t xml:space="preserve"> charakter a nemá žádné bezprostřední dopady do práv fyzických nebo právnických osob, ani do kompetencí orgánů veřejné moci nebo osob pověřených výkonem veřejné správy.</w:t>
            </w:r>
          </w:p>
        </w:tc>
        <w:tc>
          <w:tcPr>
            <w:tcW w:w="835" w:type="dxa"/>
            <w:tcBorders>
              <w:top w:val="single" w:sz="4" w:space="0" w:color="auto"/>
              <w:left w:val="single" w:sz="4" w:space="0" w:color="auto"/>
              <w:bottom w:val="nil"/>
              <w:right w:val="single" w:sz="4" w:space="0" w:color="auto"/>
            </w:tcBorders>
          </w:tcPr>
          <w:p w14:paraId="7E4F234A"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3D09C398" w14:textId="77777777" w:rsidR="00FC6002" w:rsidRPr="00B5774F" w:rsidRDefault="00FC6002" w:rsidP="00B205E5">
            <w:pPr>
              <w:rPr>
                <w:rFonts w:ascii="Arial" w:hAnsi="Arial" w:cs="Arial"/>
                <w:sz w:val="18"/>
                <w:szCs w:val="18"/>
              </w:rPr>
            </w:pPr>
          </w:p>
        </w:tc>
      </w:tr>
      <w:tr w:rsidR="00FC6002" w:rsidRPr="00B5774F" w14:paraId="2CAF1DDE" w14:textId="77777777" w:rsidTr="00FC6002">
        <w:tc>
          <w:tcPr>
            <w:tcW w:w="1304" w:type="dxa"/>
            <w:tcBorders>
              <w:top w:val="single" w:sz="4" w:space="0" w:color="auto"/>
              <w:left w:val="single" w:sz="4" w:space="0" w:color="auto"/>
              <w:bottom w:val="nil"/>
              <w:right w:val="single" w:sz="4" w:space="0" w:color="auto"/>
            </w:tcBorders>
          </w:tcPr>
          <w:p w14:paraId="61989153" w14:textId="77777777" w:rsidR="00FC6002" w:rsidRPr="00B5774F" w:rsidRDefault="00FC6002" w:rsidP="00B205E5">
            <w:pPr>
              <w:rPr>
                <w:sz w:val="18"/>
              </w:rPr>
            </w:pPr>
            <w:r w:rsidRPr="00B5774F">
              <w:rPr>
                <w:sz w:val="18"/>
              </w:rPr>
              <w:t>Článek 2</w:t>
            </w:r>
          </w:p>
        </w:tc>
        <w:tc>
          <w:tcPr>
            <w:tcW w:w="4929" w:type="dxa"/>
            <w:gridSpan w:val="4"/>
            <w:tcBorders>
              <w:top w:val="single" w:sz="4" w:space="0" w:color="auto"/>
              <w:left w:val="single" w:sz="4" w:space="0" w:color="auto"/>
              <w:bottom w:val="nil"/>
              <w:right w:val="single" w:sz="18" w:space="0" w:color="auto"/>
            </w:tcBorders>
          </w:tcPr>
          <w:p w14:paraId="350BFF89" w14:textId="77777777" w:rsidR="00FC6002" w:rsidRPr="00B5774F" w:rsidRDefault="00FC6002" w:rsidP="00B205E5">
            <w:pPr>
              <w:pStyle w:val="Zpat"/>
              <w:tabs>
                <w:tab w:val="clear" w:pos="4536"/>
                <w:tab w:val="clear" w:pos="9072"/>
              </w:tabs>
              <w:jc w:val="both"/>
              <w:rPr>
                <w:b/>
                <w:sz w:val="18"/>
              </w:rPr>
            </w:pPr>
            <w:r w:rsidRPr="00B5774F">
              <w:rPr>
                <w:b/>
                <w:sz w:val="18"/>
              </w:rPr>
              <w:t>Oblast působnosti</w:t>
            </w:r>
          </w:p>
          <w:p w14:paraId="2856F134" w14:textId="77777777" w:rsidR="00FC6002" w:rsidRPr="00B5774F" w:rsidRDefault="00FC6002" w:rsidP="00B205E5">
            <w:pPr>
              <w:pStyle w:val="Zpat"/>
              <w:tabs>
                <w:tab w:val="clear" w:pos="4536"/>
                <w:tab w:val="clear" w:pos="9072"/>
              </w:tabs>
              <w:jc w:val="both"/>
              <w:rPr>
                <w:sz w:val="18"/>
              </w:rPr>
            </w:pPr>
            <w:r w:rsidRPr="00B5774F">
              <w:rPr>
                <w:sz w:val="18"/>
              </w:rPr>
              <w:t>Tato směrnice se vztahuje na všechny pracovníky, muže i ženy, kteří mají pracovní smlouvu nebo jsou v pracovněprávním vztahu vymezeném právními předpisy, kolektivními smlouvami nebo zvyklostmi platnými v každém členském státě, s přihlédnutím k judikatuře Soudního dvora.</w:t>
            </w:r>
          </w:p>
        </w:tc>
        <w:tc>
          <w:tcPr>
            <w:tcW w:w="827" w:type="dxa"/>
            <w:tcBorders>
              <w:top w:val="single" w:sz="4" w:space="0" w:color="auto"/>
              <w:left w:val="single" w:sz="18" w:space="0" w:color="auto"/>
              <w:bottom w:val="nil"/>
              <w:right w:val="single" w:sz="4" w:space="0" w:color="auto"/>
            </w:tcBorders>
          </w:tcPr>
          <w:p w14:paraId="2A7027D7" w14:textId="77777777" w:rsidR="00FC6002" w:rsidRPr="00B5774F" w:rsidRDefault="00FC6002" w:rsidP="00B205E5">
            <w:pPr>
              <w:rPr>
                <w:sz w:val="18"/>
              </w:rPr>
            </w:pPr>
            <w:r w:rsidRPr="00B5774F">
              <w:rPr>
                <w:sz w:val="18"/>
              </w:rPr>
              <w:t>262/2006 ve znění 362/2007 185/2011 365/2011 205/2015</w:t>
            </w:r>
          </w:p>
        </w:tc>
        <w:tc>
          <w:tcPr>
            <w:tcW w:w="1013" w:type="dxa"/>
            <w:tcBorders>
              <w:top w:val="single" w:sz="4" w:space="0" w:color="auto"/>
              <w:left w:val="single" w:sz="4" w:space="0" w:color="auto"/>
              <w:bottom w:val="nil"/>
              <w:right w:val="single" w:sz="4" w:space="0" w:color="auto"/>
            </w:tcBorders>
          </w:tcPr>
          <w:p w14:paraId="2BB535AE" w14:textId="77777777" w:rsidR="00FC6002" w:rsidRPr="00B5774F" w:rsidRDefault="00FC6002" w:rsidP="00B205E5">
            <w:pPr>
              <w:rPr>
                <w:sz w:val="18"/>
              </w:rPr>
            </w:pPr>
            <w:r w:rsidRPr="00B5774F">
              <w:rPr>
                <w:sz w:val="18"/>
              </w:rPr>
              <w:t>§ 1</w:t>
            </w:r>
          </w:p>
        </w:tc>
        <w:tc>
          <w:tcPr>
            <w:tcW w:w="4923" w:type="dxa"/>
            <w:gridSpan w:val="4"/>
            <w:tcBorders>
              <w:top w:val="single" w:sz="4" w:space="0" w:color="auto"/>
              <w:left w:val="single" w:sz="4" w:space="0" w:color="auto"/>
              <w:bottom w:val="nil"/>
              <w:right w:val="single" w:sz="4" w:space="0" w:color="auto"/>
            </w:tcBorders>
          </w:tcPr>
          <w:p w14:paraId="61D90E21" w14:textId="77777777" w:rsidR="00FC6002" w:rsidRPr="00B5774F" w:rsidRDefault="00FC6002" w:rsidP="00B205E5">
            <w:pPr>
              <w:jc w:val="both"/>
              <w:rPr>
                <w:sz w:val="18"/>
              </w:rPr>
            </w:pPr>
            <w:r w:rsidRPr="00B5774F">
              <w:rPr>
                <w:sz w:val="18"/>
              </w:rPr>
              <w:t xml:space="preserve">§ 1 </w:t>
            </w:r>
          </w:p>
          <w:p w14:paraId="5EFFF17C" w14:textId="77777777" w:rsidR="00FC6002" w:rsidRPr="00B5774F" w:rsidRDefault="00FC6002" w:rsidP="00B205E5">
            <w:pPr>
              <w:jc w:val="both"/>
              <w:rPr>
                <w:sz w:val="18"/>
              </w:rPr>
            </w:pPr>
            <w:r w:rsidRPr="00B5774F">
              <w:rPr>
                <w:sz w:val="18"/>
              </w:rPr>
              <w:t>Tento zákon</w:t>
            </w:r>
          </w:p>
          <w:p w14:paraId="1BE018A9" w14:textId="77777777" w:rsidR="00FC6002" w:rsidRPr="00B5774F" w:rsidRDefault="00FC6002" w:rsidP="00B205E5">
            <w:pPr>
              <w:jc w:val="both"/>
              <w:rPr>
                <w:sz w:val="18"/>
              </w:rPr>
            </w:pPr>
            <w:r w:rsidRPr="00B5774F">
              <w:rPr>
                <w:sz w:val="18"/>
              </w:rPr>
              <w:t xml:space="preserve"> a) upravuje právní vztahy vznikající při výkonu závislé práce mezi zaměstnanci a zaměstnavateli; tyto vztahy jsou vztahy pracovněprávními,</w:t>
            </w:r>
          </w:p>
          <w:p w14:paraId="7F1ED379" w14:textId="7F90378C" w:rsidR="00FC6002" w:rsidRPr="00B5774F" w:rsidRDefault="00FC6002" w:rsidP="00B205E5">
            <w:pPr>
              <w:jc w:val="both"/>
              <w:rPr>
                <w:sz w:val="18"/>
              </w:rPr>
            </w:pPr>
            <w:r w:rsidRPr="00B5774F">
              <w:rPr>
                <w:sz w:val="18"/>
              </w:rPr>
              <w:t xml:space="preserve"> b) upravuje rovněž právní vztahy kolektivní povahy a podporu vzájemných jednání odborových organizací a organizací zaměstnavatelů. Právní vztahy kolektivní povahy, které souvisejí s výkonem závislé práce, jsou vztahy pracovněprávními,</w:t>
            </w:r>
          </w:p>
          <w:p w14:paraId="5CA3BF1E" w14:textId="77777777" w:rsidR="00FC6002" w:rsidRPr="00B5774F" w:rsidRDefault="00FC6002" w:rsidP="00B205E5">
            <w:pPr>
              <w:jc w:val="both"/>
              <w:rPr>
                <w:sz w:val="18"/>
              </w:rPr>
            </w:pPr>
            <w:r w:rsidRPr="00B5774F">
              <w:rPr>
                <w:sz w:val="18"/>
              </w:rPr>
              <w:t xml:space="preserve"> c) zapracovává příslušné předpisy Evropské unie1),</w:t>
            </w:r>
          </w:p>
          <w:p w14:paraId="10E7CCF9" w14:textId="77777777" w:rsidR="00FC6002" w:rsidRPr="00B5774F" w:rsidRDefault="00FC6002" w:rsidP="00B205E5">
            <w:pPr>
              <w:jc w:val="both"/>
              <w:rPr>
                <w:sz w:val="18"/>
              </w:rPr>
            </w:pPr>
            <w:r w:rsidRPr="00B5774F">
              <w:rPr>
                <w:sz w:val="18"/>
              </w:rPr>
              <w:t xml:space="preserve"> d) upravuje též některé právní vztahy před vznikem pracovněprávních vztahů podle písmene a),</w:t>
            </w:r>
          </w:p>
          <w:p w14:paraId="27AF3597" w14:textId="77777777" w:rsidR="00FC6002" w:rsidRPr="00B5774F" w:rsidRDefault="00FC6002" w:rsidP="00B205E5">
            <w:pPr>
              <w:jc w:val="both"/>
              <w:rPr>
                <w:sz w:val="18"/>
              </w:rPr>
            </w:pPr>
            <w:r w:rsidRPr="00B5774F">
              <w:rPr>
                <w:sz w:val="18"/>
              </w:rPr>
              <w:t xml:space="preserve"> e) upravuje některá práva a povinnosti zaměstnavatelů a zaměstnanců při dodržování režimu dočasně práce neschopného pojištěnce podle zákona o nemocenském pojištění107) a některé sankce za jeho porušení.</w:t>
            </w:r>
          </w:p>
        </w:tc>
        <w:tc>
          <w:tcPr>
            <w:tcW w:w="835" w:type="dxa"/>
            <w:tcBorders>
              <w:top w:val="single" w:sz="4" w:space="0" w:color="auto"/>
              <w:left w:val="single" w:sz="4" w:space="0" w:color="auto"/>
              <w:bottom w:val="nil"/>
              <w:right w:val="single" w:sz="4" w:space="0" w:color="auto"/>
            </w:tcBorders>
          </w:tcPr>
          <w:p w14:paraId="07A7A020" w14:textId="77777777" w:rsidR="00FC6002" w:rsidRPr="00B5774F" w:rsidRDefault="00FC6002" w:rsidP="00B205E5">
            <w:pPr>
              <w:rPr>
                <w:sz w:val="18"/>
              </w:rPr>
            </w:pPr>
            <w:r>
              <w:rPr>
                <w:sz w:val="18"/>
              </w:rPr>
              <w:t>P</w:t>
            </w:r>
            <w:r w:rsidRPr="00B5774F">
              <w:rPr>
                <w:sz w:val="18"/>
              </w:rPr>
              <w:t>T</w:t>
            </w:r>
          </w:p>
        </w:tc>
        <w:tc>
          <w:tcPr>
            <w:tcW w:w="768" w:type="dxa"/>
            <w:tcBorders>
              <w:top w:val="single" w:sz="4" w:space="0" w:color="auto"/>
              <w:left w:val="single" w:sz="4" w:space="0" w:color="auto"/>
              <w:bottom w:val="nil"/>
              <w:right w:val="single" w:sz="4" w:space="0" w:color="auto"/>
            </w:tcBorders>
          </w:tcPr>
          <w:p w14:paraId="44B69CEE" w14:textId="77777777" w:rsidR="00FC6002" w:rsidRPr="00B5774F" w:rsidRDefault="00FC6002" w:rsidP="00B205E5">
            <w:pPr>
              <w:rPr>
                <w:sz w:val="18"/>
              </w:rPr>
            </w:pPr>
          </w:p>
        </w:tc>
      </w:tr>
      <w:tr w:rsidR="00FC6002" w:rsidRPr="00B5774F" w14:paraId="012F2567" w14:textId="77777777" w:rsidTr="00FC6002">
        <w:tc>
          <w:tcPr>
            <w:tcW w:w="1304" w:type="dxa"/>
            <w:tcBorders>
              <w:top w:val="nil"/>
              <w:left w:val="single" w:sz="4" w:space="0" w:color="auto"/>
              <w:bottom w:val="nil"/>
              <w:right w:val="single" w:sz="4" w:space="0" w:color="auto"/>
            </w:tcBorders>
          </w:tcPr>
          <w:p w14:paraId="5519AB75"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4D3913A"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3774339"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215AC3CA" w14:textId="77777777" w:rsidR="00FC6002" w:rsidRPr="00B5774F" w:rsidRDefault="00FC6002" w:rsidP="00B205E5">
            <w:pPr>
              <w:rPr>
                <w:sz w:val="18"/>
              </w:rPr>
            </w:pPr>
            <w:r w:rsidRPr="00B5774F">
              <w:rPr>
                <w:sz w:val="18"/>
              </w:rPr>
              <w:t xml:space="preserve">§ 2 </w:t>
            </w:r>
          </w:p>
        </w:tc>
        <w:tc>
          <w:tcPr>
            <w:tcW w:w="4923" w:type="dxa"/>
            <w:gridSpan w:val="4"/>
            <w:tcBorders>
              <w:top w:val="nil"/>
              <w:left w:val="single" w:sz="4" w:space="0" w:color="auto"/>
              <w:bottom w:val="nil"/>
              <w:right w:val="single" w:sz="4" w:space="0" w:color="auto"/>
            </w:tcBorders>
          </w:tcPr>
          <w:p w14:paraId="3215ED4E" w14:textId="77777777" w:rsidR="00FC6002" w:rsidRPr="00B5774F" w:rsidRDefault="00FC6002" w:rsidP="00B205E5">
            <w:pPr>
              <w:jc w:val="both"/>
              <w:rPr>
                <w:sz w:val="18"/>
              </w:rPr>
            </w:pPr>
            <w:r w:rsidRPr="00B5774F">
              <w:rPr>
                <w:sz w:val="18"/>
              </w:rPr>
              <w:t>(1) Závislou prací je práce, která je vykonávána ve vztahu nadřízenosti zaměstnavatele a podřízenosti zaměstnance, jménem zaměstnavatele, podle pokynů zaměstnavatele a zaměstnanec ji pro zaměstnavatele vykonává osobně.</w:t>
            </w:r>
          </w:p>
          <w:p w14:paraId="0E3DA9C6" w14:textId="77777777" w:rsidR="00FC6002" w:rsidRPr="00B5774F" w:rsidRDefault="00FC6002" w:rsidP="00B205E5">
            <w:pPr>
              <w:jc w:val="both"/>
              <w:rPr>
                <w:sz w:val="18"/>
              </w:rPr>
            </w:pPr>
            <w:r w:rsidRPr="00B5774F">
              <w:rPr>
                <w:sz w:val="18"/>
              </w:rPr>
              <w:t>(2) Závislá práce musí být vykonávána za mzdu, plat nebo odměnu za práci, na náklady a odpovědnost zaměstnavatele, v pracovní době na pracovišti zaměstnavatele, popřípadě na jiném dohodnutém místě.</w:t>
            </w:r>
          </w:p>
        </w:tc>
        <w:tc>
          <w:tcPr>
            <w:tcW w:w="835" w:type="dxa"/>
            <w:tcBorders>
              <w:top w:val="nil"/>
              <w:left w:val="single" w:sz="4" w:space="0" w:color="auto"/>
              <w:bottom w:val="nil"/>
              <w:right w:val="single" w:sz="4" w:space="0" w:color="auto"/>
            </w:tcBorders>
          </w:tcPr>
          <w:p w14:paraId="6EA6BBA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D794A96" w14:textId="77777777" w:rsidR="00FC6002" w:rsidRPr="00B5774F" w:rsidRDefault="00FC6002" w:rsidP="00B205E5">
            <w:pPr>
              <w:rPr>
                <w:sz w:val="18"/>
              </w:rPr>
            </w:pPr>
          </w:p>
        </w:tc>
      </w:tr>
      <w:tr w:rsidR="00FC6002" w:rsidRPr="00B5774F" w14:paraId="15EF29E7" w14:textId="77777777" w:rsidTr="00FC6002">
        <w:tc>
          <w:tcPr>
            <w:tcW w:w="1304" w:type="dxa"/>
            <w:tcBorders>
              <w:top w:val="nil"/>
              <w:left w:val="single" w:sz="4" w:space="0" w:color="auto"/>
              <w:bottom w:val="nil"/>
              <w:right w:val="single" w:sz="4" w:space="0" w:color="auto"/>
            </w:tcBorders>
          </w:tcPr>
          <w:p w14:paraId="08BA89C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7447B5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93BF0F0" w14:textId="77777777" w:rsidR="00FC6002" w:rsidRPr="00B5774F" w:rsidRDefault="00FC6002" w:rsidP="00B205E5">
            <w:pPr>
              <w:rPr>
                <w:sz w:val="18"/>
              </w:rPr>
            </w:pPr>
            <w:r w:rsidRPr="00B5774F">
              <w:rPr>
                <w:sz w:val="18"/>
              </w:rPr>
              <w:t>262/2006 ve znění 303/2013</w:t>
            </w:r>
          </w:p>
        </w:tc>
        <w:tc>
          <w:tcPr>
            <w:tcW w:w="1013" w:type="dxa"/>
            <w:tcBorders>
              <w:top w:val="nil"/>
              <w:left w:val="single" w:sz="4" w:space="0" w:color="auto"/>
              <w:bottom w:val="nil"/>
              <w:right w:val="single" w:sz="4" w:space="0" w:color="auto"/>
            </w:tcBorders>
          </w:tcPr>
          <w:p w14:paraId="2B96F7E3" w14:textId="77777777" w:rsidR="00FC6002" w:rsidRPr="00B5774F" w:rsidRDefault="00FC6002" w:rsidP="00B205E5">
            <w:pPr>
              <w:rPr>
                <w:sz w:val="18"/>
              </w:rPr>
            </w:pPr>
            <w:r w:rsidRPr="00B5774F">
              <w:rPr>
                <w:sz w:val="18"/>
              </w:rPr>
              <w:t>§ 1a odst. 1 písm. e)</w:t>
            </w:r>
          </w:p>
        </w:tc>
        <w:tc>
          <w:tcPr>
            <w:tcW w:w="4923" w:type="dxa"/>
            <w:gridSpan w:val="4"/>
            <w:tcBorders>
              <w:top w:val="nil"/>
              <w:left w:val="single" w:sz="4" w:space="0" w:color="auto"/>
              <w:bottom w:val="nil"/>
              <w:right w:val="single" w:sz="4" w:space="0" w:color="auto"/>
            </w:tcBorders>
          </w:tcPr>
          <w:p w14:paraId="59B08AFE" w14:textId="77777777" w:rsidR="00FC6002" w:rsidRPr="00B5774F" w:rsidRDefault="00FC6002" w:rsidP="00B205E5">
            <w:pPr>
              <w:jc w:val="both"/>
              <w:rPr>
                <w:sz w:val="18"/>
              </w:rPr>
            </w:pPr>
            <w:r w:rsidRPr="00B5774F">
              <w:rPr>
                <w:sz w:val="18"/>
              </w:rPr>
              <w:t>(1) Smysl a účel ustanovení tohoto zákona vyjadřují i základní zásady pracovněprávních vztahů, jimiž jsou zejména</w:t>
            </w:r>
          </w:p>
          <w:p w14:paraId="64D10FB5" w14:textId="77777777" w:rsidR="00FC6002" w:rsidRPr="00B5774F" w:rsidRDefault="00FC6002" w:rsidP="00B205E5">
            <w:pPr>
              <w:jc w:val="both"/>
              <w:rPr>
                <w:sz w:val="18"/>
              </w:rPr>
            </w:pPr>
            <w:r w:rsidRPr="00B5774F">
              <w:rPr>
                <w:sz w:val="18"/>
              </w:rPr>
              <w:t>e) rovné zacházení se zaměstnanci a zákaz jejich diskriminace.</w:t>
            </w:r>
          </w:p>
        </w:tc>
        <w:tc>
          <w:tcPr>
            <w:tcW w:w="835" w:type="dxa"/>
            <w:tcBorders>
              <w:top w:val="nil"/>
              <w:left w:val="single" w:sz="4" w:space="0" w:color="auto"/>
              <w:bottom w:val="nil"/>
              <w:right w:val="single" w:sz="4" w:space="0" w:color="auto"/>
            </w:tcBorders>
          </w:tcPr>
          <w:p w14:paraId="4354800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BBF5366" w14:textId="77777777" w:rsidR="00FC6002" w:rsidRPr="00B5774F" w:rsidRDefault="00FC6002" w:rsidP="00B205E5">
            <w:pPr>
              <w:rPr>
                <w:sz w:val="18"/>
              </w:rPr>
            </w:pPr>
          </w:p>
        </w:tc>
      </w:tr>
      <w:tr w:rsidR="00FC6002" w:rsidRPr="00B5774F" w14:paraId="688B40C6" w14:textId="77777777" w:rsidTr="00FC6002">
        <w:tc>
          <w:tcPr>
            <w:tcW w:w="1304" w:type="dxa"/>
            <w:tcBorders>
              <w:top w:val="nil"/>
              <w:left w:val="single" w:sz="4" w:space="0" w:color="auto"/>
              <w:bottom w:val="nil"/>
              <w:right w:val="single" w:sz="4" w:space="0" w:color="auto"/>
            </w:tcBorders>
          </w:tcPr>
          <w:p w14:paraId="13273F1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3AC035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909CE7E"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68438B17" w14:textId="77777777" w:rsidR="00FC6002" w:rsidRPr="00B5774F" w:rsidRDefault="00FC6002" w:rsidP="00B205E5">
            <w:pPr>
              <w:rPr>
                <w:sz w:val="18"/>
              </w:rPr>
            </w:pPr>
            <w:r w:rsidRPr="00B5774F">
              <w:rPr>
                <w:sz w:val="18"/>
              </w:rPr>
              <w:t>§ 16 odst. 1</w:t>
            </w:r>
          </w:p>
        </w:tc>
        <w:tc>
          <w:tcPr>
            <w:tcW w:w="4923" w:type="dxa"/>
            <w:gridSpan w:val="4"/>
            <w:tcBorders>
              <w:top w:val="nil"/>
              <w:left w:val="single" w:sz="4" w:space="0" w:color="auto"/>
              <w:bottom w:val="nil"/>
              <w:right w:val="single" w:sz="4" w:space="0" w:color="auto"/>
            </w:tcBorders>
          </w:tcPr>
          <w:p w14:paraId="023BF0F6" w14:textId="77777777" w:rsidR="00FC6002" w:rsidRPr="00B5774F" w:rsidRDefault="00FC6002" w:rsidP="00B205E5">
            <w:pPr>
              <w:jc w:val="both"/>
              <w:rPr>
                <w:sz w:val="18"/>
              </w:rPr>
            </w:pPr>
            <w:r w:rsidRPr="00B5774F">
              <w:rPr>
                <w:sz w:val="18"/>
              </w:rPr>
              <w:t>(1) 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tc>
        <w:tc>
          <w:tcPr>
            <w:tcW w:w="835" w:type="dxa"/>
            <w:tcBorders>
              <w:top w:val="nil"/>
              <w:left w:val="single" w:sz="4" w:space="0" w:color="auto"/>
              <w:bottom w:val="nil"/>
              <w:right w:val="single" w:sz="4" w:space="0" w:color="auto"/>
            </w:tcBorders>
          </w:tcPr>
          <w:p w14:paraId="5097CDA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AB97A07" w14:textId="77777777" w:rsidR="00FC6002" w:rsidRPr="00B5774F" w:rsidRDefault="00FC6002" w:rsidP="00B205E5">
            <w:pPr>
              <w:rPr>
                <w:sz w:val="18"/>
              </w:rPr>
            </w:pPr>
          </w:p>
        </w:tc>
      </w:tr>
      <w:tr w:rsidR="00FC6002" w:rsidRPr="00B5774F" w14:paraId="45E2736A" w14:textId="77777777" w:rsidTr="00FC6002">
        <w:tc>
          <w:tcPr>
            <w:tcW w:w="1304" w:type="dxa"/>
            <w:tcBorders>
              <w:top w:val="nil"/>
              <w:left w:val="single" w:sz="4" w:space="0" w:color="auto"/>
              <w:bottom w:val="nil"/>
              <w:right w:val="single" w:sz="4" w:space="0" w:color="auto"/>
            </w:tcBorders>
          </w:tcPr>
          <w:p w14:paraId="4140CAC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DB07F9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71AFC3A" w14:textId="77777777" w:rsidR="00FC6002" w:rsidRPr="00B5774F" w:rsidRDefault="00FC6002" w:rsidP="00B205E5">
            <w:pPr>
              <w:rPr>
                <w:sz w:val="18"/>
              </w:rPr>
            </w:pPr>
            <w:r w:rsidRPr="00B5774F">
              <w:rPr>
                <w:sz w:val="18"/>
              </w:rPr>
              <w:t>262/2006 ve znění 206/2017</w:t>
            </w:r>
          </w:p>
        </w:tc>
        <w:tc>
          <w:tcPr>
            <w:tcW w:w="1013" w:type="dxa"/>
            <w:tcBorders>
              <w:top w:val="nil"/>
              <w:left w:val="single" w:sz="4" w:space="0" w:color="auto"/>
              <w:bottom w:val="nil"/>
              <w:right w:val="single" w:sz="4" w:space="0" w:color="auto"/>
            </w:tcBorders>
          </w:tcPr>
          <w:p w14:paraId="514AFE08" w14:textId="77777777" w:rsidR="00FC6002" w:rsidRPr="00B5774F" w:rsidRDefault="00FC6002" w:rsidP="00B205E5">
            <w:pPr>
              <w:rPr>
                <w:sz w:val="18"/>
              </w:rPr>
            </w:pPr>
            <w:r w:rsidRPr="00B5774F">
              <w:rPr>
                <w:sz w:val="18"/>
              </w:rPr>
              <w:t>§ 16 odst. 2</w:t>
            </w:r>
          </w:p>
        </w:tc>
        <w:tc>
          <w:tcPr>
            <w:tcW w:w="4923" w:type="dxa"/>
            <w:gridSpan w:val="4"/>
            <w:tcBorders>
              <w:top w:val="nil"/>
              <w:left w:val="single" w:sz="4" w:space="0" w:color="auto"/>
              <w:bottom w:val="nil"/>
              <w:right w:val="single" w:sz="4" w:space="0" w:color="auto"/>
            </w:tcBorders>
          </w:tcPr>
          <w:p w14:paraId="45006541" w14:textId="77777777" w:rsidR="00FC6002" w:rsidRPr="00B5774F" w:rsidRDefault="00FC6002" w:rsidP="00B205E5">
            <w:pPr>
              <w:jc w:val="both"/>
              <w:rPr>
                <w:sz w:val="18"/>
              </w:rPr>
            </w:pPr>
            <w:r w:rsidRPr="00B5774F">
              <w:rPr>
                <w:sz w:val="18"/>
              </w:rPr>
              <w:t>(2) V pracovněprávních vztazích je zakázána jakákoliv diskriminace, zejména diskriminace z důvodu pohlaví, sexuální orientace, rasového nebo etnického původu, národnosti, státního občanství, sociálního původu, rodu, jazyka, zdravotního stavu, věku, náboženství či víry, majetku, manželského a rodinného stavu a vztahu nebo povinností k rodině, politického nebo jiného smýšlení, členství a činnosti v politických stranách nebo politických hnutích, v odborových organizacích nebo organizacích zaměstnavatelů; diskriminace z důvodu těhotenství, mateřství, otcovství nebo pohlavní identifikace se považuje za diskriminaci z důvodu pohlaví.</w:t>
            </w:r>
          </w:p>
        </w:tc>
        <w:tc>
          <w:tcPr>
            <w:tcW w:w="835" w:type="dxa"/>
            <w:tcBorders>
              <w:top w:val="nil"/>
              <w:left w:val="single" w:sz="4" w:space="0" w:color="auto"/>
              <w:bottom w:val="nil"/>
              <w:right w:val="single" w:sz="4" w:space="0" w:color="auto"/>
            </w:tcBorders>
          </w:tcPr>
          <w:p w14:paraId="3B393B1E"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D9DB2D6" w14:textId="77777777" w:rsidR="00FC6002" w:rsidRPr="00B5774F" w:rsidRDefault="00FC6002" w:rsidP="00B205E5">
            <w:pPr>
              <w:rPr>
                <w:sz w:val="18"/>
              </w:rPr>
            </w:pPr>
          </w:p>
        </w:tc>
      </w:tr>
      <w:tr w:rsidR="00FC6002" w:rsidRPr="00B5774F" w14:paraId="12A11CBE" w14:textId="77777777" w:rsidTr="00FC6002">
        <w:tc>
          <w:tcPr>
            <w:tcW w:w="1304" w:type="dxa"/>
            <w:tcBorders>
              <w:top w:val="nil"/>
              <w:left w:val="single" w:sz="4" w:space="0" w:color="auto"/>
              <w:bottom w:val="nil"/>
              <w:right w:val="single" w:sz="4" w:space="0" w:color="auto"/>
            </w:tcBorders>
          </w:tcPr>
          <w:p w14:paraId="1B7281C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2E961B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E56B30D" w14:textId="77777777" w:rsidR="00FC6002" w:rsidRPr="00B5774F" w:rsidRDefault="00FC6002" w:rsidP="00B205E5">
            <w:pPr>
              <w:rPr>
                <w:sz w:val="18"/>
              </w:rPr>
            </w:pPr>
            <w:r w:rsidRPr="00B5774F">
              <w:rPr>
                <w:sz w:val="18"/>
              </w:rPr>
              <w:t>262/2006 ve znění 362/2007 365/2011 206/2017</w:t>
            </w:r>
          </w:p>
        </w:tc>
        <w:tc>
          <w:tcPr>
            <w:tcW w:w="1013" w:type="dxa"/>
            <w:tcBorders>
              <w:top w:val="nil"/>
              <w:left w:val="single" w:sz="4" w:space="0" w:color="auto"/>
              <w:bottom w:val="nil"/>
              <w:right w:val="single" w:sz="4" w:space="0" w:color="auto"/>
            </w:tcBorders>
          </w:tcPr>
          <w:p w14:paraId="7F1FC014" w14:textId="77777777" w:rsidR="00FC6002" w:rsidRPr="00B5774F" w:rsidRDefault="00FC6002" w:rsidP="00B205E5">
            <w:pPr>
              <w:rPr>
                <w:sz w:val="18"/>
              </w:rPr>
            </w:pPr>
            <w:r w:rsidRPr="00B5774F">
              <w:rPr>
                <w:sz w:val="18"/>
              </w:rPr>
              <w:t>§ 16 odst. 3</w:t>
            </w:r>
          </w:p>
        </w:tc>
        <w:tc>
          <w:tcPr>
            <w:tcW w:w="4923" w:type="dxa"/>
            <w:gridSpan w:val="4"/>
            <w:tcBorders>
              <w:top w:val="nil"/>
              <w:left w:val="single" w:sz="4" w:space="0" w:color="auto"/>
              <w:bottom w:val="nil"/>
              <w:right w:val="single" w:sz="4" w:space="0" w:color="auto"/>
            </w:tcBorders>
          </w:tcPr>
          <w:p w14:paraId="0018AE9D" w14:textId="77777777" w:rsidR="00FC6002" w:rsidRPr="00B5774F" w:rsidRDefault="00FC6002" w:rsidP="00B205E5">
            <w:pPr>
              <w:jc w:val="both"/>
              <w:rPr>
                <w:sz w:val="18"/>
              </w:rPr>
            </w:pPr>
            <w:r w:rsidRPr="00B5774F">
              <w:rPr>
                <w:sz w:val="18"/>
              </w:rPr>
              <w:t>(3) Pojmy přímá diskriminace, nepřímá diskriminace, obtěžování, sexuální obtěžování, pronásledování, pokyn k diskriminaci a navádění k diskriminaci a případy, kdy je rozdílné zacházení přípustné, upravuje antidiskriminační zákon108).</w:t>
            </w:r>
          </w:p>
        </w:tc>
        <w:tc>
          <w:tcPr>
            <w:tcW w:w="835" w:type="dxa"/>
            <w:tcBorders>
              <w:top w:val="nil"/>
              <w:left w:val="single" w:sz="4" w:space="0" w:color="auto"/>
              <w:bottom w:val="nil"/>
              <w:right w:val="single" w:sz="4" w:space="0" w:color="auto"/>
            </w:tcBorders>
          </w:tcPr>
          <w:p w14:paraId="4DEF6D8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549286F" w14:textId="77777777" w:rsidR="00FC6002" w:rsidRPr="00B5774F" w:rsidRDefault="00FC6002" w:rsidP="00B205E5">
            <w:pPr>
              <w:rPr>
                <w:sz w:val="18"/>
              </w:rPr>
            </w:pPr>
          </w:p>
        </w:tc>
      </w:tr>
      <w:tr w:rsidR="00FC6002" w:rsidRPr="00B5774F" w14:paraId="0B81ED87" w14:textId="77777777" w:rsidTr="00FC6002">
        <w:tc>
          <w:tcPr>
            <w:tcW w:w="1304" w:type="dxa"/>
            <w:tcBorders>
              <w:top w:val="nil"/>
              <w:left w:val="single" w:sz="4" w:space="0" w:color="auto"/>
              <w:bottom w:val="nil"/>
              <w:right w:val="single" w:sz="4" w:space="0" w:color="auto"/>
            </w:tcBorders>
          </w:tcPr>
          <w:p w14:paraId="49D8669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DE45FD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D3E4CD2" w14:textId="77777777" w:rsidR="00FC6002" w:rsidRPr="00B5774F" w:rsidRDefault="00FC6002" w:rsidP="00B205E5">
            <w:pPr>
              <w:rPr>
                <w:sz w:val="18"/>
              </w:rPr>
            </w:pPr>
            <w:r w:rsidRPr="00B5774F">
              <w:rPr>
                <w:sz w:val="18"/>
              </w:rPr>
              <w:t>262/2006 ve znění 362/2007 206/2017</w:t>
            </w:r>
          </w:p>
        </w:tc>
        <w:tc>
          <w:tcPr>
            <w:tcW w:w="1013" w:type="dxa"/>
            <w:tcBorders>
              <w:top w:val="nil"/>
              <w:left w:val="single" w:sz="4" w:space="0" w:color="auto"/>
              <w:bottom w:val="nil"/>
              <w:right w:val="single" w:sz="4" w:space="0" w:color="auto"/>
            </w:tcBorders>
          </w:tcPr>
          <w:p w14:paraId="2A15DC39" w14:textId="77777777" w:rsidR="00FC6002" w:rsidRPr="00B5774F" w:rsidRDefault="00FC6002" w:rsidP="00B205E5">
            <w:pPr>
              <w:rPr>
                <w:sz w:val="18"/>
              </w:rPr>
            </w:pPr>
            <w:r w:rsidRPr="00B5774F">
              <w:rPr>
                <w:sz w:val="18"/>
              </w:rPr>
              <w:t>§ 16 odst. 4</w:t>
            </w:r>
          </w:p>
        </w:tc>
        <w:tc>
          <w:tcPr>
            <w:tcW w:w="4923" w:type="dxa"/>
            <w:gridSpan w:val="4"/>
            <w:tcBorders>
              <w:top w:val="nil"/>
              <w:left w:val="single" w:sz="4" w:space="0" w:color="auto"/>
              <w:bottom w:val="nil"/>
              <w:right w:val="single" w:sz="4" w:space="0" w:color="auto"/>
            </w:tcBorders>
          </w:tcPr>
          <w:p w14:paraId="23AE3892" w14:textId="77777777" w:rsidR="00FC6002" w:rsidRPr="00B5774F" w:rsidRDefault="00FC6002" w:rsidP="00B205E5">
            <w:pPr>
              <w:jc w:val="both"/>
              <w:rPr>
                <w:sz w:val="18"/>
              </w:rPr>
            </w:pPr>
            <w:r w:rsidRPr="00B5774F">
              <w:rPr>
                <w:sz w:val="18"/>
              </w:rPr>
              <w:t>(4) Za diskriminaci se nepovažuje rozdílné zacházení, pokud z povahy pracovních činností vyplývá, že toto rozdílné zacházení je podstatným požadavkem nezbytným pro výkon práce; účel sledovaný takovou výjimkou musí být oprávněný a požadavek přiměřený. Za diskriminaci se rovněž nepovažují opatření, jejichž účelem je odůvodněno předcházení nebo vyrovnání nevýhod, které vyplývají z příslušnosti fyzické osoby ke skupině vymezené některým z důvodů uvedených v antidiskriminačním zákonu.</w:t>
            </w:r>
          </w:p>
        </w:tc>
        <w:tc>
          <w:tcPr>
            <w:tcW w:w="835" w:type="dxa"/>
            <w:tcBorders>
              <w:top w:val="nil"/>
              <w:left w:val="single" w:sz="4" w:space="0" w:color="auto"/>
              <w:bottom w:val="nil"/>
              <w:right w:val="single" w:sz="4" w:space="0" w:color="auto"/>
            </w:tcBorders>
          </w:tcPr>
          <w:p w14:paraId="6DBD05E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798C9CA" w14:textId="77777777" w:rsidR="00FC6002" w:rsidRPr="00B5774F" w:rsidRDefault="00FC6002" w:rsidP="00B205E5">
            <w:pPr>
              <w:rPr>
                <w:sz w:val="18"/>
              </w:rPr>
            </w:pPr>
          </w:p>
        </w:tc>
      </w:tr>
      <w:tr w:rsidR="00FC6002" w:rsidRPr="00B5774F" w14:paraId="1ACA885A" w14:textId="77777777" w:rsidTr="00FC6002">
        <w:tc>
          <w:tcPr>
            <w:tcW w:w="1304" w:type="dxa"/>
            <w:tcBorders>
              <w:top w:val="nil"/>
              <w:left w:val="single" w:sz="4" w:space="0" w:color="auto"/>
              <w:bottom w:val="nil"/>
              <w:right w:val="single" w:sz="4" w:space="0" w:color="auto"/>
            </w:tcBorders>
          </w:tcPr>
          <w:p w14:paraId="12820EC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27E1E7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B62C4B1" w14:textId="3A54CF06" w:rsidR="00FC6002" w:rsidRPr="00B5774F" w:rsidRDefault="00FC6002" w:rsidP="00B205E5">
            <w:pPr>
              <w:rPr>
                <w:sz w:val="18"/>
              </w:rPr>
            </w:pPr>
            <w:r w:rsidRPr="00B5774F">
              <w:rPr>
                <w:sz w:val="18"/>
              </w:rPr>
              <w:t xml:space="preserve">262/2006 </w:t>
            </w:r>
            <w:r w:rsidRPr="00E73BBA">
              <w:rPr>
                <w:sz w:val="18"/>
              </w:rPr>
              <w:t>ve znění</w:t>
            </w:r>
            <w:r w:rsidRPr="00B5774F">
              <w:rPr>
                <w:sz w:val="18"/>
              </w:rPr>
              <w:t xml:space="preserve"> </w:t>
            </w:r>
            <w:r>
              <w:rPr>
                <w:sz w:val="18"/>
              </w:rPr>
              <w:t>281/2023</w:t>
            </w:r>
          </w:p>
        </w:tc>
        <w:tc>
          <w:tcPr>
            <w:tcW w:w="1013" w:type="dxa"/>
            <w:tcBorders>
              <w:top w:val="nil"/>
              <w:left w:val="single" w:sz="4" w:space="0" w:color="auto"/>
              <w:bottom w:val="nil"/>
              <w:right w:val="single" w:sz="4" w:space="0" w:color="auto"/>
            </w:tcBorders>
          </w:tcPr>
          <w:p w14:paraId="7720ACDD" w14:textId="77777777" w:rsidR="00FC6002" w:rsidRPr="00B5774F" w:rsidRDefault="00FC6002" w:rsidP="00B205E5">
            <w:pPr>
              <w:rPr>
                <w:sz w:val="18"/>
              </w:rPr>
            </w:pPr>
            <w:r w:rsidRPr="00B5774F">
              <w:rPr>
                <w:sz w:val="18"/>
              </w:rPr>
              <w:t>§ 241 odst. 2</w:t>
            </w:r>
          </w:p>
        </w:tc>
        <w:tc>
          <w:tcPr>
            <w:tcW w:w="4923" w:type="dxa"/>
            <w:gridSpan w:val="4"/>
            <w:tcBorders>
              <w:top w:val="nil"/>
              <w:left w:val="single" w:sz="4" w:space="0" w:color="auto"/>
              <w:bottom w:val="nil"/>
              <w:right w:val="single" w:sz="4" w:space="0" w:color="auto"/>
            </w:tcBorders>
          </w:tcPr>
          <w:p w14:paraId="3B949013" w14:textId="77777777" w:rsidR="00FC6002" w:rsidRPr="00ED51AE" w:rsidRDefault="00FC6002" w:rsidP="00B205E5">
            <w:pPr>
              <w:jc w:val="both"/>
              <w:rPr>
                <w:sz w:val="18"/>
              </w:rPr>
            </w:pPr>
            <w:r w:rsidRPr="00B5774F">
              <w:rPr>
                <w:sz w:val="18"/>
              </w:rPr>
              <w:t xml:space="preserve">(2) </w:t>
            </w:r>
            <w:r w:rsidRPr="00ED51AE">
              <w:rPr>
                <w:sz w:val="18"/>
              </w:rPr>
              <w:t>Požádá-li</w:t>
            </w:r>
          </w:p>
          <w:p w14:paraId="4D67F10F" w14:textId="77777777" w:rsidR="00FC6002" w:rsidRPr="00ED51AE" w:rsidRDefault="00FC6002" w:rsidP="00B205E5">
            <w:pPr>
              <w:jc w:val="both"/>
              <w:rPr>
                <w:sz w:val="18"/>
              </w:rPr>
            </w:pPr>
            <w:r w:rsidRPr="00ED51AE">
              <w:rPr>
                <w:sz w:val="18"/>
              </w:rPr>
              <w:t>a) těhotná zaměstnankyně,</w:t>
            </w:r>
          </w:p>
          <w:p w14:paraId="2797A338" w14:textId="77777777" w:rsidR="00FC6002" w:rsidRPr="00ED51AE" w:rsidRDefault="00FC6002" w:rsidP="00B205E5">
            <w:pPr>
              <w:jc w:val="both"/>
              <w:rPr>
                <w:sz w:val="18"/>
              </w:rPr>
            </w:pPr>
            <w:r w:rsidRPr="00ED51AE">
              <w:rPr>
                <w:sz w:val="18"/>
              </w:rPr>
              <w:t xml:space="preserve">b) zaměstnankyně nebo zaměstnanec pečující o dítě mladší než </w:t>
            </w:r>
            <w:r>
              <w:rPr>
                <w:sz w:val="18"/>
              </w:rPr>
              <w:t>9</w:t>
            </w:r>
            <w:r w:rsidRPr="00ED51AE">
              <w:rPr>
                <w:sz w:val="18"/>
              </w:rPr>
              <w:t xml:space="preserve"> let, nebo</w:t>
            </w:r>
          </w:p>
          <w:p w14:paraId="7F5D5BDA" w14:textId="77777777" w:rsidR="00FC6002" w:rsidRPr="00ED51AE" w:rsidRDefault="00FC6002" w:rsidP="00B205E5">
            <w:pPr>
              <w:jc w:val="both"/>
              <w:rPr>
                <w:sz w:val="18"/>
              </w:rPr>
            </w:pPr>
            <w:r w:rsidRPr="00ED51AE">
              <w:rPr>
                <w:sz w:val="18"/>
              </w:rPr>
              <w:t xml:space="preserve">c) zaměstnankyně nebo zaměstnanec, kteří převážně sami dlouhodobě pečují o osobu, která se podle zvláštního právního předpisu považuje za osobu závislou na pomoci jiné fyzické osoby </w:t>
            </w:r>
            <w:r w:rsidRPr="00ED51AE">
              <w:rPr>
                <w:sz w:val="18"/>
              </w:rPr>
              <w:lastRenderedPageBreak/>
              <w:t>ve stupni II (středně těžká závislost), ve stupni III (těžká závislost) nebo stupni IV (úplná závislost)</w:t>
            </w:r>
            <w:proofErr w:type="gramStart"/>
            <w:r w:rsidRPr="000D5D37">
              <w:rPr>
                <w:sz w:val="18"/>
                <w:vertAlign w:val="superscript"/>
              </w:rPr>
              <w:t>77a</w:t>
            </w:r>
            <w:proofErr w:type="gramEnd"/>
            <w:r w:rsidRPr="000D5D37">
              <w:rPr>
                <w:sz w:val="18"/>
                <w:vertAlign w:val="superscript"/>
              </w:rPr>
              <w:t>)</w:t>
            </w:r>
            <w:r w:rsidRPr="0031111F">
              <w:rPr>
                <w:sz w:val="18"/>
              </w:rPr>
              <w:t>,</w:t>
            </w:r>
          </w:p>
          <w:p w14:paraId="3B99C975" w14:textId="77777777" w:rsidR="00FC6002" w:rsidRPr="00B5774F" w:rsidRDefault="00FC6002" w:rsidP="00B205E5">
            <w:pPr>
              <w:jc w:val="both"/>
              <w:rPr>
                <w:sz w:val="18"/>
              </w:rPr>
            </w:pPr>
            <w:r w:rsidRPr="00755582">
              <w:rPr>
                <w:sz w:val="18"/>
              </w:rPr>
              <w:t>zaměstnavatele písemně o výkon práce na dálku podle § 317 a zaměstnavatel této žádosti</w:t>
            </w:r>
            <w:r>
              <w:rPr>
                <w:sz w:val="18"/>
              </w:rPr>
              <w:t xml:space="preserve"> </w:t>
            </w:r>
            <w:r w:rsidRPr="00755582">
              <w:rPr>
                <w:sz w:val="18"/>
              </w:rPr>
              <w:t>nevyhoví, je povinen to písemně odůvodnit.</w:t>
            </w:r>
          </w:p>
        </w:tc>
        <w:tc>
          <w:tcPr>
            <w:tcW w:w="835" w:type="dxa"/>
            <w:tcBorders>
              <w:top w:val="nil"/>
              <w:left w:val="single" w:sz="4" w:space="0" w:color="auto"/>
              <w:bottom w:val="nil"/>
              <w:right w:val="single" w:sz="4" w:space="0" w:color="auto"/>
            </w:tcBorders>
          </w:tcPr>
          <w:p w14:paraId="15D272B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58858FC" w14:textId="77777777" w:rsidR="00FC6002" w:rsidRPr="00B5774F" w:rsidRDefault="00FC6002" w:rsidP="00B205E5">
            <w:pPr>
              <w:rPr>
                <w:sz w:val="18"/>
              </w:rPr>
            </w:pPr>
          </w:p>
        </w:tc>
      </w:tr>
      <w:tr w:rsidR="00FC6002" w:rsidRPr="00B5774F" w14:paraId="12C50EDE" w14:textId="77777777" w:rsidTr="00FC6002">
        <w:tc>
          <w:tcPr>
            <w:tcW w:w="1304" w:type="dxa"/>
            <w:tcBorders>
              <w:top w:val="nil"/>
              <w:left w:val="single" w:sz="4" w:space="0" w:color="auto"/>
              <w:bottom w:val="nil"/>
              <w:right w:val="single" w:sz="4" w:space="0" w:color="auto"/>
            </w:tcBorders>
          </w:tcPr>
          <w:p w14:paraId="66DD9F2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F2EF5A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791FB41"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2660B752" w14:textId="77777777" w:rsidR="00FC6002" w:rsidRPr="00B5774F" w:rsidRDefault="00FC6002" w:rsidP="00B205E5">
            <w:pPr>
              <w:rPr>
                <w:sz w:val="18"/>
              </w:rPr>
            </w:pPr>
            <w:r w:rsidRPr="00B5774F">
              <w:rPr>
                <w:sz w:val="18"/>
              </w:rPr>
              <w:t>§ 2 odst. 4</w:t>
            </w:r>
          </w:p>
        </w:tc>
        <w:tc>
          <w:tcPr>
            <w:tcW w:w="4923" w:type="dxa"/>
            <w:gridSpan w:val="4"/>
            <w:tcBorders>
              <w:top w:val="nil"/>
              <w:left w:val="single" w:sz="4" w:space="0" w:color="auto"/>
              <w:bottom w:val="nil"/>
              <w:right w:val="single" w:sz="4" w:space="0" w:color="auto"/>
            </w:tcBorders>
          </w:tcPr>
          <w:p w14:paraId="67657BEF" w14:textId="77777777" w:rsidR="00FC6002" w:rsidRPr="00B5774F" w:rsidRDefault="00FC6002" w:rsidP="00B205E5">
            <w:pPr>
              <w:jc w:val="both"/>
              <w:rPr>
                <w:sz w:val="18"/>
              </w:rPr>
            </w:pPr>
            <w:r w:rsidRPr="00B5774F">
              <w:rPr>
                <w:sz w:val="18"/>
              </w:rPr>
              <w:t xml:space="preserve">(4) Za diskriminaci z důvodu pohlaví se považuje i diskriminace z důvodu těhotenství, mateřství nebo otcovství a z důvodu pohlavní identifikace. </w:t>
            </w:r>
          </w:p>
        </w:tc>
        <w:tc>
          <w:tcPr>
            <w:tcW w:w="835" w:type="dxa"/>
            <w:tcBorders>
              <w:top w:val="nil"/>
              <w:left w:val="single" w:sz="4" w:space="0" w:color="auto"/>
              <w:bottom w:val="nil"/>
              <w:right w:val="single" w:sz="4" w:space="0" w:color="auto"/>
            </w:tcBorders>
          </w:tcPr>
          <w:p w14:paraId="3B50740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88072E9" w14:textId="77777777" w:rsidR="00FC6002" w:rsidRPr="00B5774F" w:rsidRDefault="00FC6002" w:rsidP="00B205E5">
            <w:pPr>
              <w:rPr>
                <w:sz w:val="18"/>
              </w:rPr>
            </w:pPr>
          </w:p>
        </w:tc>
      </w:tr>
      <w:tr w:rsidR="00FC6002" w:rsidRPr="00B5774F" w14:paraId="2FCCD0AB" w14:textId="77777777" w:rsidTr="00FC6002">
        <w:tc>
          <w:tcPr>
            <w:tcW w:w="1304" w:type="dxa"/>
            <w:tcBorders>
              <w:top w:val="nil"/>
              <w:left w:val="single" w:sz="4" w:space="0" w:color="auto"/>
              <w:bottom w:val="nil"/>
              <w:right w:val="single" w:sz="4" w:space="0" w:color="auto"/>
            </w:tcBorders>
          </w:tcPr>
          <w:p w14:paraId="2CD8134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8690A5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0BFCE74"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0960205F" w14:textId="77777777" w:rsidR="00FC6002" w:rsidRPr="00B5774F" w:rsidRDefault="00FC6002" w:rsidP="00B205E5">
            <w:pPr>
              <w:rPr>
                <w:sz w:val="18"/>
              </w:rPr>
            </w:pPr>
            <w:r w:rsidRPr="00B5774F">
              <w:rPr>
                <w:sz w:val="18"/>
              </w:rPr>
              <w:t>§ 1</w:t>
            </w:r>
          </w:p>
        </w:tc>
        <w:tc>
          <w:tcPr>
            <w:tcW w:w="4923" w:type="dxa"/>
            <w:gridSpan w:val="4"/>
            <w:tcBorders>
              <w:top w:val="nil"/>
              <w:left w:val="single" w:sz="4" w:space="0" w:color="auto"/>
              <w:bottom w:val="nil"/>
              <w:right w:val="single" w:sz="4" w:space="0" w:color="auto"/>
            </w:tcBorders>
          </w:tcPr>
          <w:p w14:paraId="47C6831A" w14:textId="77777777" w:rsidR="00FC6002" w:rsidRPr="00B5774F" w:rsidRDefault="00FC6002" w:rsidP="00B205E5">
            <w:pPr>
              <w:jc w:val="both"/>
              <w:rPr>
                <w:sz w:val="18"/>
              </w:rPr>
            </w:pPr>
            <w:r w:rsidRPr="00B5774F">
              <w:rPr>
                <w:sz w:val="18"/>
              </w:rPr>
              <w:t>Tento zákon upravuje vznik, změnu, zánik a obsah služebních poměrů vojáků z povolání (dále jen "služební poměr").</w:t>
            </w:r>
          </w:p>
        </w:tc>
        <w:tc>
          <w:tcPr>
            <w:tcW w:w="835" w:type="dxa"/>
            <w:tcBorders>
              <w:top w:val="nil"/>
              <w:left w:val="single" w:sz="4" w:space="0" w:color="auto"/>
              <w:bottom w:val="nil"/>
              <w:right w:val="single" w:sz="4" w:space="0" w:color="auto"/>
            </w:tcBorders>
          </w:tcPr>
          <w:p w14:paraId="25A044D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07D3E54" w14:textId="77777777" w:rsidR="00FC6002" w:rsidRPr="00B5774F" w:rsidRDefault="00FC6002" w:rsidP="00B205E5">
            <w:pPr>
              <w:rPr>
                <w:sz w:val="18"/>
              </w:rPr>
            </w:pPr>
          </w:p>
        </w:tc>
      </w:tr>
      <w:tr w:rsidR="00FC6002" w:rsidRPr="00B5774F" w14:paraId="39EFB717" w14:textId="77777777" w:rsidTr="00FC6002">
        <w:tc>
          <w:tcPr>
            <w:tcW w:w="1304" w:type="dxa"/>
            <w:tcBorders>
              <w:top w:val="nil"/>
              <w:left w:val="single" w:sz="4" w:space="0" w:color="auto"/>
              <w:bottom w:val="nil"/>
              <w:right w:val="single" w:sz="4" w:space="0" w:color="auto"/>
            </w:tcBorders>
          </w:tcPr>
          <w:p w14:paraId="5F6DF3C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82E1A5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BB48D63" w14:textId="77777777" w:rsidR="00FC6002" w:rsidRPr="00B5774F" w:rsidRDefault="00FC6002" w:rsidP="00B205E5">
            <w:pPr>
              <w:rPr>
                <w:sz w:val="18"/>
              </w:rPr>
            </w:pPr>
            <w:r w:rsidRPr="00B5774F">
              <w:rPr>
                <w:sz w:val="18"/>
              </w:rPr>
              <w:t>221/1999 ve znění 254/2002</w:t>
            </w:r>
          </w:p>
        </w:tc>
        <w:tc>
          <w:tcPr>
            <w:tcW w:w="1013" w:type="dxa"/>
            <w:tcBorders>
              <w:top w:val="nil"/>
              <w:left w:val="single" w:sz="4" w:space="0" w:color="auto"/>
              <w:bottom w:val="nil"/>
              <w:right w:val="single" w:sz="4" w:space="0" w:color="auto"/>
            </w:tcBorders>
          </w:tcPr>
          <w:p w14:paraId="18A0E164" w14:textId="77777777" w:rsidR="00FC6002" w:rsidRPr="00B5774F" w:rsidRDefault="00FC6002" w:rsidP="00B205E5">
            <w:pPr>
              <w:rPr>
                <w:sz w:val="18"/>
              </w:rPr>
            </w:pPr>
            <w:r w:rsidRPr="00B5774F">
              <w:rPr>
                <w:sz w:val="18"/>
              </w:rPr>
              <w:t>§ 2 odst. 3</w:t>
            </w:r>
          </w:p>
        </w:tc>
        <w:tc>
          <w:tcPr>
            <w:tcW w:w="4923" w:type="dxa"/>
            <w:gridSpan w:val="4"/>
            <w:tcBorders>
              <w:top w:val="nil"/>
              <w:left w:val="single" w:sz="4" w:space="0" w:color="auto"/>
              <w:bottom w:val="nil"/>
              <w:right w:val="single" w:sz="4" w:space="0" w:color="auto"/>
            </w:tcBorders>
          </w:tcPr>
          <w:p w14:paraId="6EF3654F" w14:textId="77777777" w:rsidR="00FC6002" w:rsidRPr="00B5774F" w:rsidRDefault="00FC6002" w:rsidP="00B205E5">
            <w:pPr>
              <w:jc w:val="both"/>
              <w:rPr>
                <w:sz w:val="18"/>
              </w:rPr>
            </w:pPr>
            <w:r w:rsidRPr="00B5774F">
              <w:rPr>
                <w:sz w:val="18"/>
              </w:rPr>
              <w:t>(3) Služební orgány jsou povinny zajišťovat rovný přístup a rovné zacházení se všemi uchazeči o povolání do služebního poměru (dále jen "uchazeč") a se všemi vojáky při vytváření podmínek výkonu služby, zejména pokud jde o odbornou přípravu a dosažení služebního postupu, odměňování, jiná peněžitá plnění a plnění peněžité hodnoty. Je zakázána diskriminace uchazečů a vojáků z důvodu rasy, barvy pleti, pohlaví, sexuální orientace, víry a náboženství, národnosti, etnického nebo sociálního původu, majetku, rodu, manželského a rodinného stavu a povinností k rodině, těhotenství nebo mateřství anebo proto, že vojákyně kojí. Je zakázáno i takové jednání služebních orgánů, které diskriminuje nikoliv přímo, ale až ve svých důsledcích. Za takové jednání se považuje i navádění k diskriminaci. Za diskriminaci se nepovažují případy, kdy je pro odlišné zacházení věcný důvod spočívající v povaze služby, kterou voják vykonává, a který je pro výkon této služby nezbytný.</w:t>
            </w:r>
          </w:p>
        </w:tc>
        <w:tc>
          <w:tcPr>
            <w:tcW w:w="835" w:type="dxa"/>
            <w:tcBorders>
              <w:top w:val="nil"/>
              <w:left w:val="single" w:sz="4" w:space="0" w:color="auto"/>
              <w:bottom w:val="nil"/>
              <w:right w:val="single" w:sz="4" w:space="0" w:color="auto"/>
            </w:tcBorders>
          </w:tcPr>
          <w:p w14:paraId="0A82797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A79B3B3" w14:textId="77777777" w:rsidR="00FC6002" w:rsidRPr="00B5774F" w:rsidRDefault="00FC6002" w:rsidP="00B205E5">
            <w:pPr>
              <w:rPr>
                <w:sz w:val="18"/>
              </w:rPr>
            </w:pPr>
          </w:p>
        </w:tc>
      </w:tr>
      <w:tr w:rsidR="00FC6002" w:rsidRPr="00B5774F" w14:paraId="25EF6CC1" w14:textId="77777777" w:rsidTr="00FC6002">
        <w:tc>
          <w:tcPr>
            <w:tcW w:w="1304" w:type="dxa"/>
            <w:tcBorders>
              <w:top w:val="nil"/>
              <w:left w:val="single" w:sz="4" w:space="0" w:color="auto"/>
              <w:bottom w:val="nil"/>
              <w:right w:val="single" w:sz="4" w:space="0" w:color="auto"/>
            </w:tcBorders>
          </w:tcPr>
          <w:p w14:paraId="3C4FB7C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949757A"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22CA7A7" w14:textId="77777777" w:rsidR="00FC6002" w:rsidRPr="00B5774F" w:rsidRDefault="00FC6002" w:rsidP="00B205E5">
            <w:pPr>
              <w:rPr>
                <w:sz w:val="18"/>
              </w:rPr>
            </w:pPr>
            <w:r w:rsidRPr="00B5774F">
              <w:rPr>
                <w:sz w:val="18"/>
              </w:rPr>
              <w:t xml:space="preserve">221/1999 ve znění </w:t>
            </w:r>
            <w:r>
              <w:rPr>
                <w:sz w:val="18"/>
              </w:rPr>
              <w:t xml:space="preserve">155/2000 </w:t>
            </w:r>
            <w:r w:rsidRPr="00B5774F">
              <w:rPr>
                <w:sz w:val="18"/>
              </w:rPr>
              <w:t>254/2002</w:t>
            </w:r>
          </w:p>
        </w:tc>
        <w:tc>
          <w:tcPr>
            <w:tcW w:w="1013" w:type="dxa"/>
            <w:tcBorders>
              <w:top w:val="nil"/>
              <w:left w:val="single" w:sz="4" w:space="0" w:color="auto"/>
              <w:bottom w:val="nil"/>
              <w:right w:val="single" w:sz="4" w:space="0" w:color="auto"/>
            </w:tcBorders>
          </w:tcPr>
          <w:p w14:paraId="3628A5CF" w14:textId="77777777" w:rsidR="00FC6002" w:rsidRPr="00B5774F" w:rsidRDefault="00FC6002" w:rsidP="00B205E5">
            <w:pPr>
              <w:rPr>
                <w:sz w:val="18"/>
              </w:rPr>
            </w:pPr>
            <w:r w:rsidRPr="00B5774F">
              <w:rPr>
                <w:sz w:val="18"/>
              </w:rPr>
              <w:t>§ 2 odst. 5</w:t>
            </w:r>
          </w:p>
        </w:tc>
        <w:tc>
          <w:tcPr>
            <w:tcW w:w="4923" w:type="dxa"/>
            <w:gridSpan w:val="4"/>
            <w:tcBorders>
              <w:top w:val="nil"/>
              <w:left w:val="single" w:sz="4" w:space="0" w:color="auto"/>
              <w:bottom w:val="nil"/>
              <w:right w:val="single" w:sz="4" w:space="0" w:color="auto"/>
            </w:tcBorders>
          </w:tcPr>
          <w:p w14:paraId="506DBEA7" w14:textId="77777777" w:rsidR="00FC6002" w:rsidRPr="00B5774F" w:rsidRDefault="00FC6002" w:rsidP="00B205E5">
            <w:pPr>
              <w:jc w:val="both"/>
              <w:rPr>
                <w:sz w:val="18"/>
              </w:rPr>
            </w:pPr>
            <w:r w:rsidRPr="00B5774F">
              <w:rPr>
                <w:sz w:val="18"/>
              </w:rPr>
              <w:t>(5) Dojde-li ve služebním vztahu k porušení práv a povinností vyplývajících z rovného zacházení s vojáky nebo k nežádoucímu sexuálnímu chování při výkonu služby, má voják právo se domáhat, aby bylo upuštěno od tohoto jednání a aby byly odstraněny důsledky tohoto jednání.</w:t>
            </w:r>
          </w:p>
        </w:tc>
        <w:tc>
          <w:tcPr>
            <w:tcW w:w="835" w:type="dxa"/>
            <w:tcBorders>
              <w:top w:val="nil"/>
              <w:left w:val="single" w:sz="4" w:space="0" w:color="auto"/>
              <w:bottom w:val="nil"/>
              <w:right w:val="single" w:sz="4" w:space="0" w:color="auto"/>
            </w:tcBorders>
          </w:tcPr>
          <w:p w14:paraId="1D37FF5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84A5018" w14:textId="77777777" w:rsidR="00FC6002" w:rsidRPr="00B5774F" w:rsidRDefault="00FC6002" w:rsidP="00B205E5">
            <w:pPr>
              <w:rPr>
                <w:sz w:val="18"/>
              </w:rPr>
            </w:pPr>
          </w:p>
        </w:tc>
      </w:tr>
      <w:tr w:rsidR="00FC6002" w:rsidRPr="00B5774F" w14:paraId="620820C3" w14:textId="77777777" w:rsidTr="00FC6002">
        <w:tc>
          <w:tcPr>
            <w:tcW w:w="1304" w:type="dxa"/>
            <w:tcBorders>
              <w:top w:val="nil"/>
              <w:left w:val="single" w:sz="4" w:space="0" w:color="auto"/>
              <w:bottom w:val="nil"/>
              <w:right w:val="single" w:sz="4" w:space="0" w:color="auto"/>
            </w:tcBorders>
          </w:tcPr>
          <w:p w14:paraId="6D2BFF4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BEC43F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1F8558A" w14:textId="77777777" w:rsidR="00FC6002" w:rsidRPr="00B5774F" w:rsidRDefault="00FC6002" w:rsidP="00B205E5">
            <w:pPr>
              <w:rPr>
                <w:sz w:val="18"/>
              </w:rPr>
            </w:pPr>
            <w:r w:rsidRPr="00B5774F">
              <w:rPr>
                <w:sz w:val="18"/>
              </w:rPr>
              <w:t xml:space="preserve">221/1999 ve znění </w:t>
            </w:r>
            <w:r>
              <w:rPr>
                <w:sz w:val="18"/>
              </w:rPr>
              <w:t xml:space="preserve">155/2000 </w:t>
            </w:r>
            <w:r w:rsidRPr="00B5774F">
              <w:rPr>
                <w:sz w:val="18"/>
              </w:rPr>
              <w:t>254/2002</w:t>
            </w:r>
          </w:p>
        </w:tc>
        <w:tc>
          <w:tcPr>
            <w:tcW w:w="1013" w:type="dxa"/>
            <w:tcBorders>
              <w:top w:val="nil"/>
              <w:left w:val="single" w:sz="4" w:space="0" w:color="auto"/>
              <w:bottom w:val="nil"/>
              <w:right w:val="single" w:sz="4" w:space="0" w:color="auto"/>
            </w:tcBorders>
          </w:tcPr>
          <w:p w14:paraId="6EF65DCE" w14:textId="77777777" w:rsidR="00FC6002" w:rsidRPr="00B5774F" w:rsidRDefault="00FC6002" w:rsidP="00B205E5">
            <w:pPr>
              <w:rPr>
                <w:sz w:val="18"/>
              </w:rPr>
            </w:pPr>
            <w:r w:rsidRPr="00B5774F">
              <w:rPr>
                <w:sz w:val="18"/>
              </w:rPr>
              <w:t>§ 2 odst. 6</w:t>
            </w:r>
          </w:p>
        </w:tc>
        <w:tc>
          <w:tcPr>
            <w:tcW w:w="4923" w:type="dxa"/>
            <w:gridSpan w:val="4"/>
            <w:tcBorders>
              <w:top w:val="nil"/>
              <w:left w:val="single" w:sz="4" w:space="0" w:color="auto"/>
              <w:bottom w:val="nil"/>
              <w:right w:val="single" w:sz="4" w:space="0" w:color="auto"/>
            </w:tcBorders>
          </w:tcPr>
          <w:p w14:paraId="7C799D65" w14:textId="77777777" w:rsidR="00FC6002" w:rsidRPr="00B5774F" w:rsidRDefault="00FC6002" w:rsidP="00B205E5">
            <w:pPr>
              <w:jc w:val="both"/>
              <w:rPr>
                <w:sz w:val="18"/>
              </w:rPr>
            </w:pPr>
            <w:r w:rsidRPr="00B5774F">
              <w:rPr>
                <w:sz w:val="18"/>
              </w:rPr>
              <w:t>(6) Služební orgány nesmí vojáka jakýmkoli způsobem postihovat nebo znevýhodňovat proto, že se zákonným způsobem domáhá svých práv a nároků vyplývajících ze služebního poměru.</w:t>
            </w:r>
          </w:p>
        </w:tc>
        <w:tc>
          <w:tcPr>
            <w:tcW w:w="835" w:type="dxa"/>
            <w:tcBorders>
              <w:top w:val="nil"/>
              <w:left w:val="single" w:sz="4" w:space="0" w:color="auto"/>
              <w:bottom w:val="nil"/>
              <w:right w:val="single" w:sz="4" w:space="0" w:color="auto"/>
            </w:tcBorders>
          </w:tcPr>
          <w:p w14:paraId="60982BBE"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8D30232" w14:textId="77777777" w:rsidR="00FC6002" w:rsidRPr="00B5774F" w:rsidRDefault="00FC6002" w:rsidP="00B205E5">
            <w:pPr>
              <w:rPr>
                <w:sz w:val="18"/>
              </w:rPr>
            </w:pPr>
          </w:p>
        </w:tc>
      </w:tr>
      <w:tr w:rsidR="00FC6002" w:rsidRPr="00B5774F" w14:paraId="41D88592" w14:textId="77777777" w:rsidTr="00FC6002">
        <w:tc>
          <w:tcPr>
            <w:tcW w:w="1304" w:type="dxa"/>
            <w:tcBorders>
              <w:top w:val="nil"/>
              <w:left w:val="single" w:sz="4" w:space="0" w:color="auto"/>
              <w:bottom w:val="nil"/>
              <w:right w:val="single" w:sz="4" w:space="0" w:color="auto"/>
            </w:tcBorders>
          </w:tcPr>
          <w:p w14:paraId="6CDDC88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363E91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AF315B6" w14:textId="405F077F" w:rsidR="00FC6002" w:rsidRPr="00B5774F" w:rsidRDefault="00FC6002" w:rsidP="00B205E5">
            <w:pPr>
              <w:rPr>
                <w:sz w:val="18"/>
              </w:rPr>
            </w:pPr>
            <w:r w:rsidRPr="00B5774F">
              <w:rPr>
                <w:sz w:val="18"/>
              </w:rPr>
              <w:t>234/2014</w:t>
            </w:r>
            <w:r>
              <w:t xml:space="preserve"> </w:t>
            </w:r>
            <w:r w:rsidRPr="00E57E7B">
              <w:rPr>
                <w:sz w:val="18"/>
              </w:rPr>
              <w:t>ve znění 448/2024</w:t>
            </w:r>
          </w:p>
        </w:tc>
        <w:tc>
          <w:tcPr>
            <w:tcW w:w="1013" w:type="dxa"/>
            <w:tcBorders>
              <w:top w:val="nil"/>
              <w:left w:val="single" w:sz="4" w:space="0" w:color="auto"/>
              <w:bottom w:val="nil"/>
              <w:right w:val="single" w:sz="4" w:space="0" w:color="auto"/>
            </w:tcBorders>
          </w:tcPr>
          <w:p w14:paraId="5A94E3F2" w14:textId="77777777" w:rsidR="00FC6002" w:rsidRPr="00B5774F" w:rsidRDefault="00FC6002" w:rsidP="00B205E5">
            <w:pPr>
              <w:rPr>
                <w:sz w:val="18"/>
              </w:rPr>
            </w:pPr>
            <w:r w:rsidRPr="00B5774F">
              <w:rPr>
                <w:sz w:val="18"/>
              </w:rPr>
              <w:t>§ 1 odst. 1</w:t>
            </w:r>
          </w:p>
        </w:tc>
        <w:tc>
          <w:tcPr>
            <w:tcW w:w="4923" w:type="dxa"/>
            <w:gridSpan w:val="4"/>
            <w:tcBorders>
              <w:top w:val="nil"/>
              <w:left w:val="single" w:sz="4" w:space="0" w:color="auto"/>
              <w:bottom w:val="nil"/>
              <w:right w:val="single" w:sz="4" w:space="0" w:color="auto"/>
            </w:tcBorders>
          </w:tcPr>
          <w:p w14:paraId="1B23D5D2" w14:textId="77777777" w:rsidR="00FC6002" w:rsidRPr="00E57E7B" w:rsidRDefault="00FC6002" w:rsidP="00E57E7B">
            <w:pPr>
              <w:jc w:val="both"/>
              <w:rPr>
                <w:sz w:val="18"/>
              </w:rPr>
            </w:pPr>
            <w:r w:rsidRPr="00E57E7B">
              <w:rPr>
                <w:sz w:val="18"/>
              </w:rPr>
              <w:t>(1) Tento zákon zapracovává příslušné předpisy Evropské unie 2) a upravuje</w:t>
            </w:r>
          </w:p>
          <w:p w14:paraId="48CE89C4" w14:textId="77777777" w:rsidR="00FC6002" w:rsidRPr="00E57E7B" w:rsidRDefault="00FC6002" w:rsidP="00E57E7B">
            <w:pPr>
              <w:jc w:val="both"/>
              <w:rPr>
                <w:sz w:val="18"/>
              </w:rPr>
            </w:pPr>
            <w:r w:rsidRPr="00E57E7B">
              <w:rPr>
                <w:sz w:val="18"/>
              </w:rPr>
              <w:t>a) právní poměry státních zaměstnanců vykonávajících ve správních úřadech státní správu,</w:t>
            </w:r>
          </w:p>
          <w:p w14:paraId="3688120D" w14:textId="77777777" w:rsidR="00FC6002" w:rsidRPr="00E57E7B" w:rsidRDefault="00FC6002" w:rsidP="00E57E7B">
            <w:pPr>
              <w:jc w:val="both"/>
              <w:rPr>
                <w:sz w:val="18"/>
              </w:rPr>
            </w:pPr>
            <w:r w:rsidRPr="00E57E7B">
              <w:rPr>
                <w:sz w:val="18"/>
              </w:rPr>
              <w:t>b) organizační věci státní služby (dále jen "služba"),</w:t>
            </w:r>
          </w:p>
          <w:p w14:paraId="1D293B24" w14:textId="77777777" w:rsidR="00FC6002" w:rsidRPr="00E57E7B" w:rsidRDefault="00FC6002" w:rsidP="00E57E7B">
            <w:pPr>
              <w:jc w:val="both"/>
              <w:rPr>
                <w:sz w:val="18"/>
              </w:rPr>
            </w:pPr>
            <w:r w:rsidRPr="00E57E7B">
              <w:rPr>
                <w:sz w:val="18"/>
              </w:rPr>
              <w:lastRenderedPageBreak/>
              <w:t>c) služební vztahy státních zaměstnanců,</w:t>
            </w:r>
          </w:p>
          <w:p w14:paraId="51CE9351" w14:textId="77777777" w:rsidR="00FC6002" w:rsidRPr="00E57E7B" w:rsidRDefault="00FC6002" w:rsidP="00E57E7B">
            <w:pPr>
              <w:jc w:val="both"/>
              <w:rPr>
                <w:sz w:val="18"/>
              </w:rPr>
            </w:pPr>
            <w:r w:rsidRPr="00E57E7B">
              <w:rPr>
                <w:sz w:val="18"/>
              </w:rPr>
              <w:t>d) odměňování státních zaměstnanců a</w:t>
            </w:r>
          </w:p>
          <w:p w14:paraId="7CF66FF3" w14:textId="77777777" w:rsidR="00FC6002" w:rsidRPr="00E57E7B" w:rsidRDefault="00FC6002" w:rsidP="00E57E7B">
            <w:pPr>
              <w:jc w:val="both"/>
              <w:rPr>
                <w:sz w:val="18"/>
              </w:rPr>
            </w:pPr>
            <w:r w:rsidRPr="00E57E7B">
              <w:rPr>
                <w:sz w:val="18"/>
              </w:rPr>
              <w:t>e) řízení ve věcech služebního poměru.</w:t>
            </w:r>
          </w:p>
          <w:p w14:paraId="7410FE1D" w14:textId="1531C234" w:rsidR="00FC6002" w:rsidRPr="00B5774F" w:rsidRDefault="00FC6002" w:rsidP="00E57E7B">
            <w:pPr>
              <w:jc w:val="both"/>
              <w:rPr>
                <w:sz w:val="18"/>
              </w:rPr>
            </w:pPr>
            <w:r w:rsidRPr="00E57E7B">
              <w:rPr>
                <w:sz w:val="18"/>
              </w:rPr>
              <w:t>(2) Tento zákon dále upravuje organizační věci týkající se zaměstnanců ve správních úřadech, kteří pracují v základním pracovněprávním vztahu.</w:t>
            </w:r>
          </w:p>
        </w:tc>
        <w:tc>
          <w:tcPr>
            <w:tcW w:w="835" w:type="dxa"/>
            <w:tcBorders>
              <w:top w:val="nil"/>
              <w:left w:val="single" w:sz="4" w:space="0" w:color="auto"/>
              <w:bottom w:val="nil"/>
              <w:right w:val="single" w:sz="4" w:space="0" w:color="auto"/>
            </w:tcBorders>
          </w:tcPr>
          <w:p w14:paraId="4AF1900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03023C2" w14:textId="77777777" w:rsidR="00FC6002" w:rsidRPr="00B5774F" w:rsidRDefault="00FC6002" w:rsidP="00B205E5">
            <w:pPr>
              <w:rPr>
                <w:sz w:val="18"/>
              </w:rPr>
            </w:pPr>
          </w:p>
        </w:tc>
      </w:tr>
      <w:tr w:rsidR="00FC6002" w:rsidRPr="00B5774F" w14:paraId="5D74DE84" w14:textId="77777777" w:rsidTr="00FC6002">
        <w:tc>
          <w:tcPr>
            <w:tcW w:w="1304" w:type="dxa"/>
            <w:tcBorders>
              <w:top w:val="nil"/>
              <w:left w:val="single" w:sz="4" w:space="0" w:color="auto"/>
              <w:bottom w:val="nil"/>
              <w:right w:val="single" w:sz="4" w:space="0" w:color="auto"/>
            </w:tcBorders>
          </w:tcPr>
          <w:p w14:paraId="2A88FF7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4BC5DE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96A53B0" w14:textId="77777777" w:rsidR="00FC6002" w:rsidRPr="00B5774F" w:rsidRDefault="00FC6002" w:rsidP="00B205E5">
            <w:pPr>
              <w:rPr>
                <w:sz w:val="18"/>
              </w:rPr>
            </w:pPr>
            <w:r w:rsidRPr="00B5774F">
              <w:rPr>
                <w:sz w:val="18"/>
              </w:rPr>
              <w:t xml:space="preserve">234/2014 </w:t>
            </w:r>
          </w:p>
        </w:tc>
        <w:tc>
          <w:tcPr>
            <w:tcW w:w="1013" w:type="dxa"/>
            <w:tcBorders>
              <w:top w:val="nil"/>
              <w:left w:val="single" w:sz="4" w:space="0" w:color="auto"/>
              <w:bottom w:val="nil"/>
              <w:right w:val="single" w:sz="4" w:space="0" w:color="auto"/>
            </w:tcBorders>
          </w:tcPr>
          <w:p w14:paraId="6F193D55" w14:textId="77777777" w:rsidR="00FC6002" w:rsidRPr="00B5774F" w:rsidRDefault="00FC6002" w:rsidP="00B205E5">
            <w:pPr>
              <w:rPr>
                <w:sz w:val="18"/>
              </w:rPr>
            </w:pPr>
            <w:r w:rsidRPr="00B5774F">
              <w:rPr>
                <w:sz w:val="18"/>
              </w:rPr>
              <w:t>§ 1 odst. 2</w:t>
            </w:r>
          </w:p>
        </w:tc>
        <w:tc>
          <w:tcPr>
            <w:tcW w:w="4923" w:type="dxa"/>
            <w:gridSpan w:val="4"/>
            <w:tcBorders>
              <w:top w:val="nil"/>
              <w:left w:val="single" w:sz="4" w:space="0" w:color="auto"/>
              <w:bottom w:val="nil"/>
              <w:right w:val="single" w:sz="4" w:space="0" w:color="auto"/>
            </w:tcBorders>
          </w:tcPr>
          <w:p w14:paraId="3652E123" w14:textId="77777777" w:rsidR="00FC6002" w:rsidRPr="00B5774F" w:rsidRDefault="00FC6002" w:rsidP="00B205E5">
            <w:pPr>
              <w:jc w:val="both"/>
              <w:rPr>
                <w:sz w:val="18"/>
              </w:rPr>
            </w:pPr>
            <w:r w:rsidRPr="00B5774F">
              <w:rPr>
                <w:sz w:val="18"/>
              </w:rPr>
              <w:t>(2) Tento zákon dále upravuje organizační věci týkající se zaměstnanců ve správních úřadech, kteří pracují v základním pracovněprávním vztahu.</w:t>
            </w:r>
          </w:p>
        </w:tc>
        <w:tc>
          <w:tcPr>
            <w:tcW w:w="835" w:type="dxa"/>
            <w:tcBorders>
              <w:top w:val="nil"/>
              <w:left w:val="single" w:sz="4" w:space="0" w:color="auto"/>
              <w:bottom w:val="nil"/>
              <w:right w:val="single" w:sz="4" w:space="0" w:color="auto"/>
            </w:tcBorders>
          </w:tcPr>
          <w:p w14:paraId="2493CDE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54F4773" w14:textId="77777777" w:rsidR="00FC6002" w:rsidRPr="00B5774F" w:rsidRDefault="00FC6002" w:rsidP="00B205E5">
            <w:pPr>
              <w:rPr>
                <w:sz w:val="18"/>
              </w:rPr>
            </w:pPr>
          </w:p>
        </w:tc>
      </w:tr>
      <w:tr w:rsidR="00FC6002" w:rsidRPr="00B5774F" w14:paraId="3D63093C" w14:textId="77777777" w:rsidTr="00FC6002">
        <w:tc>
          <w:tcPr>
            <w:tcW w:w="1304" w:type="dxa"/>
            <w:tcBorders>
              <w:top w:val="nil"/>
              <w:left w:val="single" w:sz="4" w:space="0" w:color="auto"/>
              <w:bottom w:val="nil"/>
              <w:right w:val="single" w:sz="4" w:space="0" w:color="auto"/>
            </w:tcBorders>
          </w:tcPr>
          <w:p w14:paraId="678962B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C9BF9F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6D24903" w14:textId="77777777" w:rsidR="00FC6002" w:rsidRPr="00B5774F" w:rsidRDefault="00FC6002" w:rsidP="00B205E5">
            <w:pPr>
              <w:rPr>
                <w:sz w:val="18"/>
              </w:rPr>
            </w:pPr>
            <w:r w:rsidRPr="00B5774F">
              <w:rPr>
                <w:sz w:val="18"/>
              </w:rPr>
              <w:t>234/2014</w:t>
            </w:r>
          </w:p>
        </w:tc>
        <w:tc>
          <w:tcPr>
            <w:tcW w:w="1013" w:type="dxa"/>
            <w:tcBorders>
              <w:top w:val="nil"/>
              <w:left w:val="single" w:sz="4" w:space="0" w:color="auto"/>
              <w:bottom w:val="nil"/>
              <w:right w:val="single" w:sz="4" w:space="0" w:color="auto"/>
            </w:tcBorders>
          </w:tcPr>
          <w:p w14:paraId="6C47B35B" w14:textId="77777777" w:rsidR="00FC6002" w:rsidRPr="00B5774F" w:rsidRDefault="00FC6002" w:rsidP="00B205E5">
            <w:pPr>
              <w:rPr>
                <w:sz w:val="18"/>
              </w:rPr>
            </w:pPr>
            <w:r w:rsidRPr="00B5774F">
              <w:rPr>
                <w:sz w:val="18"/>
              </w:rPr>
              <w:t>§ 98</w:t>
            </w:r>
          </w:p>
        </w:tc>
        <w:tc>
          <w:tcPr>
            <w:tcW w:w="4923" w:type="dxa"/>
            <w:gridSpan w:val="4"/>
            <w:tcBorders>
              <w:top w:val="nil"/>
              <w:left w:val="single" w:sz="4" w:space="0" w:color="auto"/>
              <w:bottom w:val="nil"/>
              <w:right w:val="single" w:sz="4" w:space="0" w:color="auto"/>
            </w:tcBorders>
          </w:tcPr>
          <w:p w14:paraId="15B89DE7" w14:textId="77777777" w:rsidR="00FC6002" w:rsidRPr="00B5774F" w:rsidRDefault="00FC6002" w:rsidP="00B205E5">
            <w:pPr>
              <w:jc w:val="both"/>
              <w:rPr>
                <w:sz w:val="18"/>
              </w:rPr>
            </w:pPr>
            <w:r w:rsidRPr="00B5774F">
              <w:rPr>
                <w:sz w:val="18"/>
              </w:rPr>
              <w:t>Na rovné zacházení a zákaz diskriminace ve služebním poměru se § 16 a 17 zákoníku práce použijí obdobně.</w:t>
            </w:r>
          </w:p>
        </w:tc>
        <w:tc>
          <w:tcPr>
            <w:tcW w:w="835" w:type="dxa"/>
            <w:tcBorders>
              <w:top w:val="nil"/>
              <w:left w:val="single" w:sz="4" w:space="0" w:color="auto"/>
              <w:bottom w:val="nil"/>
              <w:right w:val="single" w:sz="4" w:space="0" w:color="auto"/>
            </w:tcBorders>
          </w:tcPr>
          <w:p w14:paraId="668E538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D263242" w14:textId="77777777" w:rsidR="00FC6002" w:rsidRPr="00B5774F" w:rsidRDefault="00FC6002" w:rsidP="00B205E5">
            <w:pPr>
              <w:rPr>
                <w:sz w:val="18"/>
              </w:rPr>
            </w:pPr>
          </w:p>
        </w:tc>
      </w:tr>
      <w:tr w:rsidR="00FC6002" w:rsidRPr="00B5774F" w14:paraId="2067ED9F" w14:textId="77777777" w:rsidTr="00FC6002">
        <w:tc>
          <w:tcPr>
            <w:tcW w:w="1304" w:type="dxa"/>
            <w:tcBorders>
              <w:top w:val="nil"/>
              <w:left w:val="single" w:sz="4" w:space="0" w:color="auto"/>
              <w:bottom w:val="nil"/>
              <w:right w:val="single" w:sz="4" w:space="0" w:color="auto"/>
            </w:tcBorders>
          </w:tcPr>
          <w:p w14:paraId="1B6614F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640381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8B42F01" w14:textId="77777777" w:rsidR="00FC6002" w:rsidRPr="00B5774F" w:rsidRDefault="00FC6002" w:rsidP="00B205E5">
            <w:pPr>
              <w:rPr>
                <w:sz w:val="18"/>
              </w:rPr>
            </w:pPr>
            <w:r w:rsidRPr="00B5774F">
              <w:rPr>
                <w:sz w:val="18"/>
              </w:rPr>
              <w:t>234/2014</w:t>
            </w:r>
          </w:p>
        </w:tc>
        <w:tc>
          <w:tcPr>
            <w:tcW w:w="1013" w:type="dxa"/>
            <w:tcBorders>
              <w:top w:val="nil"/>
              <w:left w:val="single" w:sz="4" w:space="0" w:color="auto"/>
              <w:bottom w:val="nil"/>
              <w:right w:val="single" w:sz="4" w:space="0" w:color="auto"/>
            </w:tcBorders>
          </w:tcPr>
          <w:p w14:paraId="137C2E1B" w14:textId="77777777" w:rsidR="00FC6002" w:rsidRPr="00B5774F" w:rsidRDefault="00FC6002" w:rsidP="00B205E5">
            <w:pPr>
              <w:rPr>
                <w:sz w:val="18"/>
              </w:rPr>
            </w:pPr>
            <w:r w:rsidRPr="00B5774F">
              <w:rPr>
                <w:sz w:val="18"/>
              </w:rPr>
              <w:t>§ 116 odst. 1</w:t>
            </w:r>
          </w:p>
        </w:tc>
        <w:tc>
          <w:tcPr>
            <w:tcW w:w="4923" w:type="dxa"/>
            <w:gridSpan w:val="4"/>
            <w:tcBorders>
              <w:top w:val="nil"/>
              <w:left w:val="single" w:sz="4" w:space="0" w:color="auto"/>
              <w:bottom w:val="nil"/>
              <w:right w:val="single" w:sz="4" w:space="0" w:color="auto"/>
            </w:tcBorders>
          </w:tcPr>
          <w:p w14:paraId="1E017523" w14:textId="77777777" w:rsidR="00FC6002" w:rsidRPr="00B5774F" w:rsidRDefault="00FC6002" w:rsidP="00B205E5">
            <w:pPr>
              <w:jc w:val="both"/>
              <w:rPr>
                <w:sz w:val="18"/>
              </w:rPr>
            </w:pPr>
            <w:r w:rsidRPr="00B5774F">
              <w:rPr>
                <w:sz w:val="18"/>
              </w:rPr>
              <w:t xml:space="preserve">(1) Služební úřad vytváří podmínky pro sladění rodinného a osobního života státních zaměstnanců s výkonem služby, zejména rozvržením služební doby včetně stanovení začátku a konce služební doby a pružného rozvržení služební doby, povolováním kratší služební doby, sjednáváním možnosti vykonávat službu z jiného místa a zřizováním školských zařízení za účelem předškolního vzdělávání nebo poskytováním péče o dítě v dětské skupině podle jiného zákona. </w:t>
            </w:r>
          </w:p>
        </w:tc>
        <w:tc>
          <w:tcPr>
            <w:tcW w:w="835" w:type="dxa"/>
            <w:tcBorders>
              <w:top w:val="nil"/>
              <w:left w:val="single" w:sz="4" w:space="0" w:color="auto"/>
              <w:bottom w:val="nil"/>
              <w:right w:val="single" w:sz="4" w:space="0" w:color="auto"/>
            </w:tcBorders>
          </w:tcPr>
          <w:p w14:paraId="38F7837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A7AB46A" w14:textId="77777777" w:rsidR="00FC6002" w:rsidRPr="00B5774F" w:rsidRDefault="00FC6002" w:rsidP="00B205E5">
            <w:pPr>
              <w:rPr>
                <w:sz w:val="18"/>
              </w:rPr>
            </w:pPr>
          </w:p>
        </w:tc>
      </w:tr>
      <w:tr w:rsidR="00FC6002" w:rsidRPr="00B5774F" w14:paraId="4D2577D7" w14:textId="77777777" w:rsidTr="00FC6002">
        <w:tc>
          <w:tcPr>
            <w:tcW w:w="1304" w:type="dxa"/>
            <w:tcBorders>
              <w:top w:val="nil"/>
              <w:left w:val="single" w:sz="4" w:space="0" w:color="auto"/>
              <w:bottom w:val="nil"/>
              <w:right w:val="single" w:sz="4" w:space="0" w:color="auto"/>
            </w:tcBorders>
          </w:tcPr>
          <w:p w14:paraId="4E13BF8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6A89FC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E064C10" w14:textId="18C27E1B" w:rsidR="00FC6002" w:rsidRPr="00B5774F" w:rsidRDefault="00FC6002" w:rsidP="00B205E5">
            <w:pPr>
              <w:rPr>
                <w:sz w:val="18"/>
              </w:rPr>
            </w:pPr>
            <w:r w:rsidRPr="00B5774F">
              <w:rPr>
                <w:sz w:val="18"/>
              </w:rPr>
              <w:t>234/2014</w:t>
            </w:r>
            <w:r>
              <w:rPr>
                <w:sz w:val="18"/>
              </w:rPr>
              <w:t xml:space="preserve"> </w:t>
            </w:r>
            <w:r w:rsidRPr="00872480">
              <w:rPr>
                <w:sz w:val="18"/>
              </w:rPr>
              <w:t>ve znění 281/2023 448/2024</w:t>
            </w:r>
          </w:p>
        </w:tc>
        <w:tc>
          <w:tcPr>
            <w:tcW w:w="1013" w:type="dxa"/>
            <w:tcBorders>
              <w:top w:val="nil"/>
              <w:left w:val="single" w:sz="4" w:space="0" w:color="auto"/>
              <w:bottom w:val="nil"/>
              <w:right w:val="single" w:sz="4" w:space="0" w:color="auto"/>
            </w:tcBorders>
          </w:tcPr>
          <w:p w14:paraId="02A0F98D" w14:textId="77777777" w:rsidR="00FC6002" w:rsidRPr="00B5774F" w:rsidRDefault="00FC6002" w:rsidP="00B205E5">
            <w:pPr>
              <w:rPr>
                <w:sz w:val="18"/>
              </w:rPr>
            </w:pPr>
            <w:r w:rsidRPr="00B5774F">
              <w:rPr>
                <w:sz w:val="18"/>
              </w:rPr>
              <w:t>§ 116 odst. 2</w:t>
            </w:r>
          </w:p>
        </w:tc>
        <w:tc>
          <w:tcPr>
            <w:tcW w:w="4923" w:type="dxa"/>
            <w:gridSpan w:val="4"/>
            <w:tcBorders>
              <w:top w:val="nil"/>
              <w:left w:val="single" w:sz="4" w:space="0" w:color="auto"/>
              <w:bottom w:val="nil"/>
              <w:right w:val="single" w:sz="4" w:space="0" w:color="auto"/>
            </w:tcBorders>
          </w:tcPr>
          <w:p w14:paraId="749253E3" w14:textId="03FCEAA5" w:rsidR="00FC6002" w:rsidRPr="00B5774F" w:rsidRDefault="00FC6002" w:rsidP="00B205E5">
            <w:pPr>
              <w:jc w:val="both"/>
              <w:rPr>
                <w:sz w:val="18"/>
              </w:rPr>
            </w:pPr>
            <w:r w:rsidRPr="00872480">
              <w:rPr>
                <w:sz w:val="18"/>
              </w:rPr>
              <w:t>(2) Nebrání-li tomu řádné plnění úkolů služebního úřadu, služební orgán povolí těhotné státní zaměstnankyni, státnímu zaměstnanci se zdravotním postižením nebo se závažným zdravotním důvodem, státnímu zaměstnanci pečujícímu o dítě, které dosud nedokončilo první stupeň základní školy, nebo osamělému státnímu zaměstnanci pečujícímu o dítě, které dosud nedosáhlo věku 15 let, změnu rozvržení služební doby, pružné rozvržení služební doby nebo kratší služební dobu; to platí obdobně i pro státního zaměstnance, který pečuje o osobu blízkou, která potřebuje značnou péči nebo pomoc ze závažného zdravotního důvodu. Státní zaměstnanec na výzvu služebního orgánu předloží potvrzení od ošetřujícího lékaře osoby blízké, že osoba blízká, o niž státní zaměstnanec pečuje, takovou péči nebo pomoc potřebuje.</w:t>
            </w:r>
          </w:p>
        </w:tc>
        <w:tc>
          <w:tcPr>
            <w:tcW w:w="835" w:type="dxa"/>
            <w:tcBorders>
              <w:top w:val="nil"/>
              <w:left w:val="single" w:sz="4" w:space="0" w:color="auto"/>
              <w:bottom w:val="nil"/>
              <w:right w:val="single" w:sz="4" w:space="0" w:color="auto"/>
            </w:tcBorders>
          </w:tcPr>
          <w:p w14:paraId="2CA9181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E0EE99F" w14:textId="77777777" w:rsidR="00FC6002" w:rsidRPr="00B5774F" w:rsidRDefault="00FC6002" w:rsidP="00B205E5">
            <w:pPr>
              <w:rPr>
                <w:sz w:val="18"/>
              </w:rPr>
            </w:pPr>
          </w:p>
        </w:tc>
      </w:tr>
      <w:tr w:rsidR="00FC6002" w:rsidRPr="00B5774F" w14:paraId="46C5E5EE" w14:textId="77777777" w:rsidTr="00FC6002">
        <w:tc>
          <w:tcPr>
            <w:tcW w:w="1304" w:type="dxa"/>
            <w:tcBorders>
              <w:top w:val="nil"/>
              <w:left w:val="single" w:sz="4" w:space="0" w:color="auto"/>
              <w:bottom w:val="nil"/>
              <w:right w:val="single" w:sz="4" w:space="0" w:color="auto"/>
            </w:tcBorders>
          </w:tcPr>
          <w:p w14:paraId="31734F5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FB7AD7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485DD62" w14:textId="77777777" w:rsidR="00FC6002" w:rsidRPr="00B5774F" w:rsidRDefault="00FC6002" w:rsidP="00B205E5">
            <w:pPr>
              <w:rPr>
                <w:sz w:val="18"/>
              </w:rPr>
            </w:pPr>
            <w:r w:rsidRPr="00B5774F">
              <w:rPr>
                <w:sz w:val="18"/>
                <w:szCs w:val="18"/>
              </w:rPr>
              <w:t>361/2003</w:t>
            </w:r>
          </w:p>
        </w:tc>
        <w:tc>
          <w:tcPr>
            <w:tcW w:w="1013" w:type="dxa"/>
            <w:tcBorders>
              <w:top w:val="nil"/>
              <w:left w:val="single" w:sz="4" w:space="0" w:color="auto"/>
              <w:bottom w:val="nil"/>
              <w:right w:val="single" w:sz="4" w:space="0" w:color="auto"/>
            </w:tcBorders>
          </w:tcPr>
          <w:p w14:paraId="0E8AD2D2" w14:textId="77777777" w:rsidR="00FC6002" w:rsidRPr="00B5774F" w:rsidRDefault="00FC6002" w:rsidP="00B205E5">
            <w:pPr>
              <w:rPr>
                <w:sz w:val="18"/>
              </w:rPr>
            </w:pPr>
            <w:r w:rsidRPr="00B5774F">
              <w:rPr>
                <w:sz w:val="18"/>
                <w:szCs w:val="18"/>
              </w:rPr>
              <w:t>§ 1 odst. 1</w:t>
            </w:r>
            <w:r>
              <w:rPr>
                <w:sz w:val="18"/>
                <w:szCs w:val="18"/>
              </w:rPr>
              <w:t xml:space="preserve"> věta 1</w:t>
            </w:r>
          </w:p>
        </w:tc>
        <w:tc>
          <w:tcPr>
            <w:tcW w:w="4923" w:type="dxa"/>
            <w:gridSpan w:val="4"/>
            <w:tcBorders>
              <w:top w:val="nil"/>
              <w:left w:val="single" w:sz="4" w:space="0" w:color="auto"/>
              <w:bottom w:val="nil"/>
              <w:right w:val="single" w:sz="4" w:space="0" w:color="auto"/>
            </w:tcBorders>
          </w:tcPr>
          <w:p w14:paraId="67BF2752" w14:textId="77777777" w:rsidR="00FC6002" w:rsidRPr="00F11543" w:rsidRDefault="00FC6002" w:rsidP="0073632A">
            <w:pPr>
              <w:jc w:val="both"/>
              <w:rPr>
                <w:sz w:val="18"/>
              </w:rPr>
            </w:pPr>
            <w:r w:rsidRPr="00F11543">
              <w:rPr>
                <w:sz w:val="18"/>
              </w:rPr>
              <w:t>Předmět úpravy a rozsah působnosti</w:t>
            </w:r>
          </w:p>
          <w:p w14:paraId="1CE0460D" w14:textId="2B545453" w:rsidR="00FC6002" w:rsidRPr="00B5774F" w:rsidRDefault="00FC6002" w:rsidP="0073632A">
            <w:pPr>
              <w:jc w:val="both"/>
              <w:rPr>
                <w:sz w:val="18"/>
              </w:rPr>
            </w:pPr>
            <w:r w:rsidRPr="00F11543">
              <w:rPr>
                <w:sz w:val="18"/>
              </w:rPr>
              <w:t>(1) Tento zákon upravuje právní poměry fyzických osob, které v bezpečnostním sboru vykonávají službu (dále jen "příslušník"), jejich odměňování, řízení ve věcech služebního poměru a organizační věci služby (dále jen "služební vztahy").</w:t>
            </w:r>
          </w:p>
        </w:tc>
        <w:tc>
          <w:tcPr>
            <w:tcW w:w="835" w:type="dxa"/>
            <w:tcBorders>
              <w:top w:val="nil"/>
              <w:left w:val="single" w:sz="4" w:space="0" w:color="auto"/>
              <w:bottom w:val="nil"/>
              <w:right w:val="single" w:sz="4" w:space="0" w:color="auto"/>
            </w:tcBorders>
          </w:tcPr>
          <w:p w14:paraId="62EC30F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A1F888A" w14:textId="77777777" w:rsidR="00FC6002" w:rsidRPr="00B5774F" w:rsidRDefault="00FC6002" w:rsidP="00B205E5">
            <w:pPr>
              <w:rPr>
                <w:sz w:val="18"/>
              </w:rPr>
            </w:pPr>
          </w:p>
        </w:tc>
      </w:tr>
      <w:tr w:rsidR="00FC6002" w:rsidRPr="00B5774F" w14:paraId="6C50D293" w14:textId="77777777" w:rsidTr="00FC6002">
        <w:tc>
          <w:tcPr>
            <w:tcW w:w="1304" w:type="dxa"/>
            <w:tcBorders>
              <w:top w:val="nil"/>
              <w:left w:val="single" w:sz="4" w:space="0" w:color="auto"/>
              <w:bottom w:val="nil"/>
              <w:right w:val="single" w:sz="4" w:space="0" w:color="auto"/>
            </w:tcBorders>
          </w:tcPr>
          <w:p w14:paraId="0560C2E6" w14:textId="77777777" w:rsidR="00FC6002" w:rsidRPr="00B5774F" w:rsidRDefault="00FC6002" w:rsidP="0073632A">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C2191FF" w14:textId="77777777" w:rsidR="00FC6002" w:rsidRPr="00B5774F" w:rsidRDefault="00FC6002" w:rsidP="0073632A">
            <w:pPr>
              <w:rPr>
                <w:rFonts w:ascii="Arial" w:hAnsi="Arial" w:cs="Arial"/>
                <w:sz w:val="18"/>
                <w:szCs w:val="18"/>
              </w:rPr>
            </w:pPr>
          </w:p>
        </w:tc>
        <w:tc>
          <w:tcPr>
            <w:tcW w:w="827" w:type="dxa"/>
            <w:tcBorders>
              <w:top w:val="nil"/>
              <w:left w:val="single" w:sz="18" w:space="0" w:color="auto"/>
              <w:bottom w:val="nil"/>
              <w:right w:val="single" w:sz="4" w:space="0" w:color="auto"/>
            </w:tcBorders>
          </w:tcPr>
          <w:p w14:paraId="5EEAD66D" w14:textId="55665AA8" w:rsidR="00FC6002" w:rsidRPr="00B5774F" w:rsidRDefault="00FC6002" w:rsidP="0073632A">
            <w:pPr>
              <w:rPr>
                <w:sz w:val="18"/>
                <w:szCs w:val="18"/>
              </w:rPr>
            </w:pPr>
            <w:r w:rsidRPr="00B5774F">
              <w:rPr>
                <w:sz w:val="18"/>
                <w:szCs w:val="18"/>
              </w:rPr>
              <w:t>361/2003</w:t>
            </w:r>
          </w:p>
        </w:tc>
        <w:tc>
          <w:tcPr>
            <w:tcW w:w="1013" w:type="dxa"/>
            <w:tcBorders>
              <w:top w:val="nil"/>
              <w:left w:val="single" w:sz="4" w:space="0" w:color="auto"/>
              <w:bottom w:val="nil"/>
              <w:right w:val="single" w:sz="4" w:space="0" w:color="auto"/>
            </w:tcBorders>
          </w:tcPr>
          <w:p w14:paraId="7230F7ED" w14:textId="52B0C682" w:rsidR="00FC6002" w:rsidRPr="00B5774F" w:rsidRDefault="00FC6002" w:rsidP="0073632A">
            <w:pPr>
              <w:rPr>
                <w:sz w:val="18"/>
                <w:szCs w:val="18"/>
              </w:rPr>
            </w:pPr>
            <w:r>
              <w:rPr>
                <w:sz w:val="18"/>
                <w:szCs w:val="18"/>
              </w:rPr>
              <w:t>§ 77 odst. 2</w:t>
            </w:r>
          </w:p>
        </w:tc>
        <w:tc>
          <w:tcPr>
            <w:tcW w:w="4923" w:type="dxa"/>
            <w:gridSpan w:val="4"/>
            <w:tcBorders>
              <w:top w:val="nil"/>
              <w:left w:val="single" w:sz="4" w:space="0" w:color="auto"/>
              <w:bottom w:val="nil"/>
              <w:right w:val="single" w:sz="4" w:space="0" w:color="auto"/>
            </w:tcBorders>
          </w:tcPr>
          <w:p w14:paraId="5BA42141" w14:textId="62BC3D25" w:rsidR="00FC6002" w:rsidRPr="00F11543" w:rsidRDefault="00FC6002" w:rsidP="0073632A">
            <w:pPr>
              <w:jc w:val="both"/>
              <w:rPr>
                <w:sz w:val="18"/>
              </w:rPr>
            </w:pPr>
            <w:r w:rsidRPr="00F11543">
              <w:rPr>
                <w:sz w:val="18"/>
              </w:rPr>
              <w:t xml:space="preserve">Ve služebním poměru je zakázána přímá i nepřímá diskriminace z důvodů pohlaví, sexuální orientace, jazyka, náboženského vyznání nebo víry, politického nebo jiného smýšlení, členství v odborových </w:t>
            </w:r>
            <w:r w:rsidRPr="00F11543">
              <w:rPr>
                <w:sz w:val="18"/>
              </w:rPr>
              <w:lastRenderedPageBreak/>
              <w:t>organizacích a jiných sdruženích, majetku, rodu, rasy, barvy pleti, národnosti, etnického nebo sociálního původu, věku, těhotenství a mateřství, manželského a rodinného stavu, povinností k rodině. Obtěžování a sexuální obtěžování se považuje za formu diskriminace; za diskriminaci se považuje i jednání zahrnující podněcování, navádění anebo vyvolávání nátlaku směřujícího k diskriminaci.</w:t>
            </w:r>
          </w:p>
        </w:tc>
        <w:tc>
          <w:tcPr>
            <w:tcW w:w="835" w:type="dxa"/>
            <w:tcBorders>
              <w:top w:val="nil"/>
              <w:left w:val="single" w:sz="4" w:space="0" w:color="auto"/>
              <w:bottom w:val="nil"/>
              <w:right w:val="single" w:sz="4" w:space="0" w:color="auto"/>
            </w:tcBorders>
          </w:tcPr>
          <w:p w14:paraId="429C92A7" w14:textId="77777777" w:rsidR="00FC6002" w:rsidRPr="00B5774F" w:rsidRDefault="00FC6002" w:rsidP="0073632A">
            <w:pPr>
              <w:rPr>
                <w:sz w:val="18"/>
              </w:rPr>
            </w:pPr>
          </w:p>
        </w:tc>
        <w:tc>
          <w:tcPr>
            <w:tcW w:w="768" w:type="dxa"/>
            <w:tcBorders>
              <w:top w:val="nil"/>
              <w:left w:val="single" w:sz="4" w:space="0" w:color="auto"/>
              <w:bottom w:val="nil"/>
              <w:right w:val="single" w:sz="4" w:space="0" w:color="auto"/>
            </w:tcBorders>
          </w:tcPr>
          <w:p w14:paraId="0BB2FAEB" w14:textId="77777777" w:rsidR="00FC6002" w:rsidRPr="00B5774F" w:rsidRDefault="00FC6002" w:rsidP="0073632A">
            <w:pPr>
              <w:rPr>
                <w:sz w:val="18"/>
              </w:rPr>
            </w:pPr>
          </w:p>
        </w:tc>
      </w:tr>
      <w:tr w:rsidR="00C750D9" w:rsidRPr="00B5774F" w14:paraId="4E145102" w14:textId="77777777" w:rsidTr="00FC6002">
        <w:tc>
          <w:tcPr>
            <w:tcW w:w="1304" w:type="dxa"/>
            <w:tcBorders>
              <w:top w:val="nil"/>
              <w:left w:val="single" w:sz="4" w:space="0" w:color="auto"/>
              <w:bottom w:val="nil"/>
              <w:right w:val="single" w:sz="4" w:space="0" w:color="auto"/>
            </w:tcBorders>
          </w:tcPr>
          <w:p w14:paraId="45B74AC5" w14:textId="77777777" w:rsidR="00C750D9" w:rsidRPr="00B5774F" w:rsidRDefault="00C750D9" w:rsidP="0073632A">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3BC539D" w14:textId="77777777" w:rsidR="00C750D9" w:rsidRPr="00B5774F" w:rsidRDefault="00C750D9" w:rsidP="0073632A">
            <w:pPr>
              <w:rPr>
                <w:rFonts w:ascii="Arial" w:hAnsi="Arial" w:cs="Arial"/>
                <w:sz w:val="18"/>
                <w:szCs w:val="18"/>
              </w:rPr>
            </w:pPr>
          </w:p>
        </w:tc>
        <w:tc>
          <w:tcPr>
            <w:tcW w:w="827" w:type="dxa"/>
            <w:tcBorders>
              <w:top w:val="nil"/>
              <w:left w:val="single" w:sz="18" w:space="0" w:color="auto"/>
              <w:bottom w:val="nil"/>
              <w:right w:val="single" w:sz="4" w:space="0" w:color="auto"/>
            </w:tcBorders>
          </w:tcPr>
          <w:p w14:paraId="0AE08508" w14:textId="106FEC91" w:rsidR="00C750D9" w:rsidRPr="00B5774F" w:rsidRDefault="00C750D9" w:rsidP="0073632A">
            <w:pPr>
              <w:rPr>
                <w:sz w:val="18"/>
                <w:szCs w:val="18"/>
              </w:rPr>
            </w:pPr>
            <w:r>
              <w:rPr>
                <w:sz w:val="18"/>
                <w:szCs w:val="18"/>
              </w:rPr>
              <w:t>12544</w:t>
            </w:r>
          </w:p>
        </w:tc>
        <w:tc>
          <w:tcPr>
            <w:tcW w:w="1013" w:type="dxa"/>
            <w:tcBorders>
              <w:top w:val="nil"/>
              <w:left w:val="single" w:sz="4" w:space="0" w:color="auto"/>
              <w:bottom w:val="nil"/>
              <w:right w:val="single" w:sz="4" w:space="0" w:color="auto"/>
            </w:tcBorders>
          </w:tcPr>
          <w:p w14:paraId="625C32F6" w14:textId="77777777" w:rsidR="00C750D9" w:rsidRDefault="00C750D9" w:rsidP="0073632A">
            <w:pPr>
              <w:rPr>
                <w:sz w:val="18"/>
                <w:szCs w:val="18"/>
              </w:rPr>
            </w:pPr>
          </w:p>
        </w:tc>
        <w:tc>
          <w:tcPr>
            <w:tcW w:w="4923" w:type="dxa"/>
            <w:gridSpan w:val="4"/>
            <w:tcBorders>
              <w:top w:val="nil"/>
              <w:left w:val="single" w:sz="4" w:space="0" w:color="auto"/>
              <w:bottom w:val="nil"/>
              <w:right w:val="single" w:sz="4" w:space="0" w:color="auto"/>
            </w:tcBorders>
          </w:tcPr>
          <w:p w14:paraId="061BE3E8" w14:textId="77777777" w:rsidR="00C750D9" w:rsidRPr="00F11543" w:rsidRDefault="00C750D9" w:rsidP="0073632A">
            <w:pPr>
              <w:jc w:val="both"/>
              <w:rPr>
                <w:sz w:val="18"/>
              </w:rPr>
            </w:pPr>
          </w:p>
        </w:tc>
        <w:tc>
          <w:tcPr>
            <w:tcW w:w="835" w:type="dxa"/>
            <w:tcBorders>
              <w:top w:val="nil"/>
              <w:left w:val="single" w:sz="4" w:space="0" w:color="auto"/>
              <w:bottom w:val="nil"/>
              <w:right w:val="single" w:sz="4" w:space="0" w:color="auto"/>
            </w:tcBorders>
          </w:tcPr>
          <w:p w14:paraId="7702FB44" w14:textId="77777777" w:rsidR="00C750D9" w:rsidRPr="00B5774F" w:rsidRDefault="00C750D9" w:rsidP="0073632A">
            <w:pPr>
              <w:rPr>
                <w:sz w:val="18"/>
              </w:rPr>
            </w:pPr>
          </w:p>
        </w:tc>
        <w:tc>
          <w:tcPr>
            <w:tcW w:w="768" w:type="dxa"/>
            <w:tcBorders>
              <w:top w:val="nil"/>
              <w:left w:val="single" w:sz="4" w:space="0" w:color="auto"/>
              <w:bottom w:val="nil"/>
              <w:right w:val="single" w:sz="4" w:space="0" w:color="auto"/>
            </w:tcBorders>
          </w:tcPr>
          <w:p w14:paraId="486E648D" w14:textId="77777777" w:rsidR="00C750D9" w:rsidRPr="00B5774F" w:rsidRDefault="00C750D9" w:rsidP="0073632A">
            <w:pPr>
              <w:rPr>
                <w:sz w:val="18"/>
              </w:rPr>
            </w:pPr>
          </w:p>
        </w:tc>
      </w:tr>
      <w:tr w:rsidR="00FC6002" w:rsidRPr="00B5774F" w14:paraId="1F0BEC23" w14:textId="77777777" w:rsidTr="00FC6002">
        <w:tc>
          <w:tcPr>
            <w:tcW w:w="1304" w:type="dxa"/>
            <w:tcBorders>
              <w:top w:val="single" w:sz="4" w:space="0" w:color="auto"/>
              <w:left w:val="single" w:sz="4" w:space="0" w:color="auto"/>
              <w:bottom w:val="nil"/>
              <w:right w:val="single" w:sz="4" w:space="0" w:color="auto"/>
            </w:tcBorders>
          </w:tcPr>
          <w:p w14:paraId="3112C676" w14:textId="77777777" w:rsidR="00FC6002" w:rsidRPr="00B5774F" w:rsidRDefault="00FC6002" w:rsidP="00B205E5">
            <w:pPr>
              <w:rPr>
                <w:sz w:val="18"/>
              </w:rPr>
            </w:pPr>
            <w:r w:rsidRPr="00B5774F">
              <w:rPr>
                <w:sz w:val="18"/>
              </w:rPr>
              <w:t>Článek 3 odst. 1 písm. a)</w:t>
            </w:r>
          </w:p>
        </w:tc>
        <w:tc>
          <w:tcPr>
            <w:tcW w:w="4929" w:type="dxa"/>
            <w:gridSpan w:val="4"/>
            <w:tcBorders>
              <w:top w:val="single" w:sz="4" w:space="0" w:color="auto"/>
              <w:left w:val="single" w:sz="4" w:space="0" w:color="auto"/>
              <w:bottom w:val="nil"/>
              <w:right w:val="single" w:sz="18" w:space="0" w:color="auto"/>
            </w:tcBorders>
          </w:tcPr>
          <w:p w14:paraId="38545F08" w14:textId="77777777" w:rsidR="00FC6002" w:rsidRPr="00B5774F" w:rsidRDefault="00FC6002" w:rsidP="00B205E5">
            <w:pPr>
              <w:pStyle w:val="Zpat"/>
              <w:tabs>
                <w:tab w:val="clear" w:pos="4536"/>
                <w:tab w:val="clear" w:pos="9072"/>
              </w:tabs>
              <w:jc w:val="both"/>
              <w:rPr>
                <w:b/>
                <w:sz w:val="18"/>
              </w:rPr>
            </w:pPr>
            <w:r w:rsidRPr="00B5774F">
              <w:rPr>
                <w:b/>
                <w:sz w:val="18"/>
              </w:rPr>
              <w:t>Definice</w:t>
            </w:r>
          </w:p>
          <w:p w14:paraId="17CE784C" w14:textId="77777777" w:rsidR="00FC6002" w:rsidRPr="00B5774F" w:rsidRDefault="00FC6002" w:rsidP="00B205E5">
            <w:pPr>
              <w:pStyle w:val="Zpat"/>
              <w:tabs>
                <w:tab w:val="clear" w:pos="4536"/>
                <w:tab w:val="clear" w:pos="9072"/>
              </w:tabs>
              <w:jc w:val="both"/>
              <w:rPr>
                <w:sz w:val="18"/>
              </w:rPr>
            </w:pPr>
            <w:r w:rsidRPr="00B5774F">
              <w:rPr>
                <w:sz w:val="18"/>
              </w:rPr>
              <w:t>Pro účely této směrnice se rozumí:</w:t>
            </w:r>
          </w:p>
          <w:p w14:paraId="66E9AC89" w14:textId="77777777" w:rsidR="00FC6002" w:rsidRPr="00B5774F" w:rsidRDefault="00FC6002" w:rsidP="00B205E5">
            <w:pPr>
              <w:pStyle w:val="Zpat"/>
              <w:tabs>
                <w:tab w:val="clear" w:pos="4536"/>
                <w:tab w:val="clear" w:pos="9072"/>
              </w:tabs>
              <w:jc w:val="both"/>
              <w:rPr>
                <w:sz w:val="18"/>
              </w:rPr>
            </w:pPr>
            <w:r w:rsidRPr="00B5774F">
              <w:rPr>
                <w:sz w:val="18"/>
              </w:rPr>
              <w:t>a) „otcovskou dovolenou“ placené pracovní volno pro otce nebo rovnocenného druhého rodiče, pokud ho uznává vnitrostátní právo a v míře, v jaké ho uznává, které je poskytnuto při příležitosti narození dítěte k péči o ně;</w:t>
            </w:r>
          </w:p>
        </w:tc>
        <w:tc>
          <w:tcPr>
            <w:tcW w:w="827" w:type="dxa"/>
            <w:tcBorders>
              <w:top w:val="single" w:sz="4" w:space="0" w:color="auto"/>
              <w:left w:val="single" w:sz="18" w:space="0" w:color="auto"/>
              <w:bottom w:val="nil"/>
              <w:right w:val="single" w:sz="4" w:space="0" w:color="auto"/>
            </w:tcBorders>
          </w:tcPr>
          <w:p w14:paraId="2D8CF510" w14:textId="77777777" w:rsidR="00FC6002" w:rsidRPr="00B5774F" w:rsidRDefault="00FC6002" w:rsidP="00B205E5">
            <w:pPr>
              <w:rPr>
                <w:sz w:val="18"/>
              </w:rPr>
            </w:pPr>
            <w:r w:rsidRPr="00B5774F">
              <w:rPr>
                <w:sz w:val="18"/>
              </w:rPr>
              <w:t>187/2006 ve znění 148/2017</w:t>
            </w:r>
            <w:r>
              <w:rPr>
                <w:sz w:val="18"/>
              </w:rPr>
              <w:t xml:space="preserve"> 358/2022</w:t>
            </w:r>
          </w:p>
        </w:tc>
        <w:tc>
          <w:tcPr>
            <w:tcW w:w="1013" w:type="dxa"/>
            <w:tcBorders>
              <w:top w:val="single" w:sz="4" w:space="0" w:color="auto"/>
              <w:left w:val="single" w:sz="4" w:space="0" w:color="auto"/>
              <w:bottom w:val="nil"/>
              <w:right w:val="single" w:sz="4" w:space="0" w:color="auto"/>
            </w:tcBorders>
          </w:tcPr>
          <w:p w14:paraId="13A232DE" w14:textId="77777777" w:rsidR="00FC6002" w:rsidRPr="00B5774F" w:rsidRDefault="00FC6002" w:rsidP="00B205E5">
            <w:pPr>
              <w:rPr>
                <w:sz w:val="18"/>
              </w:rPr>
            </w:pPr>
            <w:r w:rsidRPr="00B5774F">
              <w:rPr>
                <w:sz w:val="18"/>
              </w:rPr>
              <w:t>§ 38a odst. 1 písm. a)</w:t>
            </w:r>
          </w:p>
        </w:tc>
        <w:tc>
          <w:tcPr>
            <w:tcW w:w="4923" w:type="dxa"/>
            <w:gridSpan w:val="4"/>
            <w:tcBorders>
              <w:top w:val="single" w:sz="4" w:space="0" w:color="auto"/>
              <w:left w:val="single" w:sz="4" w:space="0" w:color="auto"/>
              <w:bottom w:val="nil"/>
              <w:right w:val="single" w:sz="4" w:space="0" w:color="auto"/>
            </w:tcBorders>
          </w:tcPr>
          <w:p w14:paraId="50863023" w14:textId="77777777" w:rsidR="00FC6002" w:rsidRPr="00003FB8" w:rsidRDefault="00FC6002" w:rsidP="00B205E5">
            <w:pPr>
              <w:jc w:val="both"/>
              <w:rPr>
                <w:sz w:val="18"/>
              </w:rPr>
            </w:pPr>
            <w:r w:rsidRPr="00003FB8">
              <w:rPr>
                <w:sz w:val="18"/>
              </w:rPr>
              <w:t>(1) Nárok na otcovskou má pojištěnec, který pečuje o dítě,</w:t>
            </w:r>
          </w:p>
          <w:p w14:paraId="39A6518E" w14:textId="02FD9A2A" w:rsidR="00FC6002" w:rsidRPr="00B5774F" w:rsidRDefault="00FC6002" w:rsidP="00B205E5">
            <w:pPr>
              <w:jc w:val="both"/>
              <w:rPr>
                <w:sz w:val="18"/>
              </w:rPr>
            </w:pPr>
            <w:r w:rsidRPr="00003FB8">
              <w:rPr>
                <w:sz w:val="18"/>
              </w:rPr>
              <w:t>a) jehož je otcem,</w:t>
            </w:r>
          </w:p>
        </w:tc>
        <w:tc>
          <w:tcPr>
            <w:tcW w:w="835" w:type="dxa"/>
            <w:tcBorders>
              <w:top w:val="single" w:sz="4" w:space="0" w:color="auto"/>
              <w:left w:val="single" w:sz="4" w:space="0" w:color="auto"/>
              <w:bottom w:val="nil"/>
              <w:right w:val="single" w:sz="4" w:space="0" w:color="auto"/>
            </w:tcBorders>
          </w:tcPr>
          <w:p w14:paraId="3C937C25" w14:textId="77777777" w:rsidR="00FC6002" w:rsidRPr="00B5774F" w:rsidRDefault="00FC6002" w:rsidP="00B205E5">
            <w:pPr>
              <w:rPr>
                <w:sz w:val="18"/>
              </w:rPr>
            </w:pPr>
            <w:r w:rsidRPr="00B5774F">
              <w:rPr>
                <w:sz w:val="18"/>
              </w:rPr>
              <w:t>PT</w:t>
            </w:r>
          </w:p>
        </w:tc>
        <w:tc>
          <w:tcPr>
            <w:tcW w:w="768" w:type="dxa"/>
            <w:tcBorders>
              <w:top w:val="single" w:sz="4" w:space="0" w:color="auto"/>
              <w:left w:val="single" w:sz="4" w:space="0" w:color="auto"/>
              <w:bottom w:val="nil"/>
              <w:right w:val="single" w:sz="4" w:space="0" w:color="auto"/>
            </w:tcBorders>
          </w:tcPr>
          <w:p w14:paraId="010E5CD4" w14:textId="77777777" w:rsidR="00FC6002" w:rsidRPr="00B5774F" w:rsidRDefault="00FC6002" w:rsidP="00B205E5">
            <w:pPr>
              <w:rPr>
                <w:sz w:val="18"/>
              </w:rPr>
            </w:pPr>
            <w:r w:rsidRPr="00B5774F">
              <w:rPr>
                <w:sz w:val="18"/>
              </w:rPr>
              <w:t>1</w:t>
            </w:r>
          </w:p>
        </w:tc>
      </w:tr>
      <w:tr w:rsidR="00FC6002" w:rsidRPr="00B5774F" w14:paraId="0BC83CF0" w14:textId="77777777" w:rsidTr="00FC6002">
        <w:tc>
          <w:tcPr>
            <w:tcW w:w="1304" w:type="dxa"/>
            <w:tcBorders>
              <w:top w:val="nil"/>
              <w:left w:val="single" w:sz="4" w:space="0" w:color="auto"/>
              <w:bottom w:val="nil"/>
              <w:right w:val="single" w:sz="4" w:space="0" w:color="auto"/>
            </w:tcBorders>
          </w:tcPr>
          <w:p w14:paraId="276EBA42"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DEC3627"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49E652E4" w14:textId="77777777" w:rsidR="00FC6002" w:rsidRPr="00B5774F" w:rsidRDefault="00FC6002" w:rsidP="00B205E5">
            <w:pPr>
              <w:rPr>
                <w:sz w:val="18"/>
              </w:rPr>
            </w:pPr>
            <w:r w:rsidRPr="00B5774F">
              <w:rPr>
                <w:sz w:val="18"/>
              </w:rPr>
              <w:t xml:space="preserve">187/2006 ve znění 148/2017 </w:t>
            </w:r>
            <w:r>
              <w:rPr>
                <w:sz w:val="18"/>
              </w:rPr>
              <w:t>358/2022</w:t>
            </w:r>
          </w:p>
        </w:tc>
        <w:tc>
          <w:tcPr>
            <w:tcW w:w="1013" w:type="dxa"/>
            <w:tcBorders>
              <w:top w:val="nil"/>
              <w:left w:val="single" w:sz="4" w:space="0" w:color="auto"/>
              <w:bottom w:val="nil"/>
              <w:right w:val="single" w:sz="4" w:space="0" w:color="auto"/>
            </w:tcBorders>
          </w:tcPr>
          <w:p w14:paraId="2406D962" w14:textId="77777777" w:rsidR="00FC6002" w:rsidRPr="00B5774F" w:rsidRDefault="00FC6002" w:rsidP="00B205E5">
            <w:pPr>
              <w:rPr>
                <w:sz w:val="18"/>
              </w:rPr>
            </w:pPr>
            <w:r w:rsidRPr="00B5774F">
              <w:rPr>
                <w:sz w:val="18"/>
              </w:rPr>
              <w:t>§ 38a odst. 1 písm. b)</w:t>
            </w:r>
          </w:p>
        </w:tc>
        <w:tc>
          <w:tcPr>
            <w:tcW w:w="4923" w:type="dxa"/>
            <w:gridSpan w:val="4"/>
            <w:tcBorders>
              <w:top w:val="nil"/>
              <w:left w:val="single" w:sz="4" w:space="0" w:color="auto"/>
              <w:bottom w:val="nil"/>
              <w:right w:val="single" w:sz="4" w:space="0" w:color="auto"/>
            </w:tcBorders>
          </w:tcPr>
          <w:p w14:paraId="35CE554D" w14:textId="77777777" w:rsidR="00FC6002" w:rsidRPr="00251BEA" w:rsidRDefault="00FC6002" w:rsidP="00B205E5">
            <w:pPr>
              <w:jc w:val="both"/>
              <w:rPr>
                <w:sz w:val="18"/>
              </w:rPr>
            </w:pPr>
            <w:r w:rsidRPr="00251BEA">
              <w:rPr>
                <w:sz w:val="18"/>
              </w:rPr>
              <w:t>(1) Nárok na otcovskou má pojištěnec, který pečuje o dítě,</w:t>
            </w:r>
          </w:p>
          <w:p w14:paraId="47AB3680" w14:textId="77777777" w:rsidR="00FC6002" w:rsidRPr="00B5774F" w:rsidRDefault="00FC6002" w:rsidP="00B205E5">
            <w:pPr>
              <w:jc w:val="both"/>
              <w:rPr>
                <w:sz w:val="18"/>
              </w:rPr>
            </w:pPr>
            <w:r w:rsidRPr="00251BEA">
              <w:rPr>
                <w:sz w:val="18"/>
              </w:rPr>
              <w:t>b) které převzal do péče nahrazující péči rodičů na základě rozhodnutí příslušného orgánu, pokud dítě ke dni převzetí do této péče nedosáhlo 7 let věku.</w:t>
            </w:r>
          </w:p>
        </w:tc>
        <w:tc>
          <w:tcPr>
            <w:tcW w:w="835" w:type="dxa"/>
            <w:tcBorders>
              <w:top w:val="nil"/>
              <w:left w:val="single" w:sz="4" w:space="0" w:color="auto"/>
              <w:bottom w:val="nil"/>
              <w:right w:val="single" w:sz="4" w:space="0" w:color="auto"/>
            </w:tcBorders>
          </w:tcPr>
          <w:p w14:paraId="0E56A9F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DC22312" w14:textId="77777777" w:rsidR="00FC6002" w:rsidRPr="00B5774F" w:rsidRDefault="00FC6002" w:rsidP="00B205E5">
            <w:pPr>
              <w:rPr>
                <w:rFonts w:ascii="Arial" w:hAnsi="Arial" w:cs="Arial"/>
                <w:sz w:val="18"/>
                <w:szCs w:val="18"/>
              </w:rPr>
            </w:pPr>
          </w:p>
        </w:tc>
      </w:tr>
      <w:tr w:rsidR="00FC6002" w:rsidRPr="00B5774F" w14:paraId="4FA71A18" w14:textId="77777777" w:rsidTr="00FC6002">
        <w:tc>
          <w:tcPr>
            <w:tcW w:w="1304" w:type="dxa"/>
            <w:tcBorders>
              <w:top w:val="nil"/>
              <w:left w:val="single" w:sz="4" w:space="0" w:color="auto"/>
              <w:bottom w:val="nil"/>
              <w:right w:val="single" w:sz="4" w:space="0" w:color="auto"/>
            </w:tcBorders>
          </w:tcPr>
          <w:p w14:paraId="1BD67D09"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E877E71"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7F0A630E" w14:textId="0F1F52A4" w:rsidR="00FC6002" w:rsidRPr="00B5774F" w:rsidRDefault="00FC6002" w:rsidP="00B205E5">
            <w:pPr>
              <w:rPr>
                <w:sz w:val="18"/>
              </w:rPr>
            </w:pPr>
            <w:r w:rsidRPr="00027753">
              <w:rPr>
                <w:sz w:val="18"/>
              </w:rPr>
              <w:t>187/2006 ve znění 148/2017 358/2022 395/2024</w:t>
            </w:r>
          </w:p>
        </w:tc>
        <w:tc>
          <w:tcPr>
            <w:tcW w:w="1013" w:type="dxa"/>
            <w:tcBorders>
              <w:top w:val="nil"/>
              <w:left w:val="single" w:sz="4" w:space="0" w:color="auto"/>
              <w:bottom w:val="nil"/>
              <w:right w:val="single" w:sz="4" w:space="0" w:color="auto"/>
            </w:tcBorders>
          </w:tcPr>
          <w:p w14:paraId="4C86FE28" w14:textId="77777777" w:rsidR="00FC6002" w:rsidRPr="00B5774F" w:rsidRDefault="00FC6002" w:rsidP="00B205E5">
            <w:pPr>
              <w:rPr>
                <w:sz w:val="18"/>
              </w:rPr>
            </w:pPr>
            <w:r w:rsidRPr="00B5774F">
              <w:rPr>
                <w:sz w:val="18"/>
              </w:rPr>
              <w:t xml:space="preserve">§ 38a odst. </w:t>
            </w:r>
            <w:r>
              <w:rPr>
                <w:sz w:val="18"/>
              </w:rPr>
              <w:t>3</w:t>
            </w:r>
          </w:p>
        </w:tc>
        <w:tc>
          <w:tcPr>
            <w:tcW w:w="4923" w:type="dxa"/>
            <w:gridSpan w:val="4"/>
            <w:tcBorders>
              <w:top w:val="nil"/>
              <w:left w:val="single" w:sz="4" w:space="0" w:color="auto"/>
              <w:bottom w:val="nil"/>
              <w:right w:val="single" w:sz="4" w:space="0" w:color="auto"/>
            </w:tcBorders>
          </w:tcPr>
          <w:p w14:paraId="71D117EC" w14:textId="72273685" w:rsidR="00FC6002" w:rsidRPr="00B5774F" w:rsidRDefault="00FC6002" w:rsidP="00B205E5">
            <w:pPr>
              <w:jc w:val="both"/>
              <w:rPr>
                <w:sz w:val="18"/>
              </w:rPr>
            </w:pPr>
            <w:r w:rsidRPr="00027753">
              <w:rPr>
                <w:sz w:val="18"/>
              </w:rPr>
              <w:t>(3) Podmínkou nároku na otcovskou osoby samostatně výdělečně činné je účast na pojištění jako osoby samostatně výdělečně činné podle § 11 alespoň po dobu 3 měsíců bezprostředně předcházející dni nástupu na otcovskou podle § 38b odst. 2; to však neplatí, vznikla-li osobě samostatně výdělečně činné účast na pojištění do 8 kalendářních dnů ode dne skončení zaměstnání, jestliže při výkonu tohoto zaměstnání byla účastna pojištění jako zaměstnanec alespoň v posledních 3 měsících trvání tohoto zaměstnání. Věta první se použije obdobně pro zahraničního zaměstnance.</w:t>
            </w:r>
          </w:p>
        </w:tc>
        <w:tc>
          <w:tcPr>
            <w:tcW w:w="835" w:type="dxa"/>
            <w:tcBorders>
              <w:top w:val="nil"/>
              <w:left w:val="single" w:sz="4" w:space="0" w:color="auto"/>
              <w:bottom w:val="nil"/>
              <w:right w:val="single" w:sz="4" w:space="0" w:color="auto"/>
            </w:tcBorders>
          </w:tcPr>
          <w:p w14:paraId="7D8FBF4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EAAF5DF" w14:textId="77777777" w:rsidR="00FC6002" w:rsidRPr="00B5774F" w:rsidRDefault="00FC6002" w:rsidP="00B205E5">
            <w:pPr>
              <w:rPr>
                <w:rFonts w:ascii="Arial" w:hAnsi="Arial" w:cs="Arial"/>
                <w:sz w:val="18"/>
                <w:szCs w:val="18"/>
              </w:rPr>
            </w:pPr>
          </w:p>
        </w:tc>
      </w:tr>
      <w:tr w:rsidR="00FC6002" w:rsidRPr="00B5774F" w14:paraId="20983C61" w14:textId="77777777" w:rsidTr="00FC6002">
        <w:tc>
          <w:tcPr>
            <w:tcW w:w="1304" w:type="dxa"/>
            <w:tcBorders>
              <w:top w:val="nil"/>
              <w:left w:val="single" w:sz="4" w:space="0" w:color="auto"/>
              <w:bottom w:val="nil"/>
              <w:right w:val="single" w:sz="4" w:space="0" w:color="auto"/>
            </w:tcBorders>
          </w:tcPr>
          <w:p w14:paraId="58A0D96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DC0C6E4"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579AF271" w14:textId="77777777" w:rsidR="00FC6002" w:rsidRPr="00B5774F" w:rsidRDefault="00FC6002" w:rsidP="00B205E5">
            <w:pPr>
              <w:rPr>
                <w:sz w:val="18"/>
              </w:rPr>
            </w:pPr>
            <w:r w:rsidRPr="00B5774F">
              <w:rPr>
                <w:sz w:val="18"/>
              </w:rPr>
              <w:t xml:space="preserve">187/2006 ve znění 148/2017 330/2021 </w:t>
            </w:r>
          </w:p>
        </w:tc>
        <w:tc>
          <w:tcPr>
            <w:tcW w:w="1013" w:type="dxa"/>
            <w:tcBorders>
              <w:top w:val="nil"/>
              <w:left w:val="single" w:sz="4" w:space="0" w:color="auto"/>
              <w:bottom w:val="nil"/>
              <w:right w:val="single" w:sz="4" w:space="0" w:color="auto"/>
            </w:tcBorders>
          </w:tcPr>
          <w:p w14:paraId="6E53BC2E" w14:textId="77777777" w:rsidR="00FC6002" w:rsidRPr="00B5774F" w:rsidRDefault="00FC6002" w:rsidP="00B205E5">
            <w:pPr>
              <w:rPr>
                <w:sz w:val="18"/>
              </w:rPr>
            </w:pPr>
            <w:r w:rsidRPr="00B5774F">
              <w:rPr>
                <w:sz w:val="18"/>
              </w:rPr>
              <w:t>§ 38b odst. 1</w:t>
            </w:r>
          </w:p>
        </w:tc>
        <w:tc>
          <w:tcPr>
            <w:tcW w:w="4923" w:type="dxa"/>
            <w:gridSpan w:val="4"/>
            <w:tcBorders>
              <w:top w:val="nil"/>
              <w:left w:val="single" w:sz="4" w:space="0" w:color="auto"/>
              <w:bottom w:val="nil"/>
              <w:right w:val="single" w:sz="4" w:space="0" w:color="auto"/>
            </w:tcBorders>
          </w:tcPr>
          <w:p w14:paraId="1D671677" w14:textId="77777777" w:rsidR="00FC6002" w:rsidRPr="00B5774F" w:rsidRDefault="00FC6002" w:rsidP="00B205E5">
            <w:pPr>
              <w:jc w:val="both"/>
              <w:rPr>
                <w:sz w:val="18"/>
              </w:rPr>
            </w:pPr>
            <w:r w:rsidRPr="00B5774F">
              <w:rPr>
                <w:sz w:val="18"/>
              </w:rPr>
              <w:t>(1) Podpůrčí doba u otcovské činí 2 týdny.</w:t>
            </w:r>
          </w:p>
        </w:tc>
        <w:tc>
          <w:tcPr>
            <w:tcW w:w="835" w:type="dxa"/>
            <w:tcBorders>
              <w:top w:val="nil"/>
              <w:left w:val="single" w:sz="4" w:space="0" w:color="auto"/>
              <w:bottom w:val="nil"/>
              <w:right w:val="single" w:sz="4" w:space="0" w:color="auto"/>
            </w:tcBorders>
          </w:tcPr>
          <w:p w14:paraId="16D5A07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C7A72F1" w14:textId="77777777" w:rsidR="00FC6002" w:rsidRPr="00B5774F" w:rsidRDefault="00FC6002" w:rsidP="00B205E5">
            <w:pPr>
              <w:rPr>
                <w:rFonts w:ascii="Arial" w:hAnsi="Arial" w:cs="Arial"/>
                <w:sz w:val="18"/>
                <w:szCs w:val="18"/>
              </w:rPr>
            </w:pPr>
          </w:p>
        </w:tc>
      </w:tr>
      <w:tr w:rsidR="00FC6002" w:rsidRPr="00B5774F" w14:paraId="76981CA6" w14:textId="77777777" w:rsidTr="00FC6002">
        <w:tc>
          <w:tcPr>
            <w:tcW w:w="1304" w:type="dxa"/>
            <w:tcBorders>
              <w:top w:val="nil"/>
              <w:left w:val="single" w:sz="4" w:space="0" w:color="auto"/>
              <w:bottom w:val="nil"/>
              <w:right w:val="single" w:sz="4" w:space="0" w:color="auto"/>
            </w:tcBorders>
          </w:tcPr>
          <w:p w14:paraId="0B510AE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F1B8267"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1D667E64" w14:textId="77777777" w:rsidR="00FC6002" w:rsidRPr="00B5774F" w:rsidRDefault="00FC6002" w:rsidP="00B205E5">
            <w:pPr>
              <w:rPr>
                <w:sz w:val="18"/>
              </w:rPr>
            </w:pPr>
            <w:r w:rsidRPr="00B5774F">
              <w:rPr>
                <w:sz w:val="18"/>
              </w:rPr>
              <w:t xml:space="preserve">187/2006 ve znění 148/2017 </w:t>
            </w:r>
          </w:p>
        </w:tc>
        <w:tc>
          <w:tcPr>
            <w:tcW w:w="1013" w:type="dxa"/>
            <w:tcBorders>
              <w:top w:val="nil"/>
              <w:left w:val="single" w:sz="4" w:space="0" w:color="auto"/>
              <w:bottom w:val="nil"/>
              <w:right w:val="single" w:sz="4" w:space="0" w:color="auto"/>
            </w:tcBorders>
          </w:tcPr>
          <w:p w14:paraId="000B750F" w14:textId="77777777" w:rsidR="00FC6002" w:rsidRPr="00B5774F" w:rsidRDefault="00FC6002" w:rsidP="00B205E5">
            <w:pPr>
              <w:rPr>
                <w:sz w:val="18"/>
              </w:rPr>
            </w:pPr>
            <w:r w:rsidRPr="00B5774F">
              <w:rPr>
                <w:sz w:val="18"/>
              </w:rPr>
              <w:t>§ 38c odst. 1</w:t>
            </w:r>
          </w:p>
        </w:tc>
        <w:tc>
          <w:tcPr>
            <w:tcW w:w="4923" w:type="dxa"/>
            <w:gridSpan w:val="4"/>
            <w:tcBorders>
              <w:top w:val="nil"/>
              <w:left w:val="single" w:sz="4" w:space="0" w:color="auto"/>
              <w:bottom w:val="nil"/>
              <w:right w:val="single" w:sz="4" w:space="0" w:color="auto"/>
            </w:tcBorders>
          </w:tcPr>
          <w:p w14:paraId="529672CD" w14:textId="77777777" w:rsidR="00FC6002" w:rsidRPr="00B5774F" w:rsidRDefault="00FC6002" w:rsidP="00B205E5">
            <w:pPr>
              <w:jc w:val="both"/>
              <w:rPr>
                <w:sz w:val="18"/>
              </w:rPr>
            </w:pPr>
            <w:r w:rsidRPr="00B5774F">
              <w:rPr>
                <w:sz w:val="18"/>
              </w:rPr>
              <w:t>Výše otcovské za kalendářní den činí 70 % denního vyměřovacího základu.</w:t>
            </w:r>
          </w:p>
        </w:tc>
        <w:tc>
          <w:tcPr>
            <w:tcW w:w="835" w:type="dxa"/>
            <w:tcBorders>
              <w:top w:val="nil"/>
              <w:left w:val="single" w:sz="4" w:space="0" w:color="auto"/>
              <w:bottom w:val="nil"/>
              <w:right w:val="single" w:sz="4" w:space="0" w:color="auto"/>
            </w:tcBorders>
          </w:tcPr>
          <w:p w14:paraId="70BEFEB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A3E643B" w14:textId="77777777" w:rsidR="00FC6002" w:rsidRPr="00B5774F" w:rsidRDefault="00FC6002" w:rsidP="00B205E5">
            <w:pPr>
              <w:rPr>
                <w:rFonts w:ascii="Arial" w:hAnsi="Arial" w:cs="Arial"/>
                <w:sz w:val="18"/>
                <w:szCs w:val="18"/>
              </w:rPr>
            </w:pPr>
          </w:p>
        </w:tc>
      </w:tr>
      <w:tr w:rsidR="00FC6002" w:rsidRPr="00B5774F" w14:paraId="56436FEB" w14:textId="77777777" w:rsidTr="00FC6002">
        <w:tc>
          <w:tcPr>
            <w:tcW w:w="1304" w:type="dxa"/>
            <w:tcBorders>
              <w:top w:val="nil"/>
              <w:left w:val="single" w:sz="4" w:space="0" w:color="auto"/>
              <w:bottom w:val="nil"/>
              <w:right w:val="single" w:sz="4" w:space="0" w:color="auto"/>
            </w:tcBorders>
          </w:tcPr>
          <w:p w14:paraId="448FF7C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2206CDF"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10FD84FA" w14:textId="77777777" w:rsidR="00FC6002" w:rsidRPr="00B5774F" w:rsidRDefault="00FC6002" w:rsidP="00B205E5">
            <w:pPr>
              <w:rPr>
                <w:sz w:val="18"/>
              </w:rPr>
            </w:pPr>
            <w:r w:rsidRPr="00B5774F">
              <w:rPr>
                <w:sz w:val="18"/>
              </w:rPr>
              <w:t>262/2006 ve znění 358/2022</w:t>
            </w:r>
          </w:p>
        </w:tc>
        <w:tc>
          <w:tcPr>
            <w:tcW w:w="1013" w:type="dxa"/>
            <w:tcBorders>
              <w:top w:val="nil"/>
              <w:left w:val="single" w:sz="4" w:space="0" w:color="auto"/>
              <w:bottom w:val="nil"/>
              <w:right w:val="single" w:sz="4" w:space="0" w:color="auto"/>
            </w:tcBorders>
          </w:tcPr>
          <w:p w14:paraId="68E315C1" w14:textId="77777777" w:rsidR="00FC6002" w:rsidRPr="00B5774F" w:rsidRDefault="00FC6002" w:rsidP="00B205E5">
            <w:pPr>
              <w:rPr>
                <w:sz w:val="18"/>
              </w:rPr>
            </w:pPr>
            <w:r w:rsidRPr="00B5774F">
              <w:rPr>
                <w:sz w:val="18"/>
              </w:rPr>
              <w:t>§ 195a</w:t>
            </w:r>
          </w:p>
        </w:tc>
        <w:tc>
          <w:tcPr>
            <w:tcW w:w="4923" w:type="dxa"/>
            <w:gridSpan w:val="4"/>
            <w:tcBorders>
              <w:top w:val="nil"/>
              <w:left w:val="single" w:sz="4" w:space="0" w:color="auto"/>
              <w:bottom w:val="nil"/>
              <w:right w:val="single" w:sz="4" w:space="0" w:color="auto"/>
            </w:tcBorders>
          </w:tcPr>
          <w:p w14:paraId="6AC66A06" w14:textId="77777777" w:rsidR="00FC6002" w:rsidRPr="00B5774F" w:rsidRDefault="00FC6002" w:rsidP="00B205E5">
            <w:pPr>
              <w:jc w:val="both"/>
              <w:rPr>
                <w:b/>
                <w:bCs/>
                <w:sz w:val="18"/>
                <w:szCs w:val="18"/>
              </w:rPr>
            </w:pPr>
            <w:r w:rsidRPr="00B5774F">
              <w:rPr>
                <w:b/>
                <w:bCs/>
                <w:sz w:val="18"/>
                <w:szCs w:val="18"/>
              </w:rPr>
              <w:t>Otcovská dovolená</w:t>
            </w:r>
          </w:p>
          <w:p w14:paraId="58DE4B02" w14:textId="77777777" w:rsidR="00FC6002" w:rsidRPr="00B5774F" w:rsidRDefault="00FC6002" w:rsidP="00B205E5">
            <w:pPr>
              <w:jc w:val="both"/>
              <w:rPr>
                <w:sz w:val="18"/>
                <w:szCs w:val="18"/>
              </w:rPr>
            </w:pPr>
            <w:r w:rsidRPr="00B5774F">
              <w:rPr>
                <w:sz w:val="18"/>
                <w:szCs w:val="18"/>
              </w:rPr>
              <w:t xml:space="preserve">V souvislosti s narozením dítěte a péčí o ně je zaměstnavatel povinen poskytnout zaměstnanci otcovskou dovolenou. Otcovská dovolená přísluší zaměstnanci po dobu poskytování dávky otcovské poporodní péče podle § 38a až </w:t>
            </w:r>
            <w:proofErr w:type="gramStart"/>
            <w:r w:rsidRPr="00B5774F">
              <w:rPr>
                <w:sz w:val="18"/>
                <w:szCs w:val="18"/>
              </w:rPr>
              <w:t>38d</w:t>
            </w:r>
            <w:proofErr w:type="gramEnd"/>
            <w:r w:rsidRPr="00B5774F">
              <w:rPr>
                <w:sz w:val="18"/>
                <w:szCs w:val="18"/>
              </w:rPr>
              <w:t xml:space="preserve"> zákona o nemocenském pojištění.“.</w:t>
            </w:r>
          </w:p>
        </w:tc>
        <w:tc>
          <w:tcPr>
            <w:tcW w:w="835" w:type="dxa"/>
            <w:tcBorders>
              <w:top w:val="nil"/>
              <w:left w:val="single" w:sz="4" w:space="0" w:color="auto"/>
              <w:bottom w:val="nil"/>
              <w:right w:val="single" w:sz="4" w:space="0" w:color="auto"/>
            </w:tcBorders>
          </w:tcPr>
          <w:p w14:paraId="62F07C0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ED3968D" w14:textId="77777777" w:rsidR="00FC6002" w:rsidRPr="00B5774F" w:rsidRDefault="00FC6002" w:rsidP="00B205E5">
            <w:pPr>
              <w:rPr>
                <w:rFonts w:ascii="Arial" w:hAnsi="Arial" w:cs="Arial"/>
                <w:sz w:val="18"/>
                <w:szCs w:val="18"/>
              </w:rPr>
            </w:pPr>
          </w:p>
        </w:tc>
      </w:tr>
      <w:tr w:rsidR="00FC6002" w:rsidRPr="00B5774F" w14:paraId="195D828D" w14:textId="77777777" w:rsidTr="00FC6002">
        <w:tc>
          <w:tcPr>
            <w:tcW w:w="1304" w:type="dxa"/>
            <w:tcBorders>
              <w:top w:val="nil"/>
              <w:left w:val="single" w:sz="4" w:space="0" w:color="auto"/>
              <w:bottom w:val="nil"/>
              <w:right w:val="single" w:sz="4" w:space="0" w:color="auto"/>
            </w:tcBorders>
          </w:tcPr>
          <w:p w14:paraId="74297C42"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690F3C6"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31E4E040" w14:textId="77777777" w:rsidR="00FC6002" w:rsidRPr="00B5774F" w:rsidRDefault="00FC6002" w:rsidP="00B205E5">
            <w:pPr>
              <w:rPr>
                <w:sz w:val="18"/>
              </w:rPr>
            </w:pPr>
            <w:r w:rsidRPr="00B5774F">
              <w:rPr>
                <w:sz w:val="18"/>
              </w:rPr>
              <w:t xml:space="preserve">221/1999 ve znění </w:t>
            </w:r>
            <w:r>
              <w:rPr>
                <w:sz w:val="18"/>
              </w:rPr>
              <w:t xml:space="preserve">122/2012 </w:t>
            </w:r>
            <w:r w:rsidRPr="00B5774F">
              <w:rPr>
                <w:sz w:val="18"/>
              </w:rPr>
              <w:t>358/2022</w:t>
            </w:r>
          </w:p>
        </w:tc>
        <w:tc>
          <w:tcPr>
            <w:tcW w:w="1013" w:type="dxa"/>
            <w:tcBorders>
              <w:top w:val="nil"/>
              <w:left w:val="single" w:sz="4" w:space="0" w:color="auto"/>
              <w:bottom w:val="nil"/>
              <w:right w:val="single" w:sz="4" w:space="0" w:color="auto"/>
            </w:tcBorders>
          </w:tcPr>
          <w:p w14:paraId="347BD1B1" w14:textId="77777777" w:rsidR="00FC6002" w:rsidRPr="00B5774F" w:rsidRDefault="00FC6002" w:rsidP="00B205E5">
            <w:pPr>
              <w:rPr>
                <w:sz w:val="18"/>
              </w:rPr>
            </w:pPr>
            <w:r w:rsidRPr="00B5774F">
              <w:rPr>
                <w:sz w:val="18"/>
              </w:rPr>
              <w:t>§ 38 odst. 1</w:t>
            </w:r>
          </w:p>
        </w:tc>
        <w:tc>
          <w:tcPr>
            <w:tcW w:w="4923" w:type="dxa"/>
            <w:gridSpan w:val="4"/>
            <w:tcBorders>
              <w:top w:val="nil"/>
              <w:left w:val="single" w:sz="4" w:space="0" w:color="auto"/>
              <w:bottom w:val="nil"/>
              <w:right w:val="single" w:sz="4" w:space="0" w:color="auto"/>
            </w:tcBorders>
          </w:tcPr>
          <w:p w14:paraId="0D282FFF" w14:textId="77777777" w:rsidR="00FC6002" w:rsidRPr="00B5774F" w:rsidRDefault="00FC6002" w:rsidP="00B205E5">
            <w:pPr>
              <w:jc w:val="both"/>
              <w:rPr>
                <w:bCs/>
                <w:sz w:val="18"/>
                <w:szCs w:val="18"/>
              </w:rPr>
            </w:pPr>
            <w:r w:rsidRPr="00B5774F">
              <w:rPr>
                <w:bCs/>
                <w:sz w:val="18"/>
                <w:szCs w:val="18"/>
              </w:rPr>
              <w:t>Rodičovská dovolená, otcovská dovolená a dovolená bez nároku na peněžní náležitosti</w:t>
            </w:r>
          </w:p>
          <w:p w14:paraId="59C6020E" w14:textId="77777777" w:rsidR="00FC6002" w:rsidRPr="00B5774F" w:rsidRDefault="00FC6002" w:rsidP="00B205E5">
            <w:pPr>
              <w:jc w:val="both"/>
              <w:rPr>
                <w:b/>
                <w:bCs/>
                <w:sz w:val="18"/>
                <w:szCs w:val="18"/>
              </w:rPr>
            </w:pPr>
            <w:r w:rsidRPr="00B5774F">
              <w:rPr>
                <w:bCs/>
                <w:sz w:val="18"/>
                <w:szCs w:val="18"/>
              </w:rPr>
              <w:t>(1) Vojákovi se na žádost poskytne rodičovská nebo otcovská dovolená v rozsahu stanoveném pro zaměstnance v pracovním poměru zvláštním právním předpisem</w:t>
            </w:r>
            <w:r w:rsidRPr="00B5774F">
              <w:rPr>
                <w:bCs/>
                <w:sz w:val="18"/>
                <w:szCs w:val="18"/>
                <w:vertAlign w:val="superscript"/>
              </w:rPr>
              <w:t>12)</w:t>
            </w:r>
            <w:r w:rsidRPr="00B5774F">
              <w:rPr>
                <w:bCs/>
                <w:sz w:val="18"/>
                <w:szCs w:val="18"/>
              </w:rPr>
              <w:t>.</w:t>
            </w:r>
          </w:p>
        </w:tc>
        <w:tc>
          <w:tcPr>
            <w:tcW w:w="835" w:type="dxa"/>
            <w:tcBorders>
              <w:top w:val="nil"/>
              <w:left w:val="single" w:sz="4" w:space="0" w:color="auto"/>
              <w:bottom w:val="nil"/>
              <w:right w:val="single" w:sz="4" w:space="0" w:color="auto"/>
            </w:tcBorders>
          </w:tcPr>
          <w:p w14:paraId="1C49CAA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5F0FE6D" w14:textId="77777777" w:rsidR="00FC6002" w:rsidRPr="00B5774F" w:rsidRDefault="00FC6002" w:rsidP="00B205E5">
            <w:pPr>
              <w:rPr>
                <w:rFonts w:ascii="Arial" w:hAnsi="Arial" w:cs="Arial"/>
                <w:sz w:val="18"/>
                <w:szCs w:val="18"/>
              </w:rPr>
            </w:pPr>
          </w:p>
        </w:tc>
      </w:tr>
      <w:tr w:rsidR="00FC6002" w:rsidRPr="00B5774F" w14:paraId="4EFA0DDA" w14:textId="77777777" w:rsidTr="00FC6002">
        <w:tc>
          <w:tcPr>
            <w:tcW w:w="1304" w:type="dxa"/>
            <w:tcBorders>
              <w:top w:val="nil"/>
              <w:left w:val="single" w:sz="4" w:space="0" w:color="auto"/>
              <w:bottom w:val="nil"/>
              <w:right w:val="single" w:sz="4" w:space="0" w:color="auto"/>
            </w:tcBorders>
          </w:tcPr>
          <w:p w14:paraId="336624BA"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09BD4AD"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253ADA46" w14:textId="33255693" w:rsidR="00FC6002" w:rsidRPr="00B5774F" w:rsidRDefault="00FC6002" w:rsidP="00B205E5">
            <w:pPr>
              <w:rPr>
                <w:sz w:val="18"/>
              </w:rPr>
            </w:pPr>
            <w:r w:rsidRPr="00B5774F">
              <w:rPr>
                <w:sz w:val="18"/>
              </w:rPr>
              <w:t>221/1999 ve znění</w:t>
            </w:r>
            <w:r>
              <w:rPr>
                <w:sz w:val="18"/>
              </w:rPr>
              <w:t xml:space="preserve"> 281/2023</w:t>
            </w:r>
          </w:p>
        </w:tc>
        <w:tc>
          <w:tcPr>
            <w:tcW w:w="1013" w:type="dxa"/>
            <w:tcBorders>
              <w:top w:val="nil"/>
              <w:left w:val="single" w:sz="4" w:space="0" w:color="auto"/>
              <w:bottom w:val="nil"/>
              <w:right w:val="single" w:sz="4" w:space="0" w:color="auto"/>
            </w:tcBorders>
          </w:tcPr>
          <w:p w14:paraId="5DD478C8" w14:textId="77777777" w:rsidR="00FC6002" w:rsidRPr="00B5774F" w:rsidRDefault="00FC6002" w:rsidP="00B205E5">
            <w:pPr>
              <w:rPr>
                <w:sz w:val="18"/>
              </w:rPr>
            </w:pPr>
            <w:r>
              <w:rPr>
                <w:sz w:val="18"/>
              </w:rPr>
              <w:t>§ 38 odst. 2</w:t>
            </w:r>
          </w:p>
        </w:tc>
        <w:tc>
          <w:tcPr>
            <w:tcW w:w="4923" w:type="dxa"/>
            <w:gridSpan w:val="4"/>
            <w:tcBorders>
              <w:top w:val="nil"/>
              <w:left w:val="single" w:sz="4" w:space="0" w:color="auto"/>
              <w:bottom w:val="nil"/>
              <w:right w:val="single" w:sz="4" w:space="0" w:color="auto"/>
            </w:tcBorders>
          </w:tcPr>
          <w:p w14:paraId="3B2A8A31" w14:textId="77777777" w:rsidR="00FC6002" w:rsidRPr="00B5774F" w:rsidRDefault="00FC6002" w:rsidP="00B205E5">
            <w:pPr>
              <w:jc w:val="both"/>
              <w:rPr>
                <w:bCs/>
                <w:sz w:val="18"/>
                <w:szCs w:val="18"/>
              </w:rPr>
            </w:pPr>
            <w:r w:rsidRPr="00F9646E">
              <w:rPr>
                <w:bCs/>
                <w:sz w:val="18"/>
                <w:szCs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35" w:type="dxa"/>
            <w:tcBorders>
              <w:top w:val="nil"/>
              <w:left w:val="single" w:sz="4" w:space="0" w:color="auto"/>
              <w:bottom w:val="nil"/>
              <w:right w:val="single" w:sz="4" w:space="0" w:color="auto"/>
            </w:tcBorders>
          </w:tcPr>
          <w:p w14:paraId="6A04451A"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0DBE557" w14:textId="77777777" w:rsidR="00FC6002" w:rsidRPr="00B5774F" w:rsidRDefault="00FC6002" w:rsidP="00B205E5">
            <w:pPr>
              <w:rPr>
                <w:rFonts w:ascii="Arial" w:hAnsi="Arial" w:cs="Arial"/>
                <w:sz w:val="18"/>
                <w:szCs w:val="18"/>
              </w:rPr>
            </w:pPr>
          </w:p>
        </w:tc>
      </w:tr>
      <w:tr w:rsidR="00FC6002" w:rsidRPr="00B5774F" w14:paraId="2444D1EA" w14:textId="77777777" w:rsidTr="00FC6002">
        <w:tc>
          <w:tcPr>
            <w:tcW w:w="1304" w:type="dxa"/>
            <w:tcBorders>
              <w:top w:val="nil"/>
              <w:left w:val="single" w:sz="4" w:space="0" w:color="auto"/>
              <w:bottom w:val="nil"/>
              <w:right w:val="single" w:sz="4" w:space="0" w:color="auto"/>
            </w:tcBorders>
          </w:tcPr>
          <w:p w14:paraId="69F2367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C205E02"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50C31FFC" w14:textId="77777777" w:rsidR="00FC6002" w:rsidRPr="00B5774F" w:rsidRDefault="00FC6002" w:rsidP="00B205E5">
            <w:pPr>
              <w:jc w:val="both"/>
              <w:rPr>
                <w:sz w:val="18"/>
                <w:szCs w:val="18"/>
              </w:rPr>
            </w:pPr>
            <w:r w:rsidRPr="00B5774F">
              <w:rPr>
                <w:sz w:val="18"/>
                <w:szCs w:val="18"/>
              </w:rPr>
              <w:t xml:space="preserve">361/2003 </w:t>
            </w:r>
            <w:r w:rsidRPr="00B5774F">
              <w:rPr>
                <w:sz w:val="18"/>
              </w:rPr>
              <w:t>ve znění 189/2006 148/2017 310/201</w:t>
            </w:r>
            <w:r>
              <w:rPr>
                <w:sz w:val="18"/>
              </w:rPr>
              <w:t>7</w:t>
            </w:r>
          </w:p>
        </w:tc>
        <w:tc>
          <w:tcPr>
            <w:tcW w:w="1013" w:type="dxa"/>
            <w:tcBorders>
              <w:top w:val="nil"/>
              <w:left w:val="single" w:sz="4" w:space="0" w:color="auto"/>
              <w:bottom w:val="nil"/>
              <w:right w:val="single" w:sz="4" w:space="0" w:color="auto"/>
            </w:tcBorders>
          </w:tcPr>
          <w:p w14:paraId="68AED54B" w14:textId="77777777" w:rsidR="00FC6002" w:rsidRPr="00B5774F" w:rsidRDefault="00FC6002" w:rsidP="00B205E5">
            <w:pPr>
              <w:rPr>
                <w:sz w:val="18"/>
              </w:rPr>
            </w:pPr>
            <w:r w:rsidRPr="00B5774F">
              <w:rPr>
                <w:sz w:val="18"/>
                <w:szCs w:val="18"/>
              </w:rPr>
              <w:t>§ 78 odst. 2</w:t>
            </w:r>
          </w:p>
        </w:tc>
        <w:tc>
          <w:tcPr>
            <w:tcW w:w="4923" w:type="dxa"/>
            <w:gridSpan w:val="4"/>
            <w:tcBorders>
              <w:top w:val="nil"/>
              <w:left w:val="single" w:sz="4" w:space="0" w:color="auto"/>
              <w:bottom w:val="nil"/>
              <w:right w:val="single" w:sz="4" w:space="0" w:color="auto"/>
            </w:tcBorders>
          </w:tcPr>
          <w:p w14:paraId="16399AC8" w14:textId="77777777" w:rsidR="00FC6002" w:rsidRPr="00B5774F" w:rsidRDefault="00FC6002" w:rsidP="00B205E5">
            <w:pPr>
              <w:jc w:val="both"/>
              <w:rPr>
                <w:bCs/>
                <w:sz w:val="18"/>
                <w:szCs w:val="18"/>
              </w:rPr>
            </w:pPr>
            <w:r w:rsidRPr="00B5774F">
              <w:rPr>
                <w:sz w:val="18"/>
                <w:szCs w:val="18"/>
              </w:rPr>
              <w:t>(2)  U příslušníka je neschopnost ke službě, nařízení karantény, vyplacení otcovské nebo dlouhodobého ošetřovného omluvenou překážkou ve službě.</w:t>
            </w:r>
          </w:p>
        </w:tc>
        <w:tc>
          <w:tcPr>
            <w:tcW w:w="835" w:type="dxa"/>
            <w:tcBorders>
              <w:top w:val="nil"/>
              <w:left w:val="single" w:sz="4" w:space="0" w:color="auto"/>
              <w:bottom w:val="nil"/>
              <w:right w:val="single" w:sz="4" w:space="0" w:color="auto"/>
            </w:tcBorders>
          </w:tcPr>
          <w:p w14:paraId="3AF399C9"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E5F9787" w14:textId="77777777" w:rsidR="00FC6002" w:rsidRPr="00B5774F" w:rsidRDefault="00FC6002" w:rsidP="00B205E5">
            <w:pPr>
              <w:rPr>
                <w:rFonts w:ascii="Arial" w:hAnsi="Arial" w:cs="Arial"/>
                <w:sz w:val="18"/>
                <w:szCs w:val="18"/>
              </w:rPr>
            </w:pPr>
          </w:p>
        </w:tc>
      </w:tr>
      <w:tr w:rsidR="00FC6002" w:rsidRPr="00B5774F" w14:paraId="5010E804" w14:textId="77777777" w:rsidTr="00FC6002">
        <w:tc>
          <w:tcPr>
            <w:tcW w:w="1304" w:type="dxa"/>
            <w:tcBorders>
              <w:top w:val="single" w:sz="4" w:space="0" w:color="auto"/>
              <w:left w:val="single" w:sz="4" w:space="0" w:color="auto"/>
              <w:bottom w:val="nil"/>
              <w:right w:val="single" w:sz="4" w:space="0" w:color="auto"/>
            </w:tcBorders>
          </w:tcPr>
          <w:p w14:paraId="7F35B680" w14:textId="77777777" w:rsidR="00FC6002" w:rsidRPr="00B5774F" w:rsidRDefault="00FC6002" w:rsidP="00B205E5">
            <w:pPr>
              <w:rPr>
                <w:sz w:val="18"/>
              </w:rPr>
            </w:pPr>
            <w:r w:rsidRPr="00B5774F">
              <w:rPr>
                <w:sz w:val="18"/>
              </w:rPr>
              <w:t>Článek 3 odst. 1 písm. b)</w:t>
            </w:r>
          </w:p>
        </w:tc>
        <w:tc>
          <w:tcPr>
            <w:tcW w:w="4929" w:type="dxa"/>
            <w:gridSpan w:val="4"/>
            <w:tcBorders>
              <w:top w:val="single" w:sz="4" w:space="0" w:color="auto"/>
              <w:left w:val="single" w:sz="4" w:space="0" w:color="auto"/>
              <w:bottom w:val="nil"/>
              <w:right w:val="single" w:sz="18" w:space="0" w:color="auto"/>
            </w:tcBorders>
          </w:tcPr>
          <w:p w14:paraId="4AA74B0E" w14:textId="77777777" w:rsidR="00FC6002" w:rsidRPr="00B5774F" w:rsidRDefault="00FC6002" w:rsidP="00B205E5">
            <w:pPr>
              <w:pStyle w:val="Zpat"/>
              <w:tabs>
                <w:tab w:val="clear" w:pos="4536"/>
                <w:tab w:val="clear" w:pos="9072"/>
              </w:tabs>
              <w:jc w:val="both"/>
              <w:rPr>
                <w:sz w:val="18"/>
              </w:rPr>
            </w:pPr>
            <w:r w:rsidRPr="00B5774F">
              <w:rPr>
                <w:sz w:val="18"/>
              </w:rPr>
              <w:t>b) „rodičovskou dovolenou“ pracovní volno pro rodiče z důvodu narození nebo osvojení dítěte za účelem péče o toto dítě;</w:t>
            </w:r>
          </w:p>
        </w:tc>
        <w:tc>
          <w:tcPr>
            <w:tcW w:w="827" w:type="dxa"/>
            <w:tcBorders>
              <w:top w:val="single" w:sz="4" w:space="0" w:color="auto"/>
              <w:left w:val="single" w:sz="18" w:space="0" w:color="auto"/>
              <w:bottom w:val="nil"/>
              <w:right w:val="single" w:sz="4" w:space="0" w:color="auto"/>
            </w:tcBorders>
          </w:tcPr>
          <w:p w14:paraId="0EF729FC" w14:textId="078618BC" w:rsidR="00FC6002" w:rsidRPr="00B5774F" w:rsidRDefault="00FC6002" w:rsidP="00B205E5">
            <w:pPr>
              <w:rPr>
                <w:sz w:val="18"/>
              </w:rPr>
            </w:pPr>
            <w:r w:rsidRPr="00B5774F">
              <w:rPr>
                <w:sz w:val="18"/>
              </w:rPr>
              <w:t xml:space="preserve">262/2006 </w:t>
            </w:r>
            <w:r w:rsidRPr="00F9646E">
              <w:rPr>
                <w:sz w:val="18"/>
              </w:rPr>
              <w:t>ve znění</w:t>
            </w:r>
            <w:r>
              <w:rPr>
                <w:sz w:val="18"/>
              </w:rPr>
              <w:t xml:space="preserve"> 281/2023</w:t>
            </w:r>
          </w:p>
        </w:tc>
        <w:tc>
          <w:tcPr>
            <w:tcW w:w="1013" w:type="dxa"/>
            <w:tcBorders>
              <w:top w:val="single" w:sz="4" w:space="0" w:color="auto"/>
              <w:left w:val="single" w:sz="4" w:space="0" w:color="auto"/>
              <w:bottom w:val="nil"/>
              <w:right w:val="single" w:sz="4" w:space="0" w:color="auto"/>
            </w:tcBorders>
          </w:tcPr>
          <w:p w14:paraId="3B12707B" w14:textId="77777777" w:rsidR="00FC6002" w:rsidRPr="00B5774F" w:rsidRDefault="00FC6002" w:rsidP="00B205E5">
            <w:pPr>
              <w:rPr>
                <w:sz w:val="18"/>
              </w:rPr>
            </w:pPr>
            <w:r w:rsidRPr="00B5774F">
              <w:rPr>
                <w:sz w:val="18"/>
              </w:rPr>
              <w:t>§ 196</w:t>
            </w:r>
            <w:r>
              <w:rPr>
                <w:sz w:val="18"/>
              </w:rPr>
              <w:t xml:space="preserve"> odst. 1</w:t>
            </w:r>
          </w:p>
        </w:tc>
        <w:tc>
          <w:tcPr>
            <w:tcW w:w="4923" w:type="dxa"/>
            <w:gridSpan w:val="4"/>
            <w:tcBorders>
              <w:top w:val="single" w:sz="4" w:space="0" w:color="auto"/>
              <w:left w:val="single" w:sz="4" w:space="0" w:color="auto"/>
              <w:bottom w:val="nil"/>
              <w:right w:val="single" w:sz="4" w:space="0" w:color="auto"/>
            </w:tcBorders>
          </w:tcPr>
          <w:p w14:paraId="4D71E08C" w14:textId="77777777" w:rsidR="00FC6002" w:rsidRPr="00B5774F" w:rsidRDefault="00FC6002" w:rsidP="00B205E5">
            <w:pPr>
              <w:pStyle w:val="Nadpis2"/>
              <w:rPr>
                <w:sz w:val="18"/>
              </w:rPr>
            </w:pPr>
            <w:r w:rsidRPr="00B5774F">
              <w:rPr>
                <w:sz w:val="18"/>
                <w:lang w:val="cs-CZ"/>
              </w:rPr>
              <w:t>Rodičovská dovolená</w:t>
            </w:r>
          </w:p>
          <w:p w14:paraId="24C027BD" w14:textId="77777777" w:rsidR="00FC6002" w:rsidRPr="00B5774F" w:rsidRDefault="00FC6002" w:rsidP="00B205E5">
            <w:pPr>
              <w:jc w:val="both"/>
              <w:rPr>
                <w:sz w:val="18"/>
              </w:rPr>
            </w:pPr>
            <w:r w:rsidRPr="005441CE">
              <w:rPr>
                <w:sz w:val="18"/>
              </w:rPr>
              <w:t>(1) K prohloubení péče o dítě je zaměstnavatel povinen poskytnout zaměstnanci na jeho písemnou žádost rodičovskou dovolenou. Rodičovská dovolená přísluší matce dítěte po skončení mateřské dovolené a otci od narození dítěte, a to v rozsahu, o jaký požádají, ne však déle než do doby, kdy dítě dosáhne věku 3 let.</w:t>
            </w:r>
          </w:p>
        </w:tc>
        <w:tc>
          <w:tcPr>
            <w:tcW w:w="835" w:type="dxa"/>
            <w:tcBorders>
              <w:top w:val="single" w:sz="4" w:space="0" w:color="auto"/>
              <w:left w:val="single" w:sz="4" w:space="0" w:color="auto"/>
              <w:bottom w:val="nil"/>
              <w:right w:val="single" w:sz="4" w:space="0" w:color="auto"/>
            </w:tcBorders>
          </w:tcPr>
          <w:p w14:paraId="7AC13F12" w14:textId="77777777" w:rsidR="00FC6002" w:rsidRPr="00B5774F" w:rsidRDefault="00FC6002" w:rsidP="00B205E5">
            <w:pPr>
              <w:rPr>
                <w:rFonts w:ascii="Arial" w:hAnsi="Arial" w:cs="Arial"/>
                <w:sz w:val="18"/>
                <w:szCs w:val="18"/>
              </w:rPr>
            </w:pPr>
            <w:r>
              <w:rPr>
                <w:sz w:val="18"/>
              </w:rPr>
              <w:t>D</w:t>
            </w:r>
            <w:r w:rsidRPr="00B5774F">
              <w:rPr>
                <w:sz w:val="18"/>
              </w:rPr>
              <w:t>T</w:t>
            </w:r>
          </w:p>
        </w:tc>
        <w:tc>
          <w:tcPr>
            <w:tcW w:w="768" w:type="dxa"/>
            <w:tcBorders>
              <w:top w:val="single" w:sz="4" w:space="0" w:color="auto"/>
              <w:left w:val="single" w:sz="4" w:space="0" w:color="auto"/>
              <w:bottom w:val="nil"/>
              <w:right w:val="single" w:sz="4" w:space="0" w:color="auto"/>
            </w:tcBorders>
          </w:tcPr>
          <w:p w14:paraId="629D8555" w14:textId="77777777" w:rsidR="00FC6002" w:rsidRPr="00B5774F" w:rsidRDefault="00FC6002" w:rsidP="00B205E5">
            <w:pPr>
              <w:rPr>
                <w:rFonts w:ascii="Arial" w:hAnsi="Arial" w:cs="Arial"/>
                <w:sz w:val="18"/>
                <w:szCs w:val="18"/>
              </w:rPr>
            </w:pPr>
          </w:p>
        </w:tc>
      </w:tr>
      <w:tr w:rsidR="00FC6002" w:rsidRPr="00B5774F" w14:paraId="21282A1E" w14:textId="77777777" w:rsidTr="00FC6002">
        <w:tc>
          <w:tcPr>
            <w:tcW w:w="1304" w:type="dxa"/>
            <w:tcBorders>
              <w:top w:val="nil"/>
              <w:left w:val="single" w:sz="4" w:space="0" w:color="auto"/>
              <w:bottom w:val="nil"/>
              <w:right w:val="single" w:sz="4" w:space="0" w:color="auto"/>
            </w:tcBorders>
          </w:tcPr>
          <w:p w14:paraId="33A1CF0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18EFBE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562C301" w14:textId="70FE5792" w:rsidR="00FC6002" w:rsidRPr="00D041EB" w:rsidRDefault="00FC6002" w:rsidP="00B205E5">
            <w:pPr>
              <w:rPr>
                <w:sz w:val="18"/>
                <w:highlight w:val="yellow"/>
              </w:rPr>
            </w:pPr>
            <w:r w:rsidRPr="00D041EB">
              <w:rPr>
                <w:sz w:val="18"/>
              </w:rPr>
              <w:t>262/2006 ve znění 281/2023</w:t>
            </w:r>
          </w:p>
        </w:tc>
        <w:tc>
          <w:tcPr>
            <w:tcW w:w="1013" w:type="dxa"/>
            <w:tcBorders>
              <w:top w:val="nil"/>
              <w:left w:val="single" w:sz="4" w:space="0" w:color="auto"/>
              <w:bottom w:val="nil"/>
              <w:right w:val="single" w:sz="4" w:space="0" w:color="auto"/>
            </w:tcBorders>
          </w:tcPr>
          <w:p w14:paraId="78DFE164" w14:textId="77777777" w:rsidR="00FC6002" w:rsidRPr="00B5774F" w:rsidRDefault="00FC6002" w:rsidP="00B205E5">
            <w:pPr>
              <w:rPr>
                <w:sz w:val="18"/>
              </w:rPr>
            </w:pPr>
            <w:r>
              <w:rPr>
                <w:sz w:val="18"/>
              </w:rPr>
              <w:t>§ 196 odst. 2</w:t>
            </w:r>
          </w:p>
        </w:tc>
        <w:tc>
          <w:tcPr>
            <w:tcW w:w="4923" w:type="dxa"/>
            <w:gridSpan w:val="4"/>
            <w:tcBorders>
              <w:top w:val="nil"/>
              <w:left w:val="single" w:sz="4" w:space="0" w:color="auto"/>
              <w:bottom w:val="nil"/>
              <w:right w:val="single" w:sz="4" w:space="0" w:color="auto"/>
            </w:tcBorders>
          </w:tcPr>
          <w:p w14:paraId="3FD6A5F9" w14:textId="77777777" w:rsidR="00FC6002" w:rsidRPr="00257A25" w:rsidRDefault="00FC6002" w:rsidP="00B205E5">
            <w:pPr>
              <w:pStyle w:val="Nadpis2"/>
              <w:rPr>
                <w:b w:val="0"/>
                <w:bCs w:val="0"/>
                <w:sz w:val="18"/>
                <w:lang w:val="cs-CZ"/>
              </w:rPr>
            </w:pPr>
            <w:r w:rsidRPr="00257A25">
              <w:rPr>
                <w:b w:val="0"/>
                <w:bCs w:val="0"/>
                <w:sz w:val="18"/>
                <w:lang w:val="cs-CZ"/>
              </w:rPr>
              <w:t>(2) Žádost podle odstavce 1 podává zaměstnanec alespoň 30 dnů před nástupem na rodičovskou dovolenou, nebrání-li tomu vážné důvody na jeho straně; žádost musí obsahovat dobu trvání rodičovské dovolené</w:t>
            </w:r>
            <w:r>
              <w:rPr>
                <w:b w:val="0"/>
                <w:bCs w:val="0"/>
                <w:sz w:val="18"/>
                <w:lang w:val="cs-CZ"/>
              </w:rPr>
              <w:t xml:space="preserve"> a lze ji podávat i opakovaně</w:t>
            </w:r>
            <w:r w:rsidRPr="00257A25">
              <w:rPr>
                <w:b w:val="0"/>
                <w:bCs w:val="0"/>
                <w:sz w:val="18"/>
                <w:lang w:val="cs-CZ"/>
              </w:rPr>
              <w:t>.</w:t>
            </w:r>
          </w:p>
        </w:tc>
        <w:tc>
          <w:tcPr>
            <w:tcW w:w="835" w:type="dxa"/>
            <w:tcBorders>
              <w:top w:val="nil"/>
              <w:left w:val="single" w:sz="4" w:space="0" w:color="auto"/>
              <w:bottom w:val="nil"/>
              <w:right w:val="single" w:sz="4" w:space="0" w:color="auto"/>
            </w:tcBorders>
          </w:tcPr>
          <w:p w14:paraId="28AA29F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3196AEF" w14:textId="77777777" w:rsidR="00FC6002" w:rsidRPr="00B5774F" w:rsidRDefault="00FC6002" w:rsidP="00B205E5">
            <w:pPr>
              <w:rPr>
                <w:rFonts w:ascii="Arial" w:hAnsi="Arial" w:cs="Arial"/>
                <w:sz w:val="18"/>
                <w:szCs w:val="18"/>
              </w:rPr>
            </w:pPr>
          </w:p>
        </w:tc>
      </w:tr>
      <w:tr w:rsidR="00FC6002" w:rsidRPr="00B5774F" w14:paraId="71ED788E" w14:textId="77777777" w:rsidTr="00FC6002">
        <w:tc>
          <w:tcPr>
            <w:tcW w:w="1304" w:type="dxa"/>
            <w:tcBorders>
              <w:top w:val="nil"/>
              <w:left w:val="single" w:sz="4" w:space="0" w:color="auto"/>
              <w:bottom w:val="nil"/>
              <w:right w:val="single" w:sz="4" w:space="0" w:color="auto"/>
            </w:tcBorders>
          </w:tcPr>
          <w:p w14:paraId="1CE48BD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6D51012"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6D64407" w14:textId="791B551C"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54FC90F1" w14:textId="77777777" w:rsidR="00FC6002" w:rsidRPr="00B5774F" w:rsidRDefault="00FC6002" w:rsidP="00B205E5">
            <w:pPr>
              <w:rPr>
                <w:sz w:val="18"/>
              </w:rPr>
            </w:pPr>
            <w:r w:rsidRPr="00B5774F">
              <w:rPr>
                <w:sz w:val="18"/>
              </w:rPr>
              <w:t>§ 197 odst. 1</w:t>
            </w:r>
          </w:p>
          <w:p w14:paraId="78514391" w14:textId="77777777" w:rsidR="00FC6002" w:rsidRPr="00B5774F" w:rsidRDefault="00FC6002" w:rsidP="00B205E5">
            <w:pPr>
              <w:rPr>
                <w:sz w:val="18"/>
              </w:rPr>
            </w:pPr>
          </w:p>
        </w:tc>
        <w:tc>
          <w:tcPr>
            <w:tcW w:w="4923" w:type="dxa"/>
            <w:gridSpan w:val="4"/>
            <w:tcBorders>
              <w:top w:val="nil"/>
              <w:left w:val="single" w:sz="4" w:space="0" w:color="auto"/>
              <w:bottom w:val="nil"/>
              <w:right w:val="single" w:sz="4" w:space="0" w:color="auto"/>
            </w:tcBorders>
          </w:tcPr>
          <w:p w14:paraId="6099FF98" w14:textId="77777777" w:rsidR="00FC6002" w:rsidRPr="00B5774F" w:rsidRDefault="00FC6002" w:rsidP="00B205E5">
            <w:pPr>
              <w:jc w:val="both"/>
              <w:rPr>
                <w:b/>
                <w:sz w:val="18"/>
              </w:rPr>
            </w:pPr>
            <w:r w:rsidRPr="00B5774F">
              <w:rPr>
                <w:b/>
                <w:sz w:val="18"/>
              </w:rPr>
              <w:t xml:space="preserve">Mateřská a rodičovská dovolená při převzetí dítěte </w:t>
            </w:r>
          </w:p>
          <w:p w14:paraId="0EEF560B" w14:textId="77777777" w:rsidR="00FC6002" w:rsidRPr="00B5774F" w:rsidRDefault="00FC6002" w:rsidP="00B205E5">
            <w:pPr>
              <w:jc w:val="both"/>
              <w:rPr>
                <w:sz w:val="18"/>
              </w:rPr>
            </w:pPr>
            <w:r w:rsidRPr="00B5774F">
              <w:rPr>
                <w:sz w:val="18"/>
              </w:rPr>
              <w:t>(1) Právo na mateřskou a rodičovskou dovolenou má též zaměstnankyně nebo zaměstnanec, kteří převzali dítě do péče nahrazující péči rodičů na základě rozhodnutí příslušného orgánu, nebo dítě, jehož matka zemřela; rozhodnutím příslušného orgánu se rozumí rozhodnutí, které se považuje za rozhodnutí o svěření dítěte do péče nahrazující péči rodičů pro účely státní sociální podpory 68).</w:t>
            </w:r>
          </w:p>
        </w:tc>
        <w:tc>
          <w:tcPr>
            <w:tcW w:w="835" w:type="dxa"/>
            <w:tcBorders>
              <w:top w:val="nil"/>
              <w:left w:val="single" w:sz="4" w:space="0" w:color="auto"/>
              <w:bottom w:val="nil"/>
              <w:right w:val="single" w:sz="4" w:space="0" w:color="auto"/>
            </w:tcBorders>
          </w:tcPr>
          <w:p w14:paraId="0EC4A61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9245569" w14:textId="77777777" w:rsidR="00FC6002" w:rsidRPr="00B5774F" w:rsidRDefault="00FC6002" w:rsidP="00B205E5">
            <w:pPr>
              <w:rPr>
                <w:rFonts w:ascii="Arial" w:hAnsi="Arial" w:cs="Arial"/>
                <w:sz w:val="18"/>
                <w:szCs w:val="18"/>
              </w:rPr>
            </w:pPr>
          </w:p>
        </w:tc>
      </w:tr>
      <w:tr w:rsidR="00FC6002" w:rsidRPr="00B5774F" w14:paraId="4D16D2F8" w14:textId="77777777" w:rsidTr="00FC6002">
        <w:tc>
          <w:tcPr>
            <w:tcW w:w="1304" w:type="dxa"/>
            <w:tcBorders>
              <w:top w:val="nil"/>
              <w:left w:val="single" w:sz="4" w:space="0" w:color="auto"/>
              <w:bottom w:val="nil"/>
              <w:right w:val="single" w:sz="4" w:space="0" w:color="auto"/>
            </w:tcBorders>
          </w:tcPr>
          <w:p w14:paraId="3E36D081"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7E9B48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BBEE2A7"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2509EB13" w14:textId="77777777" w:rsidR="00FC6002" w:rsidRPr="00B5774F" w:rsidRDefault="00FC6002" w:rsidP="00B205E5">
            <w:pPr>
              <w:rPr>
                <w:sz w:val="18"/>
              </w:rPr>
            </w:pPr>
            <w:r w:rsidRPr="00B5774F">
              <w:rPr>
                <w:sz w:val="18"/>
              </w:rPr>
              <w:t>§ 197 odst. 3</w:t>
            </w:r>
          </w:p>
        </w:tc>
        <w:tc>
          <w:tcPr>
            <w:tcW w:w="4923" w:type="dxa"/>
            <w:gridSpan w:val="4"/>
            <w:tcBorders>
              <w:top w:val="nil"/>
              <w:left w:val="single" w:sz="4" w:space="0" w:color="auto"/>
              <w:bottom w:val="nil"/>
              <w:right w:val="single" w:sz="4" w:space="0" w:color="auto"/>
            </w:tcBorders>
          </w:tcPr>
          <w:p w14:paraId="088BF98B" w14:textId="77777777" w:rsidR="00FC6002" w:rsidRPr="00B5774F" w:rsidRDefault="00FC6002" w:rsidP="00B205E5">
            <w:pPr>
              <w:pStyle w:val="Nadpis2"/>
              <w:rPr>
                <w:b w:val="0"/>
                <w:bCs w:val="0"/>
                <w:sz w:val="18"/>
              </w:rPr>
            </w:pPr>
            <w:r w:rsidRPr="00B5774F">
              <w:rPr>
                <w:b w:val="0"/>
                <w:bCs w:val="0"/>
                <w:sz w:val="18"/>
              </w:rPr>
              <w:t xml:space="preserve">(3) Rodičovská dovolená podle odstavce 1 se poskytuje ode dne převzetí dítěte až do dne, kdy dítě dosáhne věku 3 let; zaměstnankyni, která čerpala mateřskou dovolenou podle odstavce </w:t>
            </w:r>
            <w:r w:rsidRPr="00B5774F">
              <w:rPr>
                <w:b w:val="0"/>
                <w:bCs w:val="0"/>
                <w:sz w:val="18"/>
              </w:rPr>
              <w:lastRenderedPageBreak/>
              <w:t>2, rodičovská dovolená přísluší až po skončení této mateřské dovolené. Bylo-li dítě převzato po dosažení věku 3 let, nejdéle však do 7 let jeho věku, přísluší rodičovská dovolená po dobu 22 týdnů. Při převzetí dítěte před dosažením věku 3 let tak, že by doba 22 týdnů uplynula po dosažení 3 let věku, rodičovská dovolená přísluší do uplynutí 22 týdnů ode dne převzetí dítěte.</w:t>
            </w:r>
          </w:p>
        </w:tc>
        <w:tc>
          <w:tcPr>
            <w:tcW w:w="835" w:type="dxa"/>
            <w:tcBorders>
              <w:top w:val="nil"/>
              <w:left w:val="single" w:sz="4" w:space="0" w:color="auto"/>
              <w:bottom w:val="nil"/>
              <w:right w:val="single" w:sz="4" w:space="0" w:color="auto"/>
            </w:tcBorders>
          </w:tcPr>
          <w:p w14:paraId="7CF10177"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4D2265F" w14:textId="77777777" w:rsidR="00FC6002" w:rsidRPr="00B5774F" w:rsidRDefault="00FC6002" w:rsidP="00B205E5">
            <w:pPr>
              <w:rPr>
                <w:rFonts w:ascii="Arial" w:hAnsi="Arial" w:cs="Arial"/>
                <w:sz w:val="18"/>
                <w:szCs w:val="18"/>
              </w:rPr>
            </w:pPr>
          </w:p>
        </w:tc>
      </w:tr>
      <w:tr w:rsidR="00FC6002" w:rsidRPr="00B5774F" w14:paraId="39CF6347" w14:textId="77777777" w:rsidTr="00FC6002">
        <w:tc>
          <w:tcPr>
            <w:tcW w:w="1304" w:type="dxa"/>
            <w:tcBorders>
              <w:top w:val="nil"/>
              <w:left w:val="single" w:sz="4" w:space="0" w:color="auto"/>
              <w:bottom w:val="nil"/>
              <w:right w:val="single" w:sz="4" w:space="0" w:color="auto"/>
            </w:tcBorders>
          </w:tcPr>
          <w:p w14:paraId="7FA8405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4BA52E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B0B5265" w14:textId="77777777" w:rsidR="00FC6002" w:rsidRPr="00B5774F" w:rsidRDefault="00FC6002" w:rsidP="00B205E5">
            <w:pPr>
              <w:rPr>
                <w:sz w:val="18"/>
              </w:rPr>
            </w:pPr>
            <w:r w:rsidRPr="00B5774F">
              <w:rPr>
                <w:sz w:val="18"/>
              </w:rPr>
              <w:t xml:space="preserve">221/1999 ve znění </w:t>
            </w:r>
            <w:r>
              <w:rPr>
                <w:sz w:val="18"/>
              </w:rPr>
              <w:t xml:space="preserve">122/2012 </w:t>
            </w:r>
            <w:r w:rsidRPr="00B5774F">
              <w:rPr>
                <w:sz w:val="18"/>
              </w:rPr>
              <w:t>358/2022</w:t>
            </w:r>
          </w:p>
        </w:tc>
        <w:tc>
          <w:tcPr>
            <w:tcW w:w="1013" w:type="dxa"/>
            <w:tcBorders>
              <w:top w:val="nil"/>
              <w:left w:val="single" w:sz="4" w:space="0" w:color="auto"/>
              <w:bottom w:val="nil"/>
              <w:right w:val="single" w:sz="4" w:space="0" w:color="auto"/>
            </w:tcBorders>
          </w:tcPr>
          <w:p w14:paraId="6C64A483" w14:textId="77777777" w:rsidR="00FC6002" w:rsidRPr="00B5774F" w:rsidRDefault="00FC6002" w:rsidP="00B205E5">
            <w:pPr>
              <w:rPr>
                <w:sz w:val="18"/>
              </w:rPr>
            </w:pPr>
            <w:r w:rsidRPr="00B5774F">
              <w:rPr>
                <w:sz w:val="18"/>
              </w:rPr>
              <w:t>§ 38 odst. 1</w:t>
            </w:r>
          </w:p>
        </w:tc>
        <w:tc>
          <w:tcPr>
            <w:tcW w:w="4923" w:type="dxa"/>
            <w:gridSpan w:val="4"/>
            <w:tcBorders>
              <w:top w:val="nil"/>
              <w:left w:val="single" w:sz="4" w:space="0" w:color="auto"/>
              <w:bottom w:val="nil"/>
              <w:right w:val="single" w:sz="4" w:space="0" w:color="auto"/>
            </w:tcBorders>
          </w:tcPr>
          <w:p w14:paraId="6C081BCA" w14:textId="77777777" w:rsidR="00FC6002" w:rsidRPr="00B5774F" w:rsidRDefault="00FC6002" w:rsidP="00B205E5">
            <w:pPr>
              <w:jc w:val="both"/>
              <w:rPr>
                <w:bCs/>
                <w:sz w:val="18"/>
                <w:szCs w:val="18"/>
              </w:rPr>
            </w:pPr>
            <w:r w:rsidRPr="00B5774F">
              <w:rPr>
                <w:bCs/>
                <w:sz w:val="18"/>
                <w:szCs w:val="18"/>
              </w:rPr>
              <w:t>Rodičovská dovolená, otcovská dovolená a dovolená bez nároku na peněžní náležitosti</w:t>
            </w:r>
          </w:p>
          <w:p w14:paraId="0E1F0B4C" w14:textId="77777777" w:rsidR="00FC6002" w:rsidRPr="00B5774F" w:rsidRDefault="00FC6002" w:rsidP="00B205E5">
            <w:pPr>
              <w:pStyle w:val="Nadpis2"/>
              <w:rPr>
                <w:b w:val="0"/>
                <w:sz w:val="18"/>
              </w:rPr>
            </w:pPr>
            <w:r w:rsidRPr="00B5774F">
              <w:rPr>
                <w:b w:val="0"/>
                <w:sz w:val="18"/>
                <w:szCs w:val="18"/>
              </w:rPr>
              <w:t>(1) Vojákovi se na žádost poskytne rodičovská nebo otcovská dovolená v rozsahu stanoveném pro zaměstnance v pracovním poměru zvláštním právním předpisem</w:t>
            </w:r>
            <w:r w:rsidRPr="00B5774F">
              <w:rPr>
                <w:b w:val="0"/>
                <w:sz w:val="18"/>
                <w:szCs w:val="18"/>
                <w:vertAlign w:val="superscript"/>
              </w:rPr>
              <w:t>12)</w:t>
            </w:r>
            <w:r w:rsidRPr="00B5774F">
              <w:rPr>
                <w:b w:val="0"/>
                <w:sz w:val="18"/>
                <w:szCs w:val="18"/>
              </w:rPr>
              <w:t>.</w:t>
            </w:r>
          </w:p>
        </w:tc>
        <w:tc>
          <w:tcPr>
            <w:tcW w:w="835" w:type="dxa"/>
            <w:tcBorders>
              <w:top w:val="nil"/>
              <w:left w:val="single" w:sz="4" w:space="0" w:color="auto"/>
              <w:bottom w:val="nil"/>
              <w:right w:val="single" w:sz="4" w:space="0" w:color="auto"/>
            </w:tcBorders>
          </w:tcPr>
          <w:p w14:paraId="5801204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E400A13" w14:textId="77777777" w:rsidR="00FC6002" w:rsidRPr="00B5774F" w:rsidRDefault="00FC6002" w:rsidP="00B205E5">
            <w:pPr>
              <w:rPr>
                <w:rFonts w:ascii="Arial" w:hAnsi="Arial" w:cs="Arial"/>
                <w:sz w:val="18"/>
                <w:szCs w:val="18"/>
              </w:rPr>
            </w:pPr>
          </w:p>
        </w:tc>
      </w:tr>
      <w:tr w:rsidR="00FC6002" w:rsidRPr="00B5774F" w14:paraId="276384D9" w14:textId="77777777" w:rsidTr="00FC6002">
        <w:tc>
          <w:tcPr>
            <w:tcW w:w="1304" w:type="dxa"/>
            <w:tcBorders>
              <w:top w:val="nil"/>
              <w:left w:val="single" w:sz="4" w:space="0" w:color="auto"/>
              <w:bottom w:val="nil"/>
              <w:right w:val="single" w:sz="4" w:space="0" w:color="auto"/>
            </w:tcBorders>
          </w:tcPr>
          <w:p w14:paraId="6420759B"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C4C9AD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1DD1AA6" w14:textId="7CEC5F8C" w:rsidR="00FC6002" w:rsidRPr="00B5774F" w:rsidRDefault="00FC6002" w:rsidP="00B205E5">
            <w:pPr>
              <w:rPr>
                <w:sz w:val="18"/>
              </w:rPr>
            </w:pPr>
            <w:r w:rsidRPr="00B5774F">
              <w:rPr>
                <w:sz w:val="18"/>
              </w:rPr>
              <w:t>221/1999 ve znění</w:t>
            </w:r>
            <w:r>
              <w:rPr>
                <w:sz w:val="18"/>
              </w:rPr>
              <w:t xml:space="preserve"> 281/2023</w:t>
            </w:r>
          </w:p>
        </w:tc>
        <w:tc>
          <w:tcPr>
            <w:tcW w:w="1013" w:type="dxa"/>
            <w:tcBorders>
              <w:top w:val="nil"/>
              <w:left w:val="single" w:sz="4" w:space="0" w:color="auto"/>
              <w:bottom w:val="nil"/>
              <w:right w:val="single" w:sz="4" w:space="0" w:color="auto"/>
            </w:tcBorders>
          </w:tcPr>
          <w:p w14:paraId="0A542567" w14:textId="77777777" w:rsidR="00FC6002" w:rsidRPr="00B5774F" w:rsidRDefault="00FC6002" w:rsidP="00B205E5">
            <w:pPr>
              <w:rPr>
                <w:sz w:val="18"/>
              </w:rPr>
            </w:pPr>
            <w:r>
              <w:rPr>
                <w:sz w:val="18"/>
              </w:rPr>
              <w:t>§ 38 odst. 2</w:t>
            </w:r>
          </w:p>
        </w:tc>
        <w:tc>
          <w:tcPr>
            <w:tcW w:w="4923" w:type="dxa"/>
            <w:gridSpan w:val="4"/>
            <w:tcBorders>
              <w:top w:val="nil"/>
              <w:left w:val="single" w:sz="4" w:space="0" w:color="auto"/>
              <w:bottom w:val="nil"/>
              <w:right w:val="single" w:sz="4" w:space="0" w:color="auto"/>
            </w:tcBorders>
          </w:tcPr>
          <w:p w14:paraId="592BA4C0" w14:textId="77777777" w:rsidR="00FC6002" w:rsidRPr="00B5774F" w:rsidRDefault="00FC6002" w:rsidP="00B205E5">
            <w:pPr>
              <w:jc w:val="both"/>
              <w:rPr>
                <w:bCs/>
                <w:sz w:val="18"/>
                <w:szCs w:val="18"/>
              </w:rPr>
            </w:pPr>
            <w:r w:rsidRPr="00F9646E">
              <w:rPr>
                <w:bCs/>
                <w:sz w:val="18"/>
                <w:szCs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35" w:type="dxa"/>
            <w:tcBorders>
              <w:top w:val="nil"/>
              <w:left w:val="single" w:sz="4" w:space="0" w:color="auto"/>
              <w:bottom w:val="nil"/>
              <w:right w:val="single" w:sz="4" w:space="0" w:color="auto"/>
            </w:tcBorders>
          </w:tcPr>
          <w:p w14:paraId="7A5C4CC3"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1F9CE13" w14:textId="77777777" w:rsidR="00FC6002" w:rsidRPr="00B5774F" w:rsidRDefault="00FC6002" w:rsidP="00B205E5">
            <w:pPr>
              <w:rPr>
                <w:rFonts w:ascii="Arial" w:hAnsi="Arial" w:cs="Arial"/>
                <w:sz w:val="18"/>
                <w:szCs w:val="18"/>
              </w:rPr>
            </w:pPr>
          </w:p>
        </w:tc>
      </w:tr>
      <w:tr w:rsidR="00FC6002" w:rsidRPr="00B5774F" w14:paraId="76ED60BA" w14:textId="77777777" w:rsidTr="00FC6002">
        <w:tc>
          <w:tcPr>
            <w:tcW w:w="1304" w:type="dxa"/>
            <w:tcBorders>
              <w:top w:val="nil"/>
              <w:left w:val="single" w:sz="4" w:space="0" w:color="auto"/>
              <w:bottom w:val="nil"/>
              <w:right w:val="single" w:sz="4" w:space="0" w:color="auto"/>
            </w:tcBorders>
          </w:tcPr>
          <w:p w14:paraId="2FEC396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463ADBE"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F0D0CC4" w14:textId="77777777" w:rsidR="00FC6002" w:rsidRPr="00B5774F" w:rsidRDefault="00FC6002" w:rsidP="00B205E5">
            <w:pPr>
              <w:jc w:val="both"/>
              <w:rPr>
                <w:sz w:val="18"/>
              </w:rPr>
            </w:pPr>
            <w:r w:rsidRPr="00B5774F">
              <w:rPr>
                <w:sz w:val="18"/>
              </w:rPr>
              <w:t>361/2003</w:t>
            </w:r>
          </w:p>
        </w:tc>
        <w:tc>
          <w:tcPr>
            <w:tcW w:w="1013" w:type="dxa"/>
            <w:tcBorders>
              <w:top w:val="nil"/>
              <w:left w:val="single" w:sz="4" w:space="0" w:color="auto"/>
              <w:bottom w:val="nil"/>
              <w:right w:val="single" w:sz="4" w:space="0" w:color="auto"/>
            </w:tcBorders>
          </w:tcPr>
          <w:p w14:paraId="42AFA4A1" w14:textId="77777777" w:rsidR="00FC6002" w:rsidRPr="00B5774F" w:rsidRDefault="00FC6002" w:rsidP="00B205E5">
            <w:pPr>
              <w:jc w:val="both"/>
              <w:rPr>
                <w:sz w:val="18"/>
              </w:rPr>
            </w:pPr>
            <w:r w:rsidRPr="00B5774F">
              <w:rPr>
                <w:sz w:val="18"/>
              </w:rPr>
              <w:t>§ 81 odst. 1</w:t>
            </w:r>
          </w:p>
        </w:tc>
        <w:tc>
          <w:tcPr>
            <w:tcW w:w="4923" w:type="dxa"/>
            <w:gridSpan w:val="4"/>
            <w:tcBorders>
              <w:top w:val="nil"/>
              <w:left w:val="single" w:sz="4" w:space="0" w:color="auto"/>
              <w:bottom w:val="nil"/>
              <w:right w:val="single" w:sz="4" w:space="0" w:color="auto"/>
            </w:tcBorders>
          </w:tcPr>
          <w:p w14:paraId="674B7DC4" w14:textId="77777777" w:rsidR="00FC6002" w:rsidRPr="00B5774F" w:rsidRDefault="00FC6002" w:rsidP="00B205E5">
            <w:pPr>
              <w:jc w:val="both"/>
              <w:rPr>
                <w:b/>
                <w:sz w:val="18"/>
              </w:rPr>
            </w:pPr>
            <w:r w:rsidRPr="00B5774F">
              <w:rPr>
                <w:b/>
                <w:sz w:val="18"/>
              </w:rPr>
              <w:t>Mateřská dovolená</w:t>
            </w:r>
          </w:p>
          <w:p w14:paraId="5624BAC4" w14:textId="77777777" w:rsidR="00FC6002" w:rsidRPr="00B5774F" w:rsidRDefault="00FC6002" w:rsidP="00B205E5">
            <w:pPr>
              <w:jc w:val="both"/>
              <w:rPr>
                <w:bCs/>
                <w:sz w:val="18"/>
                <w:szCs w:val="18"/>
              </w:rPr>
            </w:pPr>
            <w:r w:rsidRPr="00B5774F">
              <w:rPr>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35" w:type="dxa"/>
            <w:tcBorders>
              <w:top w:val="nil"/>
              <w:left w:val="single" w:sz="4" w:space="0" w:color="auto"/>
              <w:bottom w:val="nil"/>
              <w:right w:val="single" w:sz="4" w:space="0" w:color="auto"/>
            </w:tcBorders>
          </w:tcPr>
          <w:p w14:paraId="5A1DE6F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833666E" w14:textId="77777777" w:rsidR="00FC6002" w:rsidRPr="00B5774F" w:rsidRDefault="00FC6002" w:rsidP="00B205E5">
            <w:pPr>
              <w:rPr>
                <w:rFonts w:ascii="Arial" w:hAnsi="Arial" w:cs="Arial"/>
                <w:sz w:val="18"/>
                <w:szCs w:val="18"/>
              </w:rPr>
            </w:pPr>
          </w:p>
        </w:tc>
      </w:tr>
      <w:tr w:rsidR="00FC6002" w:rsidRPr="00B5774F" w14:paraId="0F558C94" w14:textId="77777777" w:rsidTr="00FC6002">
        <w:tc>
          <w:tcPr>
            <w:tcW w:w="1304" w:type="dxa"/>
            <w:tcBorders>
              <w:top w:val="nil"/>
              <w:left w:val="single" w:sz="4" w:space="0" w:color="auto"/>
              <w:bottom w:val="nil"/>
              <w:right w:val="single" w:sz="4" w:space="0" w:color="auto"/>
            </w:tcBorders>
          </w:tcPr>
          <w:p w14:paraId="0BA4A67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6924C6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5895E29" w14:textId="7B2C3481" w:rsidR="00FC6002" w:rsidRPr="00B5774F" w:rsidRDefault="00FC6002" w:rsidP="00B205E5">
            <w:pPr>
              <w:jc w:val="both"/>
              <w:rPr>
                <w:sz w:val="18"/>
              </w:rPr>
            </w:pPr>
            <w:r w:rsidRPr="00B5774F">
              <w:rPr>
                <w:sz w:val="18"/>
              </w:rPr>
              <w:t>361/2003</w:t>
            </w:r>
            <w:r>
              <w:rPr>
                <w:sz w:val="18"/>
              </w:rPr>
              <w:t xml:space="preserve"> ve znění 281/2023</w:t>
            </w:r>
          </w:p>
        </w:tc>
        <w:tc>
          <w:tcPr>
            <w:tcW w:w="1013" w:type="dxa"/>
            <w:tcBorders>
              <w:top w:val="nil"/>
              <w:left w:val="single" w:sz="4" w:space="0" w:color="auto"/>
              <w:bottom w:val="nil"/>
              <w:right w:val="single" w:sz="4" w:space="0" w:color="auto"/>
            </w:tcBorders>
          </w:tcPr>
          <w:p w14:paraId="31EE2FD3" w14:textId="77777777" w:rsidR="00FC6002" w:rsidRPr="00B5774F" w:rsidRDefault="00FC6002" w:rsidP="00B205E5">
            <w:pPr>
              <w:jc w:val="both"/>
              <w:rPr>
                <w:sz w:val="18"/>
              </w:rPr>
            </w:pPr>
            <w:r w:rsidRPr="00B5774F">
              <w:rPr>
                <w:sz w:val="18"/>
              </w:rPr>
              <w:t>§ 82</w:t>
            </w:r>
            <w:r>
              <w:rPr>
                <w:sz w:val="18"/>
              </w:rPr>
              <w:t xml:space="preserve"> odst. 1</w:t>
            </w:r>
          </w:p>
        </w:tc>
        <w:tc>
          <w:tcPr>
            <w:tcW w:w="4923" w:type="dxa"/>
            <w:gridSpan w:val="4"/>
            <w:tcBorders>
              <w:top w:val="nil"/>
              <w:left w:val="single" w:sz="4" w:space="0" w:color="auto"/>
              <w:bottom w:val="nil"/>
              <w:right w:val="single" w:sz="4" w:space="0" w:color="auto"/>
            </w:tcBorders>
          </w:tcPr>
          <w:p w14:paraId="19AD7EE8" w14:textId="77777777" w:rsidR="00FC6002" w:rsidRPr="00710A88" w:rsidRDefault="00FC6002" w:rsidP="00B205E5">
            <w:pPr>
              <w:jc w:val="both"/>
              <w:rPr>
                <w:b/>
                <w:bCs/>
                <w:sz w:val="18"/>
              </w:rPr>
            </w:pPr>
            <w:r w:rsidRPr="00710A88">
              <w:rPr>
                <w:b/>
                <w:bCs/>
                <w:sz w:val="18"/>
              </w:rPr>
              <w:t>Rodičovská dovolená</w:t>
            </w:r>
          </w:p>
          <w:p w14:paraId="2FEA482C" w14:textId="77777777" w:rsidR="00FC6002" w:rsidRPr="00B5774F" w:rsidRDefault="00FC6002" w:rsidP="00B205E5">
            <w:pPr>
              <w:jc w:val="both"/>
              <w:rPr>
                <w:sz w:val="18"/>
              </w:rPr>
            </w:pPr>
            <w:r w:rsidRPr="00710A88">
              <w:rPr>
                <w:sz w:val="18"/>
              </w:rPr>
              <w:t>(1) Příslušníkovi a příslušnici se na písemnou žádost poskytne rodičovská dovolená. Žádost se podává alespoň 30 dnů před nástupem na rodičovskou dovolenou, nebrání-li tomu vážné důvody na straně příslušníka nebo příslušnice. Žádost musí obsahovat požadovanou dobu trvání rodičovské dovolené a její začátek</w:t>
            </w:r>
            <w:r w:rsidRPr="00B5774F">
              <w:rPr>
                <w:sz w:val="18"/>
              </w:rPr>
              <w:t>.</w:t>
            </w:r>
          </w:p>
        </w:tc>
        <w:tc>
          <w:tcPr>
            <w:tcW w:w="835" w:type="dxa"/>
            <w:tcBorders>
              <w:top w:val="nil"/>
              <w:left w:val="single" w:sz="4" w:space="0" w:color="auto"/>
              <w:bottom w:val="nil"/>
              <w:right w:val="single" w:sz="4" w:space="0" w:color="auto"/>
            </w:tcBorders>
          </w:tcPr>
          <w:p w14:paraId="49DF9B2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250C300" w14:textId="77777777" w:rsidR="00FC6002" w:rsidRPr="00B5774F" w:rsidRDefault="00FC6002" w:rsidP="00B205E5">
            <w:pPr>
              <w:rPr>
                <w:rFonts w:ascii="Arial" w:hAnsi="Arial" w:cs="Arial"/>
                <w:sz w:val="18"/>
                <w:szCs w:val="18"/>
              </w:rPr>
            </w:pPr>
          </w:p>
        </w:tc>
      </w:tr>
      <w:tr w:rsidR="00FC6002" w:rsidRPr="00B5774F" w14:paraId="5440ED7D" w14:textId="77777777" w:rsidTr="00FC6002">
        <w:tc>
          <w:tcPr>
            <w:tcW w:w="1304" w:type="dxa"/>
            <w:tcBorders>
              <w:top w:val="nil"/>
              <w:left w:val="single" w:sz="4" w:space="0" w:color="auto"/>
              <w:bottom w:val="single" w:sz="4" w:space="0" w:color="auto"/>
              <w:right w:val="single" w:sz="4" w:space="0" w:color="auto"/>
            </w:tcBorders>
          </w:tcPr>
          <w:p w14:paraId="5FFEB85F" w14:textId="77777777" w:rsidR="00FC6002" w:rsidRPr="00B5774F" w:rsidRDefault="00FC6002" w:rsidP="00B205E5">
            <w:pPr>
              <w:rPr>
                <w:sz w:val="18"/>
              </w:rPr>
            </w:pPr>
          </w:p>
        </w:tc>
        <w:tc>
          <w:tcPr>
            <w:tcW w:w="4929" w:type="dxa"/>
            <w:gridSpan w:val="4"/>
            <w:tcBorders>
              <w:top w:val="nil"/>
              <w:left w:val="single" w:sz="4" w:space="0" w:color="auto"/>
              <w:bottom w:val="single" w:sz="4" w:space="0" w:color="auto"/>
              <w:right w:val="single" w:sz="18" w:space="0" w:color="auto"/>
            </w:tcBorders>
          </w:tcPr>
          <w:p w14:paraId="49F3ED9A"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single" w:sz="4" w:space="0" w:color="auto"/>
              <w:right w:val="single" w:sz="4" w:space="0" w:color="auto"/>
            </w:tcBorders>
          </w:tcPr>
          <w:p w14:paraId="2DEF05A9" w14:textId="648289FF" w:rsidR="00FC6002" w:rsidRPr="00B5774F" w:rsidRDefault="00FC6002" w:rsidP="00B205E5">
            <w:pPr>
              <w:jc w:val="both"/>
              <w:rPr>
                <w:sz w:val="18"/>
              </w:rPr>
            </w:pPr>
            <w:r w:rsidRPr="00B5774F">
              <w:rPr>
                <w:sz w:val="18"/>
              </w:rPr>
              <w:t>361/2003</w:t>
            </w:r>
            <w:r>
              <w:rPr>
                <w:sz w:val="18"/>
              </w:rPr>
              <w:t xml:space="preserve"> ve znění 281/2023</w:t>
            </w:r>
          </w:p>
        </w:tc>
        <w:tc>
          <w:tcPr>
            <w:tcW w:w="1013" w:type="dxa"/>
            <w:tcBorders>
              <w:top w:val="nil"/>
              <w:left w:val="single" w:sz="4" w:space="0" w:color="auto"/>
              <w:bottom w:val="single" w:sz="4" w:space="0" w:color="auto"/>
              <w:right w:val="single" w:sz="4" w:space="0" w:color="auto"/>
            </w:tcBorders>
          </w:tcPr>
          <w:p w14:paraId="45B900A2" w14:textId="77777777" w:rsidR="00FC6002" w:rsidRPr="00B5774F" w:rsidRDefault="00FC6002" w:rsidP="00B205E5">
            <w:pPr>
              <w:jc w:val="both"/>
              <w:rPr>
                <w:sz w:val="18"/>
              </w:rPr>
            </w:pPr>
            <w:r>
              <w:rPr>
                <w:sz w:val="18"/>
              </w:rPr>
              <w:t>§ 82 odst. 2</w:t>
            </w:r>
          </w:p>
        </w:tc>
        <w:tc>
          <w:tcPr>
            <w:tcW w:w="4923" w:type="dxa"/>
            <w:gridSpan w:val="4"/>
            <w:tcBorders>
              <w:top w:val="nil"/>
              <w:left w:val="single" w:sz="4" w:space="0" w:color="auto"/>
              <w:bottom w:val="single" w:sz="4" w:space="0" w:color="auto"/>
              <w:right w:val="single" w:sz="4" w:space="0" w:color="auto"/>
            </w:tcBorders>
          </w:tcPr>
          <w:p w14:paraId="655A1154" w14:textId="77777777" w:rsidR="00FC6002" w:rsidRPr="00B5774F" w:rsidRDefault="00FC6002" w:rsidP="00B205E5">
            <w:pPr>
              <w:jc w:val="both"/>
              <w:rPr>
                <w:sz w:val="18"/>
              </w:rPr>
            </w:pPr>
            <w:r w:rsidRPr="00710A88">
              <w:rPr>
                <w:sz w:val="18"/>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35" w:type="dxa"/>
            <w:tcBorders>
              <w:top w:val="nil"/>
              <w:left w:val="single" w:sz="4" w:space="0" w:color="auto"/>
              <w:bottom w:val="single" w:sz="4" w:space="0" w:color="auto"/>
              <w:right w:val="single" w:sz="4" w:space="0" w:color="auto"/>
            </w:tcBorders>
          </w:tcPr>
          <w:p w14:paraId="4B57B27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single" w:sz="4" w:space="0" w:color="auto"/>
              <w:right w:val="single" w:sz="4" w:space="0" w:color="auto"/>
            </w:tcBorders>
          </w:tcPr>
          <w:p w14:paraId="7E671942" w14:textId="77777777" w:rsidR="00FC6002" w:rsidRPr="00B5774F" w:rsidRDefault="00FC6002" w:rsidP="00B205E5">
            <w:pPr>
              <w:rPr>
                <w:rFonts w:ascii="Arial" w:hAnsi="Arial" w:cs="Arial"/>
                <w:sz w:val="18"/>
                <w:szCs w:val="18"/>
              </w:rPr>
            </w:pPr>
          </w:p>
        </w:tc>
      </w:tr>
      <w:tr w:rsidR="00FC6002" w:rsidRPr="00B5774F" w14:paraId="79B19BC5" w14:textId="77777777" w:rsidTr="00FC6002">
        <w:tc>
          <w:tcPr>
            <w:tcW w:w="1304" w:type="dxa"/>
            <w:tcBorders>
              <w:top w:val="single" w:sz="4" w:space="0" w:color="auto"/>
              <w:left w:val="single" w:sz="4" w:space="0" w:color="auto"/>
              <w:bottom w:val="nil"/>
              <w:right w:val="single" w:sz="4" w:space="0" w:color="auto"/>
            </w:tcBorders>
          </w:tcPr>
          <w:p w14:paraId="59E3BFA2" w14:textId="77777777" w:rsidR="00FC6002" w:rsidRPr="00B5774F" w:rsidRDefault="00FC6002" w:rsidP="00B205E5">
            <w:pPr>
              <w:rPr>
                <w:sz w:val="18"/>
              </w:rPr>
            </w:pPr>
            <w:r w:rsidRPr="00B5774F">
              <w:rPr>
                <w:sz w:val="18"/>
              </w:rPr>
              <w:t xml:space="preserve">Článek 3 odst. 1 písm. c) </w:t>
            </w:r>
          </w:p>
        </w:tc>
        <w:tc>
          <w:tcPr>
            <w:tcW w:w="4929" w:type="dxa"/>
            <w:gridSpan w:val="4"/>
            <w:tcBorders>
              <w:top w:val="single" w:sz="4" w:space="0" w:color="auto"/>
              <w:left w:val="single" w:sz="4" w:space="0" w:color="auto"/>
              <w:bottom w:val="nil"/>
              <w:right w:val="single" w:sz="18" w:space="0" w:color="auto"/>
            </w:tcBorders>
          </w:tcPr>
          <w:p w14:paraId="113B80EC" w14:textId="77777777" w:rsidR="00FC6002" w:rsidRPr="00B5774F" w:rsidRDefault="00FC6002" w:rsidP="00B205E5">
            <w:pPr>
              <w:pStyle w:val="Zpat"/>
              <w:tabs>
                <w:tab w:val="clear" w:pos="4536"/>
                <w:tab w:val="clear" w:pos="9072"/>
              </w:tabs>
              <w:jc w:val="both"/>
              <w:rPr>
                <w:sz w:val="18"/>
                <w:szCs w:val="18"/>
              </w:rPr>
            </w:pPr>
            <w:r w:rsidRPr="00B5774F">
              <w:rPr>
                <w:sz w:val="18"/>
                <w:szCs w:val="18"/>
              </w:rPr>
              <w:t xml:space="preserve">c) „pečovatelskou dovolenou“ pracovní volno pro pracovníka, aby mohl poskytovat osobní péči nebo pomoc rodinnému příslušníku nebo osobě žijící s tímto pracovníkem ve společné domácnosti, </w:t>
            </w:r>
            <w:r w:rsidRPr="00B5774F">
              <w:rPr>
                <w:sz w:val="18"/>
                <w:szCs w:val="18"/>
              </w:rPr>
              <w:lastRenderedPageBreak/>
              <w:t>kteří potřebují značnou péči nebo pomoc ze závažného zdravotního důvodu vymezeného každým členským státem;</w:t>
            </w:r>
          </w:p>
        </w:tc>
        <w:tc>
          <w:tcPr>
            <w:tcW w:w="827" w:type="dxa"/>
            <w:tcBorders>
              <w:top w:val="single" w:sz="4" w:space="0" w:color="auto"/>
              <w:left w:val="single" w:sz="18" w:space="0" w:color="auto"/>
              <w:bottom w:val="nil"/>
              <w:right w:val="single" w:sz="4" w:space="0" w:color="auto"/>
            </w:tcBorders>
          </w:tcPr>
          <w:p w14:paraId="32CD93C2" w14:textId="77777777" w:rsidR="00FC6002" w:rsidRPr="00B5774F" w:rsidRDefault="00FC6002" w:rsidP="00B205E5">
            <w:pPr>
              <w:rPr>
                <w:sz w:val="18"/>
              </w:rPr>
            </w:pPr>
            <w:r w:rsidRPr="00B5774F">
              <w:rPr>
                <w:sz w:val="18"/>
              </w:rPr>
              <w:lastRenderedPageBreak/>
              <w:t xml:space="preserve">262/2006 ve znění 585/2006 261/2007 </w:t>
            </w:r>
            <w:r w:rsidRPr="00B5774F">
              <w:rPr>
                <w:sz w:val="18"/>
              </w:rPr>
              <w:lastRenderedPageBreak/>
              <w:t>365/2011 375/2011 330/2021 358/2022</w:t>
            </w:r>
          </w:p>
        </w:tc>
        <w:tc>
          <w:tcPr>
            <w:tcW w:w="1013" w:type="dxa"/>
            <w:tcBorders>
              <w:top w:val="single" w:sz="4" w:space="0" w:color="auto"/>
              <w:left w:val="single" w:sz="4" w:space="0" w:color="auto"/>
              <w:bottom w:val="nil"/>
              <w:right w:val="single" w:sz="4" w:space="0" w:color="auto"/>
            </w:tcBorders>
          </w:tcPr>
          <w:p w14:paraId="13AA51E5" w14:textId="77777777" w:rsidR="00FC6002" w:rsidRPr="00B5774F" w:rsidRDefault="00FC6002" w:rsidP="00B205E5">
            <w:pPr>
              <w:rPr>
                <w:sz w:val="18"/>
              </w:rPr>
            </w:pPr>
            <w:r w:rsidRPr="00B5774F">
              <w:rPr>
                <w:sz w:val="18"/>
              </w:rPr>
              <w:lastRenderedPageBreak/>
              <w:t>§ 191</w:t>
            </w:r>
          </w:p>
        </w:tc>
        <w:tc>
          <w:tcPr>
            <w:tcW w:w="4923" w:type="dxa"/>
            <w:gridSpan w:val="4"/>
            <w:tcBorders>
              <w:top w:val="single" w:sz="4" w:space="0" w:color="auto"/>
              <w:left w:val="single" w:sz="4" w:space="0" w:color="auto"/>
              <w:bottom w:val="nil"/>
              <w:right w:val="single" w:sz="4" w:space="0" w:color="auto"/>
            </w:tcBorders>
          </w:tcPr>
          <w:p w14:paraId="08147E8F" w14:textId="77777777" w:rsidR="00FC6002" w:rsidRPr="00B5774F" w:rsidRDefault="00FC6002" w:rsidP="00B205E5">
            <w:pPr>
              <w:pStyle w:val="Nadpis5"/>
            </w:pPr>
            <w:r w:rsidRPr="00B5774F">
              <w:t>Důležité osobní překážky</w:t>
            </w:r>
          </w:p>
          <w:p w14:paraId="1547E88D" w14:textId="77777777" w:rsidR="00FC6002" w:rsidRPr="00B5774F" w:rsidRDefault="00FC6002" w:rsidP="00B205E5">
            <w:pPr>
              <w:jc w:val="both"/>
              <w:rPr>
                <w:sz w:val="18"/>
              </w:rPr>
            </w:pPr>
            <w:r w:rsidRPr="00251BEA">
              <w:rPr>
                <w:sz w:val="18"/>
              </w:rPr>
              <w:t>Zaměstnavatel je povinen omluvit nepřítomnost zaměstnance v práci po dobu jeho dočasné pracovní neschopnosti podle zvláštních právních předpisů</w:t>
            </w:r>
            <w:hyperlink r:id="rId7" w:anchor="f3056173" w:history="1">
              <w:r w:rsidRPr="00251BEA">
                <w:rPr>
                  <w:rStyle w:val="Hypertextovodkaz"/>
                  <w:b/>
                  <w:bCs/>
                  <w:sz w:val="18"/>
                  <w:vertAlign w:val="superscript"/>
                </w:rPr>
                <w:t>58</w:t>
              </w:r>
              <w:r w:rsidRPr="00251BEA">
                <w:rPr>
                  <w:rStyle w:val="Hypertextovodkaz"/>
                  <w:b/>
                  <w:bCs/>
                  <w:sz w:val="18"/>
                </w:rPr>
                <w:t>)</w:t>
              </w:r>
            </w:hyperlink>
            <w:r w:rsidRPr="00251BEA">
              <w:rPr>
                <w:sz w:val="18"/>
              </w:rPr>
              <w:t xml:space="preserve">, po dobu karantény nařízené podle zvláštního </w:t>
            </w:r>
            <w:r w:rsidRPr="00251BEA">
              <w:rPr>
                <w:sz w:val="18"/>
              </w:rPr>
              <w:lastRenderedPageBreak/>
              <w:t>právního předpisu</w:t>
            </w:r>
            <w:hyperlink r:id="rId8" w:anchor="f3056175" w:history="1">
              <w:r w:rsidRPr="00251BEA">
                <w:rPr>
                  <w:rStyle w:val="Hypertextovodkaz"/>
                  <w:b/>
                  <w:bCs/>
                  <w:sz w:val="18"/>
                  <w:vertAlign w:val="superscript"/>
                </w:rPr>
                <w:t>59</w:t>
              </w:r>
              <w:r w:rsidRPr="00251BEA">
                <w:rPr>
                  <w:rStyle w:val="Hypertextovodkaz"/>
                  <w:b/>
                  <w:bCs/>
                  <w:sz w:val="18"/>
                </w:rPr>
                <w:t>)</w:t>
              </w:r>
            </w:hyperlink>
            <w:r w:rsidRPr="00251BEA">
              <w:rPr>
                <w:sz w:val="18"/>
              </w:rPr>
              <w:t>, po dobu mateřské, otcovské nebo rodičovské 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35" w:type="dxa"/>
            <w:tcBorders>
              <w:top w:val="single" w:sz="4" w:space="0" w:color="auto"/>
              <w:left w:val="single" w:sz="4" w:space="0" w:color="auto"/>
              <w:bottom w:val="nil"/>
              <w:right w:val="single" w:sz="4" w:space="0" w:color="auto"/>
            </w:tcBorders>
          </w:tcPr>
          <w:p w14:paraId="02B13055" w14:textId="77777777" w:rsidR="00FC6002" w:rsidRPr="00B5774F" w:rsidRDefault="00FC6002" w:rsidP="00B205E5">
            <w:pPr>
              <w:rPr>
                <w:sz w:val="18"/>
              </w:rPr>
            </w:pPr>
            <w:r w:rsidRPr="00B5774F">
              <w:rPr>
                <w:sz w:val="18"/>
              </w:rPr>
              <w:lastRenderedPageBreak/>
              <w:t>PT</w:t>
            </w:r>
          </w:p>
        </w:tc>
        <w:tc>
          <w:tcPr>
            <w:tcW w:w="768" w:type="dxa"/>
            <w:tcBorders>
              <w:top w:val="single" w:sz="4" w:space="0" w:color="auto"/>
              <w:left w:val="single" w:sz="4" w:space="0" w:color="auto"/>
              <w:bottom w:val="nil"/>
              <w:right w:val="single" w:sz="4" w:space="0" w:color="auto"/>
            </w:tcBorders>
          </w:tcPr>
          <w:p w14:paraId="6297EED0" w14:textId="77777777" w:rsidR="00FC6002" w:rsidRPr="00B5774F" w:rsidRDefault="00FC6002" w:rsidP="00B205E5">
            <w:pPr>
              <w:rPr>
                <w:rFonts w:ascii="Arial" w:hAnsi="Arial" w:cs="Arial"/>
                <w:sz w:val="18"/>
                <w:szCs w:val="18"/>
              </w:rPr>
            </w:pPr>
          </w:p>
        </w:tc>
      </w:tr>
      <w:tr w:rsidR="00FC6002" w:rsidRPr="00B5774F" w14:paraId="4A1A0C34" w14:textId="77777777" w:rsidTr="00FC6002">
        <w:trPr>
          <w:trHeight w:val="995"/>
        </w:trPr>
        <w:tc>
          <w:tcPr>
            <w:tcW w:w="1304" w:type="dxa"/>
            <w:tcBorders>
              <w:top w:val="nil"/>
              <w:left w:val="single" w:sz="4" w:space="0" w:color="auto"/>
              <w:bottom w:val="nil"/>
              <w:right w:val="single" w:sz="4" w:space="0" w:color="auto"/>
            </w:tcBorders>
          </w:tcPr>
          <w:p w14:paraId="2DB1CF3A"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967A4E3" w14:textId="77777777" w:rsidR="00FC6002" w:rsidRPr="00B5774F" w:rsidRDefault="00FC6002" w:rsidP="00B205E5">
            <w:pPr>
              <w:pStyle w:val="Zpat"/>
              <w:tabs>
                <w:tab w:val="clear" w:pos="4536"/>
                <w:tab w:val="clear" w:pos="9072"/>
              </w:tabs>
              <w:jc w:val="both"/>
              <w:rPr>
                <w:sz w:val="18"/>
                <w:szCs w:val="18"/>
              </w:rPr>
            </w:pPr>
          </w:p>
        </w:tc>
        <w:tc>
          <w:tcPr>
            <w:tcW w:w="827" w:type="dxa"/>
            <w:tcBorders>
              <w:top w:val="nil"/>
              <w:left w:val="single" w:sz="18" w:space="0" w:color="auto"/>
              <w:bottom w:val="nil"/>
              <w:right w:val="single" w:sz="4" w:space="0" w:color="auto"/>
            </w:tcBorders>
          </w:tcPr>
          <w:p w14:paraId="382D5083" w14:textId="1A8E57B2" w:rsidR="00FC6002" w:rsidRPr="00B5774F" w:rsidRDefault="00FC6002" w:rsidP="00B205E5">
            <w:pPr>
              <w:rPr>
                <w:sz w:val="18"/>
              </w:rPr>
            </w:pPr>
            <w:r w:rsidRPr="00B5774F">
              <w:rPr>
                <w:sz w:val="18"/>
              </w:rPr>
              <w:t xml:space="preserve">262/2006 </w:t>
            </w:r>
            <w:r w:rsidRPr="00942BC5">
              <w:rPr>
                <w:sz w:val="18"/>
                <w:szCs w:val="18"/>
              </w:rPr>
              <w:t xml:space="preserve">ve znění </w:t>
            </w:r>
            <w:r w:rsidRPr="00942BC5">
              <w:rPr>
                <w:color w:val="000000"/>
                <w:sz w:val="18"/>
                <w:szCs w:val="18"/>
              </w:rPr>
              <w:t>285/2020 120/2025</w:t>
            </w:r>
          </w:p>
        </w:tc>
        <w:tc>
          <w:tcPr>
            <w:tcW w:w="1013" w:type="dxa"/>
            <w:tcBorders>
              <w:top w:val="nil"/>
              <w:left w:val="single" w:sz="4" w:space="0" w:color="auto"/>
              <w:bottom w:val="nil"/>
              <w:right w:val="single" w:sz="4" w:space="0" w:color="auto"/>
            </w:tcBorders>
          </w:tcPr>
          <w:p w14:paraId="3D768656" w14:textId="77777777" w:rsidR="00FC6002" w:rsidRPr="00B5774F" w:rsidRDefault="00FC6002" w:rsidP="00B205E5">
            <w:pPr>
              <w:rPr>
                <w:sz w:val="18"/>
              </w:rPr>
            </w:pPr>
            <w:r w:rsidRPr="00B5774F">
              <w:rPr>
                <w:sz w:val="18"/>
              </w:rPr>
              <w:t>§ 191a</w:t>
            </w:r>
          </w:p>
        </w:tc>
        <w:tc>
          <w:tcPr>
            <w:tcW w:w="4923" w:type="dxa"/>
            <w:gridSpan w:val="4"/>
            <w:tcBorders>
              <w:top w:val="nil"/>
              <w:left w:val="single" w:sz="4" w:space="0" w:color="auto"/>
              <w:bottom w:val="nil"/>
              <w:right w:val="single" w:sz="4" w:space="0" w:color="auto"/>
            </w:tcBorders>
          </w:tcPr>
          <w:p w14:paraId="7F361BAC" w14:textId="0A515EEC" w:rsidR="00FC6002" w:rsidRPr="00C03F22" w:rsidRDefault="00FC6002" w:rsidP="00B205E5">
            <w:pPr>
              <w:pStyle w:val="Nadpis5"/>
              <w:rPr>
                <w:b w:val="0"/>
              </w:rPr>
            </w:pPr>
            <w:r w:rsidRPr="00C03F22">
              <w:rPr>
                <w:b w:val="0"/>
              </w:rPr>
              <w:t>Zaměstnavatel je povinen omluvit nepřítomnost zaměstnance v práci po dobu poskytování dlouhodobé péče v případech podle § 41a až 41c zákona o nemocenském pojištění.</w:t>
            </w:r>
          </w:p>
        </w:tc>
        <w:tc>
          <w:tcPr>
            <w:tcW w:w="835" w:type="dxa"/>
            <w:tcBorders>
              <w:top w:val="nil"/>
              <w:left w:val="single" w:sz="4" w:space="0" w:color="auto"/>
              <w:bottom w:val="nil"/>
              <w:right w:val="single" w:sz="4" w:space="0" w:color="auto"/>
            </w:tcBorders>
          </w:tcPr>
          <w:p w14:paraId="59D096F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23C3069" w14:textId="77777777" w:rsidR="00FC6002" w:rsidRPr="00B5774F" w:rsidRDefault="00FC6002" w:rsidP="00B205E5">
            <w:pPr>
              <w:rPr>
                <w:rFonts w:ascii="Arial" w:hAnsi="Arial" w:cs="Arial"/>
                <w:sz w:val="18"/>
                <w:szCs w:val="18"/>
              </w:rPr>
            </w:pPr>
          </w:p>
        </w:tc>
      </w:tr>
      <w:tr w:rsidR="00FC6002" w:rsidRPr="00B5774F" w14:paraId="58B9DAEC" w14:textId="77777777" w:rsidTr="00FC6002">
        <w:trPr>
          <w:trHeight w:val="839"/>
        </w:trPr>
        <w:tc>
          <w:tcPr>
            <w:tcW w:w="1304" w:type="dxa"/>
            <w:tcBorders>
              <w:top w:val="nil"/>
              <w:left w:val="single" w:sz="4" w:space="0" w:color="auto"/>
              <w:bottom w:val="nil"/>
              <w:right w:val="single" w:sz="4" w:space="0" w:color="auto"/>
            </w:tcBorders>
          </w:tcPr>
          <w:p w14:paraId="6452FB7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E86A0A8" w14:textId="77777777" w:rsidR="00FC6002" w:rsidRPr="00B5774F" w:rsidRDefault="00FC6002" w:rsidP="00B205E5">
            <w:pPr>
              <w:pStyle w:val="Zpat"/>
              <w:tabs>
                <w:tab w:val="clear" w:pos="4536"/>
                <w:tab w:val="clear" w:pos="9072"/>
              </w:tabs>
              <w:jc w:val="both"/>
              <w:rPr>
                <w:sz w:val="18"/>
                <w:szCs w:val="18"/>
              </w:rPr>
            </w:pPr>
          </w:p>
        </w:tc>
        <w:tc>
          <w:tcPr>
            <w:tcW w:w="827" w:type="dxa"/>
            <w:tcBorders>
              <w:top w:val="nil"/>
              <w:left w:val="single" w:sz="18" w:space="0" w:color="auto"/>
              <w:bottom w:val="nil"/>
              <w:right w:val="single" w:sz="4" w:space="0" w:color="auto"/>
            </w:tcBorders>
          </w:tcPr>
          <w:p w14:paraId="6DCE3A59" w14:textId="77777777" w:rsidR="00FC6002" w:rsidRPr="00B5774F" w:rsidRDefault="00FC6002" w:rsidP="00B205E5">
            <w:pPr>
              <w:rPr>
                <w:sz w:val="18"/>
              </w:rPr>
            </w:pPr>
            <w:r w:rsidRPr="00B5774F">
              <w:rPr>
                <w:sz w:val="18"/>
                <w:szCs w:val="18"/>
              </w:rPr>
              <w:t>361/2003</w:t>
            </w:r>
          </w:p>
        </w:tc>
        <w:tc>
          <w:tcPr>
            <w:tcW w:w="1013" w:type="dxa"/>
            <w:tcBorders>
              <w:top w:val="nil"/>
              <w:left w:val="single" w:sz="4" w:space="0" w:color="auto"/>
              <w:bottom w:val="nil"/>
              <w:right w:val="single" w:sz="4" w:space="0" w:color="auto"/>
            </w:tcBorders>
          </w:tcPr>
          <w:p w14:paraId="1BA16910" w14:textId="77777777" w:rsidR="00FC6002" w:rsidRPr="00B5774F" w:rsidRDefault="00FC6002" w:rsidP="00B205E5">
            <w:pPr>
              <w:rPr>
                <w:sz w:val="18"/>
              </w:rPr>
            </w:pPr>
            <w:r w:rsidRPr="00B5774F">
              <w:rPr>
                <w:sz w:val="18"/>
                <w:szCs w:val="18"/>
              </w:rPr>
              <w:t>§ 70 odst. 1</w:t>
            </w:r>
          </w:p>
        </w:tc>
        <w:tc>
          <w:tcPr>
            <w:tcW w:w="4923" w:type="dxa"/>
            <w:gridSpan w:val="4"/>
            <w:tcBorders>
              <w:top w:val="nil"/>
              <w:left w:val="single" w:sz="4" w:space="0" w:color="auto"/>
              <w:bottom w:val="nil"/>
              <w:right w:val="single" w:sz="4" w:space="0" w:color="auto"/>
            </w:tcBorders>
          </w:tcPr>
          <w:p w14:paraId="1A4840B0" w14:textId="77777777" w:rsidR="00FC6002" w:rsidRPr="00B5774F" w:rsidRDefault="00FC6002" w:rsidP="00B205E5">
            <w:pPr>
              <w:pStyle w:val="l7"/>
              <w:shd w:val="clear" w:color="auto" w:fill="FFFFFF"/>
              <w:spacing w:before="0" w:beforeAutospacing="0" w:after="0" w:afterAutospacing="0"/>
              <w:jc w:val="both"/>
              <w:rPr>
                <w:rFonts w:ascii="Arial" w:hAnsi="Arial" w:cs="Arial"/>
                <w:b/>
                <w:sz w:val="22"/>
                <w:szCs w:val="22"/>
              </w:rPr>
            </w:pPr>
            <w:r w:rsidRPr="00B5774F">
              <w:rPr>
                <w:b/>
                <w:sz w:val="18"/>
                <w:szCs w:val="18"/>
              </w:rPr>
              <w:t>Služební volno při důležitých osobních překážkách ve službě</w:t>
            </w:r>
          </w:p>
          <w:p w14:paraId="60E66A6A" w14:textId="77777777" w:rsidR="00FC6002" w:rsidRPr="00B5774F" w:rsidRDefault="00FC6002" w:rsidP="00B205E5">
            <w:pPr>
              <w:pStyle w:val="Nadpis5"/>
              <w:rPr>
                <w:bCs w:val="0"/>
              </w:rPr>
            </w:pPr>
            <w:r w:rsidRPr="00B5774F">
              <w:rPr>
                <w:b w:val="0"/>
                <w:szCs w:val="18"/>
              </w:rPr>
              <w:t>(1) Nemůže-li příslušník službu vykonávat z důvodu důležitých osobních překážek ve službě, má nárok na udělení služebního volna s poskytnutím služebního příjmu.</w:t>
            </w:r>
          </w:p>
        </w:tc>
        <w:tc>
          <w:tcPr>
            <w:tcW w:w="835" w:type="dxa"/>
            <w:tcBorders>
              <w:top w:val="nil"/>
              <w:left w:val="single" w:sz="4" w:space="0" w:color="auto"/>
              <w:bottom w:val="nil"/>
              <w:right w:val="single" w:sz="4" w:space="0" w:color="auto"/>
            </w:tcBorders>
          </w:tcPr>
          <w:p w14:paraId="028D537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2C8498A" w14:textId="77777777" w:rsidR="00FC6002" w:rsidRPr="00B5774F" w:rsidRDefault="00FC6002" w:rsidP="00B205E5">
            <w:pPr>
              <w:rPr>
                <w:rFonts w:ascii="Arial" w:hAnsi="Arial" w:cs="Arial"/>
                <w:sz w:val="18"/>
                <w:szCs w:val="18"/>
              </w:rPr>
            </w:pPr>
          </w:p>
        </w:tc>
      </w:tr>
      <w:tr w:rsidR="00FC6002" w:rsidRPr="00B5774F" w14:paraId="2DFC6A85" w14:textId="77777777" w:rsidTr="00FC6002">
        <w:trPr>
          <w:trHeight w:val="412"/>
        </w:trPr>
        <w:tc>
          <w:tcPr>
            <w:tcW w:w="1304" w:type="dxa"/>
            <w:tcBorders>
              <w:top w:val="nil"/>
              <w:left w:val="single" w:sz="4" w:space="0" w:color="auto"/>
              <w:bottom w:val="nil"/>
              <w:right w:val="single" w:sz="4" w:space="0" w:color="auto"/>
            </w:tcBorders>
          </w:tcPr>
          <w:p w14:paraId="6D106B8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9F98CB5" w14:textId="77777777" w:rsidR="00FC6002" w:rsidRPr="00B5774F" w:rsidRDefault="00FC6002" w:rsidP="00B205E5">
            <w:pPr>
              <w:pStyle w:val="Zpat"/>
              <w:tabs>
                <w:tab w:val="clear" w:pos="4536"/>
                <w:tab w:val="clear" w:pos="9072"/>
              </w:tabs>
              <w:jc w:val="both"/>
              <w:rPr>
                <w:sz w:val="18"/>
                <w:szCs w:val="18"/>
              </w:rPr>
            </w:pPr>
          </w:p>
        </w:tc>
        <w:tc>
          <w:tcPr>
            <w:tcW w:w="827" w:type="dxa"/>
            <w:tcBorders>
              <w:top w:val="nil"/>
              <w:left w:val="single" w:sz="18" w:space="0" w:color="auto"/>
              <w:bottom w:val="nil"/>
              <w:right w:val="single" w:sz="4" w:space="0" w:color="auto"/>
            </w:tcBorders>
          </w:tcPr>
          <w:p w14:paraId="6597C901" w14:textId="77777777" w:rsidR="00FC6002" w:rsidRPr="00B5774F" w:rsidRDefault="00FC6002" w:rsidP="00B205E5">
            <w:pPr>
              <w:rPr>
                <w:sz w:val="18"/>
              </w:rPr>
            </w:pPr>
            <w:r w:rsidRPr="00B5774F">
              <w:rPr>
                <w:sz w:val="18"/>
                <w:szCs w:val="18"/>
              </w:rPr>
              <w:t>361/2003</w:t>
            </w:r>
          </w:p>
        </w:tc>
        <w:tc>
          <w:tcPr>
            <w:tcW w:w="1013" w:type="dxa"/>
            <w:tcBorders>
              <w:top w:val="nil"/>
              <w:left w:val="single" w:sz="4" w:space="0" w:color="auto"/>
              <w:bottom w:val="nil"/>
              <w:right w:val="single" w:sz="4" w:space="0" w:color="auto"/>
            </w:tcBorders>
          </w:tcPr>
          <w:p w14:paraId="0B070F9F" w14:textId="77777777" w:rsidR="00FC6002" w:rsidRPr="00B5774F" w:rsidRDefault="00FC6002" w:rsidP="00B205E5">
            <w:pPr>
              <w:rPr>
                <w:sz w:val="18"/>
              </w:rPr>
            </w:pPr>
            <w:r w:rsidRPr="00B5774F">
              <w:rPr>
                <w:sz w:val="18"/>
                <w:szCs w:val="18"/>
              </w:rPr>
              <w:t>§ 76</w:t>
            </w:r>
          </w:p>
        </w:tc>
        <w:tc>
          <w:tcPr>
            <w:tcW w:w="4923" w:type="dxa"/>
            <w:gridSpan w:val="4"/>
            <w:tcBorders>
              <w:top w:val="nil"/>
              <w:left w:val="single" w:sz="4" w:space="0" w:color="auto"/>
              <w:bottom w:val="nil"/>
              <w:right w:val="single" w:sz="4" w:space="0" w:color="auto"/>
            </w:tcBorders>
          </w:tcPr>
          <w:p w14:paraId="28EEFB97" w14:textId="77777777" w:rsidR="00FC6002" w:rsidRPr="00B5774F" w:rsidRDefault="00FC6002" w:rsidP="00B205E5">
            <w:pPr>
              <w:pStyle w:val="Nadpis5"/>
              <w:rPr>
                <w:b w:val="0"/>
                <w:bCs w:val="0"/>
              </w:rPr>
            </w:pPr>
            <w:r w:rsidRPr="00B5774F">
              <w:rPr>
                <w:b w:val="0"/>
                <w:bCs w:val="0"/>
                <w:szCs w:val="18"/>
              </w:rPr>
              <w:t>Příslušníkovi se na jeho žádost poskytne služební volno bez poskytnutí služebního příjmu, nebrání-li tomu vážný zájem služby.</w:t>
            </w:r>
          </w:p>
        </w:tc>
        <w:tc>
          <w:tcPr>
            <w:tcW w:w="835" w:type="dxa"/>
            <w:tcBorders>
              <w:top w:val="nil"/>
              <w:left w:val="single" w:sz="4" w:space="0" w:color="auto"/>
              <w:bottom w:val="nil"/>
              <w:right w:val="single" w:sz="4" w:space="0" w:color="auto"/>
            </w:tcBorders>
          </w:tcPr>
          <w:p w14:paraId="7336858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DAC81CE" w14:textId="77777777" w:rsidR="00FC6002" w:rsidRPr="00B5774F" w:rsidRDefault="00FC6002" w:rsidP="00B205E5">
            <w:pPr>
              <w:rPr>
                <w:rFonts w:ascii="Arial" w:hAnsi="Arial" w:cs="Arial"/>
                <w:sz w:val="18"/>
                <w:szCs w:val="18"/>
              </w:rPr>
            </w:pPr>
          </w:p>
        </w:tc>
      </w:tr>
      <w:tr w:rsidR="00FC6002" w:rsidRPr="00B5774F" w14:paraId="234ED2AE" w14:textId="77777777" w:rsidTr="00FC6002">
        <w:trPr>
          <w:trHeight w:val="995"/>
        </w:trPr>
        <w:tc>
          <w:tcPr>
            <w:tcW w:w="1304" w:type="dxa"/>
            <w:tcBorders>
              <w:top w:val="nil"/>
              <w:left w:val="single" w:sz="4" w:space="0" w:color="auto"/>
              <w:bottom w:val="nil"/>
              <w:right w:val="single" w:sz="4" w:space="0" w:color="auto"/>
            </w:tcBorders>
          </w:tcPr>
          <w:p w14:paraId="478F2A0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A4B89AF" w14:textId="77777777" w:rsidR="00FC6002" w:rsidRPr="00B5774F" w:rsidRDefault="00FC6002" w:rsidP="00B205E5">
            <w:pPr>
              <w:pStyle w:val="Zpat"/>
              <w:tabs>
                <w:tab w:val="clear" w:pos="4536"/>
                <w:tab w:val="clear" w:pos="9072"/>
              </w:tabs>
              <w:jc w:val="both"/>
              <w:rPr>
                <w:sz w:val="18"/>
                <w:szCs w:val="18"/>
              </w:rPr>
            </w:pPr>
          </w:p>
        </w:tc>
        <w:tc>
          <w:tcPr>
            <w:tcW w:w="827" w:type="dxa"/>
            <w:tcBorders>
              <w:top w:val="nil"/>
              <w:left w:val="single" w:sz="18" w:space="0" w:color="auto"/>
              <w:bottom w:val="nil"/>
              <w:right w:val="single" w:sz="4" w:space="0" w:color="auto"/>
            </w:tcBorders>
          </w:tcPr>
          <w:p w14:paraId="1EEDDB30" w14:textId="77777777" w:rsidR="00FC6002" w:rsidRPr="00B5774F" w:rsidRDefault="00FC6002" w:rsidP="00B205E5">
            <w:pPr>
              <w:jc w:val="both"/>
              <w:rPr>
                <w:sz w:val="18"/>
                <w:szCs w:val="18"/>
              </w:rPr>
            </w:pPr>
            <w:r w:rsidRPr="00B5774F">
              <w:rPr>
                <w:sz w:val="18"/>
                <w:szCs w:val="18"/>
              </w:rPr>
              <w:t xml:space="preserve">361/2003 </w:t>
            </w:r>
            <w:r w:rsidRPr="00B5774F">
              <w:rPr>
                <w:sz w:val="18"/>
              </w:rPr>
              <w:t>ve znění 189/2006 148/2017 310/201</w:t>
            </w:r>
            <w:r>
              <w:rPr>
                <w:sz w:val="18"/>
              </w:rPr>
              <w:t>7</w:t>
            </w:r>
          </w:p>
        </w:tc>
        <w:tc>
          <w:tcPr>
            <w:tcW w:w="1013" w:type="dxa"/>
            <w:tcBorders>
              <w:top w:val="nil"/>
              <w:left w:val="single" w:sz="4" w:space="0" w:color="auto"/>
              <w:bottom w:val="nil"/>
              <w:right w:val="single" w:sz="4" w:space="0" w:color="auto"/>
            </w:tcBorders>
          </w:tcPr>
          <w:p w14:paraId="25FE8766" w14:textId="77777777" w:rsidR="00FC6002" w:rsidRPr="00B5774F" w:rsidRDefault="00FC6002" w:rsidP="00B205E5">
            <w:pPr>
              <w:rPr>
                <w:sz w:val="18"/>
              </w:rPr>
            </w:pPr>
            <w:r w:rsidRPr="00B5774F">
              <w:rPr>
                <w:sz w:val="18"/>
                <w:szCs w:val="18"/>
              </w:rPr>
              <w:t>§ 78 odst. 2</w:t>
            </w:r>
          </w:p>
        </w:tc>
        <w:tc>
          <w:tcPr>
            <w:tcW w:w="4923" w:type="dxa"/>
            <w:gridSpan w:val="4"/>
            <w:tcBorders>
              <w:top w:val="nil"/>
              <w:left w:val="single" w:sz="4" w:space="0" w:color="auto"/>
              <w:bottom w:val="nil"/>
              <w:right w:val="single" w:sz="4" w:space="0" w:color="auto"/>
            </w:tcBorders>
          </w:tcPr>
          <w:p w14:paraId="309D080E" w14:textId="77777777" w:rsidR="00FC6002" w:rsidRPr="00B5774F" w:rsidRDefault="00FC6002" w:rsidP="00B205E5">
            <w:pPr>
              <w:pStyle w:val="Nadpis5"/>
              <w:rPr>
                <w:b w:val="0"/>
                <w:bCs w:val="0"/>
              </w:rPr>
            </w:pPr>
            <w:r w:rsidRPr="00B5774F">
              <w:rPr>
                <w:b w:val="0"/>
                <w:bCs w:val="0"/>
                <w:szCs w:val="18"/>
              </w:rPr>
              <w:t>(2) U příslušníka je neschopnost ke službě, nařízení karantény, vyplacení otcovské nebo dlouhodobého ošetřovného omluvenou překážkou ve službě.</w:t>
            </w:r>
          </w:p>
        </w:tc>
        <w:tc>
          <w:tcPr>
            <w:tcW w:w="835" w:type="dxa"/>
            <w:tcBorders>
              <w:top w:val="nil"/>
              <w:left w:val="single" w:sz="4" w:space="0" w:color="auto"/>
              <w:bottom w:val="nil"/>
              <w:right w:val="single" w:sz="4" w:space="0" w:color="auto"/>
            </w:tcBorders>
          </w:tcPr>
          <w:p w14:paraId="134ADD2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A13C3E4" w14:textId="77777777" w:rsidR="00FC6002" w:rsidRPr="00B5774F" w:rsidRDefault="00FC6002" w:rsidP="00B205E5">
            <w:pPr>
              <w:rPr>
                <w:rFonts w:ascii="Arial" w:hAnsi="Arial" w:cs="Arial"/>
                <w:sz w:val="18"/>
                <w:szCs w:val="18"/>
              </w:rPr>
            </w:pPr>
          </w:p>
        </w:tc>
      </w:tr>
      <w:tr w:rsidR="00FC6002" w:rsidRPr="00B5774F" w14:paraId="6544EEFC" w14:textId="77777777" w:rsidTr="00FC6002">
        <w:tc>
          <w:tcPr>
            <w:tcW w:w="1304" w:type="dxa"/>
            <w:tcBorders>
              <w:top w:val="single" w:sz="4" w:space="0" w:color="auto"/>
              <w:left w:val="single" w:sz="4" w:space="0" w:color="auto"/>
              <w:bottom w:val="nil"/>
              <w:right w:val="single" w:sz="4" w:space="0" w:color="auto"/>
            </w:tcBorders>
          </w:tcPr>
          <w:p w14:paraId="21F51050" w14:textId="77777777" w:rsidR="00FC6002" w:rsidRPr="00B5774F" w:rsidRDefault="00FC6002" w:rsidP="00B205E5">
            <w:pPr>
              <w:rPr>
                <w:sz w:val="18"/>
              </w:rPr>
            </w:pPr>
            <w:r w:rsidRPr="00B5774F">
              <w:rPr>
                <w:sz w:val="18"/>
              </w:rPr>
              <w:t>Článek 3 odst. 1 písm. d)</w:t>
            </w:r>
          </w:p>
        </w:tc>
        <w:tc>
          <w:tcPr>
            <w:tcW w:w="4929" w:type="dxa"/>
            <w:gridSpan w:val="4"/>
            <w:tcBorders>
              <w:top w:val="single" w:sz="4" w:space="0" w:color="auto"/>
              <w:left w:val="single" w:sz="4" w:space="0" w:color="auto"/>
              <w:bottom w:val="nil"/>
              <w:right w:val="single" w:sz="18" w:space="0" w:color="auto"/>
            </w:tcBorders>
          </w:tcPr>
          <w:p w14:paraId="517FA241" w14:textId="77777777" w:rsidR="00FC6002" w:rsidRPr="00B5774F" w:rsidRDefault="00FC6002" w:rsidP="00B205E5">
            <w:pPr>
              <w:pStyle w:val="Zpat"/>
              <w:tabs>
                <w:tab w:val="clear" w:pos="4536"/>
                <w:tab w:val="clear" w:pos="9072"/>
              </w:tabs>
              <w:jc w:val="both"/>
              <w:rPr>
                <w:sz w:val="18"/>
              </w:rPr>
            </w:pPr>
            <w:r w:rsidRPr="00B5774F">
              <w:rPr>
                <w:sz w:val="18"/>
              </w:rPr>
              <w:t>d) „pečující osobou“ pracovník poskytující osobní péči nebo pomoc rodinnému příslušníku nebo osobě žijící s tímto pracovníkem ve společné domácnosti, kteří potřebují značnou péči nebo pomoc ze závažného zdravotního důvodu vymezeného každým členským státem;</w:t>
            </w:r>
          </w:p>
        </w:tc>
        <w:tc>
          <w:tcPr>
            <w:tcW w:w="827" w:type="dxa"/>
            <w:tcBorders>
              <w:top w:val="single" w:sz="4" w:space="0" w:color="auto"/>
              <w:left w:val="single" w:sz="18" w:space="0" w:color="auto"/>
              <w:bottom w:val="nil"/>
              <w:right w:val="single" w:sz="4" w:space="0" w:color="auto"/>
            </w:tcBorders>
          </w:tcPr>
          <w:p w14:paraId="2880859C" w14:textId="6388F8CD" w:rsidR="00FC6002" w:rsidRPr="00B5774F" w:rsidRDefault="00FC6002" w:rsidP="00B205E5">
            <w:pPr>
              <w:rPr>
                <w:sz w:val="18"/>
              </w:rPr>
            </w:pPr>
            <w:r w:rsidRPr="001B6F9C">
              <w:rPr>
                <w:sz w:val="18"/>
              </w:rPr>
              <w:t>187/2006 ve znění 330/2021 395/2024</w:t>
            </w:r>
          </w:p>
        </w:tc>
        <w:tc>
          <w:tcPr>
            <w:tcW w:w="1013" w:type="dxa"/>
            <w:tcBorders>
              <w:top w:val="single" w:sz="4" w:space="0" w:color="auto"/>
              <w:left w:val="single" w:sz="4" w:space="0" w:color="auto"/>
              <w:bottom w:val="nil"/>
              <w:right w:val="single" w:sz="4" w:space="0" w:color="auto"/>
            </w:tcBorders>
          </w:tcPr>
          <w:p w14:paraId="65927E06" w14:textId="77777777" w:rsidR="00FC6002" w:rsidRPr="00B5774F" w:rsidRDefault="00FC6002" w:rsidP="00B205E5">
            <w:pPr>
              <w:rPr>
                <w:sz w:val="18"/>
              </w:rPr>
            </w:pPr>
            <w:r w:rsidRPr="00B5774F">
              <w:rPr>
                <w:sz w:val="18"/>
              </w:rPr>
              <w:t>§ 39 odst. 1</w:t>
            </w:r>
          </w:p>
        </w:tc>
        <w:tc>
          <w:tcPr>
            <w:tcW w:w="4923" w:type="dxa"/>
            <w:gridSpan w:val="4"/>
            <w:tcBorders>
              <w:top w:val="single" w:sz="4" w:space="0" w:color="auto"/>
              <w:left w:val="single" w:sz="4" w:space="0" w:color="auto"/>
              <w:bottom w:val="nil"/>
              <w:right w:val="single" w:sz="4" w:space="0" w:color="auto"/>
            </w:tcBorders>
          </w:tcPr>
          <w:p w14:paraId="3FF9898A" w14:textId="77777777" w:rsidR="00FC6002" w:rsidRPr="00B5774F" w:rsidRDefault="00FC6002" w:rsidP="00B205E5">
            <w:pPr>
              <w:jc w:val="both"/>
              <w:rPr>
                <w:b/>
                <w:sz w:val="18"/>
              </w:rPr>
            </w:pPr>
            <w:r w:rsidRPr="00B5774F">
              <w:rPr>
                <w:b/>
                <w:sz w:val="18"/>
              </w:rPr>
              <w:t>Ošetřovné</w:t>
            </w:r>
          </w:p>
          <w:p w14:paraId="57CDD1D8" w14:textId="77777777" w:rsidR="00FC6002" w:rsidRPr="001B6F9C" w:rsidRDefault="00FC6002" w:rsidP="001B6F9C">
            <w:pPr>
              <w:jc w:val="both"/>
              <w:rPr>
                <w:sz w:val="18"/>
              </w:rPr>
            </w:pPr>
            <w:r w:rsidRPr="001B6F9C">
              <w:rPr>
                <w:sz w:val="18"/>
              </w:rPr>
              <w:t>(1) Nárok na ošetřovné má pojištěnec, který nemůže vykonávat v zaměstnání práci nebo samostatnou výdělečnou činnost z důvodu</w:t>
            </w:r>
          </w:p>
          <w:p w14:paraId="0DF81F64" w14:textId="77777777" w:rsidR="00FC6002" w:rsidRPr="001B6F9C" w:rsidRDefault="00FC6002" w:rsidP="001B6F9C">
            <w:pPr>
              <w:jc w:val="both"/>
              <w:rPr>
                <w:sz w:val="18"/>
              </w:rPr>
            </w:pPr>
            <w:r w:rsidRPr="001B6F9C">
              <w:rPr>
                <w:sz w:val="18"/>
              </w:rPr>
              <w:t>a) ošetřování</w:t>
            </w:r>
          </w:p>
          <w:p w14:paraId="02D90398" w14:textId="77777777" w:rsidR="00FC6002" w:rsidRPr="001B6F9C" w:rsidRDefault="00FC6002" w:rsidP="001B6F9C">
            <w:pPr>
              <w:jc w:val="both"/>
              <w:rPr>
                <w:sz w:val="18"/>
              </w:rPr>
            </w:pPr>
            <w:r w:rsidRPr="001B6F9C">
              <w:rPr>
                <w:sz w:val="18"/>
              </w:rPr>
              <w:t>1. dítěte mladšího 10 let, pokud toto dítě onemocnělo nebo utrpělo úraz, nebo</w:t>
            </w:r>
          </w:p>
          <w:p w14:paraId="5A6B7D8A" w14:textId="77777777" w:rsidR="00FC6002" w:rsidRPr="001B6F9C" w:rsidRDefault="00FC6002" w:rsidP="001B6F9C">
            <w:pPr>
              <w:jc w:val="both"/>
              <w:rPr>
                <w:sz w:val="18"/>
              </w:rPr>
            </w:pPr>
            <w:r w:rsidRPr="001B6F9C">
              <w:rPr>
                <w:sz w:val="18"/>
              </w:rPr>
              <w:t>2. jiné fyzické osoby, jejíž zdravotní stav z důvodu nemoci nebo úrazu vyžaduje nezbytně ošetřování jinou fyzickou osobou, nebo ženy, která porodila, jestliže její stav v době bezprostředně po porodu vyžaduje nezbytně ošetřování jinou fyzickou osobou, nebo</w:t>
            </w:r>
          </w:p>
          <w:p w14:paraId="68BBEE20" w14:textId="77777777" w:rsidR="00FC6002" w:rsidRPr="001B6F9C" w:rsidRDefault="00FC6002" w:rsidP="001B6F9C">
            <w:pPr>
              <w:jc w:val="both"/>
              <w:rPr>
                <w:sz w:val="18"/>
              </w:rPr>
            </w:pPr>
            <w:r w:rsidRPr="001B6F9C">
              <w:rPr>
                <w:sz w:val="18"/>
              </w:rPr>
              <w:t>b) péče o dítě mladší 10 let, protože</w:t>
            </w:r>
          </w:p>
          <w:p w14:paraId="0CAB2E0D" w14:textId="77777777" w:rsidR="00FC6002" w:rsidRPr="001B6F9C" w:rsidRDefault="00FC6002" w:rsidP="001B6F9C">
            <w:pPr>
              <w:jc w:val="both"/>
              <w:rPr>
                <w:sz w:val="18"/>
              </w:rPr>
            </w:pPr>
            <w:r w:rsidRPr="001B6F9C">
              <w:rPr>
                <w:sz w:val="18"/>
              </w:rPr>
              <w:t xml:space="preserve">1. školské zařízení nebo zvláštní dětské zařízení, popřípadě jiné obdobné zařízení pro děti (dále jen "školské zařízení"), v jehož denní nebo týdenní péči dítě jinak je, nebo škola, jejímž je žákem, jsou uzavřeny z nařízení příslušného orgánu z důvodu havárie, </w:t>
            </w:r>
            <w:r w:rsidRPr="001B6F9C">
              <w:rPr>
                <w:sz w:val="18"/>
              </w:rPr>
              <w:lastRenderedPageBreak/>
              <w:t>mimořádného opatření při epidemii nebo jiné nepředvídané události,</w:t>
            </w:r>
          </w:p>
          <w:p w14:paraId="1E1255D5" w14:textId="77777777" w:rsidR="00FC6002" w:rsidRPr="001B6F9C" w:rsidRDefault="00FC6002" w:rsidP="001B6F9C">
            <w:pPr>
              <w:jc w:val="both"/>
              <w:rPr>
                <w:sz w:val="18"/>
              </w:rPr>
            </w:pPr>
            <w:r w:rsidRPr="001B6F9C">
              <w:rPr>
                <w:sz w:val="18"/>
              </w:rPr>
              <w:t>2. dítě nemůže být pro nařízenou karanténu v péči školského zařízení, v jehož denní nebo týdenní péči dítě jinak je, nebo docházet do školy, nebo</w:t>
            </w:r>
          </w:p>
          <w:p w14:paraId="5ED77611" w14:textId="40738D31" w:rsidR="00FC6002" w:rsidRPr="00B5774F" w:rsidRDefault="00FC6002" w:rsidP="001B6F9C">
            <w:pPr>
              <w:jc w:val="both"/>
              <w:rPr>
                <w:sz w:val="18"/>
              </w:rPr>
            </w:pPr>
            <w:r w:rsidRPr="001B6F9C">
              <w:rPr>
                <w:sz w:val="18"/>
              </w:rPr>
              <w:t>3. fyzická osoba, která jinak o dítě pečuje, onemocněla, utrpěla úraz, nastaly u ní situace uvedené v § 57 odst. 1 písm. b) nebo c), porodila nebo jí byla nařízena karanténa, a proto nemůže o dítě pečovat.</w:t>
            </w:r>
          </w:p>
        </w:tc>
        <w:tc>
          <w:tcPr>
            <w:tcW w:w="835" w:type="dxa"/>
            <w:tcBorders>
              <w:top w:val="single" w:sz="4" w:space="0" w:color="auto"/>
              <w:left w:val="single" w:sz="4" w:space="0" w:color="auto"/>
              <w:bottom w:val="nil"/>
              <w:right w:val="single" w:sz="4" w:space="0" w:color="auto"/>
            </w:tcBorders>
          </w:tcPr>
          <w:p w14:paraId="0AD94777" w14:textId="77777777" w:rsidR="00FC6002" w:rsidRPr="00B5774F" w:rsidRDefault="00FC6002" w:rsidP="00B205E5">
            <w:pPr>
              <w:rPr>
                <w:sz w:val="18"/>
                <w:szCs w:val="18"/>
              </w:rPr>
            </w:pPr>
            <w:r w:rsidRPr="00B5774F">
              <w:rPr>
                <w:sz w:val="18"/>
                <w:szCs w:val="18"/>
              </w:rPr>
              <w:lastRenderedPageBreak/>
              <w:t>PT</w:t>
            </w:r>
          </w:p>
        </w:tc>
        <w:tc>
          <w:tcPr>
            <w:tcW w:w="768" w:type="dxa"/>
            <w:tcBorders>
              <w:top w:val="single" w:sz="4" w:space="0" w:color="auto"/>
              <w:left w:val="single" w:sz="4" w:space="0" w:color="auto"/>
              <w:bottom w:val="nil"/>
              <w:right w:val="single" w:sz="4" w:space="0" w:color="auto"/>
            </w:tcBorders>
          </w:tcPr>
          <w:p w14:paraId="4C97592D" w14:textId="77777777" w:rsidR="00FC6002" w:rsidRPr="00B5774F" w:rsidRDefault="00FC6002" w:rsidP="00B205E5">
            <w:pPr>
              <w:rPr>
                <w:rFonts w:ascii="Arial" w:hAnsi="Arial" w:cs="Arial"/>
                <w:sz w:val="18"/>
                <w:szCs w:val="18"/>
              </w:rPr>
            </w:pPr>
          </w:p>
        </w:tc>
      </w:tr>
      <w:tr w:rsidR="00FC6002" w:rsidRPr="00B5774F" w14:paraId="54ECDAA1" w14:textId="77777777" w:rsidTr="00FC6002">
        <w:tc>
          <w:tcPr>
            <w:tcW w:w="1304" w:type="dxa"/>
            <w:tcBorders>
              <w:top w:val="nil"/>
              <w:left w:val="single" w:sz="4" w:space="0" w:color="auto"/>
              <w:bottom w:val="nil"/>
              <w:right w:val="single" w:sz="4" w:space="0" w:color="auto"/>
            </w:tcBorders>
          </w:tcPr>
          <w:p w14:paraId="2091190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97924E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78AE268" w14:textId="4D180C70" w:rsidR="00FC6002" w:rsidRPr="00B5774F" w:rsidRDefault="00FC6002" w:rsidP="00B205E5">
            <w:pPr>
              <w:rPr>
                <w:sz w:val="18"/>
              </w:rPr>
            </w:pPr>
            <w:r w:rsidRPr="00B95C0B">
              <w:rPr>
                <w:sz w:val="18"/>
              </w:rPr>
              <w:t>187/2006 ve znění 148/2017 330/2021 395/2024</w:t>
            </w:r>
          </w:p>
        </w:tc>
        <w:tc>
          <w:tcPr>
            <w:tcW w:w="1013" w:type="dxa"/>
            <w:tcBorders>
              <w:top w:val="nil"/>
              <w:left w:val="single" w:sz="4" w:space="0" w:color="auto"/>
              <w:bottom w:val="nil"/>
              <w:right w:val="single" w:sz="4" w:space="0" w:color="auto"/>
            </w:tcBorders>
          </w:tcPr>
          <w:p w14:paraId="661C73BD" w14:textId="77777777" w:rsidR="00FC6002" w:rsidRPr="00B5774F" w:rsidRDefault="00FC6002" w:rsidP="00B205E5">
            <w:pPr>
              <w:rPr>
                <w:sz w:val="18"/>
              </w:rPr>
            </w:pPr>
            <w:r w:rsidRPr="00B5774F">
              <w:rPr>
                <w:sz w:val="18"/>
              </w:rPr>
              <w:t>§ 39 odst. 2</w:t>
            </w:r>
          </w:p>
        </w:tc>
        <w:tc>
          <w:tcPr>
            <w:tcW w:w="4923" w:type="dxa"/>
            <w:gridSpan w:val="4"/>
            <w:tcBorders>
              <w:top w:val="nil"/>
              <w:left w:val="single" w:sz="4" w:space="0" w:color="auto"/>
              <w:bottom w:val="nil"/>
              <w:right w:val="single" w:sz="4" w:space="0" w:color="auto"/>
            </w:tcBorders>
          </w:tcPr>
          <w:p w14:paraId="6C911032" w14:textId="00295534" w:rsidR="00FC6002" w:rsidRPr="00B5774F" w:rsidRDefault="00FC6002" w:rsidP="00B205E5">
            <w:pPr>
              <w:jc w:val="both"/>
              <w:rPr>
                <w:sz w:val="18"/>
              </w:rPr>
            </w:pPr>
            <w:r w:rsidRPr="00B95C0B">
              <w:rPr>
                <w:sz w:val="18"/>
              </w:rPr>
              <w:t>(2) Podmínkou nároku na ošetřovné je, že osoba uvedená v odstavci 1 žije s pojištěncem v domácnosti; to neplatí v případě ošetřování nebo péče o příbuzného v linii přímé 88) a sourozence pojištěnce nebo ošetřování manžela (manželky) pojištěnce, registrovaného partnera (registrované partnerky) pojištěnce, rodičů manžela (manželky) nebo registrovaného partnera (registrované partnerky) pojištěnce.</w:t>
            </w:r>
          </w:p>
        </w:tc>
        <w:tc>
          <w:tcPr>
            <w:tcW w:w="835" w:type="dxa"/>
            <w:tcBorders>
              <w:top w:val="nil"/>
              <w:left w:val="single" w:sz="4" w:space="0" w:color="auto"/>
              <w:bottom w:val="nil"/>
              <w:right w:val="single" w:sz="4" w:space="0" w:color="auto"/>
            </w:tcBorders>
          </w:tcPr>
          <w:p w14:paraId="142735A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F41A893" w14:textId="77777777" w:rsidR="00FC6002" w:rsidRPr="00B5774F" w:rsidRDefault="00FC6002" w:rsidP="00B205E5">
            <w:pPr>
              <w:rPr>
                <w:rFonts w:ascii="Arial" w:hAnsi="Arial" w:cs="Arial"/>
                <w:sz w:val="18"/>
                <w:szCs w:val="18"/>
              </w:rPr>
            </w:pPr>
          </w:p>
        </w:tc>
      </w:tr>
      <w:tr w:rsidR="00FC6002" w:rsidRPr="00B5774F" w14:paraId="4206473F" w14:textId="77777777" w:rsidTr="00FC6002">
        <w:tc>
          <w:tcPr>
            <w:tcW w:w="1304" w:type="dxa"/>
            <w:tcBorders>
              <w:top w:val="nil"/>
              <w:left w:val="single" w:sz="4" w:space="0" w:color="auto"/>
              <w:bottom w:val="nil"/>
              <w:right w:val="single" w:sz="4" w:space="0" w:color="auto"/>
            </w:tcBorders>
          </w:tcPr>
          <w:p w14:paraId="1D8C3A6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7A9CBE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7FF2246" w14:textId="77777777" w:rsidR="00FC6002" w:rsidRPr="00B5774F" w:rsidRDefault="00FC6002" w:rsidP="00B205E5">
            <w:pPr>
              <w:rPr>
                <w:sz w:val="18"/>
              </w:rPr>
            </w:pPr>
            <w:r w:rsidRPr="00B5774F">
              <w:rPr>
                <w:sz w:val="18"/>
              </w:rPr>
              <w:t>187/2006 ve znění 310/2017</w:t>
            </w:r>
          </w:p>
        </w:tc>
        <w:tc>
          <w:tcPr>
            <w:tcW w:w="1013" w:type="dxa"/>
            <w:tcBorders>
              <w:top w:val="nil"/>
              <w:left w:val="single" w:sz="4" w:space="0" w:color="auto"/>
              <w:bottom w:val="nil"/>
              <w:right w:val="single" w:sz="4" w:space="0" w:color="auto"/>
            </w:tcBorders>
          </w:tcPr>
          <w:p w14:paraId="51D29F5C" w14:textId="77777777" w:rsidR="00FC6002" w:rsidRPr="00B5774F" w:rsidRDefault="00FC6002" w:rsidP="00B205E5">
            <w:pPr>
              <w:rPr>
                <w:sz w:val="18"/>
              </w:rPr>
            </w:pPr>
            <w:r w:rsidRPr="00B5774F">
              <w:rPr>
                <w:sz w:val="18"/>
              </w:rPr>
              <w:t>§ 41a odst. 1</w:t>
            </w:r>
          </w:p>
        </w:tc>
        <w:tc>
          <w:tcPr>
            <w:tcW w:w="4923" w:type="dxa"/>
            <w:gridSpan w:val="4"/>
            <w:tcBorders>
              <w:top w:val="nil"/>
              <w:left w:val="single" w:sz="4" w:space="0" w:color="auto"/>
              <w:bottom w:val="nil"/>
              <w:right w:val="single" w:sz="4" w:space="0" w:color="auto"/>
            </w:tcBorders>
          </w:tcPr>
          <w:p w14:paraId="183874A6" w14:textId="77777777" w:rsidR="00FC6002" w:rsidRPr="00B5774F" w:rsidRDefault="00FC6002" w:rsidP="00B205E5">
            <w:pPr>
              <w:jc w:val="both"/>
              <w:rPr>
                <w:b/>
                <w:sz w:val="18"/>
              </w:rPr>
            </w:pPr>
            <w:r w:rsidRPr="00B5774F">
              <w:rPr>
                <w:b/>
                <w:sz w:val="18"/>
              </w:rPr>
              <w:t>Dlouhodobé ošetřovné</w:t>
            </w:r>
          </w:p>
          <w:p w14:paraId="48DFD12E" w14:textId="77777777" w:rsidR="00FC6002" w:rsidRPr="00B5774F" w:rsidRDefault="00FC6002" w:rsidP="00B205E5">
            <w:pPr>
              <w:jc w:val="both"/>
              <w:rPr>
                <w:sz w:val="18"/>
              </w:rPr>
            </w:pPr>
            <w:r w:rsidRPr="00B5774F">
              <w:rPr>
                <w:sz w:val="18"/>
              </w:rPr>
              <w:t xml:space="preserve"> (1) Nárok na dlouhodobé ošetřovné má pojištěnec, který pečuje o osobu potřebující poskytování dlouhodobé péče v</w:t>
            </w:r>
            <w:r>
              <w:rPr>
                <w:sz w:val="18"/>
              </w:rPr>
              <w:t> </w:t>
            </w:r>
            <w:r w:rsidRPr="00B5774F">
              <w:rPr>
                <w:sz w:val="18"/>
              </w:rPr>
              <w:t>domácím prostředí, a nevykonává v</w:t>
            </w:r>
            <w:r>
              <w:rPr>
                <w:sz w:val="18"/>
              </w:rPr>
              <w:t> </w:t>
            </w:r>
            <w:r w:rsidRPr="00B5774F">
              <w:rPr>
                <w:sz w:val="18"/>
              </w:rPr>
              <w:t>zaměstnání, z</w:t>
            </w:r>
            <w:r>
              <w:rPr>
                <w:sz w:val="18"/>
              </w:rPr>
              <w:t> </w:t>
            </w:r>
            <w:r w:rsidRPr="00B5774F">
              <w:rPr>
                <w:sz w:val="18"/>
              </w:rPr>
              <w:t>něhož dlouhodobé ošetřovné náleží, nebo v</w:t>
            </w:r>
            <w:r>
              <w:rPr>
                <w:sz w:val="18"/>
              </w:rPr>
              <w:t> </w:t>
            </w:r>
            <w:r w:rsidRPr="00B5774F">
              <w:rPr>
                <w:sz w:val="18"/>
              </w:rPr>
              <w:t>jiném zaměstnání práci, jde-li o zaměstnance, ani osobně nevykonává samostatnou výdělečnou činnost, jde-li o osobu samostatně výdělečně činnou.</w:t>
            </w:r>
          </w:p>
        </w:tc>
        <w:tc>
          <w:tcPr>
            <w:tcW w:w="835" w:type="dxa"/>
            <w:tcBorders>
              <w:top w:val="nil"/>
              <w:left w:val="single" w:sz="4" w:space="0" w:color="auto"/>
              <w:bottom w:val="nil"/>
              <w:right w:val="single" w:sz="4" w:space="0" w:color="auto"/>
            </w:tcBorders>
          </w:tcPr>
          <w:p w14:paraId="4D68B97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5A0B9D7" w14:textId="77777777" w:rsidR="00FC6002" w:rsidRPr="00B5774F" w:rsidRDefault="00FC6002" w:rsidP="00B205E5">
            <w:pPr>
              <w:rPr>
                <w:rFonts w:ascii="Arial" w:hAnsi="Arial" w:cs="Arial"/>
                <w:sz w:val="18"/>
                <w:szCs w:val="18"/>
              </w:rPr>
            </w:pPr>
          </w:p>
        </w:tc>
      </w:tr>
      <w:tr w:rsidR="00FC6002" w:rsidRPr="00B5774F" w14:paraId="7618CD3B" w14:textId="77777777" w:rsidTr="00FC6002">
        <w:tc>
          <w:tcPr>
            <w:tcW w:w="1304" w:type="dxa"/>
            <w:tcBorders>
              <w:top w:val="nil"/>
              <w:left w:val="single" w:sz="4" w:space="0" w:color="auto"/>
              <w:bottom w:val="nil"/>
              <w:right w:val="single" w:sz="4" w:space="0" w:color="auto"/>
            </w:tcBorders>
          </w:tcPr>
          <w:p w14:paraId="05E8031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0CA927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660EF23" w14:textId="77777777" w:rsidR="00FC6002" w:rsidRPr="00B5774F" w:rsidRDefault="00FC6002" w:rsidP="00B205E5">
            <w:pPr>
              <w:rPr>
                <w:sz w:val="18"/>
              </w:rPr>
            </w:pPr>
            <w:r w:rsidRPr="00B5774F">
              <w:rPr>
                <w:sz w:val="18"/>
              </w:rPr>
              <w:t>187/2006 ve znění 310/2017 330/2021</w:t>
            </w:r>
          </w:p>
        </w:tc>
        <w:tc>
          <w:tcPr>
            <w:tcW w:w="1013" w:type="dxa"/>
            <w:tcBorders>
              <w:top w:val="nil"/>
              <w:left w:val="single" w:sz="4" w:space="0" w:color="auto"/>
              <w:bottom w:val="nil"/>
              <w:right w:val="single" w:sz="4" w:space="0" w:color="auto"/>
            </w:tcBorders>
          </w:tcPr>
          <w:p w14:paraId="2FC2F5BF" w14:textId="77777777" w:rsidR="00FC6002" w:rsidRPr="00B5774F" w:rsidRDefault="00FC6002" w:rsidP="00B205E5">
            <w:pPr>
              <w:rPr>
                <w:sz w:val="18"/>
              </w:rPr>
            </w:pPr>
            <w:r w:rsidRPr="00B5774F">
              <w:rPr>
                <w:sz w:val="18"/>
              </w:rPr>
              <w:t>§ 41a odst. 4</w:t>
            </w:r>
          </w:p>
        </w:tc>
        <w:tc>
          <w:tcPr>
            <w:tcW w:w="4923" w:type="dxa"/>
            <w:gridSpan w:val="4"/>
            <w:tcBorders>
              <w:top w:val="nil"/>
              <w:left w:val="single" w:sz="4" w:space="0" w:color="auto"/>
              <w:bottom w:val="nil"/>
              <w:right w:val="single" w:sz="4" w:space="0" w:color="auto"/>
            </w:tcBorders>
          </w:tcPr>
          <w:p w14:paraId="655A66AB" w14:textId="77777777" w:rsidR="00FC6002" w:rsidRPr="00B5774F" w:rsidRDefault="00FC6002" w:rsidP="00B205E5">
            <w:pPr>
              <w:pStyle w:val="Nadpis5"/>
              <w:rPr>
                <w:b w:val="0"/>
                <w:szCs w:val="18"/>
              </w:rPr>
            </w:pPr>
            <w:r w:rsidRPr="00B5774F">
              <w:rPr>
                <w:b w:val="0"/>
                <w:iCs/>
                <w:szCs w:val="18"/>
              </w:rPr>
              <w:t>(4)</w:t>
            </w:r>
            <w:r w:rsidRPr="00B5774F">
              <w:rPr>
                <w:b w:val="0"/>
                <w:szCs w:val="18"/>
              </w:rPr>
              <w:t xml:space="preserve"> Podmínkou nároku na dlouhodobé ošetřovné je, že pojištěnec je </w:t>
            </w:r>
          </w:p>
          <w:p w14:paraId="5821967F" w14:textId="77777777" w:rsidR="00FC6002" w:rsidRPr="00B5774F" w:rsidRDefault="00FC6002" w:rsidP="00B205E5">
            <w:pPr>
              <w:pStyle w:val="Nadpis5"/>
              <w:rPr>
                <w:b w:val="0"/>
                <w:szCs w:val="18"/>
              </w:rPr>
            </w:pPr>
            <w:r w:rsidRPr="00B5774F">
              <w:rPr>
                <w:b w:val="0"/>
                <w:iCs/>
                <w:szCs w:val="18"/>
              </w:rPr>
              <w:t>a)</w:t>
            </w:r>
            <w:r w:rsidRPr="00B5774F">
              <w:rPr>
                <w:b w:val="0"/>
                <w:szCs w:val="18"/>
              </w:rPr>
              <w:t xml:space="preserve"> manželem (manželkou) ošetřované osoby nebo registrovaným partnerem (registrovanou partnerkou) ošetřované osoby, </w:t>
            </w:r>
          </w:p>
          <w:p w14:paraId="1B9760F4" w14:textId="77777777" w:rsidR="00FC6002" w:rsidRPr="00B5774F" w:rsidRDefault="00FC6002" w:rsidP="00B205E5">
            <w:pPr>
              <w:pStyle w:val="Nadpis5"/>
              <w:rPr>
                <w:b w:val="0"/>
                <w:szCs w:val="18"/>
              </w:rPr>
            </w:pPr>
            <w:r w:rsidRPr="00B5774F">
              <w:rPr>
                <w:b w:val="0"/>
                <w:iCs/>
                <w:szCs w:val="18"/>
              </w:rPr>
              <w:t>b)</w:t>
            </w:r>
            <w:r w:rsidRPr="00B5774F">
              <w:rPr>
                <w:b w:val="0"/>
                <w:szCs w:val="18"/>
              </w:rPr>
              <w:t xml:space="preserve"> příbuzným v</w:t>
            </w:r>
            <w:r>
              <w:rPr>
                <w:b w:val="0"/>
                <w:szCs w:val="18"/>
              </w:rPr>
              <w:t> </w:t>
            </w:r>
            <w:r w:rsidRPr="00B5774F">
              <w:rPr>
                <w:b w:val="0"/>
                <w:szCs w:val="18"/>
              </w:rPr>
              <w:t>linii přímé s</w:t>
            </w:r>
            <w:r>
              <w:rPr>
                <w:b w:val="0"/>
                <w:szCs w:val="18"/>
              </w:rPr>
              <w:t> </w:t>
            </w:r>
            <w:r w:rsidRPr="00B5774F">
              <w:rPr>
                <w:b w:val="0"/>
                <w:szCs w:val="18"/>
              </w:rPr>
              <w:t xml:space="preserve">ošetřovanou osobou nebo je její sourozenec, tchyně, tchán, snacha, zeť, neteř, synovec, teta nebo strýc, </w:t>
            </w:r>
          </w:p>
          <w:p w14:paraId="196F29D0" w14:textId="77777777" w:rsidR="00FC6002" w:rsidRPr="00B5774F" w:rsidRDefault="00FC6002" w:rsidP="00B205E5">
            <w:pPr>
              <w:pStyle w:val="Nadpis5"/>
              <w:rPr>
                <w:b w:val="0"/>
                <w:szCs w:val="18"/>
              </w:rPr>
            </w:pPr>
            <w:r w:rsidRPr="00B5774F">
              <w:rPr>
                <w:b w:val="0"/>
                <w:iCs/>
                <w:szCs w:val="18"/>
              </w:rPr>
              <w:t>c)</w:t>
            </w:r>
            <w:r w:rsidRPr="00B5774F">
              <w:rPr>
                <w:b w:val="0"/>
                <w:szCs w:val="18"/>
              </w:rPr>
              <w:t xml:space="preserve"> manželem (manželkou), registrovaným partnerem (registrovanou partnerkou) nebo druhem (družkou) fyzické osoby uvedené v</w:t>
            </w:r>
            <w:r>
              <w:rPr>
                <w:b w:val="0"/>
                <w:szCs w:val="18"/>
              </w:rPr>
              <w:t> </w:t>
            </w:r>
            <w:r w:rsidRPr="00B5774F">
              <w:rPr>
                <w:b w:val="0"/>
                <w:szCs w:val="18"/>
              </w:rPr>
              <w:t xml:space="preserve">písmenu b), nebo </w:t>
            </w:r>
          </w:p>
          <w:p w14:paraId="58A3DABE" w14:textId="77777777" w:rsidR="00FC6002" w:rsidRPr="00B5774F" w:rsidRDefault="00FC6002" w:rsidP="00B205E5">
            <w:pPr>
              <w:jc w:val="both"/>
              <w:rPr>
                <w:bCs/>
                <w:sz w:val="18"/>
                <w:szCs w:val="18"/>
              </w:rPr>
            </w:pPr>
            <w:r w:rsidRPr="00B5774F">
              <w:rPr>
                <w:bCs/>
                <w:iCs/>
                <w:sz w:val="18"/>
                <w:szCs w:val="18"/>
              </w:rPr>
              <w:t>d)</w:t>
            </w:r>
            <w:r w:rsidRPr="00B5774F">
              <w:rPr>
                <w:bCs/>
                <w:sz w:val="18"/>
                <w:szCs w:val="18"/>
              </w:rPr>
              <w:t xml:space="preserve"> druhem (družkou) ošetřované osoby nebo jinou fyzickou osobou žijící s</w:t>
            </w:r>
            <w:r>
              <w:rPr>
                <w:bCs/>
                <w:sz w:val="18"/>
                <w:szCs w:val="18"/>
              </w:rPr>
              <w:t> </w:t>
            </w:r>
            <w:r w:rsidRPr="00B5774F">
              <w:rPr>
                <w:bCs/>
                <w:sz w:val="18"/>
                <w:szCs w:val="18"/>
              </w:rPr>
              <w:t>ošetřovanou osobou v</w:t>
            </w:r>
            <w:r>
              <w:rPr>
                <w:bCs/>
                <w:sz w:val="18"/>
                <w:szCs w:val="18"/>
              </w:rPr>
              <w:t> </w:t>
            </w:r>
            <w:r w:rsidRPr="00B5774F">
              <w:rPr>
                <w:bCs/>
                <w:sz w:val="18"/>
                <w:szCs w:val="18"/>
              </w:rPr>
              <w:t>domácnosti.</w:t>
            </w:r>
          </w:p>
        </w:tc>
        <w:tc>
          <w:tcPr>
            <w:tcW w:w="835" w:type="dxa"/>
            <w:tcBorders>
              <w:top w:val="nil"/>
              <w:left w:val="single" w:sz="4" w:space="0" w:color="auto"/>
              <w:bottom w:val="nil"/>
              <w:right w:val="single" w:sz="4" w:space="0" w:color="auto"/>
            </w:tcBorders>
          </w:tcPr>
          <w:p w14:paraId="210B7E1F"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0F22F98" w14:textId="77777777" w:rsidR="00FC6002" w:rsidRPr="00B5774F" w:rsidRDefault="00FC6002" w:rsidP="00B205E5">
            <w:pPr>
              <w:rPr>
                <w:rFonts w:ascii="Arial" w:hAnsi="Arial" w:cs="Arial"/>
                <w:sz w:val="18"/>
                <w:szCs w:val="18"/>
              </w:rPr>
            </w:pPr>
          </w:p>
        </w:tc>
      </w:tr>
      <w:tr w:rsidR="00FC6002" w:rsidRPr="00B5774F" w14:paraId="4897E195" w14:textId="77777777" w:rsidTr="00FC6002">
        <w:tc>
          <w:tcPr>
            <w:tcW w:w="1304" w:type="dxa"/>
            <w:tcBorders>
              <w:top w:val="nil"/>
              <w:left w:val="single" w:sz="4" w:space="0" w:color="auto"/>
              <w:bottom w:val="nil"/>
              <w:right w:val="single" w:sz="4" w:space="0" w:color="auto"/>
            </w:tcBorders>
          </w:tcPr>
          <w:p w14:paraId="308649A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AC4FB1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1E07BC3" w14:textId="77777777" w:rsidR="00FC6002" w:rsidRPr="00B5774F" w:rsidRDefault="00FC6002" w:rsidP="00B205E5">
            <w:pPr>
              <w:rPr>
                <w:sz w:val="18"/>
              </w:rPr>
            </w:pPr>
            <w:r w:rsidRPr="00B5774F">
              <w:rPr>
                <w:sz w:val="18"/>
              </w:rPr>
              <w:t xml:space="preserve">262/2006 ve znění 585/2006 261/2007 365/2011 </w:t>
            </w:r>
            <w:r w:rsidRPr="00B5774F">
              <w:rPr>
                <w:sz w:val="18"/>
              </w:rPr>
              <w:lastRenderedPageBreak/>
              <w:t>375/2011 330/2021 358/2022</w:t>
            </w:r>
          </w:p>
        </w:tc>
        <w:tc>
          <w:tcPr>
            <w:tcW w:w="1013" w:type="dxa"/>
            <w:tcBorders>
              <w:top w:val="nil"/>
              <w:left w:val="single" w:sz="4" w:space="0" w:color="auto"/>
              <w:bottom w:val="nil"/>
              <w:right w:val="single" w:sz="4" w:space="0" w:color="auto"/>
            </w:tcBorders>
          </w:tcPr>
          <w:p w14:paraId="7BF8D7B4" w14:textId="77777777" w:rsidR="00FC6002" w:rsidRPr="00B5774F" w:rsidRDefault="00FC6002" w:rsidP="00B205E5">
            <w:pPr>
              <w:rPr>
                <w:sz w:val="18"/>
              </w:rPr>
            </w:pPr>
            <w:r w:rsidRPr="00B5774F">
              <w:rPr>
                <w:sz w:val="18"/>
              </w:rPr>
              <w:lastRenderedPageBreak/>
              <w:t>§ 191</w:t>
            </w:r>
          </w:p>
        </w:tc>
        <w:tc>
          <w:tcPr>
            <w:tcW w:w="4923" w:type="dxa"/>
            <w:gridSpan w:val="4"/>
            <w:tcBorders>
              <w:top w:val="nil"/>
              <w:left w:val="single" w:sz="4" w:space="0" w:color="auto"/>
              <w:bottom w:val="nil"/>
              <w:right w:val="single" w:sz="4" w:space="0" w:color="auto"/>
            </w:tcBorders>
          </w:tcPr>
          <w:p w14:paraId="14781BDD" w14:textId="77777777" w:rsidR="00FC6002" w:rsidRPr="00B5774F" w:rsidRDefault="00FC6002" w:rsidP="00B205E5">
            <w:pPr>
              <w:pStyle w:val="Nadpis5"/>
            </w:pPr>
            <w:r w:rsidRPr="00B5774F">
              <w:t>Důležité osobní překážky</w:t>
            </w:r>
          </w:p>
          <w:p w14:paraId="5ED1B058" w14:textId="77777777" w:rsidR="00FC6002" w:rsidRPr="00B5774F" w:rsidRDefault="00FC6002" w:rsidP="00B205E5">
            <w:pPr>
              <w:jc w:val="both"/>
              <w:rPr>
                <w:sz w:val="18"/>
              </w:rPr>
            </w:pPr>
            <w:r w:rsidRPr="00251BEA">
              <w:rPr>
                <w:sz w:val="18"/>
              </w:rPr>
              <w:t>Zaměstnavatel je povinen omluvit nepřítomnost zaměstnance v práci po dobu jeho dočasné pracovní neschopnosti podle zvláštních právních předpisů</w:t>
            </w:r>
            <w:hyperlink r:id="rId9" w:anchor="f3056173" w:history="1">
              <w:r w:rsidRPr="00251BEA">
                <w:rPr>
                  <w:rStyle w:val="Hypertextovodkaz"/>
                  <w:b/>
                  <w:bCs/>
                  <w:sz w:val="18"/>
                  <w:vertAlign w:val="superscript"/>
                </w:rPr>
                <w:t>58</w:t>
              </w:r>
              <w:r w:rsidRPr="00251BEA">
                <w:rPr>
                  <w:rStyle w:val="Hypertextovodkaz"/>
                  <w:b/>
                  <w:bCs/>
                  <w:sz w:val="18"/>
                </w:rPr>
                <w:t>)</w:t>
              </w:r>
            </w:hyperlink>
            <w:r w:rsidRPr="00251BEA">
              <w:rPr>
                <w:sz w:val="18"/>
              </w:rPr>
              <w:t>, po dobu karantény nařízené podle zvláštního právního předpisu</w:t>
            </w:r>
            <w:hyperlink r:id="rId10" w:anchor="f3056175" w:history="1">
              <w:r w:rsidRPr="00251BEA">
                <w:rPr>
                  <w:rStyle w:val="Hypertextovodkaz"/>
                  <w:b/>
                  <w:bCs/>
                  <w:sz w:val="18"/>
                  <w:vertAlign w:val="superscript"/>
                </w:rPr>
                <w:t>59</w:t>
              </w:r>
              <w:r w:rsidRPr="00251BEA">
                <w:rPr>
                  <w:rStyle w:val="Hypertextovodkaz"/>
                  <w:b/>
                  <w:bCs/>
                  <w:sz w:val="18"/>
                </w:rPr>
                <w:t>)</w:t>
              </w:r>
            </w:hyperlink>
            <w:r w:rsidRPr="00251BEA">
              <w:rPr>
                <w:sz w:val="18"/>
              </w:rPr>
              <w:t xml:space="preserve">, po dobu mateřské, otcovské nebo rodičovské </w:t>
            </w:r>
            <w:r w:rsidRPr="00251BEA">
              <w:rPr>
                <w:sz w:val="18"/>
              </w:rPr>
              <w:lastRenderedPageBreak/>
              <w:t>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35" w:type="dxa"/>
            <w:tcBorders>
              <w:top w:val="nil"/>
              <w:left w:val="single" w:sz="4" w:space="0" w:color="auto"/>
              <w:bottom w:val="nil"/>
              <w:right w:val="single" w:sz="4" w:space="0" w:color="auto"/>
            </w:tcBorders>
          </w:tcPr>
          <w:p w14:paraId="2D670F9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5CEC63C" w14:textId="77777777" w:rsidR="00FC6002" w:rsidRPr="00B5774F" w:rsidRDefault="00FC6002" w:rsidP="00B205E5">
            <w:pPr>
              <w:rPr>
                <w:rFonts w:ascii="Arial" w:hAnsi="Arial" w:cs="Arial"/>
                <w:sz w:val="18"/>
                <w:szCs w:val="18"/>
              </w:rPr>
            </w:pPr>
          </w:p>
        </w:tc>
      </w:tr>
      <w:tr w:rsidR="00FC6002" w:rsidRPr="00B5774F" w14:paraId="03669A9E" w14:textId="77777777" w:rsidTr="00FC6002">
        <w:tc>
          <w:tcPr>
            <w:tcW w:w="1304" w:type="dxa"/>
            <w:tcBorders>
              <w:top w:val="nil"/>
              <w:left w:val="single" w:sz="4" w:space="0" w:color="auto"/>
              <w:bottom w:val="single" w:sz="4" w:space="0" w:color="auto"/>
              <w:right w:val="single" w:sz="4" w:space="0" w:color="auto"/>
            </w:tcBorders>
          </w:tcPr>
          <w:p w14:paraId="05B5FFA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single" w:sz="4" w:space="0" w:color="auto"/>
              <w:right w:val="single" w:sz="18" w:space="0" w:color="auto"/>
            </w:tcBorders>
          </w:tcPr>
          <w:p w14:paraId="321D5A1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single" w:sz="4" w:space="0" w:color="auto"/>
              <w:right w:val="single" w:sz="4" w:space="0" w:color="auto"/>
            </w:tcBorders>
          </w:tcPr>
          <w:p w14:paraId="2B154B6B" w14:textId="53127433" w:rsidR="00FC6002" w:rsidRPr="00B5774F" w:rsidRDefault="00FC6002" w:rsidP="00B205E5">
            <w:pPr>
              <w:rPr>
                <w:sz w:val="18"/>
              </w:rPr>
            </w:pPr>
            <w:r w:rsidRPr="00B5774F">
              <w:rPr>
                <w:sz w:val="18"/>
              </w:rPr>
              <w:t>262/2006</w:t>
            </w:r>
            <w:r>
              <w:t xml:space="preserve"> </w:t>
            </w:r>
            <w:r w:rsidRPr="00C03F22">
              <w:rPr>
                <w:sz w:val="18"/>
              </w:rPr>
              <w:t>ve znění 285/2020 120/2025</w:t>
            </w:r>
          </w:p>
        </w:tc>
        <w:tc>
          <w:tcPr>
            <w:tcW w:w="1013" w:type="dxa"/>
            <w:tcBorders>
              <w:top w:val="nil"/>
              <w:left w:val="single" w:sz="4" w:space="0" w:color="auto"/>
              <w:bottom w:val="single" w:sz="4" w:space="0" w:color="auto"/>
              <w:right w:val="single" w:sz="4" w:space="0" w:color="auto"/>
            </w:tcBorders>
          </w:tcPr>
          <w:p w14:paraId="6AFB0A68" w14:textId="77777777" w:rsidR="00FC6002" w:rsidRPr="00B5774F" w:rsidRDefault="00FC6002" w:rsidP="00B205E5">
            <w:pPr>
              <w:rPr>
                <w:sz w:val="18"/>
              </w:rPr>
            </w:pPr>
            <w:r w:rsidRPr="00B5774F">
              <w:rPr>
                <w:sz w:val="18"/>
              </w:rPr>
              <w:t>§ 191a</w:t>
            </w:r>
          </w:p>
        </w:tc>
        <w:tc>
          <w:tcPr>
            <w:tcW w:w="4923" w:type="dxa"/>
            <w:gridSpan w:val="4"/>
            <w:tcBorders>
              <w:top w:val="nil"/>
              <w:left w:val="single" w:sz="4" w:space="0" w:color="auto"/>
              <w:bottom w:val="single" w:sz="4" w:space="0" w:color="auto"/>
              <w:right w:val="single" w:sz="4" w:space="0" w:color="auto"/>
            </w:tcBorders>
          </w:tcPr>
          <w:p w14:paraId="7A24BED9" w14:textId="0B5AD665" w:rsidR="00FC6002" w:rsidRPr="00C03F22" w:rsidRDefault="00FC6002" w:rsidP="00B205E5">
            <w:pPr>
              <w:pStyle w:val="Nadpis5"/>
              <w:rPr>
                <w:b w:val="0"/>
              </w:rPr>
            </w:pPr>
            <w:r w:rsidRPr="00C03F22">
              <w:rPr>
                <w:b w:val="0"/>
              </w:rPr>
              <w:t>Zaměstnavatel je povinen omluvit nepřítomnost zaměstnance v práci po dobu poskytování dlouhodobé péče v případech podle § 41a až 41c zákona o nemocenském pojištění.</w:t>
            </w:r>
          </w:p>
        </w:tc>
        <w:tc>
          <w:tcPr>
            <w:tcW w:w="835" w:type="dxa"/>
            <w:tcBorders>
              <w:top w:val="nil"/>
              <w:left w:val="single" w:sz="4" w:space="0" w:color="auto"/>
              <w:bottom w:val="single" w:sz="4" w:space="0" w:color="auto"/>
              <w:right w:val="single" w:sz="4" w:space="0" w:color="auto"/>
            </w:tcBorders>
          </w:tcPr>
          <w:p w14:paraId="6EBA84F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single" w:sz="4" w:space="0" w:color="auto"/>
              <w:right w:val="single" w:sz="4" w:space="0" w:color="auto"/>
            </w:tcBorders>
          </w:tcPr>
          <w:p w14:paraId="048BD492" w14:textId="77777777" w:rsidR="00FC6002" w:rsidRPr="00B5774F" w:rsidRDefault="00FC6002" w:rsidP="00B205E5">
            <w:pPr>
              <w:rPr>
                <w:rFonts w:ascii="Arial" w:hAnsi="Arial" w:cs="Arial"/>
                <w:sz w:val="18"/>
                <w:szCs w:val="18"/>
              </w:rPr>
            </w:pPr>
          </w:p>
        </w:tc>
      </w:tr>
      <w:tr w:rsidR="00FC6002" w:rsidRPr="00B5774F" w14:paraId="1B3FF6CC" w14:textId="77777777" w:rsidTr="00FC6002">
        <w:tc>
          <w:tcPr>
            <w:tcW w:w="1304" w:type="dxa"/>
            <w:tcBorders>
              <w:top w:val="single" w:sz="4" w:space="0" w:color="auto"/>
              <w:left w:val="single" w:sz="4" w:space="0" w:color="auto"/>
              <w:bottom w:val="nil"/>
              <w:right w:val="single" w:sz="4" w:space="0" w:color="auto"/>
            </w:tcBorders>
          </w:tcPr>
          <w:p w14:paraId="12464E02" w14:textId="77777777" w:rsidR="00FC6002" w:rsidRPr="00B5774F" w:rsidRDefault="00FC6002" w:rsidP="00B205E5">
            <w:pPr>
              <w:rPr>
                <w:sz w:val="18"/>
              </w:rPr>
            </w:pPr>
            <w:r w:rsidRPr="00B5774F">
              <w:rPr>
                <w:sz w:val="18"/>
              </w:rPr>
              <w:t>Článek 3 odst. 1 písm. e)</w:t>
            </w:r>
          </w:p>
        </w:tc>
        <w:tc>
          <w:tcPr>
            <w:tcW w:w="4929" w:type="dxa"/>
            <w:gridSpan w:val="4"/>
            <w:tcBorders>
              <w:top w:val="single" w:sz="4" w:space="0" w:color="auto"/>
              <w:left w:val="single" w:sz="4" w:space="0" w:color="auto"/>
              <w:bottom w:val="nil"/>
              <w:right w:val="single" w:sz="18" w:space="0" w:color="auto"/>
            </w:tcBorders>
          </w:tcPr>
          <w:p w14:paraId="2E2B5574" w14:textId="77777777" w:rsidR="00FC6002" w:rsidRPr="00B5774F" w:rsidRDefault="00FC6002" w:rsidP="00B205E5">
            <w:pPr>
              <w:pStyle w:val="Zpat"/>
              <w:tabs>
                <w:tab w:val="clear" w:pos="4536"/>
                <w:tab w:val="clear" w:pos="9072"/>
              </w:tabs>
              <w:jc w:val="both"/>
              <w:rPr>
                <w:sz w:val="18"/>
              </w:rPr>
            </w:pPr>
            <w:r w:rsidRPr="00B5774F">
              <w:rPr>
                <w:sz w:val="18"/>
              </w:rPr>
              <w:t>e) „rodinným příslušníkem“ syn, dcera, matka, otec, manžel či manželka, nebo partner či partnerka v</w:t>
            </w:r>
            <w:r>
              <w:rPr>
                <w:sz w:val="18"/>
              </w:rPr>
              <w:t> </w:t>
            </w:r>
            <w:r w:rsidRPr="00B5774F">
              <w:rPr>
                <w:sz w:val="18"/>
              </w:rPr>
              <w:t>registrovaném partnerství, jsou-li taková partnerství uznávána vnitrostátním právem;</w:t>
            </w:r>
          </w:p>
        </w:tc>
        <w:tc>
          <w:tcPr>
            <w:tcW w:w="827" w:type="dxa"/>
            <w:tcBorders>
              <w:top w:val="single" w:sz="4" w:space="0" w:color="auto"/>
              <w:left w:val="single" w:sz="18" w:space="0" w:color="auto"/>
              <w:bottom w:val="nil"/>
              <w:right w:val="single" w:sz="4" w:space="0" w:color="auto"/>
            </w:tcBorders>
          </w:tcPr>
          <w:p w14:paraId="4F7A1BDB" w14:textId="6FD939D7" w:rsidR="00FC6002" w:rsidRPr="00B5774F" w:rsidRDefault="00FC6002" w:rsidP="00B205E5">
            <w:pPr>
              <w:rPr>
                <w:rFonts w:ascii="Arial" w:hAnsi="Arial" w:cs="Arial"/>
                <w:sz w:val="18"/>
                <w:szCs w:val="18"/>
              </w:rPr>
            </w:pPr>
            <w:r w:rsidRPr="001B6F9C">
              <w:rPr>
                <w:sz w:val="18"/>
              </w:rPr>
              <w:t>187/2006 ve znění 330/2021 395/2024</w:t>
            </w:r>
          </w:p>
        </w:tc>
        <w:tc>
          <w:tcPr>
            <w:tcW w:w="1013" w:type="dxa"/>
            <w:tcBorders>
              <w:top w:val="single" w:sz="4" w:space="0" w:color="auto"/>
              <w:left w:val="single" w:sz="4" w:space="0" w:color="auto"/>
              <w:bottom w:val="nil"/>
              <w:right w:val="single" w:sz="4" w:space="0" w:color="auto"/>
            </w:tcBorders>
          </w:tcPr>
          <w:p w14:paraId="1A8B7CCC" w14:textId="77777777" w:rsidR="00FC6002" w:rsidRPr="00B5774F" w:rsidRDefault="00FC6002" w:rsidP="00B205E5">
            <w:pPr>
              <w:rPr>
                <w:rFonts w:ascii="Arial" w:hAnsi="Arial" w:cs="Arial"/>
                <w:sz w:val="18"/>
                <w:szCs w:val="18"/>
              </w:rPr>
            </w:pPr>
            <w:r w:rsidRPr="00B5774F">
              <w:rPr>
                <w:sz w:val="18"/>
              </w:rPr>
              <w:t>§ 39 odst. 1</w:t>
            </w:r>
          </w:p>
        </w:tc>
        <w:tc>
          <w:tcPr>
            <w:tcW w:w="4923" w:type="dxa"/>
            <w:gridSpan w:val="4"/>
            <w:tcBorders>
              <w:top w:val="single" w:sz="4" w:space="0" w:color="auto"/>
              <w:left w:val="single" w:sz="4" w:space="0" w:color="auto"/>
              <w:bottom w:val="nil"/>
              <w:right w:val="single" w:sz="4" w:space="0" w:color="auto"/>
            </w:tcBorders>
          </w:tcPr>
          <w:p w14:paraId="743F6896" w14:textId="77777777" w:rsidR="00FC6002" w:rsidRPr="00B5774F" w:rsidRDefault="00FC6002" w:rsidP="00B205E5">
            <w:pPr>
              <w:jc w:val="both"/>
              <w:rPr>
                <w:b/>
                <w:sz w:val="18"/>
              </w:rPr>
            </w:pPr>
            <w:r w:rsidRPr="00B5774F">
              <w:rPr>
                <w:b/>
                <w:sz w:val="18"/>
              </w:rPr>
              <w:t>Ošetřovné</w:t>
            </w:r>
          </w:p>
          <w:p w14:paraId="18EE4287" w14:textId="77777777" w:rsidR="00FC6002" w:rsidRPr="001B6F9C" w:rsidRDefault="00FC6002" w:rsidP="001B6F9C">
            <w:pPr>
              <w:pStyle w:val="Nadpis5"/>
              <w:rPr>
                <w:b w:val="0"/>
              </w:rPr>
            </w:pPr>
            <w:r w:rsidRPr="001B6F9C">
              <w:rPr>
                <w:b w:val="0"/>
              </w:rPr>
              <w:t>(1) Nárok na ošetřovné má pojištěnec, který nemůže vykonávat v zaměstnání práci nebo samostatnou výdělečnou činnost z důvodu</w:t>
            </w:r>
          </w:p>
          <w:p w14:paraId="077B060B" w14:textId="77777777" w:rsidR="00FC6002" w:rsidRPr="001B6F9C" w:rsidRDefault="00FC6002" w:rsidP="001B6F9C">
            <w:pPr>
              <w:pStyle w:val="Nadpis5"/>
              <w:rPr>
                <w:b w:val="0"/>
              </w:rPr>
            </w:pPr>
            <w:r w:rsidRPr="001B6F9C">
              <w:rPr>
                <w:b w:val="0"/>
              </w:rPr>
              <w:t>a) ošetřování</w:t>
            </w:r>
          </w:p>
          <w:p w14:paraId="15A39509" w14:textId="77777777" w:rsidR="00FC6002" w:rsidRPr="001B6F9C" w:rsidRDefault="00FC6002" w:rsidP="001B6F9C">
            <w:pPr>
              <w:pStyle w:val="Nadpis5"/>
              <w:rPr>
                <w:b w:val="0"/>
              </w:rPr>
            </w:pPr>
            <w:r w:rsidRPr="001B6F9C">
              <w:rPr>
                <w:b w:val="0"/>
              </w:rPr>
              <w:t>1. dítěte mladšího 10 let, pokud toto dítě onemocnělo nebo utrpělo úraz, nebo</w:t>
            </w:r>
          </w:p>
          <w:p w14:paraId="3F994739" w14:textId="77777777" w:rsidR="00FC6002" w:rsidRPr="001B6F9C" w:rsidRDefault="00FC6002" w:rsidP="001B6F9C">
            <w:pPr>
              <w:pStyle w:val="Nadpis5"/>
              <w:rPr>
                <w:b w:val="0"/>
              </w:rPr>
            </w:pPr>
            <w:r w:rsidRPr="001B6F9C">
              <w:rPr>
                <w:b w:val="0"/>
              </w:rPr>
              <w:t>2. jiné fyzické osoby, jejíž zdravotní stav z důvodu nemoci nebo úrazu vyžaduje nezbytně ošetřování jinou fyzickou osobou, nebo ženy, která porodila, jestliže její stav v době bezprostředně po porodu vyžaduje nezbytně ošetřování jinou fyzickou osobou, nebo</w:t>
            </w:r>
          </w:p>
          <w:p w14:paraId="764E1E16" w14:textId="77777777" w:rsidR="00FC6002" w:rsidRPr="001B6F9C" w:rsidRDefault="00FC6002" w:rsidP="001B6F9C">
            <w:pPr>
              <w:pStyle w:val="Nadpis5"/>
              <w:rPr>
                <w:b w:val="0"/>
              </w:rPr>
            </w:pPr>
            <w:r w:rsidRPr="001B6F9C">
              <w:rPr>
                <w:b w:val="0"/>
              </w:rPr>
              <w:t>b) péče o dítě mladší 10 let, protože</w:t>
            </w:r>
          </w:p>
          <w:p w14:paraId="2DE51DAA" w14:textId="77777777" w:rsidR="00FC6002" w:rsidRPr="001B6F9C" w:rsidRDefault="00FC6002" w:rsidP="001B6F9C">
            <w:pPr>
              <w:pStyle w:val="Nadpis5"/>
              <w:rPr>
                <w:b w:val="0"/>
              </w:rPr>
            </w:pPr>
            <w:r w:rsidRPr="001B6F9C">
              <w:rPr>
                <w:b w:val="0"/>
              </w:rPr>
              <w:t>1. školské zařízení nebo zvláštní dětské zařízení, popřípadě jiné obdobné zařízení pro děti (dále jen "školské zařízení"), v jehož denní nebo týdenní péči dítě jinak je, nebo škola, jejímž je žákem, jsou uzavřeny z nařízení příslušného orgánu z důvodu havárie, mimořádného opatření při epidemii nebo jiné nepředvídané události,</w:t>
            </w:r>
          </w:p>
          <w:p w14:paraId="49AFDD59" w14:textId="77777777" w:rsidR="00FC6002" w:rsidRPr="001B6F9C" w:rsidRDefault="00FC6002" w:rsidP="001B6F9C">
            <w:pPr>
              <w:pStyle w:val="Nadpis5"/>
              <w:rPr>
                <w:b w:val="0"/>
              </w:rPr>
            </w:pPr>
            <w:r w:rsidRPr="001B6F9C">
              <w:rPr>
                <w:b w:val="0"/>
              </w:rPr>
              <w:t>2. dítě nemůže být pro nařízenou karanténu v péči školského zařízení, v jehož denní nebo týdenní péči dítě jinak je, nebo docházet do školy, nebo</w:t>
            </w:r>
          </w:p>
          <w:p w14:paraId="0CE2CBA2" w14:textId="7ACB69F5" w:rsidR="00FC6002" w:rsidRPr="00B5774F" w:rsidRDefault="00FC6002" w:rsidP="001B6F9C">
            <w:pPr>
              <w:pStyle w:val="Nadpis5"/>
              <w:rPr>
                <w:b w:val="0"/>
              </w:rPr>
            </w:pPr>
            <w:r w:rsidRPr="001B6F9C">
              <w:rPr>
                <w:b w:val="0"/>
              </w:rPr>
              <w:t>3. fyzická osoba, která jinak o dítě pečuje, onemocněla, utrpěla úraz, nastaly u ní situace uvedené v § 57 odst. 1 písm. b) nebo c), porodila nebo jí byla nařízena karanténa, a proto nemůže o dítě pečovat.</w:t>
            </w:r>
          </w:p>
        </w:tc>
        <w:tc>
          <w:tcPr>
            <w:tcW w:w="835" w:type="dxa"/>
            <w:tcBorders>
              <w:top w:val="single" w:sz="4" w:space="0" w:color="auto"/>
              <w:left w:val="single" w:sz="4" w:space="0" w:color="auto"/>
              <w:bottom w:val="nil"/>
              <w:right w:val="single" w:sz="4" w:space="0" w:color="auto"/>
            </w:tcBorders>
          </w:tcPr>
          <w:p w14:paraId="73AABE32" w14:textId="77777777" w:rsidR="00FC6002" w:rsidRPr="00B5774F" w:rsidRDefault="00FC6002" w:rsidP="00B205E5">
            <w:pPr>
              <w:rPr>
                <w:sz w:val="18"/>
                <w:szCs w:val="18"/>
              </w:rPr>
            </w:pPr>
            <w:r w:rsidRPr="00B5774F">
              <w:rPr>
                <w:sz w:val="18"/>
                <w:szCs w:val="18"/>
              </w:rPr>
              <w:t>PT</w:t>
            </w:r>
          </w:p>
        </w:tc>
        <w:tc>
          <w:tcPr>
            <w:tcW w:w="768" w:type="dxa"/>
            <w:tcBorders>
              <w:top w:val="single" w:sz="4" w:space="0" w:color="auto"/>
              <w:left w:val="single" w:sz="4" w:space="0" w:color="auto"/>
              <w:bottom w:val="nil"/>
              <w:right w:val="single" w:sz="4" w:space="0" w:color="auto"/>
            </w:tcBorders>
          </w:tcPr>
          <w:p w14:paraId="784F74C7" w14:textId="77777777" w:rsidR="00FC6002" w:rsidRPr="00B5774F" w:rsidRDefault="00FC6002" w:rsidP="00B205E5">
            <w:pPr>
              <w:rPr>
                <w:rFonts w:ascii="Arial" w:hAnsi="Arial" w:cs="Arial"/>
                <w:sz w:val="18"/>
                <w:szCs w:val="18"/>
              </w:rPr>
            </w:pPr>
          </w:p>
        </w:tc>
      </w:tr>
      <w:tr w:rsidR="00FC6002" w:rsidRPr="00B5774F" w14:paraId="7A9A4DDE" w14:textId="77777777" w:rsidTr="00FC6002">
        <w:tc>
          <w:tcPr>
            <w:tcW w:w="1304" w:type="dxa"/>
            <w:tcBorders>
              <w:top w:val="nil"/>
              <w:left w:val="single" w:sz="4" w:space="0" w:color="auto"/>
              <w:bottom w:val="nil"/>
              <w:right w:val="single" w:sz="4" w:space="0" w:color="auto"/>
            </w:tcBorders>
          </w:tcPr>
          <w:p w14:paraId="7FEBB75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0E6610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124EEEE" w14:textId="1F6DC1E1" w:rsidR="00FC6002" w:rsidRPr="00B5774F" w:rsidRDefault="00FC6002" w:rsidP="00B205E5">
            <w:pPr>
              <w:rPr>
                <w:sz w:val="18"/>
              </w:rPr>
            </w:pPr>
            <w:r w:rsidRPr="00B95C0B">
              <w:rPr>
                <w:sz w:val="18"/>
              </w:rPr>
              <w:t xml:space="preserve">187/2006 ve znění 148/2017 </w:t>
            </w:r>
            <w:r w:rsidRPr="00B95C0B">
              <w:rPr>
                <w:sz w:val="18"/>
              </w:rPr>
              <w:lastRenderedPageBreak/>
              <w:t>330/2021 395/2024</w:t>
            </w:r>
          </w:p>
        </w:tc>
        <w:tc>
          <w:tcPr>
            <w:tcW w:w="1013" w:type="dxa"/>
            <w:tcBorders>
              <w:top w:val="nil"/>
              <w:left w:val="single" w:sz="4" w:space="0" w:color="auto"/>
              <w:bottom w:val="nil"/>
              <w:right w:val="single" w:sz="4" w:space="0" w:color="auto"/>
            </w:tcBorders>
          </w:tcPr>
          <w:p w14:paraId="30EF12CE" w14:textId="77777777" w:rsidR="00FC6002" w:rsidRPr="00B5774F" w:rsidRDefault="00FC6002" w:rsidP="00B205E5">
            <w:pPr>
              <w:rPr>
                <w:sz w:val="18"/>
              </w:rPr>
            </w:pPr>
            <w:r w:rsidRPr="00B5774F">
              <w:rPr>
                <w:sz w:val="18"/>
              </w:rPr>
              <w:lastRenderedPageBreak/>
              <w:t>§ 39 odst. 2</w:t>
            </w:r>
          </w:p>
        </w:tc>
        <w:tc>
          <w:tcPr>
            <w:tcW w:w="4923" w:type="dxa"/>
            <w:gridSpan w:val="4"/>
            <w:tcBorders>
              <w:top w:val="nil"/>
              <w:left w:val="single" w:sz="4" w:space="0" w:color="auto"/>
              <w:bottom w:val="nil"/>
              <w:right w:val="single" w:sz="4" w:space="0" w:color="auto"/>
            </w:tcBorders>
          </w:tcPr>
          <w:p w14:paraId="5EB12381" w14:textId="338016E8" w:rsidR="00FC6002" w:rsidRPr="00B5774F" w:rsidRDefault="00FC6002" w:rsidP="00B205E5">
            <w:pPr>
              <w:pStyle w:val="Nadpis5"/>
              <w:rPr>
                <w:b w:val="0"/>
              </w:rPr>
            </w:pPr>
            <w:r w:rsidRPr="00B95C0B">
              <w:rPr>
                <w:b w:val="0"/>
              </w:rPr>
              <w:t xml:space="preserve">(2) Podmínkou nároku na ošetřovné je, že osoba uvedená v odstavci 1 žije s pojištěncem v domácnosti; to neplatí v případě ošetřování nebo péče o příbuzného v linii přímé 88) a sourozence pojištěnce nebo ošetřování manžela (manželky) pojištěnce, </w:t>
            </w:r>
            <w:r w:rsidRPr="00B95C0B">
              <w:rPr>
                <w:b w:val="0"/>
              </w:rPr>
              <w:lastRenderedPageBreak/>
              <w:t>registrovaného partnera (registrované partnerky) pojištěnce, rodičů manžela (manželky) nebo registrovaného partnera (registrované partnerky) pojištěnce.</w:t>
            </w:r>
          </w:p>
        </w:tc>
        <w:tc>
          <w:tcPr>
            <w:tcW w:w="835" w:type="dxa"/>
            <w:tcBorders>
              <w:top w:val="nil"/>
              <w:left w:val="single" w:sz="4" w:space="0" w:color="auto"/>
              <w:bottom w:val="nil"/>
              <w:right w:val="single" w:sz="4" w:space="0" w:color="auto"/>
            </w:tcBorders>
          </w:tcPr>
          <w:p w14:paraId="4CABEE52"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7AE28D30" w14:textId="77777777" w:rsidR="00FC6002" w:rsidRPr="00B5774F" w:rsidRDefault="00FC6002" w:rsidP="00B205E5">
            <w:pPr>
              <w:rPr>
                <w:rFonts w:ascii="Arial" w:hAnsi="Arial" w:cs="Arial"/>
                <w:sz w:val="18"/>
                <w:szCs w:val="18"/>
              </w:rPr>
            </w:pPr>
          </w:p>
        </w:tc>
      </w:tr>
      <w:tr w:rsidR="00FC6002" w:rsidRPr="00B5774F" w14:paraId="6C8055CB" w14:textId="77777777" w:rsidTr="00FC6002">
        <w:tc>
          <w:tcPr>
            <w:tcW w:w="1304" w:type="dxa"/>
            <w:tcBorders>
              <w:top w:val="nil"/>
              <w:left w:val="single" w:sz="4" w:space="0" w:color="auto"/>
              <w:bottom w:val="nil"/>
              <w:right w:val="single" w:sz="4" w:space="0" w:color="auto"/>
            </w:tcBorders>
          </w:tcPr>
          <w:p w14:paraId="5FA15F6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CD7021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F77DAE2" w14:textId="77777777" w:rsidR="00FC6002" w:rsidRPr="00B5774F" w:rsidRDefault="00FC6002" w:rsidP="00B205E5">
            <w:pPr>
              <w:rPr>
                <w:sz w:val="18"/>
              </w:rPr>
            </w:pPr>
            <w:r w:rsidRPr="00B5774F">
              <w:rPr>
                <w:sz w:val="18"/>
              </w:rPr>
              <w:t>187/2006 ve znění 310/2017 330/2021</w:t>
            </w:r>
          </w:p>
        </w:tc>
        <w:tc>
          <w:tcPr>
            <w:tcW w:w="1013" w:type="dxa"/>
            <w:tcBorders>
              <w:top w:val="nil"/>
              <w:left w:val="single" w:sz="4" w:space="0" w:color="auto"/>
              <w:bottom w:val="nil"/>
              <w:right w:val="single" w:sz="4" w:space="0" w:color="auto"/>
            </w:tcBorders>
          </w:tcPr>
          <w:p w14:paraId="64150896" w14:textId="77777777" w:rsidR="00FC6002" w:rsidRPr="00B5774F" w:rsidRDefault="00FC6002" w:rsidP="00B205E5">
            <w:pPr>
              <w:rPr>
                <w:sz w:val="18"/>
              </w:rPr>
            </w:pPr>
            <w:r w:rsidRPr="00B5774F">
              <w:rPr>
                <w:sz w:val="18"/>
              </w:rPr>
              <w:t>§ 41a odst. 4</w:t>
            </w:r>
          </w:p>
        </w:tc>
        <w:tc>
          <w:tcPr>
            <w:tcW w:w="4923" w:type="dxa"/>
            <w:gridSpan w:val="4"/>
            <w:tcBorders>
              <w:top w:val="nil"/>
              <w:left w:val="single" w:sz="4" w:space="0" w:color="auto"/>
              <w:bottom w:val="nil"/>
              <w:right w:val="single" w:sz="4" w:space="0" w:color="auto"/>
            </w:tcBorders>
          </w:tcPr>
          <w:p w14:paraId="15F73F55" w14:textId="77777777" w:rsidR="00FC6002" w:rsidRPr="00B5774F" w:rsidRDefault="00FC6002" w:rsidP="00B205E5">
            <w:pPr>
              <w:pStyle w:val="Nadpis5"/>
            </w:pPr>
            <w:r w:rsidRPr="00B5774F">
              <w:t>Dlouhodobé ošetřovné</w:t>
            </w:r>
          </w:p>
          <w:p w14:paraId="49455561" w14:textId="77777777" w:rsidR="00FC6002" w:rsidRPr="00B5774F" w:rsidRDefault="00FC6002" w:rsidP="00B205E5">
            <w:pPr>
              <w:pStyle w:val="Nadpis5"/>
              <w:rPr>
                <w:b w:val="0"/>
              </w:rPr>
            </w:pPr>
            <w:r w:rsidRPr="00B5774F">
              <w:rPr>
                <w:b w:val="0"/>
                <w:iCs/>
              </w:rPr>
              <w:t>(4)</w:t>
            </w:r>
            <w:r w:rsidRPr="00B5774F">
              <w:rPr>
                <w:b w:val="0"/>
              </w:rPr>
              <w:t xml:space="preserve"> Podmínkou nároku na dlouhodobé ošetřovné je, že pojištěnec je </w:t>
            </w:r>
          </w:p>
          <w:p w14:paraId="03E9383E" w14:textId="77777777" w:rsidR="00FC6002" w:rsidRPr="00B5774F" w:rsidRDefault="00FC6002" w:rsidP="00B205E5">
            <w:pPr>
              <w:pStyle w:val="Nadpis5"/>
              <w:rPr>
                <w:b w:val="0"/>
              </w:rPr>
            </w:pPr>
            <w:r w:rsidRPr="00B5774F">
              <w:rPr>
                <w:b w:val="0"/>
                <w:iCs/>
              </w:rPr>
              <w:t>a)</w:t>
            </w:r>
            <w:r w:rsidRPr="00B5774F">
              <w:rPr>
                <w:b w:val="0"/>
              </w:rPr>
              <w:t xml:space="preserve"> manželem (manželkou) ošetřované osoby nebo registrovaným partnerem (registrovanou partnerkou) ošetřované osoby, </w:t>
            </w:r>
          </w:p>
          <w:p w14:paraId="251F595F" w14:textId="77777777" w:rsidR="00FC6002" w:rsidRPr="00B5774F" w:rsidRDefault="00FC6002" w:rsidP="00B205E5">
            <w:pPr>
              <w:pStyle w:val="Nadpis5"/>
              <w:rPr>
                <w:b w:val="0"/>
              </w:rPr>
            </w:pPr>
            <w:r w:rsidRPr="00B5774F">
              <w:rPr>
                <w:b w:val="0"/>
                <w:iCs/>
              </w:rPr>
              <w:t>b)</w:t>
            </w:r>
            <w:r w:rsidRPr="00B5774F">
              <w:rPr>
                <w:b w:val="0"/>
              </w:rPr>
              <w:t xml:space="preserve"> příbuzným v linii přímé s ošetřovanou osobou nebo je její sourozenec, tchyně, tchán, snacha, zeť, neteř, synovec, teta nebo strýc, </w:t>
            </w:r>
          </w:p>
          <w:p w14:paraId="3EB469DA" w14:textId="77777777" w:rsidR="00FC6002" w:rsidRPr="00B5774F" w:rsidRDefault="00FC6002" w:rsidP="00B205E5">
            <w:pPr>
              <w:pStyle w:val="Nadpis5"/>
              <w:rPr>
                <w:b w:val="0"/>
              </w:rPr>
            </w:pPr>
            <w:r w:rsidRPr="00B5774F">
              <w:rPr>
                <w:b w:val="0"/>
                <w:iCs/>
              </w:rPr>
              <w:t>c)</w:t>
            </w:r>
            <w:r w:rsidRPr="00B5774F">
              <w:rPr>
                <w:b w:val="0"/>
              </w:rPr>
              <w:t xml:space="preserve"> manželem (manželkou), registrovaným partnerem (registrovanou partnerkou) nebo druhem (družkou) fyzické osoby uvedené v písmenu b), nebo </w:t>
            </w:r>
          </w:p>
          <w:p w14:paraId="2A4DAFF5" w14:textId="77777777" w:rsidR="00FC6002" w:rsidRPr="00B5774F" w:rsidRDefault="00FC6002" w:rsidP="00B205E5">
            <w:pPr>
              <w:pStyle w:val="Nadpis5"/>
            </w:pPr>
            <w:r w:rsidRPr="00B5774F">
              <w:rPr>
                <w:b w:val="0"/>
                <w:iCs/>
              </w:rPr>
              <w:t>d)</w:t>
            </w:r>
            <w:r w:rsidRPr="00B5774F">
              <w:rPr>
                <w:b w:val="0"/>
              </w:rPr>
              <w:t xml:space="preserve"> druhem (družkou) ošetřované osoby nebo jinou fyzickou osobou žijící s ošetřovanou osobou v domácnosti.</w:t>
            </w:r>
          </w:p>
        </w:tc>
        <w:tc>
          <w:tcPr>
            <w:tcW w:w="835" w:type="dxa"/>
            <w:tcBorders>
              <w:top w:val="nil"/>
              <w:left w:val="single" w:sz="4" w:space="0" w:color="auto"/>
              <w:bottom w:val="nil"/>
              <w:right w:val="single" w:sz="4" w:space="0" w:color="auto"/>
            </w:tcBorders>
          </w:tcPr>
          <w:p w14:paraId="016402BB"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74C9604D" w14:textId="77777777" w:rsidR="00FC6002" w:rsidRPr="00B5774F" w:rsidRDefault="00FC6002" w:rsidP="00B205E5">
            <w:pPr>
              <w:rPr>
                <w:rFonts w:ascii="Arial" w:hAnsi="Arial" w:cs="Arial"/>
                <w:sz w:val="18"/>
                <w:szCs w:val="18"/>
              </w:rPr>
            </w:pPr>
          </w:p>
        </w:tc>
      </w:tr>
      <w:tr w:rsidR="00FC6002" w:rsidRPr="00B5774F" w14:paraId="6BE6CCF3" w14:textId="77777777" w:rsidTr="00FC6002">
        <w:tc>
          <w:tcPr>
            <w:tcW w:w="1304" w:type="dxa"/>
            <w:tcBorders>
              <w:top w:val="single" w:sz="4" w:space="0" w:color="auto"/>
              <w:left w:val="single" w:sz="4" w:space="0" w:color="auto"/>
              <w:bottom w:val="nil"/>
              <w:right w:val="single" w:sz="4" w:space="0" w:color="auto"/>
            </w:tcBorders>
          </w:tcPr>
          <w:p w14:paraId="126840D0" w14:textId="77777777" w:rsidR="00FC6002" w:rsidRPr="00B5774F" w:rsidRDefault="00FC6002" w:rsidP="00B205E5">
            <w:pPr>
              <w:rPr>
                <w:sz w:val="18"/>
              </w:rPr>
            </w:pPr>
            <w:r w:rsidRPr="00B5774F">
              <w:rPr>
                <w:sz w:val="18"/>
              </w:rPr>
              <w:t>Článek 3 odst. 1 písm. f)</w:t>
            </w:r>
          </w:p>
        </w:tc>
        <w:tc>
          <w:tcPr>
            <w:tcW w:w="4929" w:type="dxa"/>
            <w:gridSpan w:val="4"/>
            <w:tcBorders>
              <w:top w:val="single" w:sz="4" w:space="0" w:color="auto"/>
              <w:left w:val="single" w:sz="4" w:space="0" w:color="auto"/>
              <w:bottom w:val="nil"/>
              <w:right w:val="single" w:sz="18" w:space="0" w:color="auto"/>
            </w:tcBorders>
          </w:tcPr>
          <w:p w14:paraId="448B2CFA" w14:textId="77777777" w:rsidR="00FC6002" w:rsidRPr="00B5774F" w:rsidRDefault="00FC6002" w:rsidP="00B205E5">
            <w:pPr>
              <w:pStyle w:val="Zpat"/>
              <w:tabs>
                <w:tab w:val="clear" w:pos="4536"/>
                <w:tab w:val="clear" w:pos="9072"/>
              </w:tabs>
              <w:jc w:val="both"/>
              <w:rPr>
                <w:sz w:val="18"/>
              </w:rPr>
            </w:pPr>
            <w:r w:rsidRPr="00B5774F">
              <w:rPr>
                <w:sz w:val="18"/>
              </w:rPr>
              <w:t>f) „pružným uspořádáním práce“ možnost pracovníků přizpůsobit si rozvržení práce, včetně využívání práce na dálku, pružného rozvržení pracovní doby nebo kratší pracovní doby.</w:t>
            </w:r>
          </w:p>
        </w:tc>
        <w:tc>
          <w:tcPr>
            <w:tcW w:w="827" w:type="dxa"/>
            <w:tcBorders>
              <w:top w:val="single" w:sz="4" w:space="0" w:color="auto"/>
              <w:left w:val="single" w:sz="18" w:space="0" w:color="auto"/>
              <w:bottom w:val="nil"/>
              <w:right w:val="single" w:sz="4" w:space="0" w:color="auto"/>
            </w:tcBorders>
          </w:tcPr>
          <w:p w14:paraId="2A493C40" w14:textId="77777777" w:rsidR="00FC6002" w:rsidRPr="00B5774F" w:rsidRDefault="00FC6002" w:rsidP="00B205E5">
            <w:pPr>
              <w:rPr>
                <w:sz w:val="18"/>
              </w:rPr>
            </w:pPr>
            <w:r w:rsidRPr="00B5774F">
              <w:rPr>
                <w:sz w:val="18"/>
              </w:rPr>
              <w:t>262/2006 ve znění 365/2011</w:t>
            </w:r>
          </w:p>
        </w:tc>
        <w:tc>
          <w:tcPr>
            <w:tcW w:w="1013" w:type="dxa"/>
            <w:tcBorders>
              <w:top w:val="single" w:sz="4" w:space="0" w:color="auto"/>
              <w:left w:val="single" w:sz="4" w:space="0" w:color="auto"/>
              <w:bottom w:val="nil"/>
              <w:right w:val="single" w:sz="4" w:space="0" w:color="auto"/>
            </w:tcBorders>
          </w:tcPr>
          <w:p w14:paraId="56993D63" w14:textId="77777777" w:rsidR="00FC6002" w:rsidRPr="00B5774F" w:rsidRDefault="00FC6002" w:rsidP="00B205E5">
            <w:pPr>
              <w:rPr>
                <w:sz w:val="18"/>
              </w:rPr>
            </w:pPr>
            <w:r w:rsidRPr="00B5774F">
              <w:rPr>
                <w:sz w:val="18"/>
              </w:rPr>
              <w:t>§ 2 odst. 2</w:t>
            </w:r>
          </w:p>
        </w:tc>
        <w:tc>
          <w:tcPr>
            <w:tcW w:w="4923" w:type="dxa"/>
            <w:gridSpan w:val="4"/>
            <w:tcBorders>
              <w:top w:val="single" w:sz="4" w:space="0" w:color="auto"/>
              <w:left w:val="single" w:sz="4" w:space="0" w:color="auto"/>
              <w:bottom w:val="nil"/>
              <w:right w:val="single" w:sz="4" w:space="0" w:color="auto"/>
            </w:tcBorders>
          </w:tcPr>
          <w:p w14:paraId="4FD4EC82" w14:textId="77777777" w:rsidR="00FC6002" w:rsidRPr="00B5774F" w:rsidRDefault="00FC6002" w:rsidP="00B205E5">
            <w:pPr>
              <w:jc w:val="both"/>
              <w:rPr>
                <w:sz w:val="18"/>
              </w:rPr>
            </w:pPr>
            <w:r w:rsidRPr="00B5774F">
              <w:rPr>
                <w:sz w:val="18"/>
              </w:rPr>
              <w:t>(2) Závislá práce musí být vykonávána za mzdu, plat nebo odměnu za práci, na náklady a odpovědnost zaměstnavatele, v pracovní době na pracovišti zaměstnavatele, popřípadě na jiném dohodnutém místě.</w:t>
            </w:r>
          </w:p>
        </w:tc>
        <w:tc>
          <w:tcPr>
            <w:tcW w:w="835" w:type="dxa"/>
            <w:tcBorders>
              <w:top w:val="single" w:sz="4" w:space="0" w:color="auto"/>
              <w:left w:val="single" w:sz="4" w:space="0" w:color="auto"/>
              <w:bottom w:val="nil"/>
              <w:right w:val="single" w:sz="4" w:space="0" w:color="auto"/>
            </w:tcBorders>
          </w:tcPr>
          <w:p w14:paraId="3682267F" w14:textId="77777777" w:rsidR="00FC6002" w:rsidRPr="00B5774F" w:rsidRDefault="00FC6002" w:rsidP="00B205E5">
            <w:pPr>
              <w:rPr>
                <w:rFonts w:ascii="Arial" w:hAnsi="Arial" w:cs="Arial"/>
                <w:sz w:val="18"/>
                <w:szCs w:val="18"/>
              </w:rPr>
            </w:pPr>
            <w:r>
              <w:rPr>
                <w:sz w:val="18"/>
              </w:rPr>
              <w:t>P</w:t>
            </w:r>
            <w:r w:rsidRPr="00B5774F">
              <w:rPr>
                <w:sz w:val="18"/>
              </w:rPr>
              <w:t>T</w:t>
            </w:r>
          </w:p>
        </w:tc>
        <w:tc>
          <w:tcPr>
            <w:tcW w:w="768" w:type="dxa"/>
            <w:tcBorders>
              <w:top w:val="single" w:sz="4" w:space="0" w:color="auto"/>
              <w:left w:val="single" w:sz="4" w:space="0" w:color="auto"/>
              <w:bottom w:val="nil"/>
              <w:right w:val="single" w:sz="4" w:space="0" w:color="auto"/>
            </w:tcBorders>
          </w:tcPr>
          <w:p w14:paraId="3A0BA5DC" w14:textId="77777777" w:rsidR="00FC6002" w:rsidRPr="00B5774F" w:rsidRDefault="00FC6002" w:rsidP="00B205E5">
            <w:pPr>
              <w:rPr>
                <w:rFonts w:ascii="Arial" w:hAnsi="Arial" w:cs="Arial"/>
                <w:sz w:val="18"/>
                <w:szCs w:val="18"/>
              </w:rPr>
            </w:pPr>
          </w:p>
        </w:tc>
      </w:tr>
      <w:tr w:rsidR="00FC6002" w:rsidRPr="00B5774F" w14:paraId="38CE5DE0" w14:textId="77777777" w:rsidTr="00FC6002">
        <w:tc>
          <w:tcPr>
            <w:tcW w:w="1304" w:type="dxa"/>
            <w:tcBorders>
              <w:top w:val="nil"/>
              <w:left w:val="single" w:sz="4" w:space="0" w:color="auto"/>
              <w:bottom w:val="nil"/>
              <w:right w:val="single" w:sz="4" w:space="0" w:color="auto"/>
            </w:tcBorders>
          </w:tcPr>
          <w:p w14:paraId="105172E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FB2B04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520BCBA" w14:textId="12ED8CA4"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73F502DC" w14:textId="77777777" w:rsidR="00FC6002" w:rsidRDefault="00FC6002" w:rsidP="00B205E5">
            <w:pPr>
              <w:rPr>
                <w:sz w:val="18"/>
              </w:rPr>
            </w:pPr>
            <w:r>
              <w:rPr>
                <w:sz w:val="18"/>
              </w:rPr>
              <w:t>§ 24 odst. 3</w:t>
            </w:r>
          </w:p>
        </w:tc>
        <w:tc>
          <w:tcPr>
            <w:tcW w:w="4923" w:type="dxa"/>
            <w:gridSpan w:val="4"/>
            <w:tcBorders>
              <w:top w:val="nil"/>
              <w:left w:val="single" w:sz="4" w:space="0" w:color="auto"/>
              <w:bottom w:val="nil"/>
              <w:right w:val="single" w:sz="4" w:space="0" w:color="auto"/>
            </w:tcBorders>
          </w:tcPr>
          <w:p w14:paraId="197BA337" w14:textId="77777777" w:rsidR="00FC6002" w:rsidRPr="0099154D" w:rsidRDefault="00FC6002" w:rsidP="00B205E5">
            <w:pPr>
              <w:jc w:val="both"/>
              <w:rPr>
                <w:sz w:val="18"/>
              </w:rPr>
            </w:pPr>
            <w:r w:rsidRPr="0099154D">
              <w:rPr>
                <w:sz w:val="18"/>
              </w:rPr>
              <w:t>(3) Nebrání-li tomu povaha služby a bude-li zabezpečeno řádné plnění služebních úkolů, může služební orgán na žádost vojáka nařídit výkon služby z jiného než pravidelného místa výkonu služby vojáka, při tom stanoví místo výkonu služby, způsob komunikace, rozvržení doby výkonu služby a dobu, po kterou bude vykonávána služba z jiného místa. Voják může podat žádost o výkon služby z jiného místa až po ukončení zkušební doby.</w:t>
            </w:r>
          </w:p>
        </w:tc>
        <w:tc>
          <w:tcPr>
            <w:tcW w:w="835" w:type="dxa"/>
            <w:tcBorders>
              <w:top w:val="nil"/>
              <w:left w:val="single" w:sz="4" w:space="0" w:color="auto"/>
              <w:bottom w:val="nil"/>
              <w:right w:val="single" w:sz="4" w:space="0" w:color="auto"/>
            </w:tcBorders>
          </w:tcPr>
          <w:p w14:paraId="37314109"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7798B7C1" w14:textId="77777777" w:rsidR="00FC6002" w:rsidRPr="00B5774F" w:rsidRDefault="00FC6002" w:rsidP="00B205E5">
            <w:pPr>
              <w:rPr>
                <w:rFonts w:ascii="Arial" w:hAnsi="Arial" w:cs="Arial"/>
                <w:sz w:val="18"/>
                <w:szCs w:val="18"/>
              </w:rPr>
            </w:pPr>
          </w:p>
        </w:tc>
      </w:tr>
      <w:tr w:rsidR="00FC6002" w:rsidRPr="00B5774F" w14:paraId="4B64B30F" w14:textId="77777777" w:rsidTr="00FC6002">
        <w:tc>
          <w:tcPr>
            <w:tcW w:w="1304" w:type="dxa"/>
            <w:tcBorders>
              <w:top w:val="nil"/>
              <w:left w:val="single" w:sz="4" w:space="0" w:color="auto"/>
              <w:bottom w:val="nil"/>
              <w:right w:val="single" w:sz="4" w:space="0" w:color="auto"/>
            </w:tcBorders>
          </w:tcPr>
          <w:p w14:paraId="5FF4307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5F43A1F"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5667885" w14:textId="7106B3F6"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772A8E88" w14:textId="77777777" w:rsidR="00FC6002" w:rsidRDefault="00FC6002" w:rsidP="00B205E5">
            <w:pPr>
              <w:rPr>
                <w:sz w:val="18"/>
              </w:rPr>
            </w:pPr>
            <w:r>
              <w:rPr>
                <w:sz w:val="18"/>
              </w:rPr>
              <w:t>§ 26 odst. 3</w:t>
            </w:r>
          </w:p>
        </w:tc>
        <w:tc>
          <w:tcPr>
            <w:tcW w:w="4923" w:type="dxa"/>
            <w:gridSpan w:val="4"/>
            <w:tcBorders>
              <w:top w:val="nil"/>
              <w:left w:val="single" w:sz="4" w:space="0" w:color="auto"/>
              <w:bottom w:val="nil"/>
              <w:right w:val="single" w:sz="4" w:space="0" w:color="auto"/>
            </w:tcBorders>
          </w:tcPr>
          <w:p w14:paraId="36AB004D" w14:textId="77777777" w:rsidR="00FC6002" w:rsidRPr="00B5774F" w:rsidRDefault="00FC6002" w:rsidP="00B205E5">
            <w:pPr>
              <w:jc w:val="both"/>
              <w:rPr>
                <w:sz w:val="18"/>
              </w:rPr>
            </w:pPr>
            <w:r w:rsidRPr="0099154D">
              <w:rPr>
                <w:sz w:val="18"/>
              </w:rPr>
              <w:t>(3) Pokud to povaha služby na daném služebním místě dovoluje, může na žádost vojáka služební orgán rozhodnout o pružném rozvržení doby služby vojáka, při tom se obdobně použijí ustanovení zákoníku práce o pružném rozvržení pracovní doby. Voják může takovou žádost podat až po ukončení zkušební doby.</w:t>
            </w:r>
          </w:p>
        </w:tc>
        <w:tc>
          <w:tcPr>
            <w:tcW w:w="835" w:type="dxa"/>
            <w:tcBorders>
              <w:top w:val="nil"/>
              <w:left w:val="single" w:sz="4" w:space="0" w:color="auto"/>
              <w:bottom w:val="nil"/>
              <w:right w:val="single" w:sz="4" w:space="0" w:color="auto"/>
            </w:tcBorders>
          </w:tcPr>
          <w:p w14:paraId="59375E6A"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3C2DFD8C" w14:textId="77777777" w:rsidR="00FC6002" w:rsidRPr="00B5774F" w:rsidRDefault="00FC6002" w:rsidP="00B205E5">
            <w:pPr>
              <w:rPr>
                <w:rFonts w:ascii="Arial" w:hAnsi="Arial" w:cs="Arial"/>
                <w:sz w:val="18"/>
                <w:szCs w:val="18"/>
              </w:rPr>
            </w:pPr>
          </w:p>
        </w:tc>
      </w:tr>
      <w:tr w:rsidR="00FC6002" w:rsidRPr="00B5774F" w14:paraId="44278605" w14:textId="77777777" w:rsidTr="00FC6002">
        <w:tc>
          <w:tcPr>
            <w:tcW w:w="1304" w:type="dxa"/>
            <w:tcBorders>
              <w:top w:val="nil"/>
              <w:left w:val="single" w:sz="4" w:space="0" w:color="auto"/>
              <w:bottom w:val="nil"/>
              <w:right w:val="single" w:sz="4" w:space="0" w:color="auto"/>
            </w:tcBorders>
          </w:tcPr>
          <w:p w14:paraId="7136201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478E8F1"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D8D4B60" w14:textId="1EF09860"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60919C4E" w14:textId="77777777" w:rsidR="00FC6002" w:rsidRDefault="00FC6002" w:rsidP="00B205E5">
            <w:pPr>
              <w:rPr>
                <w:sz w:val="18"/>
              </w:rPr>
            </w:pPr>
            <w:r>
              <w:rPr>
                <w:sz w:val="18"/>
              </w:rPr>
              <w:t>§ 26 odst. 4</w:t>
            </w:r>
          </w:p>
        </w:tc>
        <w:tc>
          <w:tcPr>
            <w:tcW w:w="4923" w:type="dxa"/>
            <w:gridSpan w:val="4"/>
            <w:tcBorders>
              <w:top w:val="nil"/>
              <w:left w:val="single" w:sz="4" w:space="0" w:color="auto"/>
              <w:bottom w:val="nil"/>
              <w:right w:val="single" w:sz="4" w:space="0" w:color="auto"/>
            </w:tcBorders>
          </w:tcPr>
          <w:p w14:paraId="4D26550C" w14:textId="77777777" w:rsidR="00FC6002" w:rsidRPr="00B5774F" w:rsidRDefault="00FC6002" w:rsidP="00B205E5">
            <w:pPr>
              <w:jc w:val="both"/>
              <w:rPr>
                <w:sz w:val="18"/>
              </w:rPr>
            </w:pPr>
            <w:r w:rsidRPr="002C6CE6">
              <w:rPr>
                <w:sz w:val="18"/>
              </w:rPr>
              <w:t>(4) Voják musí být o změně rozvržení základní týdenní doby služby nebo její formy písemně informován nejméně 14 dnů před její účinností, a pokud existují objektivní důvody, nejpozději v den, kdy změna nabývá účinnosti. Služební orgán je povinen doložit předání informace vojákovi.</w:t>
            </w:r>
          </w:p>
        </w:tc>
        <w:tc>
          <w:tcPr>
            <w:tcW w:w="835" w:type="dxa"/>
            <w:tcBorders>
              <w:top w:val="nil"/>
              <w:left w:val="single" w:sz="4" w:space="0" w:color="auto"/>
              <w:bottom w:val="nil"/>
              <w:right w:val="single" w:sz="4" w:space="0" w:color="auto"/>
            </w:tcBorders>
          </w:tcPr>
          <w:p w14:paraId="529978BD"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64B9BA28" w14:textId="77777777" w:rsidR="00FC6002" w:rsidRPr="00B5774F" w:rsidRDefault="00FC6002" w:rsidP="00B205E5">
            <w:pPr>
              <w:rPr>
                <w:rFonts w:ascii="Arial" w:hAnsi="Arial" w:cs="Arial"/>
                <w:sz w:val="18"/>
                <w:szCs w:val="18"/>
              </w:rPr>
            </w:pPr>
          </w:p>
        </w:tc>
      </w:tr>
      <w:tr w:rsidR="00FC6002" w:rsidRPr="00B5774F" w14:paraId="26830D92" w14:textId="77777777" w:rsidTr="00FC6002">
        <w:tc>
          <w:tcPr>
            <w:tcW w:w="1304" w:type="dxa"/>
            <w:tcBorders>
              <w:top w:val="nil"/>
              <w:left w:val="single" w:sz="4" w:space="0" w:color="auto"/>
              <w:bottom w:val="nil"/>
              <w:right w:val="single" w:sz="4" w:space="0" w:color="auto"/>
            </w:tcBorders>
          </w:tcPr>
          <w:p w14:paraId="3B4D407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DAED61F"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7592246" w14:textId="50CF90C4"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1184CE6B" w14:textId="77777777" w:rsidR="00FC6002" w:rsidRDefault="00FC6002" w:rsidP="00B205E5">
            <w:pPr>
              <w:rPr>
                <w:sz w:val="18"/>
              </w:rPr>
            </w:pPr>
            <w:r>
              <w:rPr>
                <w:sz w:val="18"/>
              </w:rPr>
              <w:t>§ 41 odst. 4</w:t>
            </w:r>
          </w:p>
        </w:tc>
        <w:tc>
          <w:tcPr>
            <w:tcW w:w="4923" w:type="dxa"/>
            <w:gridSpan w:val="4"/>
            <w:tcBorders>
              <w:top w:val="nil"/>
              <w:left w:val="single" w:sz="4" w:space="0" w:color="auto"/>
              <w:bottom w:val="nil"/>
              <w:right w:val="single" w:sz="4" w:space="0" w:color="auto"/>
            </w:tcBorders>
          </w:tcPr>
          <w:p w14:paraId="2EEFA36F" w14:textId="77777777" w:rsidR="00FC6002" w:rsidRPr="00B5774F" w:rsidRDefault="00FC6002" w:rsidP="00B205E5">
            <w:pPr>
              <w:jc w:val="both"/>
              <w:rPr>
                <w:sz w:val="18"/>
              </w:rPr>
            </w:pPr>
            <w:r w:rsidRPr="002C6CE6">
              <w:rPr>
                <w:sz w:val="18"/>
              </w:rPr>
              <w:t xml:space="preserve">(4) Vojákyně pečující o dítě mladší 9 let může požádat o pružné rozvržení doby služby, výkon služby z jiného místa výkonu služby, nebo kratší týdenní dobu služby v rozsahu nejméně 20 hodin týdně. </w:t>
            </w:r>
            <w:r w:rsidRPr="002C6CE6">
              <w:rPr>
                <w:sz w:val="18"/>
              </w:rPr>
              <w:lastRenderedPageBreak/>
              <w:t>Vojákyně může takovou žádost podat až po ukončení zkušební doby. Zamítnutí žádosti musí služební orgán vojákyni písemně odůvodnit.</w:t>
            </w:r>
          </w:p>
        </w:tc>
        <w:tc>
          <w:tcPr>
            <w:tcW w:w="835" w:type="dxa"/>
            <w:tcBorders>
              <w:top w:val="nil"/>
              <w:left w:val="single" w:sz="4" w:space="0" w:color="auto"/>
              <w:bottom w:val="nil"/>
              <w:right w:val="single" w:sz="4" w:space="0" w:color="auto"/>
            </w:tcBorders>
          </w:tcPr>
          <w:p w14:paraId="3A5D9485"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331778D3" w14:textId="77777777" w:rsidR="00FC6002" w:rsidRPr="00B5774F" w:rsidRDefault="00FC6002" w:rsidP="00B205E5">
            <w:pPr>
              <w:rPr>
                <w:rFonts w:ascii="Arial" w:hAnsi="Arial" w:cs="Arial"/>
                <w:sz w:val="18"/>
                <w:szCs w:val="18"/>
              </w:rPr>
            </w:pPr>
          </w:p>
        </w:tc>
      </w:tr>
      <w:tr w:rsidR="00FC6002" w:rsidRPr="00B5774F" w14:paraId="040F314C" w14:textId="77777777" w:rsidTr="00FC6002">
        <w:tc>
          <w:tcPr>
            <w:tcW w:w="1304" w:type="dxa"/>
            <w:tcBorders>
              <w:top w:val="nil"/>
              <w:left w:val="single" w:sz="4" w:space="0" w:color="auto"/>
              <w:bottom w:val="nil"/>
              <w:right w:val="single" w:sz="4" w:space="0" w:color="auto"/>
            </w:tcBorders>
          </w:tcPr>
          <w:p w14:paraId="0CAC687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D316411"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AD8C626" w14:textId="5EDE1443"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6936A82C" w14:textId="77777777" w:rsidR="00FC6002" w:rsidRDefault="00FC6002" w:rsidP="00B205E5">
            <w:pPr>
              <w:rPr>
                <w:sz w:val="18"/>
              </w:rPr>
            </w:pPr>
            <w:r>
              <w:rPr>
                <w:sz w:val="18"/>
              </w:rPr>
              <w:t>§ 41 odst. 5</w:t>
            </w:r>
          </w:p>
        </w:tc>
        <w:tc>
          <w:tcPr>
            <w:tcW w:w="4923" w:type="dxa"/>
            <w:gridSpan w:val="4"/>
            <w:tcBorders>
              <w:top w:val="nil"/>
              <w:left w:val="single" w:sz="4" w:space="0" w:color="auto"/>
              <w:bottom w:val="nil"/>
              <w:right w:val="single" w:sz="4" w:space="0" w:color="auto"/>
            </w:tcBorders>
          </w:tcPr>
          <w:p w14:paraId="70DE904D" w14:textId="77777777" w:rsidR="00FC6002" w:rsidRPr="002C6CE6" w:rsidRDefault="00FC6002" w:rsidP="00B205E5">
            <w:pPr>
              <w:jc w:val="both"/>
              <w:rPr>
                <w:sz w:val="18"/>
              </w:rPr>
            </w:pPr>
            <w:r w:rsidRPr="002C6CE6">
              <w:rPr>
                <w:sz w:val="18"/>
              </w:rPr>
              <w:t>(5) Pokud o to vojákyně požádá nebo se od posledního stanovení výkonu služby z jiného místa výkonu služby, kratší týdenní doby služby nebo pružného rozvržení doby služby podstatně změnily okolnosti, stanoví služební orgán vojákyni místo výkonu služby, dobu služby nebo rozvržení doby služby stejně jako před jejich stanovením podle odstavce 4.</w:t>
            </w:r>
          </w:p>
        </w:tc>
        <w:tc>
          <w:tcPr>
            <w:tcW w:w="835" w:type="dxa"/>
            <w:tcBorders>
              <w:top w:val="nil"/>
              <w:left w:val="single" w:sz="4" w:space="0" w:color="auto"/>
              <w:bottom w:val="nil"/>
              <w:right w:val="single" w:sz="4" w:space="0" w:color="auto"/>
            </w:tcBorders>
          </w:tcPr>
          <w:p w14:paraId="2552BE87"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726411E3" w14:textId="77777777" w:rsidR="00FC6002" w:rsidRPr="00B5774F" w:rsidRDefault="00FC6002" w:rsidP="00B205E5">
            <w:pPr>
              <w:rPr>
                <w:rFonts w:ascii="Arial" w:hAnsi="Arial" w:cs="Arial"/>
                <w:sz w:val="18"/>
                <w:szCs w:val="18"/>
              </w:rPr>
            </w:pPr>
          </w:p>
        </w:tc>
      </w:tr>
      <w:tr w:rsidR="00FC6002" w:rsidRPr="00B5774F" w14:paraId="69E3FD31" w14:textId="77777777" w:rsidTr="00FC6002">
        <w:tc>
          <w:tcPr>
            <w:tcW w:w="1304" w:type="dxa"/>
            <w:tcBorders>
              <w:top w:val="nil"/>
              <w:left w:val="single" w:sz="4" w:space="0" w:color="auto"/>
              <w:bottom w:val="nil"/>
              <w:right w:val="single" w:sz="4" w:space="0" w:color="auto"/>
            </w:tcBorders>
          </w:tcPr>
          <w:p w14:paraId="55E2DF9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BA8796C"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9470EB6" w14:textId="3566DDFF"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060C13F1" w14:textId="77777777" w:rsidR="00FC6002" w:rsidRDefault="00FC6002" w:rsidP="00B205E5">
            <w:pPr>
              <w:rPr>
                <w:sz w:val="18"/>
              </w:rPr>
            </w:pPr>
            <w:r>
              <w:rPr>
                <w:sz w:val="18"/>
              </w:rPr>
              <w:t>§ 41a</w:t>
            </w:r>
          </w:p>
        </w:tc>
        <w:tc>
          <w:tcPr>
            <w:tcW w:w="4923" w:type="dxa"/>
            <w:gridSpan w:val="4"/>
            <w:tcBorders>
              <w:top w:val="nil"/>
              <w:left w:val="single" w:sz="4" w:space="0" w:color="auto"/>
              <w:bottom w:val="nil"/>
              <w:right w:val="single" w:sz="4" w:space="0" w:color="auto"/>
            </w:tcBorders>
          </w:tcPr>
          <w:p w14:paraId="1865C464" w14:textId="77777777" w:rsidR="00FC6002" w:rsidRPr="002C6CE6" w:rsidRDefault="00FC6002" w:rsidP="00B205E5">
            <w:pPr>
              <w:jc w:val="both"/>
              <w:rPr>
                <w:sz w:val="18"/>
              </w:rPr>
            </w:pPr>
            <w:r w:rsidRPr="002C6CE6">
              <w:rPr>
                <w:sz w:val="18"/>
              </w:rPr>
              <w:t>Ustanovení § 41 odst. 4 a 5 se vztahuje na všechny vojáky pečující o dítě mladší 9 let a na vojáky, kteří osobně pečují o osobu v situaci uvedené v § 5 odst. 4.</w:t>
            </w:r>
          </w:p>
        </w:tc>
        <w:tc>
          <w:tcPr>
            <w:tcW w:w="835" w:type="dxa"/>
            <w:tcBorders>
              <w:top w:val="nil"/>
              <w:left w:val="single" w:sz="4" w:space="0" w:color="auto"/>
              <w:bottom w:val="nil"/>
              <w:right w:val="single" w:sz="4" w:space="0" w:color="auto"/>
            </w:tcBorders>
          </w:tcPr>
          <w:p w14:paraId="132C00E1"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1A2A7555" w14:textId="77777777" w:rsidR="00FC6002" w:rsidRPr="00B5774F" w:rsidRDefault="00FC6002" w:rsidP="00B205E5">
            <w:pPr>
              <w:rPr>
                <w:rFonts w:ascii="Arial" w:hAnsi="Arial" w:cs="Arial"/>
                <w:sz w:val="18"/>
                <w:szCs w:val="18"/>
              </w:rPr>
            </w:pPr>
          </w:p>
        </w:tc>
      </w:tr>
      <w:tr w:rsidR="00FC6002" w:rsidRPr="00B5774F" w14:paraId="51032AB6" w14:textId="77777777" w:rsidTr="00FC6002">
        <w:tc>
          <w:tcPr>
            <w:tcW w:w="1304" w:type="dxa"/>
            <w:tcBorders>
              <w:top w:val="nil"/>
              <w:left w:val="single" w:sz="4" w:space="0" w:color="auto"/>
              <w:bottom w:val="nil"/>
              <w:right w:val="single" w:sz="4" w:space="0" w:color="auto"/>
            </w:tcBorders>
          </w:tcPr>
          <w:p w14:paraId="6A752D4B"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C57970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74A8A6A"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41ACE34B" w14:textId="77777777" w:rsidR="00FC6002" w:rsidRPr="00B5774F" w:rsidRDefault="00FC6002" w:rsidP="00B205E5">
            <w:pPr>
              <w:rPr>
                <w:sz w:val="18"/>
              </w:rPr>
            </w:pPr>
            <w:r w:rsidRPr="00B5774F">
              <w:rPr>
                <w:sz w:val="18"/>
              </w:rPr>
              <w:t>§ 85 odst. 1</w:t>
            </w:r>
          </w:p>
        </w:tc>
        <w:tc>
          <w:tcPr>
            <w:tcW w:w="4923" w:type="dxa"/>
            <w:gridSpan w:val="4"/>
            <w:tcBorders>
              <w:top w:val="nil"/>
              <w:left w:val="single" w:sz="4" w:space="0" w:color="auto"/>
              <w:bottom w:val="nil"/>
              <w:right w:val="single" w:sz="4" w:space="0" w:color="auto"/>
            </w:tcBorders>
          </w:tcPr>
          <w:p w14:paraId="20988578" w14:textId="77777777" w:rsidR="00FC6002" w:rsidRPr="00B5774F" w:rsidRDefault="00FC6002" w:rsidP="00B205E5">
            <w:pPr>
              <w:jc w:val="both"/>
              <w:rPr>
                <w:sz w:val="18"/>
              </w:rPr>
            </w:pPr>
            <w:r w:rsidRPr="00B5774F">
              <w:rPr>
                <w:sz w:val="18"/>
              </w:rPr>
              <w:t>(1) Při pružném rozvržení pracovní doby si zaměstnanec volí sám začátek, popřípadě i konec pracovní doby v jednotlivých dnech v rámci časových úseků stanovených zaměstnavatelem (dále jen "volitelná pracovní doba"). Mezi dva úseky volitelné pracovní doby je vložen časový úsek, v němž je zaměstnanec povinen být na pracovišti (dále jen "základní pracovní doba").</w:t>
            </w:r>
          </w:p>
        </w:tc>
        <w:tc>
          <w:tcPr>
            <w:tcW w:w="835" w:type="dxa"/>
            <w:tcBorders>
              <w:top w:val="nil"/>
              <w:left w:val="single" w:sz="4" w:space="0" w:color="auto"/>
              <w:bottom w:val="nil"/>
              <w:right w:val="single" w:sz="4" w:space="0" w:color="auto"/>
            </w:tcBorders>
          </w:tcPr>
          <w:p w14:paraId="1645228A"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54AC8B8" w14:textId="77777777" w:rsidR="00FC6002" w:rsidRPr="00B5774F" w:rsidRDefault="00FC6002" w:rsidP="00B205E5">
            <w:pPr>
              <w:rPr>
                <w:rFonts w:ascii="Arial" w:hAnsi="Arial" w:cs="Arial"/>
                <w:sz w:val="18"/>
                <w:szCs w:val="18"/>
              </w:rPr>
            </w:pPr>
          </w:p>
        </w:tc>
      </w:tr>
      <w:tr w:rsidR="00FC6002" w:rsidRPr="00B5774F" w14:paraId="74B28F34" w14:textId="77777777" w:rsidTr="00FC6002">
        <w:tc>
          <w:tcPr>
            <w:tcW w:w="1304" w:type="dxa"/>
            <w:tcBorders>
              <w:top w:val="nil"/>
              <w:left w:val="single" w:sz="4" w:space="0" w:color="auto"/>
              <w:bottom w:val="nil"/>
              <w:right w:val="single" w:sz="4" w:space="0" w:color="auto"/>
            </w:tcBorders>
          </w:tcPr>
          <w:p w14:paraId="018A694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5F67901"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B8CE086"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768E4CB8" w14:textId="77777777" w:rsidR="00FC6002" w:rsidRPr="00B5774F" w:rsidRDefault="00FC6002" w:rsidP="00B205E5">
            <w:pPr>
              <w:rPr>
                <w:sz w:val="18"/>
              </w:rPr>
            </w:pPr>
            <w:r w:rsidRPr="00B5774F">
              <w:rPr>
                <w:sz w:val="18"/>
              </w:rPr>
              <w:t>§ 85 odst. 2</w:t>
            </w:r>
          </w:p>
        </w:tc>
        <w:tc>
          <w:tcPr>
            <w:tcW w:w="4923" w:type="dxa"/>
            <w:gridSpan w:val="4"/>
            <w:tcBorders>
              <w:top w:val="nil"/>
              <w:left w:val="single" w:sz="4" w:space="0" w:color="auto"/>
              <w:bottom w:val="nil"/>
              <w:right w:val="single" w:sz="4" w:space="0" w:color="auto"/>
            </w:tcBorders>
          </w:tcPr>
          <w:p w14:paraId="4C221917" w14:textId="77777777" w:rsidR="00FC6002" w:rsidRPr="00B5774F" w:rsidRDefault="00FC6002" w:rsidP="00B205E5">
            <w:pPr>
              <w:jc w:val="both"/>
              <w:rPr>
                <w:sz w:val="18"/>
              </w:rPr>
            </w:pPr>
            <w:r w:rsidRPr="00B5774F">
              <w:rPr>
                <w:sz w:val="18"/>
              </w:rPr>
              <w:t>(2) Začátek a konec základní pracovní doby určí zaměstnavatel. Volitelnou pracovní dobu určí zaměstnavatel na začátek a konec základní pracovní doby tak, že celková délka směny nepřesáhne 12 hodin.</w:t>
            </w:r>
          </w:p>
        </w:tc>
        <w:tc>
          <w:tcPr>
            <w:tcW w:w="835" w:type="dxa"/>
            <w:tcBorders>
              <w:top w:val="nil"/>
              <w:left w:val="single" w:sz="4" w:space="0" w:color="auto"/>
              <w:bottom w:val="nil"/>
              <w:right w:val="single" w:sz="4" w:space="0" w:color="auto"/>
            </w:tcBorders>
          </w:tcPr>
          <w:p w14:paraId="53297713"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8C9E712" w14:textId="77777777" w:rsidR="00FC6002" w:rsidRPr="00B5774F" w:rsidRDefault="00FC6002" w:rsidP="00B205E5">
            <w:pPr>
              <w:rPr>
                <w:rFonts w:ascii="Arial" w:hAnsi="Arial" w:cs="Arial"/>
                <w:sz w:val="18"/>
                <w:szCs w:val="18"/>
              </w:rPr>
            </w:pPr>
          </w:p>
        </w:tc>
      </w:tr>
      <w:tr w:rsidR="00FC6002" w:rsidRPr="00B5774F" w14:paraId="682540DA" w14:textId="77777777" w:rsidTr="00FC6002">
        <w:tc>
          <w:tcPr>
            <w:tcW w:w="1304" w:type="dxa"/>
            <w:tcBorders>
              <w:top w:val="nil"/>
              <w:left w:val="single" w:sz="4" w:space="0" w:color="auto"/>
              <w:bottom w:val="nil"/>
              <w:right w:val="single" w:sz="4" w:space="0" w:color="auto"/>
            </w:tcBorders>
          </w:tcPr>
          <w:p w14:paraId="012CACD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9F04E3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2F542BE"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160E18D4" w14:textId="77777777" w:rsidR="00FC6002" w:rsidRPr="00B5774F" w:rsidRDefault="00FC6002" w:rsidP="00B205E5">
            <w:pPr>
              <w:rPr>
                <w:sz w:val="18"/>
              </w:rPr>
            </w:pPr>
            <w:r w:rsidRPr="00B5774F">
              <w:rPr>
                <w:sz w:val="18"/>
              </w:rPr>
              <w:t>§ 85 odst. 3</w:t>
            </w:r>
          </w:p>
        </w:tc>
        <w:tc>
          <w:tcPr>
            <w:tcW w:w="4923" w:type="dxa"/>
            <w:gridSpan w:val="4"/>
            <w:tcBorders>
              <w:top w:val="nil"/>
              <w:left w:val="single" w:sz="4" w:space="0" w:color="auto"/>
              <w:bottom w:val="nil"/>
              <w:right w:val="single" w:sz="4" w:space="0" w:color="auto"/>
            </w:tcBorders>
          </w:tcPr>
          <w:p w14:paraId="35DB35C7" w14:textId="77777777" w:rsidR="00FC6002" w:rsidRPr="00B5774F" w:rsidRDefault="00FC6002" w:rsidP="00B205E5">
            <w:pPr>
              <w:jc w:val="both"/>
              <w:rPr>
                <w:sz w:val="18"/>
              </w:rPr>
            </w:pPr>
            <w:r w:rsidRPr="00B5774F">
              <w:rPr>
                <w:sz w:val="18"/>
              </w:rPr>
              <w:t>(3) Při pružném rozvržení pracovní doby musí být průměrná týdenní pracovní doba naplněna nejdéle ve čtyřtýdenním vyrovnávacím období.</w:t>
            </w:r>
          </w:p>
        </w:tc>
        <w:tc>
          <w:tcPr>
            <w:tcW w:w="835" w:type="dxa"/>
            <w:tcBorders>
              <w:top w:val="nil"/>
              <w:left w:val="single" w:sz="4" w:space="0" w:color="auto"/>
              <w:bottom w:val="nil"/>
              <w:right w:val="single" w:sz="4" w:space="0" w:color="auto"/>
            </w:tcBorders>
          </w:tcPr>
          <w:p w14:paraId="35AAE15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793475A" w14:textId="77777777" w:rsidR="00FC6002" w:rsidRPr="00B5774F" w:rsidRDefault="00FC6002" w:rsidP="00B205E5">
            <w:pPr>
              <w:rPr>
                <w:rFonts w:ascii="Arial" w:hAnsi="Arial" w:cs="Arial"/>
                <w:sz w:val="18"/>
                <w:szCs w:val="18"/>
              </w:rPr>
            </w:pPr>
          </w:p>
        </w:tc>
      </w:tr>
      <w:tr w:rsidR="00FC6002" w:rsidRPr="00B5774F" w14:paraId="14105801" w14:textId="77777777" w:rsidTr="00FC6002">
        <w:tc>
          <w:tcPr>
            <w:tcW w:w="1304" w:type="dxa"/>
            <w:tcBorders>
              <w:top w:val="nil"/>
              <w:left w:val="single" w:sz="4" w:space="0" w:color="auto"/>
              <w:bottom w:val="nil"/>
              <w:right w:val="single" w:sz="4" w:space="0" w:color="auto"/>
            </w:tcBorders>
          </w:tcPr>
          <w:p w14:paraId="7835E07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5F0CC9C"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1E649EC"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3AAEC6FD" w14:textId="77777777" w:rsidR="00FC6002" w:rsidRPr="00B5774F" w:rsidRDefault="00FC6002" w:rsidP="00B205E5">
            <w:pPr>
              <w:rPr>
                <w:sz w:val="18"/>
              </w:rPr>
            </w:pPr>
            <w:r w:rsidRPr="00B5774F">
              <w:rPr>
                <w:sz w:val="18"/>
              </w:rPr>
              <w:t>§ 85 odst. 4</w:t>
            </w:r>
          </w:p>
        </w:tc>
        <w:tc>
          <w:tcPr>
            <w:tcW w:w="4923" w:type="dxa"/>
            <w:gridSpan w:val="4"/>
            <w:tcBorders>
              <w:top w:val="nil"/>
              <w:left w:val="single" w:sz="4" w:space="0" w:color="auto"/>
              <w:bottom w:val="nil"/>
              <w:right w:val="single" w:sz="4" w:space="0" w:color="auto"/>
            </w:tcBorders>
          </w:tcPr>
          <w:p w14:paraId="5E14B319" w14:textId="77777777" w:rsidR="00FC6002" w:rsidRPr="00B5774F" w:rsidRDefault="00FC6002" w:rsidP="00B205E5">
            <w:pPr>
              <w:jc w:val="both"/>
              <w:rPr>
                <w:sz w:val="18"/>
              </w:rPr>
            </w:pPr>
            <w:r w:rsidRPr="00B5774F">
              <w:rPr>
                <w:sz w:val="18"/>
              </w:rPr>
              <w:t>(4) Pružné rozvržení pracovní doby se neuplatní zejména při pracovní cestě zaměstnanců, při nutnosti zabezpečení naléhavého pracovního úkolu ve směně, jejíž začátek a konec je pevně stanoven, nebo brání-li jejímu uplatnění provozní důvody, a v době důležitých osobních překážek v práci, po kterou zaměstnanci přísluší náhrada mzdy nebo platu podle § 192 nebo peněžité dávky podle předpisů o nemocenském pojištění; v takových případech platí pro zaměstnance předem stanovené rozvržení týdenní pracovní doby do směn, které je zaměstnavatel pro tento účel povinen určit.</w:t>
            </w:r>
          </w:p>
        </w:tc>
        <w:tc>
          <w:tcPr>
            <w:tcW w:w="835" w:type="dxa"/>
            <w:tcBorders>
              <w:top w:val="nil"/>
              <w:left w:val="single" w:sz="4" w:space="0" w:color="auto"/>
              <w:bottom w:val="nil"/>
              <w:right w:val="single" w:sz="4" w:space="0" w:color="auto"/>
            </w:tcBorders>
          </w:tcPr>
          <w:p w14:paraId="5B27A21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A824EA9" w14:textId="77777777" w:rsidR="00FC6002" w:rsidRPr="00B5774F" w:rsidRDefault="00FC6002" w:rsidP="00B205E5">
            <w:pPr>
              <w:rPr>
                <w:rFonts w:ascii="Arial" w:hAnsi="Arial" w:cs="Arial"/>
                <w:sz w:val="18"/>
                <w:szCs w:val="18"/>
              </w:rPr>
            </w:pPr>
          </w:p>
        </w:tc>
      </w:tr>
      <w:tr w:rsidR="00FC6002" w:rsidRPr="00B5774F" w14:paraId="62462AA9" w14:textId="77777777" w:rsidTr="00FC6002">
        <w:tc>
          <w:tcPr>
            <w:tcW w:w="1304" w:type="dxa"/>
            <w:tcBorders>
              <w:top w:val="nil"/>
              <w:left w:val="single" w:sz="4" w:space="0" w:color="auto"/>
              <w:bottom w:val="nil"/>
              <w:right w:val="single" w:sz="4" w:space="0" w:color="auto"/>
            </w:tcBorders>
          </w:tcPr>
          <w:p w14:paraId="520CD11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0BE3812"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C79E6C7" w14:textId="77F791E4" w:rsidR="00FC6002" w:rsidRPr="00B5774F" w:rsidRDefault="00FC6002" w:rsidP="00B205E5">
            <w:pPr>
              <w:rPr>
                <w:sz w:val="18"/>
              </w:rPr>
            </w:pPr>
            <w:r w:rsidRPr="00B5774F">
              <w:rPr>
                <w:sz w:val="18"/>
              </w:rPr>
              <w:t xml:space="preserve">262/2006 </w:t>
            </w:r>
            <w:r w:rsidRPr="00710A88">
              <w:rPr>
                <w:sz w:val="18"/>
              </w:rPr>
              <w:t>ve znění</w:t>
            </w:r>
            <w:r w:rsidRPr="00B5774F">
              <w:rPr>
                <w:sz w:val="18"/>
              </w:rPr>
              <w:t xml:space="preserve"> </w:t>
            </w:r>
            <w:r>
              <w:rPr>
                <w:sz w:val="18"/>
              </w:rPr>
              <w:t>365/2011 281/2023</w:t>
            </w:r>
          </w:p>
        </w:tc>
        <w:tc>
          <w:tcPr>
            <w:tcW w:w="1013" w:type="dxa"/>
            <w:tcBorders>
              <w:top w:val="nil"/>
              <w:left w:val="single" w:sz="4" w:space="0" w:color="auto"/>
              <w:bottom w:val="nil"/>
              <w:right w:val="single" w:sz="4" w:space="0" w:color="auto"/>
            </w:tcBorders>
          </w:tcPr>
          <w:p w14:paraId="5B972AC5" w14:textId="77777777" w:rsidR="00FC6002" w:rsidRPr="00B5774F" w:rsidRDefault="00FC6002" w:rsidP="00B205E5">
            <w:pPr>
              <w:rPr>
                <w:sz w:val="18"/>
              </w:rPr>
            </w:pPr>
            <w:r w:rsidRPr="00B5774F">
              <w:rPr>
                <w:sz w:val="18"/>
              </w:rPr>
              <w:t>§ 80</w:t>
            </w:r>
          </w:p>
        </w:tc>
        <w:tc>
          <w:tcPr>
            <w:tcW w:w="4923" w:type="dxa"/>
            <w:gridSpan w:val="4"/>
            <w:tcBorders>
              <w:top w:val="nil"/>
              <w:left w:val="single" w:sz="4" w:space="0" w:color="auto"/>
              <w:bottom w:val="nil"/>
              <w:right w:val="single" w:sz="4" w:space="0" w:color="auto"/>
            </w:tcBorders>
          </w:tcPr>
          <w:p w14:paraId="5150B689" w14:textId="77777777" w:rsidR="00FC6002" w:rsidRPr="008422B5" w:rsidRDefault="00FC6002" w:rsidP="00B205E5">
            <w:pPr>
              <w:jc w:val="both"/>
              <w:rPr>
                <w:b/>
                <w:bCs/>
                <w:sz w:val="18"/>
              </w:rPr>
            </w:pPr>
            <w:r w:rsidRPr="008422B5">
              <w:rPr>
                <w:b/>
                <w:bCs/>
                <w:sz w:val="18"/>
              </w:rPr>
              <w:t>Kratší pracovní doba</w:t>
            </w:r>
          </w:p>
          <w:p w14:paraId="20777FFC" w14:textId="77777777" w:rsidR="00FC6002" w:rsidRPr="00B5774F" w:rsidRDefault="00FC6002" w:rsidP="00B205E5">
            <w:pPr>
              <w:jc w:val="both"/>
              <w:rPr>
                <w:sz w:val="18"/>
              </w:rPr>
            </w:pPr>
            <w:r w:rsidRPr="00B5774F">
              <w:rPr>
                <w:sz w:val="18"/>
              </w:rPr>
              <w:t>Kratší pracovní doba pod rozsah stanovený v § 79 může být sjednána pouze mezi zaměstnavatelem a zaměstnancem</w:t>
            </w:r>
            <w:r>
              <w:rPr>
                <w:sz w:val="18"/>
              </w:rPr>
              <w:t>, a to písemně</w:t>
            </w:r>
            <w:r w:rsidRPr="00B5774F">
              <w:rPr>
                <w:sz w:val="18"/>
              </w:rPr>
              <w:t>. Zaměstnanci přísluší mzda nebo plat, které odpovídají sjednané kratší pracovní době.</w:t>
            </w:r>
          </w:p>
        </w:tc>
        <w:tc>
          <w:tcPr>
            <w:tcW w:w="835" w:type="dxa"/>
            <w:tcBorders>
              <w:top w:val="nil"/>
              <w:left w:val="single" w:sz="4" w:space="0" w:color="auto"/>
              <w:bottom w:val="nil"/>
              <w:right w:val="single" w:sz="4" w:space="0" w:color="auto"/>
            </w:tcBorders>
          </w:tcPr>
          <w:p w14:paraId="2375B4B3"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5A1FBCF" w14:textId="77777777" w:rsidR="00FC6002" w:rsidRPr="00B5774F" w:rsidRDefault="00FC6002" w:rsidP="00B205E5">
            <w:pPr>
              <w:rPr>
                <w:rFonts w:ascii="Arial" w:hAnsi="Arial" w:cs="Arial"/>
                <w:sz w:val="18"/>
                <w:szCs w:val="18"/>
              </w:rPr>
            </w:pPr>
          </w:p>
        </w:tc>
      </w:tr>
      <w:tr w:rsidR="00FC6002" w:rsidRPr="00B5774F" w14:paraId="6F9BCFC2" w14:textId="77777777" w:rsidTr="00FC6002">
        <w:tc>
          <w:tcPr>
            <w:tcW w:w="1304" w:type="dxa"/>
            <w:tcBorders>
              <w:top w:val="nil"/>
              <w:left w:val="single" w:sz="4" w:space="0" w:color="auto"/>
              <w:bottom w:val="nil"/>
              <w:right w:val="single" w:sz="4" w:space="0" w:color="auto"/>
            </w:tcBorders>
          </w:tcPr>
          <w:p w14:paraId="38DF75FA"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FBDD6D4"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0E76924" w14:textId="217962A9" w:rsidR="00FC6002" w:rsidRPr="00B5774F" w:rsidRDefault="00FC6002" w:rsidP="00B205E5">
            <w:pPr>
              <w:rPr>
                <w:sz w:val="18"/>
              </w:rPr>
            </w:pPr>
            <w:r w:rsidRPr="00B5774F">
              <w:rPr>
                <w:sz w:val="18"/>
              </w:rPr>
              <w:t xml:space="preserve">262/2006 </w:t>
            </w:r>
            <w:r w:rsidRPr="00710A88">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28B97A19" w14:textId="77777777" w:rsidR="00FC6002" w:rsidRPr="00B5774F" w:rsidRDefault="00FC6002" w:rsidP="00B205E5">
            <w:pPr>
              <w:rPr>
                <w:sz w:val="18"/>
              </w:rPr>
            </w:pPr>
            <w:r w:rsidRPr="00B5774F">
              <w:rPr>
                <w:sz w:val="18"/>
              </w:rPr>
              <w:t>§ 317</w:t>
            </w:r>
            <w:r>
              <w:rPr>
                <w:sz w:val="18"/>
              </w:rPr>
              <w:t xml:space="preserve"> odst. 1</w:t>
            </w:r>
          </w:p>
        </w:tc>
        <w:tc>
          <w:tcPr>
            <w:tcW w:w="4923" w:type="dxa"/>
            <w:gridSpan w:val="4"/>
            <w:tcBorders>
              <w:top w:val="nil"/>
              <w:left w:val="single" w:sz="4" w:space="0" w:color="auto"/>
              <w:bottom w:val="nil"/>
              <w:right w:val="single" w:sz="4" w:space="0" w:color="auto"/>
            </w:tcBorders>
          </w:tcPr>
          <w:p w14:paraId="6E8DD9C3" w14:textId="77777777" w:rsidR="00FC6002" w:rsidRPr="008422B5" w:rsidRDefault="00FC6002" w:rsidP="00B205E5">
            <w:pPr>
              <w:jc w:val="both"/>
              <w:rPr>
                <w:b/>
                <w:bCs/>
                <w:sz w:val="18"/>
              </w:rPr>
            </w:pPr>
            <w:r w:rsidRPr="008422B5">
              <w:rPr>
                <w:b/>
                <w:bCs/>
                <w:sz w:val="18"/>
              </w:rPr>
              <w:t>Práce na dálku</w:t>
            </w:r>
          </w:p>
          <w:p w14:paraId="52E7EF05" w14:textId="77777777" w:rsidR="00FC6002" w:rsidRPr="00B5774F" w:rsidRDefault="00FC6002" w:rsidP="00B205E5">
            <w:pPr>
              <w:jc w:val="both"/>
              <w:rPr>
                <w:sz w:val="18"/>
              </w:rPr>
            </w:pPr>
            <w:r w:rsidRPr="00A1417D">
              <w:rPr>
                <w:sz w:val="18"/>
              </w:rPr>
              <w:t>(1) Výkon práce na dálku je možný jen na základě písemné dohody mezi zaměstnavatelem a zaměstnancem, není-li v odstavci 3 stanoveno jinak.</w:t>
            </w:r>
          </w:p>
        </w:tc>
        <w:tc>
          <w:tcPr>
            <w:tcW w:w="835" w:type="dxa"/>
            <w:tcBorders>
              <w:top w:val="nil"/>
              <w:left w:val="single" w:sz="4" w:space="0" w:color="auto"/>
              <w:bottom w:val="nil"/>
              <w:right w:val="single" w:sz="4" w:space="0" w:color="auto"/>
            </w:tcBorders>
          </w:tcPr>
          <w:p w14:paraId="26C98349"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BBE53A6" w14:textId="77777777" w:rsidR="00FC6002" w:rsidRPr="00B5774F" w:rsidRDefault="00FC6002" w:rsidP="00B205E5">
            <w:pPr>
              <w:rPr>
                <w:rFonts w:ascii="Arial" w:hAnsi="Arial" w:cs="Arial"/>
                <w:sz w:val="18"/>
                <w:szCs w:val="18"/>
              </w:rPr>
            </w:pPr>
          </w:p>
        </w:tc>
      </w:tr>
      <w:tr w:rsidR="00FC6002" w:rsidRPr="00B5774F" w14:paraId="49ECB002" w14:textId="77777777" w:rsidTr="00FC6002">
        <w:tc>
          <w:tcPr>
            <w:tcW w:w="1304" w:type="dxa"/>
            <w:tcBorders>
              <w:top w:val="nil"/>
              <w:left w:val="single" w:sz="4" w:space="0" w:color="auto"/>
              <w:bottom w:val="nil"/>
              <w:right w:val="single" w:sz="4" w:space="0" w:color="auto"/>
            </w:tcBorders>
          </w:tcPr>
          <w:p w14:paraId="477E381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03BAD71"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C799A06" w14:textId="20C3DA19" w:rsidR="00FC6002" w:rsidRPr="00B5774F" w:rsidRDefault="00FC6002" w:rsidP="00B205E5">
            <w:pPr>
              <w:rPr>
                <w:sz w:val="18"/>
              </w:rPr>
            </w:pPr>
            <w:r>
              <w:rPr>
                <w:sz w:val="18"/>
              </w:rPr>
              <w:t xml:space="preserve">262/2006 </w:t>
            </w:r>
            <w:r w:rsidRPr="00710A88">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0016A715" w14:textId="77777777" w:rsidR="00FC6002" w:rsidRPr="00B5774F" w:rsidRDefault="00FC6002" w:rsidP="00B205E5">
            <w:pPr>
              <w:rPr>
                <w:sz w:val="18"/>
              </w:rPr>
            </w:pPr>
            <w:r>
              <w:rPr>
                <w:sz w:val="18"/>
              </w:rPr>
              <w:t>§ 317 odst. 2</w:t>
            </w:r>
          </w:p>
        </w:tc>
        <w:tc>
          <w:tcPr>
            <w:tcW w:w="4923" w:type="dxa"/>
            <w:gridSpan w:val="4"/>
            <w:tcBorders>
              <w:top w:val="nil"/>
              <w:left w:val="single" w:sz="4" w:space="0" w:color="auto"/>
              <w:bottom w:val="nil"/>
              <w:right w:val="single" w:sz="4" w:space="0" w:color="auto"/>
            </w:tcBorders>
          </w:tcPr>
          <w:p w14:paraId="00148E60" w14:textId="77777777" w:rsidR="00FC6002" w:rsidRPr="00A1417D" w:rsidRDefault="00FC6002" w:rsidP="00B205E5">
            <w:pPr>
              <w:jc w:val="both"/>
              <w:rPr>
                <w:sz w:val="18"/>
              </w:rPr>
            </w:pPr>
            <w:r w:rsidRPr="00A1417D">
              <w:rPr>
                <w:sz w:val="18"/>
              </w:rPr>
              <w:t>(2) Závazek z dohody o práci na dálku lze rozvázat dohodou zaměstnavatele se zaměstnancem ke sjednanému dni nebo jej lze vypovědět z jakéhokoliv důvodu nebo bez uvedení důvodu s patnáctidenní výpovědní dobou, která začíná dnem, v němž byla výpověď doručena druhé smluvní straně; dohoda i výpověď musí být písemná. Zaměstnavatel se zaměstnancem mohou v dohodě o práci na dálku sjednat odlišnou délku výpovědní doby; výpovědní doba musí být stejná pro zaměstnavatele i zaměstnance. Zaměstnavatel se zaměstnancem mohou v dohodě o práci na dálku sjednat, že závazek z této dohody nemůže ani jedna ze smluvních stran vypovědět.</w:t>
            </w:r>
          </w:p>
        </w:tc>
        <w:tc>
          <w:tcPr>
            <w:tcW w:w="835" w:type="dxa"/>
            <w:tcBorders>
              <w:top w:val="nil"/>
              <w:left w:val="single" w:sz="4" w:space="0" w:color="auto"/>
              <w:bottom w:val="nil"/>
              <w:right w:val="single" w:sz="4" w:space="0" w:color="auto"/>
            </w:tcBorders>
          </w:tcPr>
          <w:p w14:paraId="2FA69FC4"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64BEDC0" w14:textId="77777777" w:rsidR="00FC6002" w:rsidRPr="00B5774F" w:rsidRDefault="00FC6002" w:rsidP="00B205E5">
            <w:pPr>
              <w:rPr>
                <w:rFonts w:ascii="Arial" w:hAnsi="Arial" w:cs="Arial"/>
                <w:sz w:val="18"/>
                <w:szCs w:val="18"/>
              </w:rPr>
            </w:pPr>
          </w:p>
        </w:tc>
      </w:tr>
      <w:tr w:rsidR="00FC6002" w:rsidRPr="00B5774F" w14:paraId="7749CE13" w14:textId="77777777" w:rsidTr="00FC6002">
        <w:tc>
          <w:tcPr>
            <w:tcW w:w="1304" w:type="dxa"/>
            <w:tcBorders>
              <w:top w:val="nil"/>
              <w:left w:val="single" w:sz="4" w:space="0" w:color="auto"/>
              <w:bottom w:val="nil"/>
              <w:right w:val="single" w:sz="4" w:space="0" w:color="auto"/>
            </w:tcBorders>
          </w:tcPr>
          <w:p w14:paraId="1819B0D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CA2F6D0"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2E34BF4" w14:textId="58C42B33" w:rsidR="00FC6002" w:rsidRPr="00B5774F" w:rsidRDefault="00FC6002" w:rsidP="00B205E5">
            <w:pPr>
              <w:rPr>
                <w:sz w:val="18"/>
              </w:rPr>
            </w:pPr>
            <w:r w:rsidRPr="00B5774F">
              <w:rPr>
                <w:sz w:val="18"/>
              </w:rPr>
              <w:t>234/2014</w:t>
            </w:r>
            <w:r>
              <w:rPr>
                <w:sz w:val="18"/>
              </w:rPr>
              <w:t xml:space="preserve"> </w:t>
            </w:r>
            <w:r w:rsidRPr="00335069">
              <w:rPr>
                <w:sz w:val="18"/>
              </w:rPr>
              <w:t>ve znění 448/2024</w:t>
            </w:r>
          </w:p>
        </w:tc>
        <w:tc>
          <w:tcPr>
            <w:tcW w:w="1013" w:type="dxa"/>
            <w:tcBorders>
              <w:top w:val="nil"/>
              <w:left w:val="single" w:sz="4" w:space="0" w:color="auto"/>
              <w:bottom w:val="nil"/>
              <w:right w:val="single" w:sz="4" w:space="0" w:color="auto"/>
            </w:tcBorders>
          </w:tcPr>
          <w:p w14:paraId="64E58091" w14:textId="77777777" w:rsidR="00FC6002" w:rsidRPr="00B5774F" w:rsidRDefault="00FC6002" w:rsidP="00B205E5">
            <w:pPr>
              <w:rPr>
                <w:sz w:val="18"/>
              </w:rPr>
            </w:pPr>
            <w:r w:rsidRPr="00B5774F">
              <w:rPr>
                <w:sz w:val="18"/>
              </w:rPr>
              <w:t>§ 99 odst. 3</w:t>
            </w:r>
          </w:p>
        </w:tc>
        <w:tc>
          <w:tcPr>
            <w:tcW w:w="4923" w:type="dxa"/>
            <w:gridSpan w:val="4"/>
            <w:tcBorders>
              <w:top w:val="nil"/>
              <w:left w:val="single" w:sz="4" w:space="0" w:color="auto"/>
              <w:bottom w:val="nil"/>
              <w:right w:val="single" w:sz="4" w:space="0" w:color="auto"/>
            </w:tcBorders>
          </w:tcPr>
          <w:p w14:paraId="53822BF8" w14:textId="6D4E0210" w:rsidR="00FC6002" w:rsidRPr="00B5774F" w:rsidRDefault="00FC6002" w:rsidP="00B205E5">
            <w:pPr>
              <w:jc w:val="both"/>
              <w:rPr>
                <w:sz w:val="18"/>
              </w:rPr>
            </w:pPr>
            <w:r w:rsidRPr="00335069">
              <w:rPr>
                <w:sz w:val="18"/>
              </w:rPr>
              <w:t>(3) Služební dobu rozvrhuje, kratší služební dobu povoluje a začátek a konec služební doby určuje služební orgán; řídí se § 90 odst. 1, § 90 odst. 2 písm. a) a e), § 91 odst. 1 a 2, § 91 odst. 3 písm. c) až f), § 91 odst. 4, § 92 odst. 1, 3 a 4 a § 96 zákoníku práce.</w:t>
            </w:r>
          </w:p>
        </w:tc>
        <w:tc>
          <w:tcPr>
            <w:tcW w:w="835" w:type="dxa"/>
            <w:tcBorders>
              <w:top w:val="nil"/>
              <w:left w:val="single" w:sz="4" w:space="0" w:color="auto"/>
              <w:bottom w:val="nil"/>
              <w:right w:val="single" w:sz="4" w:space="0" w:color="auto"/>
            </w:tcBorders>
          </w:tcPr>
          <w:p w14:paraId="43DDAC26"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2A220C97" w14:textId="77777777" w:rsidR="00FC6002" w:rsidRPr="00B5774F" w:rsidRDefault="00FC6002" w:rsidP="00B205E5">
            <w:pPr>
              <w:rPr>
                <w:rFonts w:ascii="Arial" w:hAnsi="Arial" w:cs="Arial"/>
                <w:sz w:val="18"/>
                <w:szCs w:val="18"/>
              </w:rPr>
            </w:pPr>
          </w:p>
        </w:tc>
      </w:tr>
      <w:tr w:rsidR="00FC6002" w:rsidRPr="00B5774F" w14:paraId="7BDC7FEC" w14:textId="77777777" w:rsidTr="00FC6002">
        <w:tc>
          <w:tcPr>
            <w:tcW w:w="1304" w:type="dxa"/>
            <w:tcBorders>
              <w:top w:val="nil"/>
              <w:left w:val="single" w:sz="4" w:space="0" w:color="auto"/>
              <w:bottom w:val="nil"/>
              <w:right w:val="single" w:sz="4" w:space="0" w:color="auto"/>
            </w:tcBorders>
          </w:tcPr>
          <w:p w14:paraId="6573AB35"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17BF748"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BCA55A1" w14:textId="77777777" w:rsidR="00FC6002" w:rsidRPr="00B5774F" w:rsidRDefault="00FC6002" w:rsidP="00B205E5">
            <w:pPr>
              <w:rPr>
                <w:rFonts w:ascii="Arial" w:hAnsi="Arial" w:cs="Arial"/>
                <w:sz w:val="18"/>
                <w:szCs w:val="18"/>
              </w:rPr>
            </w:pPr>
            <w:r w:rsidRPr="00B5774F">
              <w:rPr>
                <w:sz w:val="18"/>
              </w:rPr>
              <w:t xml:space="preserve">234/2014 </w:t>
            </w:r>
          </w:p>
        </w:tc>
        <w:tc>
          <w:tcPr>
            <w:tcW w:w="1013" w:type="dxa"/>
            <w:tcBorders>
              <w:top w:val="nil"/>
              <w:left w:val="single" w:sz="4" w:space="0" w:color="auto"/>
              <w:bottom w:val="nil"/>
              <w:right w:val="single" w:sz="4" w:space="0" w:color="auto"/>
            </w:tcBorders>
          </w:tcPr>
          <w:p w14:paraId="0C43DE7A" w14:textId="77777777" w:rsidR="00FC6002" w:rsidRPr="00B5774F" w:rsidRDefault="00FC6002" w:rsidP="00B205E5">
            <w:pPr>
              <w:rPr>
                <w:rFonts w:ascii="Arial" w:hAnsi="Arial" w:cs="Arial"/>
                <w:sz w:val="18"/>
                <w:szCs w:val="18"/>
              </w:rPr>
            </w:pPr>
            <w:r w:rsidRPr="00B5774F">
              <w:rPr>
                <w:sz w:val="18"/>
              </w:rPr>
              <w:t>§ 99 odst. 4</w:t>
            </w:r>
          </w:p>
        </w:tc>
        <w:tc>
          <w:tcPr>
            <w:tcW w:w="4923" w:type="dxa"/>
            <w:gridSpan w:val="4"/>
            <w:tcBorders>
              <w:top w:val="nil"/>
              <w:left w:val="single" w:sz="4" w:space="0" w:color="auto"/>
              <w:bottom w:val="nil"/>
              <w:right w:val="single" w:sz="4" w:space="0" w:color="auto"/>
            </w:tcBorders>
          </w:tcPr>
          <w:p w14:paraId="22BAB1C2" w14:textId="77777777" w:rsidR="00FC6002" w:rsidRPr="00B5774F" w:rsidRDefault="00FC6002" w:rsidP="00B205E5">
            <w:pPr>
              <w:jc w:val="both"/>
              <w:rPr>
                <w:i/>
                <w:sz w:val="18"/>
              </w:rPr>
            </w:pPr>
            <w:r w:rsidRPr="00B5774F">
              <w:rPr>
                <w:sz w:val="18"/>
              </w:rPr>
              <w:t>Služební orgán stanoví služebním předpisem podrobnější pravidla pro rozvržení služební doby včetně začátku a konce služební doby a pružného rozvržení služební doby, a to i s ohledem na vytvoření předpokladů sladění rodinného a osobního života s výkonem služby.</w:t>
            </w:r>
          </w:p>
        </w:tc>
        <w:tc>
          <w:tcPr>
            <w:tcW w:w="835" w:type="dxa"/>
            <w:tcBorders>
              <w:top w:val="nil"/>
              <w:left w:val="single" w:sz="4" w:space="0" w:color="auto"/>
              <w:bottom w:val="nil"/>
              <w:right w:val="single" w:sz="4" w:space="0" w:color="auto"/>
            </w:tcBorders>
          </w:tcPr>
          <w:p w14:paraId="6F42253B"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579B4CC1" w14:textId="77777777" w:rsidR="00FC6002" w:rsidRPr="00B5774F" w:rsidRDefault="00FC6002" w:rsidP="00B205E5">
            <w:pPr>
              <w:rPr>
                <w:rFonts w:ascii="Arial" w:hAnsi="Arial" w:cs="Arial"/>
                <w:sz w:val="18"/>
                <w:szCs w:val="18"/>
              </w:rPr>
            </w:pPr>
          </w:p>
        </w:tc>
      </w:tr>
      <w:tr w:rsidR="00FC6002" w:rsidRPr="00B5774F" w14:paraId="31BA66B7" w14:textId="77777777" w:rsidTr="00FC6002">
        <w:tc>
          <w:tcPr>
            <w:tcW w:w="1304" w:type="dxa"/>
            <w:tcBorders>
              <w:top w:val="nil"/>
              <w:left w:val="single" w:sz="4" w:space="0" w:color="auto"/>
              <w:bottom w:val="nil"/>
              <w:right w:val="single" w:sz="4" w:space="0" w:color="auto"/>
            </w:tcBorders>
          </w:tcPr>
          <w:p w14:paraId="55246B95"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1400DD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160D637" w14:textId="77777777" w:rsidR="00FC6002" w:rsidRPr="00B5774F" w:rsidRDefault="00FC6002" w:rsidP="00B205E5">
            <w:pPr>
              <w:rPr>
                <w:rFonts w:ascii="Arial" w:hAnsi="Arial" w:cs="Arial"/>
                <w:sz w:val="18"/>
                <w:szCs w:val="18"/>
              </w:rPr>
            </w:pPr>
            <w:r w:rsidRPr="00B5774F">
              <w:rPr>
                <w:sz w:val="18"/>
              </w:rPr>
              <w:t xml:space="preserve">234/2014 </w:t>
            </w:r>
          </w:p>
        </w:tc>
        <w:tc>
          <w:tcPr>
            <w:tcW w:w="1013" w:type="dxa"/>
            <w:tcBorders>
              <w:top w:val="nil"/>
              <w:left w:val="single" w:sz="4" w:space="0" w:color="auto"/>
              <w:bottom w:val="nil"/>
              <w:right w:val="single" w:sz="4" w:space="0" w:color="auto"/>
            </w:tcBorders>
          </w:tcPr>
          <w:p w14:paraId="3B06CA6E" w14:textId="77777777" w:rsidR="00FC6002" w:rsidRPr="00B5774F" w:rsidRDefault="00FC6002" w:rsidP="00B205E5">
            <w:pPr>
              <w:rPr>
                <w:rFonts w:ascii="Arial" w:hAnsi="Arial" w:cs="Arial"/>
                <w:sz w:val="18"/>
                <w:szCs w:val="18"/>
              </w:rPr>
            </w:pPr>
            <w:r w:rsidRPr="00B5774F">
              <w:rPr>
                <w:sz w:val="18"/>
              </w:rPr>
              <w:t>§ 100 odst. 1</w:t>
            </w:r>
          </w:p>
        </w:tc>
        <w:tc>
          <w:tcPr>
            <w:tcW w:w="4923" w:type="dxa"/>
            <w:gridSpan w:val="4"/>
            <w:tcBorders>
              <w:top w:val="nil"/>
              <w:left w:val="single" w:sz="4" w:space="0" w:color="auto"/>
              <w:bottom w:val="nil"/>
              <w:right w:val="single" w:sz="4" w:space="0" w:color="auto"/>
            </w:tcBorders>
          </w:tcPr>
          <w:p w14:paraId="0E90BE9F" w14:textId="77777777" w:rsidR="00FC6002" w:rsidRPr="00B5774F" w:rsidRDefault="00FC6002" w:rsidP="00B205E5">
            <w:pPr>
              <w:jc w:val="both"/>
              <w:rPr>
                <w:b/>
                <w:bCs/>
                <w:sz w:val="18"/>
              </w:rPr>
            </w:pPr>
            <w:r w:rsidRPr="00B5774F">
              <w:rPr>
                <w:b/>
                <w:bCs/>
                <w:sz w:val="18"/>
              </w:rPr>
              <w:t>Pružné rozvržení služební doby</w:t>
            </w:r>
          </w:p>
          <w:p w14:paraId="61ED9960" w14:textId="77777777" w:rsidR="00FC6002" w:rsidRPr="00B5774F" w:rsidRDefault="00FC6002" w:rsidP="00B205E5">
            <w:pPr>
              <w:jc w:val="both"/>
              <w:rPr>
                <w:i/>
                <w:sz w:val="18"/>
              </w:rPr>
            </w:pPr>
            <w:r w:rsidRPr="00B5774F">
              <w:rPr>
                <w:sz w:val="18"/>
              </w:rPr>
              <w:t>(1) Pružné rozvržení služební doby může povolit služební orgán.</w:t>
            </w:r>
          </w:p>
        </w:tc>
        <w:tc>
          <w:tcPr>
            <w:tcW w:w="835" w:type="dxa"/>
            <w:tcBorders>
              <w:top w:val="nil"/>
              <w:left w:val="single" w:sz="4" w:space="0" w:color="auto"/>
              <w:bottom w:val="nil"/>
              <w:right w:val="single" w:sz="4" w:space="0" w:color="auto"/>
            </w:tcBorders>
          </w:tcPr>
          <w:p w14:paraId="7321D9E1"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74B07D0E" w14:textId="77777777" w:rsidR="00FC6002" w:rsidRPr="00B5774F" w:rsidRDefault="00FC6002" w:rsidP="00B205E5">
            <w:pPr>
              <w:rPr>
                <w:rFonts w:ascii="Arial" w:hAnsi="Arial" w:cs="Arial"/>
                <w:sz w:val="18"/>
                <w:szCs w:val="18"/>
              </w:rPr>
            </w:pPr>
          </w:p>
        </w:tc>
      </w:tr>
      <w:tr w:rsidR="00FC6002" w:rsidRPr="00B5774F" w14:paraId="19847C4A" w14:textId="77777777" w:rsidTr="00FC6002">
        <w:tc>
          <w:tcPr>
            <w:tcW w:w="1304" w:type="dxa"/>
            <w:tcBorders>
              <w:top w:val="nil"/>
              <w:left w:val="single" w:sz="4" w:space="0" w:color="auto"/>
              <w:bottom w:val="nil"/>
              <w:right w:val="single" w:sz="4" w:space="0" w:color="auto"/>
            </w:tcBorders>
          </w:tcPr>
          <w:p w14:paraId="57035238"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5762315"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02CB652" w14:textId="77777777" w:rsidR="00FC6002" w:rsidRPr="00B5774F" w:rsidRDefault="00FC6002" w:rsidP="00B205E5">
            <w:pPr>
              <w:rPr>
                <w:rFonts w:ascii="Arial" w:hAnsi="Arial" w:cs="Arial"/>
                <w:sz w:val="18"/>
                <w:szCs w:val="18"/>
              </w:rPr>
            </w:pPr>
            <w:r w:rsidRPr="00B5774F">
              <w:rPr>
                <w:sz w:val="18"/>
              </w:rPr>
              <w:t xml:space="preserve">234/2014 </w:t>
            </w:r>
          </w:p>
        </w:tc>
        <w:tc>
          <w:tcPr>
            <w:tcW w:w="1013" w:type="dxa"/>
            <w:tcBorders>
              <w:top w:val="nil"/>
              <w:left w:val="single" w:sz="4" w:space="0" w:color="auto"/>
              <w:bottom w:val="nil"/>
              <w:right w:val="single" w:sz="4" w:space="0" w:color="auto"/>
            </w:tcBorders>
          </w:tcPr>
          <w:p w14:paraId="1E5B2B87" w14:textId="77777777" w:rsidR="00FC6002" w:rsidRPr="00B5774F" w:rsidRDefault="00FC6002" w:rsidP="00B205E5">
            <w:pPr>
              <w:rPr>
                <w:rFonts w:ascii="Arial" w:hAnsi="Arial" w:cs="Arial"/>
                <w:sz w:val="18"/>
                <w:szCs w:val="18"/>
              </w:rPr>
            </w:pPr>
            <w:r w:rsidRPr="00B5774F">
              <w:rPr>
                <w:sz w:val="18"/>
              </w:rPr>
              <w:t>§ 100 odst. 2</w:t>
            </w:r>
          </w:p>
        </w:tc>
        <w:tc>
          <w:tcPr>
            <w:tcW w:w="4923" w:type="dxa"/>
            <w:gridSpan w:val="4"/>
            <w:tcBorders>
              <w:top w:val="nil"/>
              <w:left w:val="single" w:sz="4" w:space="0" w:color="auto"/>
              <w:bottom w:val="nil"/>
              <w:right w:val="single" w:sz="4" w:space="0" w:color="auto"/>
            </w:tcBorders>
          </w:tcPr>
          <w:p w14:paraId="2AA19550" w14:textId="77777777" w:rsidR="00FC6002" w:rsidRPr="00B5774F" w:rsidRDefault="00FC6002" w:rsidP="00B205E5">
            <w:pPr>
              <w:jc w:val="both"/>
              <w:rPr>
                <w:i/>
                <w:sz w:val="18"/>
              </w:rPr>
            </w:pPr>
            <w:r w:rsidRPr="00B5774F">
              <w:rPr>
                <w:sz w:val="18"/>
              </w:rPr>
              <w:t>(2) Bylo-li pružné rozvržení služební doby povoleno, řídí se § 85, 97 a 98 zákoníku práce.</w:t>
            </w:r>
          </w:p>
        </w:tc>
        <w:tc>
          <w:tcPr>
            <w:tcW w:w="835" w:type="dxa"/>
            <w:tcBorders>
              <w:top w:val="nil"/>
              <w:left w:val="single" w:sz="4" w:space="0" w:color="auto"/>
              <w:bottom w:val="nil"/>
              <w:right w:val="single" w:sz="4" w:space="0" w:color="auto"/>
            </w:tcBorders>
          </w:tcPr>
          <w:p w14:paraId="13E9EB8B"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0FFDDFEF" w14:textId="77777777" w:rsidR="00FC6002" w:rsidRPr="00B5774F" w:rsidRDefault="00FC6002" w:rsidP="00B205E5">
            <w:pPr>
              <w:rPr>
                <w:rFonts w:ascii="Arial" w:hAnsi="Arial" w:cs="Arial"/>
                <w:sz w:val="18"/>
                <w:szCs w:val="18"/>
              </w:rPr>
            </w:pPr>
          </w:p>
        </w:tc>
      </w:tr>
      <w:tr w:rsidR="00FC6002" w:rsidRPr="00B5774F" w14:paraId="2BF9DF92" w14:textId="77777777" w:rsidTr="00FC6002">
        <w:tc>
          <w:tcPr>
            <w:tcW w:w="1304" w:type="dxa"/>
            <w:tcBorders>
              <w:top w:val="nil"/>
              <w:left w:val="single" w:sz="4" w:space="0" w:color="auto"/>
              <w:bottom w:val="nil"/>
              <w:right w:val="single" w:sz="4" w:space="0" w:color="auto"/>
            </w:tcBorders>
          </w:tcPr>
          <w:p w14:paraId="0AA0D9A9"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7CAD36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B1CFA4D" w14:textId="77777777" w:rsidR="00FC6002" w:rsidRPr="00B5774F" w:rsidRDefault="00FC6002" w:rsidP="00B205E5">
            <w:pPr>
              <w:rPr>
                <w:sz w:val="18"/>
              </w:rPr>
            </w:pPr>
            <w:r w:rsidRPr="00B5774F">
              <w:rPr>
                <w:sz w:val="18"/>
              </w:rPr>
              <w:t>234/2014</w:t>
            </w:r>
          </w:p>
        </w:tc>
        <w:tc>
          <w:tcPr>
            <w:tcW w:w="1013" w:type="dxa"/>
            <w:tcBorders>
              <w:top w:val="nil"/>
              <w:left w:val="single" w:sz="4" w:space="0" w:color="auto"/>
              <w:bottom w:val="nil"/>
              <w:right w:val="single" w:sz="4" w:space="0" w:color="auto"/>
            </w:tcBorders>
          </w:tcPr>
          <w:p w14:paraId="41BB1452" w14:textId="77777777" w:rsidR="00FC6002" w:rsidRPr="00B5774F" w:rsidRDefault="00FC6002" w:rsidP="00B205E5">
            <w:pPr>
              <w:rPr>
                <w:sz w:val="18"/>
              </w:rPr>
            </w:pPr>
            <w:r w:rsidRPr="00B5774F">
              <w:rPr>
                <w:sz w:val="18"/>
              </w:rPr>
              <w:t>§ 116 odst. 1</w:t>
            </w:r>
          </w:p>
        </w:tc>
        <w:tc>
          <w:tcPr>
            <w:tcW w:w="4923" w:type="dxa"/>
            <w:gridSpan w:val="4"/>
            <w:tcBorders>
              <w:top w:val="nil"/>
              <w:left w:val="single" w:sz="4" w:space="0" w:color="auto"/>
              <w:bottom w:val="nil"/>
              <w:right w:val="single" w:sz="4" w:space="0" w:color="auto"/>
            </w:tcBorders>
          </w:tcPr>
          <w:p w14:paraId="4107580B" w14:textId="77777777" w:rsidR="00FC6002" w:rsidRPr="00B5774F" w:rsidRDefault="00FC6002" w:rsidP="00B205E5">
            <w:pPr>
              <w:jc w:val="both"/>
              <w:rPr>
                <w:sz w:val="18"/>
              </w:rPr>
            </w:pPr>
            <w:r w:rsidRPr="00B5774F">
              <w:rPr>
                <w:sz w:val="18"/>
              </w:rPr>
              <w:t>(1) Služební úřad vytváří podmínky pro sladění rodinného a osobního života státních zaměstnanců s výkonem služby, zejména rozvržením služební doby včetně stanovení začátku a konce služební doby a pružného rozvržení služební doby, povolováním kratší služební doby, sjednáváním možnosti vykonávat službu z jiného místa a zřizováním školských zařízení za účelem předškolního vzdělávání nebo poskytováním péče o dítě v dětské skupině podle jiného zákona.</w:t>
            </w:r>
          </w:p>
        </w:tc>
        <w:tc>
          <w:tcPr>
            <w:tcW w:w="835" w:type="dxa"/>
            <w:tcBorders>
              <w:top w:val="nil"/>
              <w:left w:val="single" w:sz="4" w:space="0" w:color="auto"/>
              <w:bottom w:val="nil"/>
              <w:right w:val="single" w:sz="4" w:space="0" w:color="auto"/>
            </w:tcBorders>
          </w:tcPr>
          <w:p w14:paraId="51C9780F"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390FBE07" w14:textId="77777777" w:rsidR="00FC6002" w:rsidRPr="00B5774F" w:rsidRDefault="00FC6002" w:rsidP="00B205E5">
            <w:pPr>
              <w:rPr>
                <w:rFonts w:ascii="Arial" w:hAnsi="Arial" w:cs="Arial"/>
                <w:sz w:val="18"/>
                <w:szCs w:val="18"/>
              </w:rPr>
            </w:pPr>
          </w:p>
        </w:tc>
      </w:tr>
      <w:tr w:rsidR="00FC6002" w:rsidRPr="00B5774F" w14:paraId="425075FF" w14:textId="77777777" w:rsidTr="00FC6002">
        <w:tc>
          <w:tcPr>
            <w:tcW w:w="1304" w:type="dxa"/>
            <w:tcBorders>
              <w:top w:val="nil"/>
              <w:left w:val="single" w:sz="4" w:space="0" w:color="auto"/>
              <w:bottom w:val="nil"/>
              <w:right w:val="single" w:sz="4" w:space="0" w:color="auto"/>
            </w:tcBorders>
          </w:tcPr>
          <w:p w14:paraId="2C02B36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EA8C48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B87D6D8" w14:textId="0CA86D5A" w:rsidR="00FC6002" w:rsidRPr="00B5774F" w:rsidRDefault="00FC6002" w:rsidP="00B205E5">
            <w:pPr>
              <w:rPr>
                <w:sz w:val="18"/>
              </w:rPr>
            </w:pPr>
            <w:r w:rsidRPr="00B5774F">
              <w:rPr>
                <w:sz w:val="18"/>
              </w:rPr>
              <w:t>234/2014</w:t>
            </w:r>
            <w:r>
              <w:rPr>
                <w:sz w:val="18"/>
              </w:rPr>
              <w:t xml:space="preserve"> </w:t>
            </w:r>
            <w:r w:rsidRPr="00872480">
              <w:rPr>
                <w:sz w:val="18"/>
              </w:rPr>
              <w:t>ve znění 281/2023 448/2024</w:t>
            </w:r>
          </w:p>
        </w:tc>
        <w:tc>
          <w:tcPr>
            <w:tcW w:w="1013" w:type="dxa"/>
            <w:tcBorders>
              <w:top w:val="nil"/>
              <w:left w:val="single" w:sz="4" w:space="0" w:color="auto"/>
              <w:bottom w:val="nil"/>
              <w:right w:val="single" w:sz="4" w:space="0" w:color="auto"/>
            </w:tcBorders>
          </w:tcPr>
          <w:p w14:paraId="1549DCAF" w14:textId="77777777" w:rsidR="00FC6002" w:rsidRPr="00B5774F" w:rsidRDefault="00FC6002" w:rsidP="00B205E5">
            <w:pPr>
              <w:rPr>
                <w:sz w:val="18"/>
              </w:rPr>
            </w:pPr>
            <w:r w:rsidRPr="00B5774F">
              <w:rPr>
                <w:sz w:val="18"/>
              </w:rPr>
              <w:t>§ 116 odst. 2</w:t>
            </w:r>
          </w:p>
        </w:tc>
        <w:tc>
          <w:tcPr>
            <w:tcW w:w="4923" w:type="dxa"/>
            <w:gridSpan w:val="4"/>
            <w:tcBorders>
              <w:top w:val="nil"/>
              <w:left w:val="single" w:sz="4" w:space="0" w:color="auto"/>
              <w:bottom w:val="nil"/>
              <w:right w:val="single" w:sz="4" w:space="0" w:color="auto"/>
            </w:tcBorders>
          </w:tcPr>
          <w:p w14:paraId="4DA3F29A" w14:textId="333EAA05" w:rsidR="00FC6002" w:rsidRPr="00B5774F" w:rsidRDefault="00FC6002" w:rsidP="00B205E5">
            <w:pPr>
              <w:jc w:val="both"/>
              <w:rPr>
                <w:sz w:val="18"/>
              </w:rPr>
            </w:pPr>
            <w:r w:rsidRPr="00872480">
              <w:rPr>
                <w:sz w:val="18"/>
              </w:rPr>
              <w:t xml:space="preserve">(2) Nebrání-li tomu řádné plnění úkolů služebního úřadu, služební orgán povolí těhotné státní zaměstnankyni, státnímu zaměstnanci se zdravotním postižením nebo se závažným zdravotním důvodem, státnímu zaměstnanci pečujícímu o dítě, které dosud nedokončilo </w:t>
            </w:r>
            <w:r w:rsidRPr="00872480">
              <w:rPr>
                <w:sz w:val="18"/>
              </w:rPr>
              <w:lastRenderedPageBreak/>
              <w:t>první stupeň základní školy, nebo osamělému státnímu zaměstnanci pečujícímu o dítě, které dosud nedosáhlo věku 15 let, změnu rozvržení služební doby, pružné rozvržení služební doby nebo kratší služební dobu; to platí obdobně i pro státního zaměstnance, který pečuje o osobu blízkou, která potřebuje značnou péči nebo pomoc ze závažného zdravotního důvodu. Státní zaměstnanec na výzvu služebního orgánu předloží potvrzení od ošetřujícího lékaře osoby blízké, že osoba blízká, o niž státní zaměstnanec pečuje, takovou péči nebo pomoc potřebuje.</w:t>
            </w:r>
          </w:p>
        </w:tc>
        <w:tc>
          <w:tcPr>
            <w:tcW w:w="835" w:type="dxa"/>
            <w:tcBorders>
              <w:top w:val="nil"/>
              <w:left w:val="single" w:sz="4" w:space="0" w:color="auto"/>
              <w:bottom w:val="nil"/>
              <w:right w:val="single" w:sz="4" w:space="0" w:color="auto"/>
            </w:tcBorders>
          </w:tcPr>
          <w:p w14:paraId="259ECD4C"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58369DCC" w14:textId="77777777" w:rsidR="00FC6002" w:rsidRPr="00B5774F" w:rsidRDefault="00FC6002" w:rsidP="00B205E5">
            <w:pPr>
              <w:rPr>
                <w:rFonts w:ascii="Arial" w:hAnsi="Arial" w:cs="Arial"/>
                <w:sz w:val="18"/>
                <w:szCs w:val="18"/>
              </w:rPr>
            </w:pPr>
          </w:p>
        </w:tc>
      </w:tr>
      <w:tr w:rsidR="00FC6002" w:rsidRPr="00B5774F" w14:paraId="732D3A9E" w14:textId="77777777" w:rsidTr="00FC6002">
        <w:tc>
          <w:tcPr>
            <w:tcW w:w="1304" w:type="dxa"/>
            <w:tcBorders>
              <w:top w:val="nil"/>
              <w:left w:val="single" w:sz="4" w:space="0" w:color="auto"/>
              <w:bottom w:val="nil"/>
              <w:right w:val="single" w:sz="4" w:space="0" w:color="auto"/>
            </w:tcBorders>
          </w:tcPr>
          <w:p w14:paraId="23CB9E2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57E912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392BF2F" w14:textId="5DEDB329" w:rsidR="00FC6002" w:rsidRPr="00B5774F" w:rsidRDefault="00FC6002" w:rsidP="00B205E5">
            <w:pPr>
              <w:rPr>
                <w:sz w:val="18"/>
              </w:rPr>
            </w:pPr>
            <w:r w:rsidRPr="00B5774F">
              <w:rPr>
                <w:sz w:val="18"/>
              </w:rPr>
              <w:t>234/2014</w:t>
            </w:r>
            <w:r>
              <w:rPr>
                <w:sz w:val="18"/>
              </w:rPr>
              <w:t xml:space="preserve"> ve znění 281/2023</w:t>
            </w:r>
          </w:p>
        </w:tc>
        <w:tc>
          <w:tcPr>
            <w:tcW w:w="1013" w:type="dxa"/>
            <w:tcBorders>
              <w:top w:val="nil"/>
              <w:left w:val="single" w:sz="4" w:space="0" w:color="auto"/>
              <w:bottom w:val="nil"/>
              <w:right w:val="single" w:sz="4" w:space="0" w:color="auto"/>
            </w:tcBorders>
          </w:tcPr>
          <w:p w14:paraId="5FBD5540" w14:textId="77777777" w:rsidR="00FC6002" w:rsidRPr="00B5774F" w:rsidRDefault="00FC6002" w:rsidP="00B205E5">
            <w:pPr>
              <w:rPr>
                <w:sz w:val="18"/>
              </w:rPr>
            </w:pPr>
            <w:r>
              <w:rPr>
                <w:sz w:val="18"/>
              </w:rPr>
              <w:t>§ 116 odst. 3</w:t>
            </w:r>
          </w:p>
        </w:tc>
        <w:tc>
          <w:tcPr>
            <w:tcW w:w="4923" w:type="dxa"/>
            <w:gridSpan w:val="4"/>
            <w:tcBorders>
              <w:top w:val="nil"/>
              <w:left w:val="single" w:sz="4" w:space="0" w:color="auto"/>
              <w:bottom w:val="nil"/>
              <w:right w:val="single" w:sz="4" w:space="0" w:color="auto"/>
            </w:tcBorders>
          </w:tcPr>
          <w:p w14:paraId="7D7C56BB" w14:textId="77777777" w:rsidR="00FC6002" w:rsidRPr="00F90559" w:rsidRDefault="00FC6002" w:rsidP="00B205E5">
            <w:pPr>
              <w:jc w:val="both"/>
              <w:rPr>
                <w:sz w:val="18"/>
              </w:rPr>
            </w:pPr>
            <w:r w:rsidRPr="00F90559">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35" w:type="dxa"/>
            <w:tcBorders>
              <w:top w:val="nil"/>
              <w:left w:val="single" w:sz="4" w:space="0" w:color="auto"/>
              <w:bottom w:val="nil"/>
              <w:right w:val="single" w:sz="4" w:space="0" w:color="auto"/>
            </w:tcBorders>
          </w:tcPr>
          <w:p w14:paraId="26184603"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0C42A128" w14:textId="77777777" w:rsidR="00FC6002" w:rsidRPr="00B5774F" w:rsidRDefault="00FC6002" w:rsidP="00B205E5">
            <w:pPr>
              <w:rPr>
                <w:rFonts w:ascii="Arial" w:hAnsi="Arial" w:cs="Arial"/>
                <w:sz w:val="18"/>
                <w:szCs w:val="18"/>
              </w:rPr>
            </w:pPr>
          </w:p>
        </w:tc>
      </w:tr>
      <w:tr w:rsidR="00FC6002" w:rsidRPr="00B5774F" w14:paraId="4B7F7E80" w14:textId="77777777" w:rsidTr="00FC6002">
        <w:tc>
          <w:tcPr>
            <w:tcW w:w="1304" w:type="dxa"/>
            <w:tcBorders>
              <w:top w:val="nil"/>
              <w:left w:val="single" w:sz="4" w:space="0" w:color="auto"/>
              <w:bottom w:val="nil"/>
              <w:right w:val="single" w:sz="4" w:space="0" w:color="auto"/>
            </w:tcBorders>
          </w:tcPr>
          <w:p w14:paraId="292EBD5B"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1230C9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8A625F0" w14:textId="0D944313" w:rsidR="00FC6002" w:rsidRPr="00B5774F" w:rsidRDefault="00FC6002" w:rsidP="00B205E5">
            <w:pPr>
              <w:rPr>
                <w:sz w:val="18"/>
              </w:rPr>
            </w:pPr>
            <w:r w:rsidRPr="00B5774F">
              <w:rPr>
                <w:sz w:val="18"/>
              </w:rPr>
              <w:t>234/2014</w:t>
            </w:r>
            <w:r>
              <w:rPr>
                <w:sz w:val="18"/>
              </w:rPr>
              <w:t xml:space="preserve"> ve znění 281/2023</w:t>
            </w:r>
          </w:p>
        </w:tc>
        <w:tc>
          <w:tcPr>
            <w:tcW w:w="1013" w:type="dxa"/>
            <w:tcBorders>
              <w:top w:val="nil"/>
              <w:left w:val="single" w:sz="4" w:space="0" w:color="auto"/>
              <w:bottom w:val="nil"/>
              <w:right w:val="single" w:sz="4" w:space="0" w:color="auto"/>
            </w:tcBorders>
          </w:tcPr>
          <w:p w14:paraId="590A4D6A" w14:textId="77777777" w:rsidR="00FC6002" w:rsidRPr="00B5774F" w:rsidRDefault="00FC6002" w:rsidP="00B205E5">
            <w:pPr>
              <w:rPr>
                <w:sz w:val="18"/>
              </w:rPr>
            </w:pPr>
            <w:r w:rsidRPr="00B5774F">
              <w:rPr>
                <w:sz w:val="18"/>
              </w:rPr>
              <w:t>§ 117 odst. 1</w:t>
            </w:r>
          </w:p>
        </w:tc>
        <w:tc>
          <w:tcPr>
            <w:tcW w:w="4923" w:type="dxa"/>
            <w:gridSpan w:val="4"/>
            <w:tcBorders>
              <w:top w:val="nil"/>
              <w:left w:val="single" w:sz="4" w:space="0" w:color="auto"/>
              <w:bottom w:val="nil"/>
              <w:right w:val="single" w:sz="4" w:space="0" w:color="auto"/>
            </w:tcBorders>
          </w:tcPr>
          <w:p w14:paraId="7B48D005" w14:textId="77777777" w:rsidR="00FC6002" w:rsidRPr="00F90559" w:rsidRDefault="00FC6002" w:rsidP="00B205E5">
            <w:pPr>
              <w:jc w:val="both"/>
              <w:rPr>
                <w:b/>
                <w:bCs/>
                <w:sz w:val="18"/>
              </w:rPr>
            </w:pPr>
            <w:r w:rsidRPr="00F90559">
              <w:rPr>
                <w:b/>
                <w:bCs/>
                <w:sz w:val="18"/>
              </w:rPr>
              <w:t>Výkon služby z jiného místa</w:t>
            </w:r>
          </w:p>
          <w:p w14:paraId="33613AF7" w14:textId="77777777" w:rsidR="00FC6002" w:rsidRPr="00B5774F" w:rsidRDefault="00FC6002" w:rsidP="00B205E5">
            <w:pPr>
              <w:jc w:val="both"/>
              <w:rPr>
                <w:sz w:val="18"/>
              </w:rPr>
            </w:pPr>
            <w:r w:rsidRPr="00F90559">
              <w:rPr>
                <w:sz w:val="18"/>
              </w:rPr>
              <w:t>(1) Služební orgán může se státním zaměstnancem uzavřít dohodu o výkonu služby z jiného místa, než je pracoviště státního zaměstnance. V dohodě o výkonu služby z jiného místa se sjednají podmínky výkonu služby.</w:t>
            </w:r>
          </w:p>
        </w:tc>
        <w:tc>
          <w:tcPr>
            <w:tcW w:w="835" w:type="dxa"/>
            <w:tcBorders>
              <w:top w:val="nil"/>
              <w:left w:val="single" w:sz="4" w:space="0" w:color="auto"/>
              <w:bottom w:val="nil"/>
              <w:right w:val="single" w:sz="4" w:space="0" w:color="auto"/>
            </w:tcBorders>
          </w:tcPr>
          <w:p w14:paraId="341FE5FB"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46C69644" w14:textId="77777777" w:rsidR="00FC6002" w:rsidRPr="00B5774F" w:rsidRDefault="00FC6002" w:rsidP="00B205E5">
            <w:pPr>
              <w:rPr>
                <w:rFonts w:ascii="Arial" w:hAnsi="Arial" w:cs="Arial"/>
                <w:sz w:val="18"/>
                <w:szCs w:val="18"/>
              </w:rPr>
            </w:pPr>
          </w:p>
        </w:tc>
      </w:tr>
      <w:tr w:rsidR="00FC6002" w:rsidRPr="00B5774F" w14:paraId="47D44FBB" w14:textId="77777777" w:rsidTr="00FC6002">
        <w:tc>
          <w:tcPr>
            <w:tcW w:w="1304" w:type="dxa"/>
            <w:tcBorders>
              <w:top w:val="nil"/>
              <w:left w:val="single" w:sz="4" w:space="0" w:color="auto"/>
              <w:bottom w:val="nil"/>
              <w:right w:val="single" w:sz="4" w:space="0" w:color="auto"/>
            </w:tcBorders>
          </w:tcPr>
          <w:p w14:paraId="7524DF7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29EF3AA"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6F68338" w14:textId="5B0421EE" w:rsidR="00FC6002" w:rsidRPr="00B5774F" w:rsidRDefault="00FC6002" w:rsidP="00B205E5">
            <w:pPr>
              <w:rPr>
                <w:sz w:val="18"/>
              </w:rPr>
            </w:pPr>
            <w:r w:rsidRPr="00B5774F">
              <w:rPr>
                <w:sz w:val="18"/>
              </w:rPr>
              <w:t>234/2014</w:t>
            </w:r>
            <w:r>
              <w:rPr>
                <w:sz w:val="18"/>
              </w:rPr>
              <w:t xml:space="preserve"> ve znění 281/2023</w:t>
            </w:r>
          </w:p>
        </w:tc>
        <w:tc>
          <w:tcPr>
            <w:tcW w:w="1013" w:type="dxa"/>
            <w:tcBorders>
              <w:top w:val="nil"/>
              <w:left w:val="single" w:sz="4" w:space="0" w:color="auto"/>
              <w:bottom w:val="nil"/>
              <w:right w:val="single" w:sz="4" w:space="0" w:color="auto"/>
            </w:tcBorders>
          </w:tcPr>
          <w:p w14:paraId="7A14D99A" w14:textId="77777777" w:rsidR="00FC6002" w:rsidRPr="00B5774F" w:rsidRDefault="00FC6002" w:rsidP="00B205E5">
            <w:pPr>
              <w:rPr>
                <w:sz w:val="18"/>
              </w:rPr>
            </w:pPr>
            <w:r w:rsidRPr="00B5774F">
              <w:rPr>
                <w:sz w:val="18"/>
              </w:rPr>
              <w:t>§ 117 odst. 2</w:t>
            </w:r>
          </w:p>
        </w:tc>
        <w:tc>
          <w:tcPr>
            <w:tcW w:w="4923" w:type="dxa"/>
            <w:gridSpan w:val="4"/>
            <w:tcBorders>
              <w:top w:val="nil"/>
              <w:left w:val="single" w:sz="4" w:space="0" w:color="auto"/>
              <w:bottom w:val="nil"/>
              <w:right w:val="single" w:sz="4" w:space="0" w:color="auto"/>
            </w:tcBorders>
          </w:tcPr>
          <w:p w14:paraId="0CECD61F" w14:textId="77777777" w:rsidR="00FC6002" w:rsidRPr="00B5774F" w:rsidRDefault="00FC6002" w:rsidP="00B205E5">
            <w:pPr>
              <w:jc w:val="both"/>
              <w:rPr>
                <w:sz w:val="18"/>
              </w:rPr>
            </w:pPr>
            <w:r w:rsidRPr="00F90559">
              <w:rPr>
                <w:sz w:val="18"/>
              </w:rPr>
              <w:t>(2) Pokud služební orgán dohodu o výkonu služby z jiného místa neuzavře, je povinen o tom písemně uvědomit státního zaměstnance včetně důvodů, které k tomuto závěru vedly.</w:t>
            </w:r>
          </w:p>
        </w:tc>
        <w:tc>
          <w:tcPr>
            <w:tcW w:w="835" w:type="dxa"/>
            <w:tcBorders>
              <w:top w:val="nil"/>
              <w:left w:val="single" w:sz="4" w:space="0" w:color="auto"/>
              <w:bottom w:val="nil"/>
              <w:right w:val="single" w:sz="4" w:space="0" w:color="auto"/>
            </w:tcBorders>
          </w:tcPr>
          <w:p w14:paraId="74DF0966"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2B78795B" w14:textId="77777777" w:rsidR="00FC6002" w:rsidRPr="00B5774F" w:rsidRDefault="00FC6002" w:rsidP="00B205E5">
            <w:pPr>
              <w:rPr>
                <w:rFonts w:ascii="Arial" w:hAnsi="Arial" w:cs="Arial"/>
                <w:sz w:val="18"/>
                <w:szCs w:val="18"/>
              </w:rPr>
            </w:pPr>
          </w:p>
        </w:tc>
      </w:tr>
      <w:tr w:rsidR="00FC6002" w:rsidRPr="00B5774F" w14:paraId="6B897277" w14:textId="77777777" w:rsidTr="00FC6002">
        <w:tc>
          <w:tcPr>
            <w:tcW w:w="1304" w:type="dxa"/>
            <w:tcBorders>
              <w:top w:val="nil"/>
              <w:left w:val="single" w:sz="4" w:space="0" w:color="auto"/>
              <w:bottom w:val="nil"/>
              <w:right w:val="single" w:sz="4" w:space="0" w:color="auto"/>
            </w:tcBorders>
          </w:tcPr>
          <w:p w14:paraId="3703913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EE62A52"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EF248A1" w14:textId="50A35BE0" w:rsidR="00FC6002" w:rsidRPr="00B5774F" w:rsidRDefault="00FC6002" w:rsidP="00B205E5">
            <w:pPr>
              <w:rPr>
                <w:sz w:val="18"/>
              </w:rPr>
            </w:pPr>
            <w:r w:rsidRPr="00B5774F">
              <w:rPr>
                <w:sz w:val="18"/>
              </w:rPr>
              <w:t>234/2014</w:t>
            </w:r>
            <w:r>
              <w:rPr>
                <w:sz w:val="18"/>
              </w:rPr>
              <w:t xml:space="preserve"> ve znění 281/2023</w:t>
            </w:r>
          </w:p>
        </w:tc>
        <w:tc>
          <w:tcPr>
            <w:tcW w:w="1013" w:type="dxa"/>
            <w:tcBorders>
              <w:top w:val="nil"/>
              <w:left w:val="single" w:sz="4" w:space="0" w:color="auto"/>
              <w:bottom w:val="nil"/>
              <w:right w:val="single" w:sz="4" w:space="0" w:color="auto"/>
            </w:tcBorders>
          </w:tcPr>
          <w:p w14:paraId="2FD93536" w14:textId="77777777" w:rsidR="00FC6002" w:rsidRPr="00B5774F" w:rsidRDefault="00FC6002" w:rsidP="00B205E5">
            <w:pPr>
              <w:rPr>
                <w:sz w:val="18"/>
              </w:rPr>
            </w:pPr>
            <w:r w:rsidRPr="00B5774F">
              <w:rPr>
                <w:sz w:val="18"/>
              </w:rPr>
              <w:t>§ 117 odst. 3</w:t>
            </w:r>
          </w:p>
        </w:tc>
        <w:tc>
          <w:tcPr>
            <w:tcW w:w="4923" w:type="dxa"/>
            <w:gridSpan w:val="4"/>
            <w:tcBorders>
              <w:top w:val="nil"/>
              <w:left w:val="single" w:sz="4" w:space="0" w:color="auto"/>
              <w:bottom w:val="nil"/>
              <w:right w:val="single" w:sz="4" w:space="0" w:color="auto"/>
            </w:tcBorders>
          </w:tcPr>
          <w:p w14:paraId="3ADB21AC" w14:textId="77777777" w:rsidR="00FC6002" w:rsidRPr="00B5774F" w:rsidRDefault="00FC6002" w:rsidP="00B205E5">
            <w:pPr>
              <w:jc w:val="both"/>
              <w:rPr>
                <w:sz w:val="18"/>
              </w:rPr>
            </w:pPr>
            <w:r w:rsidRPr="00F90559">
              <w:rPr>
                <w:sz w:val="18"/>
              </w:rPr>
              <w:t>(3) Uzavírání dohod o výkonu služby z jiného místa může služební orgán přenést služebním předpisem na představené.</w:t>
            </w:r>
          </w:p>
        </w:tc>
        <w:tc>
          <w:tcPr>
            <w:tcW w:w="835" w:type="dxa"/>
            <w:tcBorders>
              <w:top w:val="nil"/>
              <w:left w:val="single" w:sz="4" w:space="0" w:color="auto"/>
              <w:bottom w:val="nil"/>
              <w:right w:val="single" w:sz="4" w:space="0" w:color="auto"/>
            </w:tcBorders>
          </w:tcPr>
          <w:p w14:paraId="03A7A126"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50DDE43A" w14:textId="77777777" w:rsidR="00FC6002" w:rsidRPr="00B5774F" w:rsidRDefault="00FC6002" w:rsidP="00B205E5">
            <w:pPr>
              <w:rPr>
                <w:rFonts w:ascii="Arial" w:hAnsi="Arial" w:cs="Arial"/>
                <w:sz w:val="18"/>
                <w:szCs w:val="18"/>
              </w:rPr>
            </w:pPr>
          </w:p>
        </w:tc>
      </w:tr>
      <w:tr w:rsidR="00FC6002" w:rsidRPr="00B5774F" w14:paraId="4FA9CECD" w14:textId="77777777" w:rsidTr="00FC6002">
        <w:tc>
          <w:tcPr>
            <w:tcW w:w="1304" w:type="dxa"/>
            <w:tcBorders>
              <w:top w:val="nil"/>
              <w:left w:val="single" w:sz="4" w:space="0" w:color="auto"/>
              <w:bottom w:val="nil"/>
              <w:right w:val="single" w:sz="4" w:space="0" w:color="auto"/>
            </w:tcBorders>
          </w:tcPr>
          <w:p w14:paraId="4F42AF4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C4A881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2549427"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61C49147" w14:textId="77777777" w:rsidR="00FC6002" w:rsidRPr="00B5774F" w:rsidRDefault="00FC6002" w:rsidP="00B205E5">
            <w:pPr>
              <w:rPr>
                <w:sz w:val="18"/>
              </w:rPr>
            </w:pPr>
            <w:r w:rsidRPr="00B5774F">
              <w:rPr>
                <w:sz w:val="18"/>
              </w:rPr>
              <w:t>§ 52 odst. 1</w:t>
            </w:r>
          </w:p>
        </w:tc>
        <w:tc>
          <w:tcPr>
            <w:tcW w:w="4923" w:type="dxa"/>
            <w:gridSpan w:val="4"/>
            <w:tcBorders>
              <w:top w:val="nil"/>
              <w:left w:val="single" w:sz="4" w:space="0" w:color="auto"/>
              <w:bottom w:val="nil"/>
              <w:right w:val="single" w:sz="4" w:space="0" w:color="auto"/>
            </w:tcBorders>
          </w:tcPr>
          <w:p w14:paraId="4D064D53" w14:textId="77777777" w:rsidR="00FC6002" w:rsidRPr="00B5774F" w:rsidRDefault="00FC6002" w:rsidP="00B205E5">
            <w:pPr>
              <w:jc w:val="both"/>
              <w:rPr>
                <w:b/>
                <w:sz w:val="18"/>
              </w:rPr>
            </w:pPr>
            <w:r w:rsidRPr="00B5774F">
              <w:rPr>
                <w:b/>
                <w:sz w:val="18"/>
              </w:rPr>
              <w:t>Základní doba služby v týdnu</w:t>
            </w:r>
          </w:p>
          <w:p w14:paraId="05D13EA6" w14:textId="77777777" w:rsidR="00FC6002" w:rsidRPr="00B5774F" w:rsidRDefault="00FC6002" w:rsidP="00B205E5">
            <w:pPr>
              <w:jc w:val="both"/>
              <w:rPr>
                <w:sz w:val="18"/>
              </w:rPr>
            </w:pPr>
            <w:r w:rsidRPr="00B5774F">
              <w:rPr>
                <w:sz w:val="18"/>
              </w:rPr>
              <w:t>(1) Základní doba služby příslušníka činí 37,5 hodiny týdně. Příslušníkovi lze na jeho žádost stanovit kratší dobu služby v týdnu.</w:t>
            </w:r>
          </w:p>
        </w:tc>
        <w:tc>
          <w:tcPr>
            <w:tcW w:w="835" w:type="dxa"/>
            <w:tcBorders>
              <w:top w:val="nil"/>
              <w:left w:val="single" w:sz="4" w:space="0" w:color="auto"/>
              <w:bottom w:val="nil"/>
              <w:right w:val="single" w:sz="4" w:space="0" w:color="auto"/>
            </w:tcBorders>
          </w:tcPr>
          <w:p w14:paraId="475D2372"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5B25AEA5" w14:textId="77777777" w:rsidR="00FC6002" w:rsidRPr="00B5774F" w:rsidRDefault="00FC6002" w:rsidP="00B205E5">
            <w:pPr>
              <w:rPr>
                <w:rFonts w:ascii="Arial" w:hAnsi="Arial" w:cs="Arial"/>
                <w:sz w:val="18"/>
                <w:szCs w:val="18"/>
              </w:rPr>
            </w:pPr>
          </w:p>
        </w:tc>
      </w:tr>
      <w:tr w:rsidR="00FC6002" w:rsidRPr="00B5774F" w14:paraId="4FF31F2F" w14:textId="77777777" w:rsidTr="00FC6002">
        <w:tc>
          <w:tcPr>
            <w:tcW w:w="1304" w:type="dxa"/>
            <w:tcBorders>
              <w:top w:val="nil"/>
              <w:left w:val="single" w:sz="4" w:space="0" w:color="auto"/>
              <w:bottom w:val="nil"/>
              <w:right w:val="single" w:sz="4" w:space="0" w:color="auto"/>
            </w:tcBorders>
          </w:tcPr>
          <w:p w14:paraId="406F66AA"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CC25995"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6F36A18"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1339E0B4" w14:textId="77777777" w:rsidR="00FC6002" w:rsidRPr="00B5774F" w:rsidRDefault="00FC6002" w:rsidP="00B205E5">
            <w:pPr>
              <w:rPr>
                <w:sz w:val="18"/>
              </w:rPr>
            </w:pPr>
            <w:r w:rsidRPr="00B5774F">
              <w:rPr>
                <w:sz w:val="18"/>
              </w:rPr>
              <w:t>§ 56 odst. 1</w:t>
            </w:r>
          </w:p>
        </w:tc>
        <w:tc>
          <w:tcPr>
            <w:tcW w:w="4923" w:type="dxa"/>
            <w:gridSpan w:val="4"/>
            <w:tcBorders>
              <w:top w:val="nil"/>
              <w:left w:val="single" w:sz="4" w:space="0" w:color="auto"/>
              <w:bottom w:val="nil"/>
              <w:right w:val="single" w:sz="4" w:space="0" w:color="auto"/>
            </w:tcBorders>
          </w:tcPr>
          <w:p w14:paraId="2E6E25E5" w14:textId="77777777" w:rsidR="00FC6002" w:rsidRPr="00B5774F" w:rsidRDefault="00FC6002" w:rsidP="00B205E5">
            <w:pPr>
              <w:jc w:val="both"/>
              <w:rPr>
                <w:b/>
                <w:sz w:val="18"/>
              </w:rPr>
            </w:pPr>
            <w:r w:rsidRPr="00B5774F">
              <w:rPr>
                <w:b/>
                <w:sz w:val="18"/>
              </w:rPr>
              <w:t>Pružná doba služby</w:t>
            </w:r>
          </w:p>
          <w:p w14:paraId="52B08720" w14:textId="77777777" w:rsidR="00FC6002" w:rsidRPr="00B5774F" w:rsidRDefault="00FC6002" w:rsidP="00B205E5">
            <w:pPr>
              <w:jc w:val="both"/>
              <w:rPr>
                <w:sz w:val="18"/>
              </w:rPr>
            </w:pPr>
            <w:r w:rsidRPr="00B5774F">
              <w:rPr>
                <w:sz w:val="18"/>
              </w:rPr>
              <w:t>(1) Služební funkcionář může při rovnoměrně rozvržené době služby rozhodnout o uplatňování pružné doby služby, jestliže tomu nebrání důležitý zájem služby.</w:t>
            </w:r>
          </w:p>
        </w:tc>
        <w:tc>
          <w:tcPr>
            <w:tcW w:w="835" w:type="dxa"/>
            <w:tcBorders>
              <w:top w:val="nil"/>
              <w:left w:val="single" w:sz="4" w:space="0" w:color="auto"/>
              <w:bottom w:val="nil"/>
              <w:right w:val="single" w:sz="4" w:space="0" w:color="auto"/>
            </w:tcBorders>
          </w:tcPr>
          <w:p w14:paraId="593CB4A9"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08EB8FAA" w14:textId="77777777" w:rsidR="00FC6002" w:rsidRPr="00B5774F" w:rsidRDefault="00FC6002" w:rsidP="00B205E5">
            <w:pPr>
              <w:rPr>
                <w:rFonts w:ascii="Arial" w:hAnsi="Arial" w:cs="Arial"/>
                <w:sz w:val="18"/>
                <w:szCs w:val="18"/>
              </w:rPr>
            </w:pPr>
          </w:p>
        </w:tc>
      </w:tr>
      <w:tr w:rsidR="00FC6002" w:rsidRPr="00B5774F" w14:paraId="7CEC18FC" w14:textId="77777777" w:rsidTr="00FC6002">
        <w:tc>
          <w:tcPr>
            <w:tcW w:w="1304" w:type="dxa"/>
            <w:tcBorders>
              <w:top w:val="nil"/>
              <w:left w:val="single" w:sz="4" w:space="0" w:color="auto"/>
              <w:bottom w:val="nil"/>
              <w:right w:val="single" w:sz="4" w:space="0" w:color="auto"/>
            </w:tcBorders>
          </w:tcPr>
          <w:p w14:paraId="3D003148"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B6F5D8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A6359F0" w14:textId="74FFACA0" w:rsidR="00FC6002" w:rsidRPr="00B5774F" w:rsidRDefault="00FC6002" w:rsidP="00B205E5">
            <w:pPr>
              <w:rPr>
                <w:sz w:val="18"/>
              </w:rPr>
            </w:pPr>
            <w:r w:rsidRPr="00B5774F">
              <w:rPr>
                <w:sz w:val="18"/>
              </w:rPr>
              <w:t>361/2003</w:t>
            </w:r>
            <w:r>
              <w:rPr>
                <w:sz w:val="18"/>
              </w:rPr>
              <w:t xml:space="preserve"> ve znění 281/2023</w:t>
            </w:r>
          </w:p>
        </w:tc>
        <w:tc>
          <w:tcPr>
            <w:tcW w:w="1013" w:type="dxa"/>
            <w:tcBorders>
              <w:top w:val="nil"/>
              <w:left w:val="single" w:sz="4" w:space="0" w:color="auto"/>
              <w:bottom w:val="nil"/>
              <w:right w:val="single" w:sz="4" w:space="0" w:color="auto"/>
            </w:tcBorders>
          </w:tcPr>
          <w:p w14:paraId="207DFC85" w14:textId="77777777" w:rsidR="00FC6002" w:rsidRPr="00B5774F" w:rsidRDefault="00FC6002" w:rsidP="00B205E5">
            <w:pPr>
              <w:rPr>
                <w:sz w:val="18"/>
              </w:rPr>
            </w:pPr>
            <w:r>
              <w:rPr>
                <w:sz w:val="18"/>
              </w:rPr>
              <w:t>§ 76a odst. 1</w:t>
            </w:r>
          </w:p>
        </w:tc>
        <w:tc>
          <w:tcPr>
            <w:tcW w:w="4923" w:type="dxa"/>
            <w:gridSpan w:val="4"/>
            <w:tcBorders>
              <w:top w:val="nil"/>
              <w:left w:val="single" w:sz="4" w:space="0" w:color="auto"/>
              <w:bottom w:val="nil"/>
              <w:right w:val="single" w:sz="4" w:space="0" w:color="auto"/>
            </w:tcBorders>
          </w:tcPr>
          <w:p w14:paraId="1C4D33DD" w14:textId="77777777" w:rsidR="00FC6002" w:rsidRPr="00394020" w:rsidRDefault="00FC6002" w:rsidP="00B205E5">
            <w:pPr>
              <w:jc w:val="both"/>
              <w:rPr>
                <w:bCs/>
                <w:sz w:val="18"/>
              </w:rPr>
            </w:pPr>
            <w:r w:rsidRPr="00394020">
              <w:rPr>
                <w:bCs/>
                <w:sz w:val="18"/>
              </w:rPr>
              <w:t>(1) Nebrání-li tomu důležitý zájem služby, může služební funkcionář na žádost příslušníka rozhodnout o výkonu služby mimo služebnu (dále jen „výkon služby z jiného místa“). Žádost o výkon služby z jiného místa musí obsahovat návrh jiného místa výkonu služby, které je pro výkon služby způsobilé.</w:t>
            </w:r>
          </w:p>
        </w:tc>
        <w:tc>
          <w:tcPr>
            <w:tcW w:w="835" w:type="dxa"/>
            <w:tcBorders>
              <w:top w:val="nil"/>
              <w:left w:val="single" w:sz="4" w:space="0" w:color="auto"/>
              <w:bottom w:val="nil"/>
              <w:right w:val="single" w:sz="4" w:space="0" w:color="auto"/>
            </w:tcBorders>
          </w:tcPr>
          <w:p w14:paraId="58CB6BF1"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0EF8E168" w14:textId="77777777" w:rsidR="00FC6002" w:rsidRPr="00B5774F" w:rsidRDefault="00FC6002" w:rsidP="00B205E5">
            <w:pPr>
              <w:rPr>
                <w:rFonts w:ascii="Arial" w:hAnsi="Arial" w:cs="Arial"/>
                <w:sz w:val="18"/>
                <w:szCs w:val="18"/>
              </w:rPr>
            </w:pPr>
          </w:p>
        </w:tc>
      </w:tr>
      <w:tr w:rsidR="00FC6002" w:rsidRPr="00B5774F" w14:paraId="196CCD64" w14:textId="77777777" w:rsidTr="00FC6002">
        <w:tc>
          <w:tcPr>
            <w:tcW w:w="1304" w:type="dxa"/>
            <w:tcBorders>
              <w:top w:val="nil"/>
              <w:left w:val="single" w:sz="4" w:space="0" w:color="auto"/>
              <w:bottom w:val="nil"/>
              <w:right w:val="single" w:sz="4" w:space="0" w:color="auto"/>
            </w:tcBorders>
          </w:tcPr>
          <w:p w14:paraId="08878352"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1C5995C"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4993D95" w14:textId="6727A8A5" w:rsidR="00FC6002" w:rsidRPr="00B5774F" w:rsidRDefault="00FC6002" w:rsidP="00B205E5">
            <w:pPr>
              <w:rPr>
                <w:sz w:val="18"/>
              </w:rPr>
            </w:pPr>
            <w:r w:rsidRPr="00B5774F">
              <w:rPr>
                <w:sz w:val="18"/>
              </w:rPr>
              <w:t>361/2003</w:t>
            </w:r>
            <w:r>
              <w:rPr>
                <w:sz w:val="18"/>
              </w:rPr>
              <w:t xml:space="preserve"> ve znění 281/2023</w:t>
            </w:r>
          </w:p>
        </w:tc>
        <w:tc>
          <w:tcPr>
            <w:tcW w:w="1013" w:type="dxa"/>
            <w:tcBorders>
              <w:top w:val="nil"/>
              <w:left w:val="single" w:sz="4" w:space="0" w:color="auto"/>
              <w:bottom w:val="nil"/>
              <w:right w:val="single" w:sz="4" w:space="0" w:color="auto"/>
            </w:tcBorders>
          </w:tcPr>
          <w:p w14:paraId="25DC4AD5" w14:textId="77777777" w:rsidR="00FC6002" w:rsidRPr="00B5774F" w:rsidRDefault="00FC6002" w:rsidP="00B205E5">
            <w:pPr>
              <w:rPr>
                <w:sz w:val="18"/>
              </w:rPr>
            </w:pPr>
            <w:r>
              <w:rPr>
                <w:sz w:val="18"/>
              </w:rPr>
              <w:t>§ 76a odst. 2</w:t>
            </w:r>
          </w:p>
        </w:tc>
        <w:tc>
          <w:tcPr>
            <w:tcW w:w="4923" w:type="dxa"/>
            <w:gridSpan w:val="4"/>
            <w:tcBorders>
              <w:top w:val="nil"/>
              <w:left w:val="single" w:sz="4" w:space="0" w:color="auto"/>
              <w:bottom w:val="nil"/>
              <w:right w:val="single" w:sz="4" w:space="0" w:color="auto"/>
            </w:tcBorders>
          </w:tcPr>
          <w:p w14:paraId="0F2F8EB8" w14:textId="77777777" w:rsidR="00FC6002" w:rsidRPr="00394020" w:rsidRDefault="00FC6002" w:rsidP="00B205E5">
            <w:pPr>
              <w:jc w:val="both"/>
              <w:rPr>
                <w:bCs/>
                <w:sz w:val="18"/>
              </w:rPr>
            </w:pPr>
            <w:r w:rsidRPr="00394020">
              <w:rPr>
                <w:bCs/>
                <w:sz w:val="18"/>
              </w:rPr>
              <w:t xml:space="preserve">(2) Služební funkcionář rozhodnutí o výkonu služby z jiného místa zruší, pokud o takové zrušení příslušník požádá, vyžaduje-li to důležitý zájem služby, anebo pokud se podstatně změnily </w:t>
            </w:r>
            <w:r w:rsidRPr="00394020">
              <w:rPr>
                <w:bCs/>
                <w:sz w:val="18"/>
              </w:rPr>
              <w:lastRenderedPageBreak/>
              <w:t>okolnosti, za nichž bylo rozhodnutí vydáno. Rozhodnutí lze vydat jako první úkon služebního funkcionáře v řízení.</w:t>
            </w:r>
          </w:p>
        </w:tc>
        <w:tc>
          <w:tcPr>
            <w:tcW w:w="835" w:type="dxa"/>
            <w:tcBorders>
              <w:top w:val="nil"/>
              <w:left w:val="single" w:sz="4" w:space="0" w:color="auto"/>
              <w:bottom w:val="nil"/>
              <w:right w:val="single" w:sz="4" w:space="0" w:color="auto"/>
            </w:tcBorders>
          </w:tcPr>
          <w:p w14:paraId="2E82EB4E"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6F89ED98" w14:textId="77777777" w:rsidR="00FC6002" w:rsidRPr="00B5774F" w:rsidRDefault="00FC6002" w:rsidP="00B205E5">
            <w:pPr>
              <w:rPr>
                <w:rFonts w:ascii="Arial" w:hAnsi="Arial" w:cs="Arial"/>
                <w:sz w:val="18"/>
                <w:szCs w:val="18"/>
              </w:rPr>
            </w:pPr>
          </w:p>
        </w:tc>
      </w:tr>
      <w:tr w:rsidR="00FC6002" w:rsidRPr="00B5774F" w14:paraId="014ECBA1" w14:textId="77777777" w:rsidTr="00FC6002">
        <w:tc>
          <w:tcPr>
            <w:tcW w:w="1304" w:type="dxa"/>
            <w:tcBorders>
              <w:top w:val="nil"/>
              <w:left w:val="single" w:sz="4" w:space="0" w:color="auto"/>
              <w:bottom w:val="nil"/>
              <w:right w:val="single" w:sz="4" w:space="0" w:color="auto"/>
            </w:tcBorders>
          </w:tcPr>
          <w:p w14:paraId="7E1041D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0BA4D50"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634D41A" w14:textId="28F93764" w:rsidR="00FC6002" w:rsidRPr="00B5774F"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03B99B5A" w14:textId="77777777" w:rsidR="00FC6002" w:rsidRDefault="00FC6002" w:rsidP="00B205E5">
            <w:pPr>
              <w:rPr>
                <w:sz w:val="18"/>
              </w:rPr>
            </w:pPr>
            <w:r>
              <w:rPr>
                <w:sz w:val="18"/>
              </w:rPr>
              <w:t>§ 85 odst. 5</w:t>
            </w:r>
          </w:p>
        </w:tc>
        <w:tc>
          <w:tcPr>
            <w:tcW w:w="4923" w:type="dxa"/>
            <w:gridSpan w:val="4"/>
            <w:tcBorders>
              <w:top w:val="nil"/>
              <w:left w:val="single" w:sz="4" w:space="0" w:color="auto"/>
              <w:bottom w:val="nil"/>
              <w:right w:val="single" w:sz="4" w:space="0" w:color="auto"/>
            </w:tcBorders>
          </w:tcPr>
          <w:p w14:paraId="02897E20" w14:textId="77777777" w:rsidR="00FC6002" w:rsidRPr="00394020" w:rsidRDefault="00FC6002" w:rsidP="00B205E5">
            <w:pPr>
              <w:jc w:val="both"/>
              <w:rPr>
                <w:bCs/>
                <w:sz w:val="18"/>
              </w:rPr>
            </w:pPr>
            <w:r w:rsidRPr="006E52B6">
              <w:rPr>
                <w:bCs/>
                <w:sz w:val="18"/>
              </w:rPr>
              <w:t>(5) Nebrání-li tomu důležitý zájem služby, může služební funkcionář na žádost příslušníka pečujícího o dítě mladší 9 let a příslušníka, který převážně sám dlouhodobě pečuje o osobu, která se podle zvláštního právního předpisu96) považuje za osobu závislou na pomoci jiné fyzické osoby ve stupni II (středně těžká závislost), ve stupni III (těžká závislost) nebo stupni IV (úplná závislost), rozhodnout o stanovení kratší doby služby v týdnu, uplatnění pružné doby služby anebo o jiné vhodné úpravě rozvržení doby služby.</w:t>
            </w:r>
          </w:p>
        </w:tc>
        <w:tc>
          <w:tcPr>
            <w:tcW w:w="835" w:type="dxa"/>
            <w:tcBorders>
              <w:top w:val="nil"/>
              <w:left w:val="single" w:sz="4" w:space="0" w:color="auto"/>
              <w:bottom w:val="nil"/>
              <w:right w:val="single" w:sz="4" w:space="0" w:color="auto"/>
            </w:tcBorders>
          </w:tcPr>
          <w:p w14:paraId="6FB84E77"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0CA717F5" w14:textId="77777777" w:rsidR="00FC6002" w:rsidRPr="00B5774F" w:rsidRDefault="00FC6002" w:rsidP="00B205E5">
            <w:pPr>
              <w:rPr>
                <w:rFonts w:ascii="Arial" w:hAnsi="Arial" w:cs="Arial"/>
                <w:sz w:val="18"/>
                <w:szCs w:val="18"/>
              </w:rPr>
            </w:pPr>
          </w:p>
        </w:tc>
      </w:tr>
      <w:tr w:rsidR="00FC6002" w:rsidRPr="00B5774F" w14:paraId="4BB9410E" w14:textId="77777777" w:rsidTr="00FC6002">
        <w:tc>
          <w:tcPr>
            <w:tcW w:w="1304" w:type="dxa"/>
            <w:tcBorders>
              <w:top w:val="nil"/>
              <w:left w:val="single" w:sz="4" w:space="0" w:color="auto"/>
              <w:bottom w:val="nil"/>
              <w:right w:val="single" w:sz="4" w:space="0" w:color="auto"/>
            </w:tcBorders>
          </w:tcPr>
          <w:p w14:paraId="46E686C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4CC547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DD1EB17" w14:textId="44A9196B" w:rsidR="00FC6002"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7934CD95" w14:textId="77777777" w:rsidR="00FC6002" w:rsidRDefault="00FC6002" w:rsidP="00B205E5">
            <w:pPr>
              <w:rPr>
                <w:sz w:val="18"/>
              </w:rPr>
            </w:pPr>
            <w:r>
              <w:rPr>
                <w:sz w:val="18"/>
              </w:rPr>
              <w:t>§ 85 odst. 6</w:t>
            </w:r>
          </w:p>
        </w:tc>
        <w:tc>
          <w:tcPr>
            <w:tcW w:w="4923" w:type="dxa"/>
            <w:gridSpan w:val="4"/>
            <w:tcBorders>
              <w:top w:val="nil"/>
              <w:left w:val="single" w:sz="4" w:space="0" w:color="auto"/>
              <w:bottom w:val="nil"/>
              <w:right w:val="single" w:sz="4" w:space="0" w:color="auto"/>
            </w:tcBorders>
          </w:tcPr>
          <w:p w14:paraId="79BFD39F" w14:textId="77777777" w:rsidR="00FC6002" w:rsidRPr="006E52B6" w:rsidRDefault="00FC6002" w:rsidP="00B205E5">
            <w:pPr>
              <w:jc w:val="both"/>
              <w:rPr>
                <w:bCs/>
                <w:sz w:val="18"/>
              </w:rPr>
            </w:pPr>
            <w:r w:rsidRPr="006E52B6">
              <w:rPr>
                <w:bCs/>
                <w:sz w:val="18"/>
              </w:rPr>
              <w:t>(6) Nebrání-li tomu důležitý zájem služby, může služební funkcionář na žádost příslušníka pečujícího o dítě mladší 9 let a příslušníka, který převážně sám dlouhodobě pečuje o osobu, která se podle zvláštního právního předpisu</w:t>
            </w:r>
            <w:r w:rsidRPr="006E52B6">
              <w:rPr>
                <w:bCs/>
                <w:sz w:val="18"/>
                <w:vertAlign w:val="superscript"/>
              </w:rPr>
              <w:t xml:space="preserve">96) </w:t>
            </w:r>
            <w:r w:rsidRPr="006E52B6">
              <w:rPr>
                <w:bCs/>
                <w:sz w:val="18"/>
              </w:rPr>
              <w:t>považuje za osobu závislou na pomoci jiné fyzické osoby ve stupni II (středně těžká závislost), ve stupni III (těžká závislost) nebo stupni IV (úplná závislost), rozhodnout o výkonu služby z jiného místa.</w:t>
            </w:r>
          </w:p>
        </w:tc>
        <w:tc>
          <w:tcPr>
            <w:tcW w:w="835" w:type="dxa"/>
            <w:tcBorders>
              <w:top w:val="nil"/>
              <w:left w:val="single" w:sz="4" w:space="0" w:color="auto"/>
              <w:bottom w:val="nil"/>
              <w:right w:val="single" w:sz="4" w:space="0" w:color="auto"/>
            </w:tcBorders>
          </w:tcPr>
          <w:p w14:paraId="4F267CC3"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128D2460" w14:textId="77777777" w:rsidR="00FC6002" w:rsidRPr="00B5774F" w:rsidRDefault="00FC6002" w:rsidP="00B205E5">
            <w:pPr>
              <w:rPr>
                <w:rFonts w:ascii="Arial" w:hAnsi="Arial" w:cs="Arial"/>
                <w:sz w:val="18"/>
                <w:szCs w:val="18"/>
              </w:rPr>
            </w:pPr>
          </w:p>
        </w:tc>
      </w:tr>
      <w:tr w:rsidR="00FC6002" w:rsidRPr="00B5774F" w14:paraId="5DAF620C" w14:textId="77777777" w:rsidTr="00FC6002">
        <w:tc>
          <w:tcPr>
            <w:tcW w:w="1304" w:type="dxa"/>
            <w:tcBorders>
              <w:top w:val="nil"/>
              <w:left w:val="single" w:sz="4" w:space="0" w:color="auto"/>
              <w:bottom w:val="nil"/>
              <w:right w:val="single" w:sz="4" w:space="0" w:color="auto"/>
            </w:tcBorders>
          </w:tcPr>
          <w:p w14:paraId="1D01892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EF89468"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1624CCD" w14:textId="264648F6" w:rsidR="00FC6002"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332900FB" w14:textId="77777777" w:rsidR="00FC6002" w:rsidRDefault="00FC6002" w:rsidP="00B205E5">
            <w:pPr>
              <w:rPr>
                <w:sz w:val="18"/>
              </w:rPr>
            </w:pPr>
            <w:r>
              <w:rPr>
                <w:sz w:val="18"/>
              </w:rPr>
              <w:t>§ 85 odst. 7</w:t>
            </w:r>
          </w:p>
        </w:tc>
        <w:tc>
          <w:tcPr>
            <w:tcW w:w="4923" w:type="dxa"/>
            <w:gridSpan w:val="4"/>
            <w:tcBorders>
              <w:top w:val="nil"/>
              <w:left w:val="single" w:sz="4" w:space="0" w:color="auto"/>
              <w:bottom w:val="nil"/>
              <w:right w:val="single" w:sz="4" w:space="0" w:color="auto"/>
            </w:tcBorders>
          </w:tcPr>
          <w:p w14:paraId="471772FA" w14:textId="77777777" w:rsidR="00FC6002" w:rsidRPr="006E52B6" w:rsidRDefault="00FC6002" w:rsidP="00B205E5">
            <w:pPr>
              <w:jc w:val="both"/>
              <w:rPr>
                <w:bCs/>
                <w:sz w:val="18"/>
              </w:rPr>
            </w:pPr>
            <w:r w:rsidRPr="006E52B6">
              <w:rPr>
                <w:bCs/>
                <w:sz w:val="18"/>
              </w:rPr>
              <w:t>(7) Služební funkcionář rozhodnutí o stanovení kratší doby služby v týdnu, uplatnění pružné doby služby, jiné vhodné úpravě rozvržení doby služby nebo výkonu služby z jiného místa podle odstavce 5 a 6 zruší, pokud o takové zrušení příslušník požádá, vyžaduje-li to důležitý zájem služby, anebo pokud se podstatně změnily okolnosti, za nichž bylo původní rozhodnutí vydáno. Rozhodnutí lze vydat jako první úkon služebního funkcionáře v řízení.</w:t>
            </w:r>
          </w:p>
        </w:tc>
        <w:tc>
          <w:tcPr>
            <w:tcW w:w="835" w:type="dxa"/>
            <w:tcBorders>
              <w:top w:val="nil"/>
              <w:left w:val="single" w:sz="4" w:space="0" w:color="auto"/>
              <w:bottom w:val="nil"/>
              <w:right w:val="single" w:sz="4" w:space="0" w:color="auto"/>
            </w:tcBorders>
          </w:tcPr>
          <w:p w14:paraId="69A2C556"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2479549A" w14:textId="77777777" w:rsidR="00FC6002" w:rsidRPr="00B5774F" w:rsidRDefault="00FC6002" w:rsidP="00B205E5">
            <w:pPr>
              <w:rPr>
                <w:rFonts w:ascii="Arial" w:hAnsi="Arial" w:cs="Arial"/>
                <w:sz w:val="18"/>
                <w:szCs w:val="18"/>
              </w:rPr>
            </w:pPr>
          </w:p>
        </w:tc>
      </w:tr>
      <w:tr w:rsidR="00C750D9" w:rsidRPr="00B5774F" w14:paraId="58D8AD47" w14:textId="77777777" w:rsidTr="00FC6002">
        <w:tc>
          <w:tcPr>
            <w:tcW w:w="1304" w:type="dxa"/>
            <w:tcBorders>
              <w:top w:val="nil"/>
              <w:left w:val="single" w:sz="4" w:space="0" w:color="auto"/>
              <w:bottom w:val="nil"/>
              <w:right w:val="single" w:sz="4" w:space="0" w:color="auto"/>
            </w:tcBorders>
          </w:tcPr>
          <w:p w14:paraId="4C5B52A4" w14:textId="77777777" w:rsidR="00C750D9" w:rsidRPr="00B5774F" w:rsidRDefault="00C750D9" w:rsidP="00B205E5">
            <w:pPr>
              <w:rPr>
                <w:sz w:val="18"/>
              </w:rPr>
            </w:pPr>
          </w:p>
        </w:tc>
        <w:tc>
          <w:tcPr>
            <w:tcW w:w="4929" w:type="dxa"/>
            <w:gridSpan w:val="4"/>
            <w:tcBorders>
              <w:top w:val="nil"/>
              <w:left w:val="single" w:sz="4" w:space="0" w:color="auto"/>
              <w:bottom w:val="nil"/>
              <w:right w:val="single" w:sz="18" w:space="0" w:color="auto"/>
            </w:tcBorders>
          </w:tcPr>
          <w:p w14:paraId="667E3D09" w14:textId="77777777" w:rsidR="00C750D9" w:rsidRPr="00B5774F" w:rsidRDefault="00C750D9"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3F86BD9" w14:textId="275F5085" w:rsidR="00C750D9" w:rsidRDefault="00C750D9" w:rsidP="00B205E5">
            <w:pPr>
              <w:rPr>
                <w:sz w:val="18"/>
              </w:rPr>
            </w:pPr>
            <w:r>
              <w:rPr>
                <w:sz w:val="18"/>
              </w:rPr>
              <w:t>12544</w:t>
            </w:r>
          </w:p>
        </w:tc>
        <w:tc>
          <w:tcPr>
            <w:tcW w:w="1013" w:type="dxa"/>
            <w:tcBorders>
              <w:top w:val="nil"/>
              <w:left w:val="single" w:sz="4" w:space="0" w:color="auto"/>
              <w:bottom w:val="nil"/>
              <w:right w:val="single" w:sz="4" w:space="0" w:color="auto"/>
            </w:tcBorders>
          </w:tcPr>
          <w:p w14:paraId="3C4E14B0" w14:textId="77777777" w:rsidR="00C750D9" w:rsidRDefault="00C750D9" w:rsidP="00B205E5">
            <w:pPr>
              <w:rPr>
                <w:sz w:val="18"/>
              </w:rPr>
            </w:pPr>
          </w:p>
        </w:tc>
        <w:tc>
          <w:tcPr>
            <w:tcW w:w="4923" w:type="dxa"/>
            <w:gridSpan w:val="4"/>
            <w:tcBorders>
              <w:top w:val="nil"/>
              <w:left w:val="single" w:sz="4" w:space="0" w:color="auto"/>
              <w:bottom w:val="nil"/>
              <w:right w:val="single" w:sz="4" w:space="0" w:color="auto"/>
            </w:tcBorders>
          </w:tcPr>
          <w:p w14:paraId="1A7C67E6" w14:textId="77777777" w:rsidR="00C750D9" w:rsidRPr="006E52B6" w:rsidRDefault="00C750D9" w:rsidP="00B205E5">
            <w:pPr>
              <w:jc w:val="both"/>
              <w:rPr>
                <w:bCs/>
                <w:sz w:val="18"/>
              </w:rPr>
            </w:pPr>
          </w:p>
        </w:tc>
        <w:tc>
          <w:tcPr>
            <w:tcW w:w="835" w:type="dxa"/>
            <w:tcBorders>
              <w:top w:val="nil"/>
              <w:left w:val="single" w:sz="4" w:space="0" w:color="auto"/>
              <w:bottom w:val="nil"/>
              <w:right w:val="single" w:sz="4" w:space="0" w:color="auto"/>
            </w:tcBorders>
          </w:tcPr>
          <w:p w14:paraId="31AAB2BB" w14:textId="77777777" w:rsidR="00C750D9" w:rsidRPr="00B5774F" w:rsidRDefault="00C750D9" w:rsidP="00B205E5">
            <w:pPr>
              <w:rPr>
                <w:sz w:val="18"/>
                <w:szCs w:val="18"/>
              </w:rPr>
            </w:pPr>
          </w:p>
        </w:tc>
        <w:tc>
          <w:tcPr>
            <w:tcW w:w="768" w:type="dxa"/>
            <w:tcBorders>
              <w:top w:val="nil"/>
              <w:left w:val="single" w:sz="4" w:space="0" w:color="auto"/>
              <w:bottom w:val="nil"/>
              <w:right w:val="single" w:sz="4" w:space="0" w:color="auto"/>
            </w:tcBorders>
          </w:tcPr>
          <w:p w14:paraId="7C97710B" w14:textId="77777777" w:rsidR="00C750D9" w:rsidRPr="00B5774F" w:rsidRDefault="00C750D9" w:rsidP="00B205E5">
            <w:pPr>
              <w:rPr>
                <w:rFonts w:ascii="Arial" w:hAnsi="Arial" w:cs="Arial"/>
                <w:sz w:val="18"/>
                <w:szCs w:val="18"/>
              </w:rPr>
            </w:pPr>
          </w:p>
        </w:tc>
      </w:tr>
      <w:tr w:rsidR="00FC6002" w:rsidRPr="00B5774F" w14:paraId="6C200E30" w14:textId="77777777" w:rsidTr="00FC6002">
        <w:tc>
          <w:tcPr>
            <w:tcW w:w="1304" w:type="dxa"/>
            <w:tcBorders>
              <w:top w:val="single" w:sz="4" w:space="0" w:color="auto"/>
              <w:left w:val="single" w:sz="4" w:space="0" w:color="auto"/>
              <w:bottom w:val="single" w:sz="4" w:space="0" w:color="auto"/>
              <w:right w:val="single" w:sz="4" w:space="0" w:color="auto"/>
            </w:tcBorders>
          </w:tcPr>
          <w:p w14:paraId="2C5158DA" w14:textId="77777777" w:rsidR="00FC6002" w:rsidRPr="00B5774F" w:rsidRDefault="00FC6002" w:rsidP="00B205E5">
            <w:pPr>
              <w:rPr>
                <w:sz w:val="18"/>
              </w:rPr>
            </w:pPr>
            <w:r w:rsidRPr="00B5774F">
              <w:rPr>
                <w:sz w:val="18"/>
              </w:rPr>
              <w:t>Článek 3 odst. 2</w:t>
            </w:r>
          </w:p>
        </w:tc>
        <w:tc>
          <w:tcPr>
            <w:tcW w:w="4929" w:type="dxa"/>
            <w:gridSpan w:val="4"/>
            <w:tcBorders>
              <w:top w:val="single" w:sz="4" w:space="0" w:color="auto"/>
              <w:left w:val="single" w:sz="4" w:space="0" w:color="auto"/>
              <w:bottom w:val="single" w:sz="4" w:space="0" w:color="auto"/>
              <w:right w:val="single" w:sz="18" w:space="0" w:color="auto"/>
            </w:tcBorders>
          </w:tcPr>
          <w:p w14:paraId="47CA6BA7" w14:textId="77777777" w:rsidR="00FC6002" w:rsidRPr="00B5774F" w:rsidRDefault="00FC6002" w:rsidP="00B205E5">
            <w:pPr>
              <w:pStyle w:val="Zpat"/>
              <w:tabs>
                <w:tab w:val="clear" w:pos="4536"/>
                <w:tab w:val="clear" w:pos="9072"/>
              </w:tabs>
              <w:jc w:val="both"/>
              <w:rPr>
                <w:sz w:val="18"/>
              </w:rPr>
            </w:pPr>
            <w:r w:rsidRPr="00B5774F">
              <w:rPr>
                <w:sz w:val="18"/>
              </w:rPr>
              <w:t>Pracovní dny uvedené v článcích 4 a 6 se rozumějí tak, že odkazují na plný pracovní úvazek, jak je vymezen v daném členském státě.</w:t>
            </w:r>
          </w:p>
          <w:p w14:paraId="3B90B1F2" w14:textId="77777777" w:rsidR="00FC6002" w:rsidRPr="00B5774F" w:rsidRDefault="00FC6002" w:rsidP="00B205E5">
            <w:pPr>
              <w:pStyle w:val="Zpat"/>
              <w:tabs>
                <w:tab w:val="clear" w:pos="4536"/>
                <w:tab w:val="clear" w:pos="9072"/>
              </w:tabs>
              <w:jc w:val="both"/>
              <w:rPr>
                <w:sz w:val="18"/>
              </w:rPr>
            </w:pPr>
            <w:r w:rsidRPr="00B5774F">
              <w:rPr>
                <w:sz w:val="18"/>
              </w:rPr>
              <w:t>Nárok pracovníka na rodičovskou dovolenou může být vypočítán úměrně k pracovní době pracovníka v souladu s individuálním rozvržením práce pracovníka, jak je upraveno jeho pracovní smlouvou nebo pracovněprávním vztahem.</w:t>
            </w:r>
          </w:p>
        </w:tc>
        <w:tc>
          <w:tcPr>
            <w:tcW w:w="827" w:type="dxa"/>
            <w:tcBorders>
              <w:top w:val="single" w:sz="4" w:space="0" w:color="auto"/>
              <w:left w:val="single" w:sz="18" w:space="0" w:color="auto"/>
              <w:bottom w:val="single" w:sz="4" w:space="0" w:color="auto"/>
              <w:right w:val="single" w:sz="4" w:space="0" w:color="auto"/>
            </w:tcBorders>
          </w:tcPr>
          <w:p w14:paraId="3907674F" w14:textId="77777777" w:rsidR="00FC6002" w:rsidRPr="00B5774F" w:rsidRDefault="00FC6002" w:rsidP="00B205E5">
            <w:pPr>
              <w:rPr>
                <w:rFonts w:ascii="Arial" w:hAnsi="Arial" w:cs="Arial"/>
                <w:sz w:val="18"/>
                <w:szCs w:val="18"/>
              </w:rPr>
            </w:pPr>
          </w:p>
        </w:tc>
        <w:tc>
          <w:tcPr>
            <w:tcW w:w="1013" w:type="dxa"/>
            <w:tcBorders>
              <w:top w:val="single" w:sz="4" w:space="0" w:color="auto"/>
              <w:left w:val="single" w:sz="4" w:space="0" w:color="auto"/>
              <w:bottom w:val="single" w:sz="4" w:space="0" w:color="auto"/>
              <w:right w:val="single" w:sz="4" w:space="0" w:color="auto"/>
            </w:tcBorders>
          </w:tcPr>
          <w:p w14:paraId="6C1305BB" w14:textId="77777777" w:rsidR="00FC6002" w:rsidRPr="00B5774F" w:rsidRDefault="00FC6002" w:rsidP="00B205E5">
            <w:pPr>
              <w:rPr>
                <w:rFonts w:ascii="Arial" w:hAnsi="Arial" w:cs="Arial"/>
                <w:sz w:val="18"/>
                <w:szCs w:val="18"/>
              </w:rPr>
            </w:pPr>
          </w:p>
        </w:tc>
        <w:tc>
          <w:tcPr>
            <w:tcW w:w="4923" w:type="dxa"/>
            <w:gridSpan w:val="4"/>
            <w:tcBorders>
              <w:top w:val="single" w:sz="4" w:space="0" w:color="auto"/>
              <w:left w:val="single" w:sz="4" w:space="0" w:color="auto"/>
              <w:bottom w:val="single" w:sz="4" w:space="0" w:color="auto"/>
              <w:right w:val="single" w:sz="4" w:space="0" w:color="auto"/>
            </w:tcBorders>
          </w:tcPr>
          <w:p w14:paraId="30CFD471" w14:textId="77777777" w:rsidR="00FC6002" w:rsidRPr="00B5774F" w:rsidRDefault="00FC6002" w:rsidP="00B205E5">
            <w:pPr>
              <w:rPr>
                <w:i/>
                <w:sz w:val="18"/>
              </w:rPr>
            </w:pPr>
            <w:r w:rsidRPr="00B5774F">
              <w:rPr>
                <w:i/>
                <w:sz w:val="18"/>
              </w:rPr>
              <w:t>Nerelevantní z hlediska transpozice.</w:t>
            </w:r>
          </w:p>
          <w:p w14:paraId="3015B01E" w14:textId="77777777" w:rsidR="00FC6002" w:rsidRPr="00B5774F" w:rsidRDefault="00FC6002" w:rsidP="00B205E5">
            <w:pPr>
              <w:rPr>
                <w:i/>
                <w:sz w:val="18"/>
                <w:szCs w:val="18"/>
              </w:rPr>
            </w:pPr>
            <w:r w:rsidRPr="00B5774F">
              <w:rPr>
                <w:i/>
                <w:sz w:val="18"/>
              </w:rPr>
              <w:t>Ustanovení</w:t>
            </w:r>
            <w:r w:rsidRPr="00B5774F">
              <w:rPr>
                <w:i/>
                <w:sz w:val="18"/>
                <w:szCs w:val="18"/>
              </w:rPr>
              <w:t xml:space="preserve"> je fakultativní povahy a Česká republika možnosti dané tímto ustanovením nevyužívá.</w:t>
            </w:r>
          </w:p>
        </w:tc>
        <w:tc>
          <w:tcPr>
            <w:tcW w:w="835" w:type="dxa"/>
            <w:tcBorders>
              <w:top w:val="single" w:sz="4" w:space="0" w:color="auto"/>
              <w:left w:val="single" w:sz="4" w:space="0" w:color="auto"/>
              <w:bottom w:val="single" w:sz="4" w:space="0" w:color="auto"/>
              <w:right w:val="single" w:sz="4" w:space="0" w:color="auto"/>
            </w:tcBorders>
          </w:tcPr>
          <w:p w14:paraId="4B124A29" w14:textId="77777777" w:rsidR="00FC6002" w:rsidRPr="00B5774F" w:rsidRDefault="00FC6002" w:rsidP="00B205E5">
            <w:pPr>
              <w:rPr>
                <w:sz w:val="18"/>
                <w:szCs w:val="18"/>
              </w:rPr>
            </w:pPr>
            <w:r w:rsidRPr="00B5774F">
              <w:rPr>
                <w:sz w:val="18"/>
                <w:szCs w:val="18"/>
              </w:rPr>
              <w:t>NT</w:t>
            </w:r>
          </w:p>
        </w:tc>
        <w:tc>
          <w:tcPr>
            <w:tcW w:w="768" w:type="dxa"/>
            <w:tcBorders>
              <w:top w:val="single" w:sz="4" w:space="0" w:color="auto"/>
              <w:left w:val="single" w:sz="4" w:space="0" w:color="auto"/>
              <w:bottom w:val="single" w:sz="4" w:space="0" w:color="auto"/>
              <w:right w:val="single" w:sz="4" w:space="0" w:color="auto"/>
            </w:tcBorders>
          </w:tcPr>
          <w:p w14:paraId="17B3E9E1" w14:textId="77777777" w:rsidR="00FC6002" w:rsidRPr="00B5774F" w:rsidRDefault="00FC6002" w:rsidP="00B205E5">
            <w:pPr>
              <w:rPr>
                <w:rFonts w:ascii="Arial" w:hAnsi="Arial" w:cs="Arial"/>
                <w:sz w:val="18"/>
                <w:szCs w:val="18"/>
              </w:rPr>
            </w:pPr>
          </w:p>
        </w:tc>
      </w:tr>
      <w:tr w:rsidR="00FC6002" w:rsidRPr="00B5774F" w14:paraId="0D6F0CF3" w14:textId="77777777" w:rsidTr="00FC6002">
        <w:tc>
          <w:tcPr>
            <w:tcW w:w="1304" w:type="dxa"/>
            <w:tcBorders>
              <w:top w:val="single" w:sz="4" w:space="0" w:color="auto"/>
              <w:left w:val="single" w:sz="4" w:space="0" w:color="auto"/>
              <w:bottom w:val="nil"/>
              <w:right w:val="single" w:sz="4" w:space="0" w:color="auto"/>
            </w:tcBorders>
          </w:tcPr>
          <w:p w14:paraId="24CD4325" w14:textId="77777777" w:rsidR="00FC6002" w:rsidRPr="00B5774F" w:rsidRDefault="00FC6002" w:rsidP="00B205E5">
            <w:pPr>
              <w:rPr>
                <w:sz w:val="18"/>
              </w:rPr>
            </w:pPr>
            <w:r w:rsidRPr="00B5774F">
              <w:rPr>
                <w:sz w:val="18"/>
              </w:rPr>
              <w:t>Článek 4 odst. 1</w:t>
            </w:r>
          </w:p>
        </w:tc>
        <w:tc>
          <w:tcPr>
            <w:tcW w:w="4929" w:type="dxa"/>
            <w:gridSpan w:val="4"/>
            <w:tcBorders>
              <w:top w:val="single" w:sz="4" w:space="0" w:color="auto"/>
              <w:left w:val="single" w:sz="4" w:space="0" w:color="auto"/>
              <w:bottom w:val="nil"/>
              <w:right w:val="single" w:sz="18" w:space="0" w:color="auto"/>
            </w:tcBorders>
          </w:tcPr>
          <w:p w14:paraId="7195B815" w14:textId="77777777" w:rsidR="00FC6002" w:rsidRPr="00B5774F" w:rsidRDefault="00FC6002" w:rsidP="00B205E5">
            <w:pPr>
              <w:pStyle w:val="Zpat"/>
              <w:tabs>
                <w:tab w:val="clear" w:pos="4536"/>
                <w:tab w:val="clear" w:pos="9072"/>
              </w:tabs>
              <w:jc w:val="both"/>
              <w:rPr>
                <w:b/>
                <w:sz w:val="18"/>
              </w:rPr>
            </w:pPr>
            <w:r w:rsidRPr="00B5774F">
              <w:rPr>
                <w:b/>
                <w:sz w:val="18"/>
              </w:rPr>
              <w:t>Otcovská dovolená</w:t>
            </w:r>
          </w:p>
          <w:p w14:paraId="17C3EF13" w14:textId="77777777" w:rsidR="00FC6002" w:rsidRPr="00B5774F" w:rsidRDefault="00FC6002" w:rsidP="00B205E5">
            <w:pPr>
              <w:pStyle w:val="Zpat"/>
              <w:tabs>
                <w:tab w:val="clear" w:pos="4536"/>
                <w:tab w:val="clear" w:pos="9072"/>
              </w:tabs>
              <w:jc w:val="both"/>
              <w:rPr>
                <w:sz w:val="18"/>
              </w:rPr>
            </w:pPr>
            <w:r w:rsidRPr="00B5774F">
              <w:rPr>
                <w:sz w:val="18"/>
              </w:rPr>
              <w:t xml:space="preserve">Členské státy přijmou nezbytná opatření k zajištění toho, aby otcové nebo rovnocenní druzí rodiče, pokud je uznává vnitrostátní právo a v míře, v jaké je uznává, měli právo na otcovskou dovolenou v délce deseti pracovních dní, kterou mohou čerpat u příležitosti narození dítěte pracovníka. Členské státy mohou rozhodnout, zda umožní čerpat otcovskou dovolenou částečně </w:t>
            </w:r>
            <w:r w:rsidRPr="00B5774F">
              <w:rPr>
                <w:sz w:val="18"/>
              </w:rPr>
              <w:lastRenderedPageBreak/>
              <w:t>i před narozením dítěte, nebo až po jeho narození a zda ji umožní čerpat pružnými způsoby.</w:t>
            </w:r>
          </w:p>
        </w:tc>
        <w:tc>
          <w:tcPr>
            <w:tcW w:w="827" w:type="dxa"/>
            <w:tcBorders>
              <w:top w:val="single" w:sz="4" w:space="0" w:color="auto"/>
              <w:left w:val="single" w:sz="18" w:space="0" w:color="auto"/>
              <w:bottom w:val="nil"/>
              <w:right w:val="single" w:sz="4" w:space="0" w:color="auto"/>
            </w:tcBorders>
          </w:tcPr>
          <w:p w14:paraId="52B75FAD" w14:textId="77777777" w:rsidR="00FC6002" w:rsidRPr="00B5774F" w:rsidRDefault="00FC6002" w:rsidP="00B205E5">
            <w:pPr>
              <w:rPr>
                <w:sz w:val="18"/>
              </w:rPr>
            </w:pPr>
            <w:r w:rsidRPr="00B5774F">
              <w:rPr>
                <w:sz w:val="18"/>
              </w:rPr>
              <w:lastRenderedPageBreak/>
              <w:t>187/2006 ve znění 148/2017</w:t>
            </w:r>
            <w:r>
              <w:rPr>
                <w:sz w:val="18"/>
              </w:rPr>
              <w:t xml:space="preserve"> 358/2022</w:t>
            </w:r>
          </w:p>
        </w:tc>
        <w:tc>
          <w:tcPr>
            <w:tcW w:w="1013" w:type="dxa"/>
            <w:tcBorders>
              <w:top w:val="single" w:sz="4" w:space="0" w:color="auto"/>
              <w:left w:val="single" w:sz="4" w:space="0" w:color="auto"/>
              <w:bottom w:val="nil"/>
              <w:right w:val="single" w:sz="4" w:space="0" w:color="auto"/>
            </w:tcBorders>
          </w:tcPr>
          <w:p w14:paraId="5FDE5D64" w14:textId="77777777" w:rsidR="00FC6002" w:rsidRPr="00B5774F" w:rsidRDefault="00FC6002" w:rsidP="00B205E5">
            <w:pPr>
              <w:rPr>
                <w:sz w:val="18"/>
              </w:rPr>
            </w:pPr>
            <w:r w:rsidRPr="00B5774F">
              <w:rPr>
                <w:sz w:val="18"/>
              </w:rPr>
              <w:t xml:space="preserve">§ 38a odst. </w:t>
            </w:r>
            <w:r>
              <w:rPr>
                <w:sz w:val="18"/>
              </w:rPr>
              <w:t>1</w:t>
            </w:r>
          </w:p>
        </w:tc>
        <w:tc>
          <w:tcPr>
            <w:tcW w:w="4923" w:type="dxa"/>
            <w:gridSpan w:val="4"/>
            <w:tcBorders>
              <w:top w:val="single" w:sz="4" w:space="0" w:color="auto"/>
              <w:left w:val="single" w:sz="4" w:space="0" w:color="auto"/>
              <w:bottom w:val="nil"/>
              <w:right w:val="single" w:sz="4" w:space="0" w:color="auto"/>
            </w:tcBorders>
          </w:tcPr>
          <w:p w14:paraId="70B1B498" w14:textId="77777777" w:rsidR="00FC6002" w:rsidRPr="00003FB8" w:rsidRDefault="00FC6002" w:rsidP="00B205E5">
            <w:pPr>
              <w:jc w:val="both"/>
              <w:rPr>
                <w:sz w:val="18"/>
                <w:szCs w:val="18"/>
              </w:rPr>
            </w:pPr>
            <w:r w:rsidRPr="00003FB8">
              <w:rPr>
                <w:sz w:val="18"/>
                <w:szCs w:val="18"/>
              </w:rPr>
              <w:t>(1) Nárok na otcovskou má pojištěnec, který pečuje o dítě,</w:t>
            </w:r>
          </w:p>
          <w:p w14:paraId="6C6A214E" w14:textId="77777777" w:rsidR="00FC6002" w:rsidRPr="00003FB8" w:rsidRDefault="00FC6002" w:rsidP="00B205E5">
            <w:pPr>
              <w:jc w:val="both"/>
              <w:rPr>
                <w:sz w:val="18"/>
                <w:szCs w:val="18"/>
              </w:rPr>
            </w:pPr>
            <w:r w:rsidRPr="00003FB8">
              <w:rPr>
                <w:sz w:val="18"/>
                <w:szCs w:val="18"/>
              </w:rPr>
              <w:t>a) jehož je otcem,</w:t>
            </w:r>
          </w:p>
          <w:p w14:paraId="3E8C915E" w14:textId="77777777" w:rsidR="00FC6002" w:rsidRPr="00B5774F" w:rsidRDefault="00FC6002" w:rsidP="00B205E5">
            <w:pPr>
              <w:jc w:val="both"/>
              <w:rPr>
                <w:sz w:val="18"/>
                <w:szCs w:val="18"/>
              </w:rPr>
            </w:pPr>
            <w:r w:rsidRPr="00003FB8">
              <w:rPr>
                <w:sz w:val="18"/>
                <w:szCs w:val="18"/>
              </w:rPr>
              <w:t>b) které převzal do péče nahrazující péči rodičů na základě rozhodnutí příslušného orgánu, pokud dítě ke dni převzetí do této péče nedosáhlo 7 let věku.</w:t>
            </w:r>
          </w:p>
        </w:tc>
        <w:tc>
          <w:tcPr>
            <w:tcW w:w="835" w:type="dxa"/>
            <w:tcBorders>
              <w:top w:val="single" w:sz="4" w:space="0" w:color="auto"/>
              <w:left w:val="single" w:sz="4" w:space="0" w:color="auto"/>
              <w:bottom w:val="nil"/>
              <w:right w:val="single" w:sz="4" w:space="0" w:color="auto"/>
            </w:tcBorders>
          </w:tcPr>
          <w:p w14:paraId="31B18982" w14:textId="77777777" w:rsidR="00FC6002" w:rsidRPr="00B5774F" w:rsidRDefault="00FC6002" w:rsidP="00B205E5">
            <w:pPr>
              <w:rPr>
                <w:sz w:val="18"/>
                <w:szCs w:val="18"/>
              </w:rPr>
            </w:pPr>
            <w:r>
              <w:rPr>
                <w:sz w:val="18"/>
                <w:szCs w:val="18"/>
              </w:rPr>
              <w:t>P</w:t>
            </w:r>
            <w:r w:rsidRPr="00B5774F">
              <w:rPr>
                <w:sz w:val="18"/>
                <w:szCs w:val="18"/>
              </w:rPr>
              <w:t>T</w:t>
            </w:r>
          </w:p>
        </w:tc>
        <w:tc>
          <w:tcPr>
            <w:tcW w:w="768" w:type="dxa"/>
            <w:tcBorders>
              <w:top w:val="single" w:sz="4" w:space="0" w:color="auto"/>
              <w:left w:val="single" w:sz="4" w:space="0" w:color="auto"/>
              <w:bottom w:val="nil"/>
              <w:right w:val="single" w:sz="4" w:space="0" w:color="auto"/>
            </w:tcBorders>
          </w:tcPr>
          <w:p w14:paraId="02F50936" w14:textId="77777777" w:rsidR="00FC6002" w:rsidRPr="00B5774F" w:rsidRDefault="00FC6002" w:rsidP="00B205E5">
            <w:pPr>
              <w:rPr>
                <w:sz w:val="18"/>
                <w:szCs w:val="18"/>
              </w:rPr>
            </w:pPr>
          </w:p>
        </w:tc>
      </w:tr>
      <w:tr w:rsidR="00FC6002" w:rsidRPr="00B5774F" w14:paraId="42416551" w14:textId="77777777" w:rsidTr="00FC6002">
        <w:tc>
          <w:tcPr>
            <w:tcW w:w="1304" w:type="dxa"/>
            <w:tcBorders>
              <w:top w:val="nil"/>
              <w:left w:val="single" w:sz="4" w:space="0" w:color="auto"/>
              <w:bottom w:val="nil"/>
              <w:right w:val="single" w:sz="4" w:space="0" w:color="auto"/>
            </w:tcBorders>
          </w:tcPr>
          <w:p w14:paraId="78507FD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3449F5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AA09C00" w14:textId="4CE7D05D" w:rsidR="00FC6002" w:rsidRPr="00B5774F" w:rsidRDefault="00FC6002" w:rsidP="00B205E5">
            <w:pPr>
              <w:rPr>
                <w:sz w:val="18"/>
              </w:rPr>
            </w:pPr>
            <w:r w:rsidRPr="00027753">
              <w:rPr>
                <w:sz w:val="18"/>
              </w:rPr>
              <w:t>187/2006 ve znění 148/2017 358/2022 395/2024</w:t>
            </w:r>
          </w:p>
        </w:tc>
        <w:tc>
          <w:tcPr>
            <w:tcW w:w="1013" w:type="dxa"/>
            <w:tcBorders>
              <w:top w:val="nil"/>
              <w:left w:val="single" w:sz="4" w:space="0" w:color="auto"/>
              <w:bottom w:val="nil"/>
              <w:right w:val="single" w:sz="4" w:space="0" w:color="auto"/>
            </w:tcBorders>
          </w:tcPr>
          <w:p w14:paraId="3E8D80F8" w14:textId="77777777" w:rsidR="00FC6002" w:rsidRPr="00B5774F" w:rsidRDefault="00FC6002" w:rsidP="00B205E5">
            <w:pPr>
              <w:rPr>
                <w:sz w:val="18"/>
              </w:rPr>
            </w:pPr>
            <w:r w:rsidRPr="00B5774F">
              <w:rPr>
                <w:sz w:val="18"/>
              </w:rPr>
              <w:t xml:space="preserve">§ 38a odst. </w:t>
            </w:r>
            <w:r>
              <w:rPr>
                <w:sz w:val="18"/>
              </w:rPr>
              <w:t>3</w:t>
            </w:r>
            <w:r w:rsidRPr="00B5774F">
              <w:rPr>
                <w:sz w:val="18"/>
              </w:rPr>
              <w:t xml:space="preserve"> </w:t>
            </w:r>
          </w:p>
        </w:tc>
        <w:tc>
          <w:tcPr>
            <w:tcW w:w="4923" w:type="dxa"/>
            <w:gridSpan w:val="4"/>
            <w:tcBorders>
              <w:top w:val="nil"/>
              <w:left w:val="single" w:sz="4" w:space="0" w:color="auto"/>
              <w:bottom w:val="nil"/>
              <w:right w:val="single" w:sz="4" w:space="0" w:color="auto"/>
            </w:tcBorders>
          </w:tcPr>
          <w:p w14:paraId="5599832F" w14:textId="77CEAADA" w:rsidR="00FC6002" w:rsidRPr="00B5774F" w:rsidRDefault="00FC6002" w:rsidP="00B205E5">
            <w:pPr>
              <w:jc w:val="both"/>
              <w:rPr>
                <w:sz w:val="18"/>
                <w:szCs w:val="18"/>
              </w:rPr>
            </w:pPr>
            <w:r w:rsidRPr="00027753">
              <w:rPr>
                <w:sz w:val="18"/>
                <w:szCs w:val="18"/>
              </w:rPr>
              <w:t>(3) Podmínkou nároku na otcovskou osoby samostatně výdělečně činné je účast na pojištění jako osoby samostatně výdělečně činné podle § 11 alespoň po dobu 3 měsíců bezprostředně předcházející dni nástupu na otcovskou podle § 38b odst. 2; to však neplatí, vznikla-li osobě samostatně výdělečně činné účast na pojištění do 8 kalendářních dnů ode dne skončení zaměstnání, jestliže při výkonu tohoto zaměstnání byla účastna pojištění jako zaměstnanec alespoň v posledních 3 měsících trvání tohoto zaměstnání. Věta první se použije obdobně pro zahraničního zaměstnance.</w:t>
            </w:r>
          </w:p>
        </w:tc>
        <w:tc>
          <w:tcPr>
            <w:tcW w:w="835" w:type="dxa"/>
            <w:tcBorders>
              <w:top w:val="nil"/>
              <w:left w:val="single" w:sz="4" w:space="0" w:color="auto"/>
              <w:bottom w:val="nil"/>
              <w:right w:val="single" w:sz="4" w:space="0" w:color="auto"/>
            </w:tcBorders>
          </w:tcPr>
          <w:p w14:paraId="7D4A7AC9"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D55739F" w14:textId="77777777" w:rsidR="00FC6002" w:rsidRPr="00B5774F" w:rsidRDefault="00FC6002" w:rsidP="00B205E5">
            <w:pPr>
              <w:rPr>
                <w:rFonts w:ascii="Arial" w:hAnsi="Arial" w:cs="Arial"/>
                <w:sz w:val="18"/>
                <w:szCs w:val="18"/>
              </w:rPr>
            </w:pPr>
          </w:p>
        </w:tc>
      </w:tr>
      <w:tr w:rsidR="00FC6002" w:rsidRPr="00B5774F" w14:paraId="1C6BFA77" w14:textId="77777777" w:rsidTr="00FC6002">
        <w:tc>
          <w:tcPr>
            <w:tcW w:w="1304" w:type="dxa"/>
            <w:tcBorders>
              <w:top w:val="nil"/>
              <w:left w:val="single" w:sz="4" w:space="0" w:color="auto"/>
              <w:bottom w:val="nil"/>
              <w:right w:val="single" w:sz="4" w:space="0" w:color="auto"/>
            </w:tcBorders>
          </w:tcPr>
          <w:p w14:paraId="61D8A3F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F186A1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6AAE93E" w14:textId="77777777" w:rsidR="00FC6002" w:rsidRPr="00B5774F" w:rsidRDefault="00FC6002" w:rsidP="00B205E5">
            <w:pPr>
              <w:rPr>
                <w:sz w:val="18"/>
              </w:rPr>
            </w:pPr>
            <w:r w:rsidRPr="00B5774F">
              <w:rPr>
                <w:sz w:val="18"/>
              </w:rPr>
              <w:t>187/2006 ve znění 330/2021</w:t>
            </w:r>
            <w:r>
              <w:rPr>
                <w:sz w:val="18"/>
              </w:rPr>
              <w:t xml:space="preserve"> 358/2022</w:t>
            </w:r>
          </w:p>
        </w:tc>
        <w:tc>
          <w:tcPr>
            <w:tcW w:w="1013" w:type="dxa"/>
            <w:tcBorders>
              <w:top w:val="nil"/>
              <w:left w:val="single" w:sz="4" w:space="0" w:color="auto"/>
              <w:bottom w:val="nil"/>
              <w:right w:val="single" w:sz="4" w:space="0" w:color="auto"/>
            </w:tcBorders>
          </w:tcPr>
          <w:p w14:paraId="15C2D727" w14:textId="77777777" w:rsidR="00FC6002" w:rsidRPr="00B5774F" w:rsidRDefault="00FC6002" w:rsidP="00B205E5">
            <w:pPr>
              <w:rPr>
                <w:sz w:val="18"/>
              </w:rPr>
            </w:pPr>
            <w:r w:rsidRPr="00B5774F">
              <w:rPr>
                <w:sz w:val="18"/>
              </w:rPr>
              <w:t xml:space="preserve">§ 38a odst. </w:t>
            </w:r>
            <w:r>
              <w:rPr>
                <w:sz w:val="18"/>
              </w:rPr>
              <w:t>4</w:t>
            </w:r>
            <w:r w:rsidRPr="00B5774F">
              <w:rPr>
                <w:sz w:val="18"/>
              </w:rPr>
              <w:t xml:space="preserve"> </w:t>
            </w:r>
          </w:p>
        </w:tc>
        <w:tc>
          <w:tcPr>
            <w:tcW w:w="4923" w:type="dxa"/>
            <w:gridSpan w:val="4"/>
            <w:tcBorders>
              <w:top w:val="nil"/>
              <w:left w:val="single" w:sz="4" w:space="0" w:color="auto"/>
              <w:bottom w:val="nil"/>
              <w:right w:val="single" w:sz="4" w:space="0" w:color="auto"/>
            </w:tcBorders>
          </w:tcPr>
          <w:p w14:paraId="6EC4AEBC" w14:textId="77777777" w:rsidR="00FC6002" w:rsidRPr="00B5774F" w:rsidRDefault="00FC6002" w:rsidP="00B205E5">
            <w:pPr>
              <w:jc w:val="both"/>
              <w:rPr>
                <w:sz w:val="18"/>
                <w:szCs w:val="18"/>
              </w:rPr>
            </w:pPr>
            <w:r w:rsidRPr="00B5774F">
              <w:rPr>
                <w:sz w:val="18"/>
                <w:szCs w:val="18"/>
              </w:rPr>
              <w:t>(</w:t>
            </w:r>
            <w:r>
              <w:rPr>
                <w:sz w:val="18"/>
                <w:szCs w:val="18"/>
              </w:rPr>
              <w:t>4</w:t>
            </w:r>
            <w:r w:rsidRPr="00B5774F">
              <w:rPr>
                <w:sz w:val="18"/>
                <w:szCs w:val="18"/>
              </w:rPr>
              <w:t>) Otcovská náleží, pokud nástup na otcovskou nastal v období 6 týdnů ode dne narození dítěte nebo ode dne převzetí dítěte do péče. Jde-li o narozené dítě, období podle věty první se prodlužuje o kalendářní dny, po které bylo dítě hospitalizováno ze zdravotních důvodů na straně dítěte nebo matky dítěte, a které spadají do období 6 týdnů ode dne narození dítěte; za den hospitalizace se považuje též den přijetí dítěte do zdravotnického zařízení poskytovatele zdravotních služeb lůžkové péče a den propuštění z takového zařízení.</w:t>
            </w:r>
          </w:p>
        </w:tc>
        <w:tc>
          <w:tcPr>
            <w:tcW w:w="835" w:type="dxa"/>
            <w:tcBorders>
              <w:top w:val="nil"/>
              <w:left w:val="single" w:sz="4" w:space="0" w:color="auto"/>
              <w:bottom w:val="nil"/>
              <w:right w:val="single" w:sz="4" w:space="0" w:color="auto"/>
            </w:tcBorders>
          </w:tcPr>
          <w:p w14:paraId="0A704BA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112E1C5" w14:textId="77777777" w:rsidR="00FC6002" w:rsidRPr="00B5774F" w:rsidRDefault="00FC6002" w:rsidP="00B205E5">
            <w:pPr>
              <w:rPr>
                <w:rFonts w:ascii="Arial" w:hAnsi="Arial" w:cs="Arial"/>
                <w:sz w:val="18"/>
                <w:szCs w:val="18"/>
              </w:rPr>
            </w:pPr>
          </w:p>
        </w:tc>
      </w:tr>
      <w:tr w:rsidR="00FC6002" w:rsidRPr="00B5774F" w14:paraId="61C5BF6A" w14:textId="77777777" w:rsidTr="00FC6002">
        <w:tc>
          <w:tcPr>
            <w:tcW w:w="1304" w:type="dxa"/>
            <w:tcBorders>
              <w:top w:val="nil"/>
              <w:left w:val="single" w:sz="4" w:space="0" w:color="auto"/>
              <w:bottom w:val="nil"/>
              <w:right w:val="single" w:sz="4" w:space="0" w:color="auto"/>
            </w:tcBorders>
          </w:tcPr>
          <w:p w14:paraId="75746E0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EAE421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E291DC7" w14:textId="77777777" w:rsidR="00FC6002" w:rsidRPr="00B5774F" w:rsidRDefault="00FC6002" w:rsidP="00B205E5">
            <w:pPr>
              <w:rPr>
                <w:sz w:val="18"/>
              </w:rPr>
            </w:pPr>
            <w:r w:rsidRPr="00B5774F">
              <w:rPr>
                <w:sz w:val="18"/>
              </w:rPr>
              <w:t>187/2006 ve znění 148/2017</w:t>
            </w:r>
            <w:r>
              <w:rPr>
                <w:sz w:val="18"/>
              </w:rPr>
              <w:t xml:space="preserve"> 358/2022</w:t>
            </w:r>
          </w:p>
        </w:tc>
        <w:tc>
          <w:tcPr>
            <w:tcW w:w="1013" w:type="dxa"/>
            <w:tcBorders>
              <w:top w:val="nil"/>
              <w:left w:val="single" w:sz="4" w:space="0" w:color="auto"/>
              <w:bottom w:val="nil"/>
              <w:right w:val="single" w:sz="4" w:space="0" w:color="auto"/>
            </w:tcBorders>
          </w:tcPr>
          <w:p w14:paraId="1A683D74" w14:textId="77777777" w:rsidR="00FC6002" w:rsidRPr="00B5774F" w:rsidRDefault="00FC6002" w:rsidP="00B205E5">
            <w:pPr>
              <w:rPr>
                <w:sz w:val="18"/>
              </w:rPr>
            </w:pPr>
            <w:r w:rsidRPr="00B5774F">
              <w:rPr>
                <w:sz w:val="18"/>
              </w:rPr>
              <w:t xml:space="preserve">§ 38a odst. </w:t>
            </w:r>
            <w:r>
              <w:rPr>
                <w:sz w:val="18"/>
              </w:rPr>
              <w:t>5</w:t>
            </w:r>
          </w:p>
        </w:tc>
        <w:tc>
          <w:tcPr>
            <w:tcW w:w="4923" w:type="dxa"/>
            <w:gridSpan w:val="4"/>
            <w:tcBorders>
              <w:top w:val="nil"/>
              <w:left w:val="single" w:sz="4" w:space="0" w:color="auto"/>
              <w:bottom w:val="nil"/>
              <w:right w:val="single" w:sz="4" w:space="0" w:color="auto"/>
            </w:tcBorders>
          </w:tcPr>
          <w:p w14:paraId="2C0A3CAB" w14:textId="77777777" w:rsidR="00FC6002" w:rsidRPr="00B5774F" w:rsidRDefault="00FC6002" w:rsidP="00B205E5">
            <w:pPr>
              <w:jc w:val="both"/>
              <w:rPr>
                <w:sz w:val="18"/>
                <w:szCs w:val="18"/>
              </w:rPr>
            </w:pPr>
            <w:r w:rsidRPr="00B5774F">
              <w:rPr>
                <w:sz w:val="18"/>
                <w:szCs w:val="18"/>
              </w:rPr>
              <w:t>(</w:t>
            </w:r>
            <w:r>
              <w:rPr>
                <w:sz w:val="18"/>
                <w:szCs w:val="18"/>
              </w:rPr>
              <w:t>5</w:t>
            </w:r>
            <w:r w:rsidRPr="00B5774F">
              <w:rPr>
                <w:sz w:val="18"/>
                <w:szCs w:val="18"/>
              </w:rPr>
              <w:t>) V</w:t>
            </w:r>
            <w:r>
              <w:rPr>
                <w:sz w:val="18"/>
                <w:szCs w:val="18"/>
              </w:rPr>
              <w:t> </w:t>
            </w:r>
            <w:r w:rsidRPr="00B5774F">
              <w:rPr>
                <w:sz w:val="18"/>
                <w:szCs w:val="18"/>
              </w:rPr>
              <w:t>tomtéž případě péče o dítě náleží otcovská jen jednou a jen jednomu z</w:t>
            </w:r>
            <w:r>
              <w:rPr>
                <w:sz w:val="18"/>
                <w:szCs w:val="18"/>
              </w:rPr>
              <w:t> </w:t>
            </w:r>
            <w:r w:rsidRPr="00B5774F">
              <w:rPr>
                <w:sz w:val="18"/>
                <w:szCs w:val="18"/>
              </w:rPr>
              <w:t>oprávněných. Otcovská náleží jen jednou i v</w:t>
            </w:r>
            <w:r>
              <w:rPr>
                <w:sz w:val="18"/>
                <w:szCs w:val="18"/>
              </w:rPr>
              <w:t> </w:t>
            </w:r>
            <w:r w:rsidRPr="00B5774F">
              <w:rPr>
                <w:sz w:val="18"/>
                <w:szCs w:val="18"/>
              </w:rPr>
              <w:t>případě, že pojištěnec pečuje o více dětí narozených současně nebo o více dětí převzatých současně do péče; v</w:t>
            </w:r>
            <w:r>
              <w:rPr>
                <w:sz w:val="18"/>
                <w:szCs w:val="18"/>
              </w:rPr>
              <w:t> </w:t>
            </w:r>
            <w:r w:rsidRPr="00B5774F">
              <w:rPr>
                <w:sz w:val="18"/>
                <w:szCs w:val="18"/>
              </w:rPr>
              <w:t>tomto případě se péče o více těchto dětí považuje za péči o jedno dítě.</w:t>
            </w:r>
          </w:p>
        </w:tc>
        <w:tc>
          <w:tcPr>
            <w:tcW w:w="835" w:type="dxa"/>
            <w:tcBorders>
              <w:top w:val="nil"/>
              <w:left w:val="single" w:sz="4" w:space="0" w:color="auto"/>
              <w:bottom w:val="nil"/>
              <w:right w:val="single" w:sz="4" w:space="0" w:color="auto"/>
            </w:tcBorders>
          </w:tcPr>
          <w:p w14:paraId="1FC6486F"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4D59BC6" w14:textId="77777777" w:rsidR="00FC6002" w:rsidRPr="00B5774F" w:rsidRDefault="00FC6002" w:rsidP="00B205E5">
            <w:pPr>
              <w:rPr>
                <w:rFonts w:ascii="Arial" w:hAnsi="Arial" w:cs="Arial"/>
                <w:sz w:val="18"/>
                <w:szCs w:val="18"/>
              </w:rPr>
            </w:pPr>
          </w:p>
        </w:tc>
      </w:tr>
      <w:tr w:rsidR="00FC6002" w:rsidRPr="00B5774F" w14:paraId="11ADCF4F" w14:textId="77777777" w:rsidTr="00FC6002">
        <w:tc>
          <w:tcPr>
            <w:tcW w:w="1304" w:type="dxa"/>
            <w:tcBorders>
              <w:top w:val="nil"/>
              <w:left w:val="single" w:sz="4" w:space="0" w:color="auto"/>
              <w:bottom w:val="nil"/>
              <w:right w:val="single" w:sz="4" w:space="0" w:color="auto"/>
            </w:tcBorders>
          </w:tcPr>
          <w:p w14:paraId="7A4D201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BD529B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BAE01A9" w14:textId="77777777" w:rsidR="00FC6002" w:rsidRPr="00B5774F" w:rsidRDefault="00FC6002" w:rsidP="00B205E5">
            <w:pPr>
              <w:rPr>
                <w:sz w:val="18"/>
              </w:rPr>
            </w:pPr>
            <w:r w:rsidRPr="00B5774F">
              <w:rPr>
                <w:sz w:val="18"/>
              </w:rPr>
              <w:t xml:space="preserve">187/2006 ve znění 148/2017 </w:t>
            </w:r>
            <w:r>
              <w:rPr>
                <w:sz w:val="18"/>
              </w:rPr>
              <w:t>358/2022</w:t>
            </w:r>
          </w:p>
        </w:tc>
        <w:tc>
          <w:tcPr>
            <w:tcW w:w="1013" w:type="dxa"/>
            <w:tcBorders>
              <w:top w:val="nil"/>
              <w:left w:val="single" w:sz="4" w:space="0" w:color="auto"/>
              <w:bottom w:val="nil"/>
              <w:right w:val="single" w:sz="4" w:space="0" w:color="auto"/>
            </w:tcBorders>
          </w:tcPr>
          <w:p w14:paraId="1D828272" w14:textId="77777777" w:rsidR="00FC6002" w:rsidRPr="00B5774F" w:rsidRDefault="00FC6002" w:rsidP="00B205E5">
            <w:pPr>
              <w:rPr>
                <w:sz w:val="18"/>
              </w:rPr>
            </w:pPr>
            <w:r w:rsidRPr="00B5774F">
              <w:rPr>
                <w:sz w:val="18"/>
              </w:rPr>
              <w:t xml:space="preserve">§ 38a odst. </w:t>
            </w:r>
            <w:r>
              <w:rPr>
                <w:sz w:val="18"/>
              </w:rPr>
              <w:t>6</w:t>
            </w:r>
            <w:r w:rsidRPr="00B5774F">
              <w:rPr>
                <w:sz w:val="18"/>
              </w:rPr>
              <w:t xml:space="preserve"> </w:t>
            </w:r>
          </w:p>
        </w:tc>
        <w:tc>
          <w:tcPr>
            <w:tcW w:w="4923" w:type="dxa"/>
            <w:gridSpan w:val="4"/>
            <w:tcBorders>
              <w:top w:val="nil"/>
              <w:left w:val="single" w:sz="4" w:space="0" w:color="auto"/>
              <w:bottom w:val="nil"/>
              <w:right w:val="single" w:sz="4" w:space="0" w:color="auto"/>
            </w:tcBorders>
          </w:tcPr>
          <w:p w14:paraId="32D2FEEB" w14:textId="77777777" w:rsidR="00FC6002" w:rsidRPr="00B5774F" w:rsidRDefault="00FC6002" w:rsidP="00B205E5">
            <w:pPr>
              <w:jc w:val="both"/>
              <w:rPr>
                <w:sz w:val="18"/>
                <w:szCs w:val="18"/>
              </w:rPr>
            </w:pPr>
            <w:r w:rsidRPr="00B5774F">
              <w:rPr>
                <w:sz w:val="18"/>
                <w:szCs w:val="18"/>
              </w:rPr>
              <w:t>(</w:t>
            </w:r>
            <w:r>
              <w:rPr>
                <w:sz w:val="18"/>
                <w:szCs w:val="18"/>
              </w:rPr>
              <w:t>6</w:t>
            </w:r>
            <w:r w:rsidRPr="00B5774F">
              <w:rPr>
                <w:sz w:val="18"/>
                <w:szCs w:val="18"/>
              </w:rPr>
              <w:t>) Nárok na otcovskou nemají pojištěnci vykonávající pojištěnou činnost ve vazbě, odsouzení ve výkonu trestu odnětí svobody zařazení do práce a osoby ve výkonu zabezpečovací detence zařazené do práce.</w:t>
            </w:r>
          </w:p>
        </w:tc>
        <w:tc>
          <w:tcPr>
            <w:tcW w:w="835" w:type="dxa"/>
            <w:tcBorders>
              <w:top w:val="nil"/>
              <w:left w:val="single" w:sz="4" w:space="0" w:color="auto"/>
              <w:bottom w:val="nil"/>
              <w:right w:val="single" w:sz="4" w:space="0" w:color="auto"/>
            </w:tcBorders>
          </w:tcPr>
          <w:p w14:paraId="638A5D5A"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E2C39AF" w14:textId="77777777" w:rsidR="00FC6002" w:rsidRPr="00B5774F" w:rsidRDefault="00FC6002" w:rsidP="00B205E5">
            <w:pPr>
              <w:rPr>
                <w:rFonts w:ascii="Arial" w:hAnsi="Arial" w:cs="Arial"/>
                <w:sz w:val="18"/>
                <w:szCs w:val="18"/>
              </w:rPr>
            </w:pPr>
          </w:p>
        </w:tc>
      </w:tr>
      <w:tr w:rsidR="00FC6002" w:rsidRPr="00B5774F" w14:paraId="69BE4841" w14:textId="77777777" w:rsidTr="00FC6002">
        <w:tc>
          <w:tcPr>
            <w:tcW w:w="1304" w:type="dxa"/>
            <w:tcBorders>
              <w:top w:val="nil"/>
              <w:left w:val="single" w:sz="4" w:space="0" w:color="auto"/>
              <w:bottom w:val="nil"/>
              <w:right w:val="single" w:sz="4" w:space="0" w:color="auto"/>
            </w:tcBorders>
          </w:tcPr>
          <w:p w14:paraId="53F6D04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EA1380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9EFC853" w14:textId="77777777" w:rsidR="00FC6002" w:rsidRPr="00B5774F" w:rsidRDefault="00FC6002" w:rsidP="00B205E5">
            <w:pPr>
              <w:rPr>
                <w:sz w:val="18"/>
              </w:rPr>
            </w:pPr>
            <w:r w:rsidRPr="00B5774F">
              <w:rPr>
                <w:sz w:val="18"/>
              </w:rPr>
              <w:t>262/2006 ve znění 358/2022</w:t>
            </w:r>
          </w:p>
        </w:tc>
        <w:tc>
          <w:tcPr>
            <w:tcW w:w="1013" w:type="dxa"/>
            <w:tcBorders>
              <w:top w:val="nil"/>
              <w:left w:val="single" w:sz="4" w:space="0" w:color="auto"/>
              <w:bottom w:val="nil"/>
              <w:right w:val="single" w:sz="4" w:space="0" w:color="auto"/>
            </w:tcBorders>
          </w:tcPr>
          <w:p w14:paraId="0EE4F930" w14:textId="77777777" w:rsidR="00FC6002" w:rsidRPr="00B5774F" w:rsidRDefault="00FC6002" w:rsidP="00B205E5">
            <w:pPr>
              <w:rPr>
                <w:sz w:val="18"/>
              </w:rPr>
            </w:pPr>
            <w:r w:rsidRPr="00B5774F">
              <w:rPr>
                <w:sz w:val="18"/>
              </w:rPr>
              <w:t>§ 195a</w:t>
            </w:r>
          </w:p>
        </w:tc>
        <w:tc>
          <w:tcPr>
            <w:tcW w:w="4923" w:type="dxa"/>
            <w:gridSpan w:val="4"/>
            <w:tcBorders>
              <w:top w:val="nil"/>
              <w:left w:val="single" w:sz="4" w:space="0" w:color="auto"/>
              <w:bottom w:val="nil"/>
              <w:right w:val="single" w:sz="4" w:space="0" w:color="auto"/>
            </w:tcBorders>
          </w:tcPr>
          <w:p w14:paraId="01386289" w14:textId="77777777" w:rsidR="00FC6002" w:rsidRPr="00B5774F" w:rsidRDefault="00FC6002" w:rsidP="00B205E5">
            <w:pPr>
              <w:jc w:val="both"/>
              <w:rPr>
                <w:b/>
                <w:bCs/>
                <w:sz w:val="18"/>
                <w:szCs w:val="18"/>
              </w:rPr>
            </w:pPr>
            <w:r w:rsidRPr="00B5774F">
              <w:rPr>
                <w:b/>
                <w:bCs/>
                <w:sz w:val="18"/>
                <w:szCs w:val="18"/>
              </w:rPr>
              <w:t>Otcovská dovolená</w:t>
            </w:r>
          </w:p>
          <w:p w14:paraId="6B28C8CE" w14:textId="77777777" w:rsidR="00FC6002" w:rsidRPr="00B5774F" w:rsidRDefault="00FC6002" w:rsidP="00B205E5">
            <w:pPr>
              <w:jc w:val="both"/>
              <w:rPr>
                <w:sz w:val="18"/>
                <w:szCs w:val="18"/>
              </w:rPr>
            </w:pPr>
            <w:r w:rsidRPr="00B5774F">
              <w:rPr>
                <w:sz w:val="18"/>
                <w:szCs w:val="18"/>
              </w:rPr>
              <w:t xml:space="preserve">V souvislosti s narozením dítěte a péčí o ně je zaměstnavatel povinen poskytnout zaměstnanci otcovskou dovolenou. Otcovská dovolená přísluší zaměstnanci po dobu poskytování dávky otcovské poporodní péče podle § 38a až </w:t>
            </w:r>
            <w:proofErr w:type="gramStart"/>
            <w:r w:rsidRPr="00B5774F">
              <w:rPr>
                <w:sz w:val="18"/>
                <w:szCs w:val="18"/>
              </w:rPr>
              <w:t>38d</w:t>
            </w:r>
            <w:proofErr w:type="gramEnd"/>
            <w:r w:rsidRPr="00B5774F">
              <w:rPr>
                <w:sz w:val="18"/>
                <w:szCs w:val="18"/>
              </w:rPr>
              <w:t xml:space="preserve"> zákona o nemocenském pojištění.“.</w:t>
            </w:r>
          </w:p>
        </w:tc>
        <w:tc>
          <w:tcPr>
            <w:tcW w:w="835" w:type="dxa"/>
            <w:tcBorders>
              <w:top w:val="nil"/>
              <w:left w:val="single" w:sz="4" w:space="0" w:color="auto"/>
              <w:bottom w:val="nil"/>
              <w:right w:val="single" w:sz="4" w:space="0" w:color="auto"/>
            </w:tcBorders>
          </w:tcPr>
          <w:p w14:paraId="16AC790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1ABE006" w14:textId="77777777" w:rsidR="00FC6002" w:rsidRPr="00B5774F" w:rsidRDefault="00FC6002" w:rsidP="00B205E5">
            <w:pPr>
              <w:rPr>
                <w:rFonts w:ascii="Arial" w:hAnsi="Arial" w:cs="Arial"/>
                <w:sz w:val="18"/>
                <w:szCs w:val="18"/>
              </w:rPr>
            </w:pPr>
          </w:p>
        </w:tc>
      </w:tr>
      <w:tr w:rsidR="00FC6002" w:rsidRPr="00B5774F" w14:paraId="6BFDDA69" w14:textId="77777777" w:rsidTr="00FC6002">
        <w:tc>
          <w:tcPr>
            <w:tcW w:w="1304" w:type="dxa"/>
            <w:tcBorders>
              <w:top w:val="nil"/>
              <w:left w:val="single" w:sz="4" w:space="0" w:color="auto"/>
              <w:bottom w:val="nil"/>
              <w:right w:val="single" w:sz="4" w:space="0" w:color="auto"/>
            </w:tcBorders>
          </w:tcPr>
          <w:p w14:paraId="43E6CC0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82E811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B1B0095" w14:textId="04A21192" w:rsidR="00FC6002" w:rsidRPr="00B5774F" w:rsidRDefault="00FC6002" w:rsidP="00B205E5">
            <w:pPr>
              <w:rPr>
                <w:sz w:val="18"/>
              </w:rPr>
            </w:pPr>
            <w:r w:rsidRPr="00B5774F">
              <w:rPr>
                <w:sz w:val="18"/>
              </w:rPr>
              <w:t xml:space="preserve">262/2006 </w:t>
            </w:r>
            <w:r w:rsidRPr="00DA1480">
              <w:rPr>
                <w:sz w:val="18"/>
              </w:rPr>
              <w:t>ve znění</w:t>
            </w:r>
            <w:r w:rsidRPr="00B5774F">
              <w:rPr>
                <w:sz w:val="18"/>
              </w:rPr>
              <w:t xml:space="preserve"> </w:t>
            </w:r>
            <w:r>
              <w:rPr>
                <w:sz w:val="18"/>
              </w:rPr>
              <w:t>281/2023</w:t>
            </w:r>
          </w:p>
        </w:tc>
        <w:tc>
          <w:tcPr>
            <w:tcW w:w="1013" w:type="dxa"/>
            <w:tcBorders>
              <w:top w:val="nil"/>
              <w:left w:val="single" w:sz="4" w:space="0" w:color="auto"/>
              <w:bottom w:val="nil"/>
              <w:right w:val="single" w:sz="4" w:space="0" w:color="auto"/>
            </w:tcBorders>
          </w:tcPr>
          <w:p w14:paraId="55F23AEE" w14:textId="77777777" w:rsidR="00FC6002" w:rsidRPr="00B5774F" w:rsidRDefault="00FC6002" w:rsidP="00B205E5">
            <w:pPr>
              <w:rPr>
                <w:sz w:val="18"/>
              </w:rPr>
            </w:pPr>
            <w:r w:rsidRPr="00B5774F">
              <w:rPr>
                <w:sz w:val="18"/>
              </w:rPr>
              <w:t>§ 196</w:t>
            </w:r>
            <w:r>
              <w:rPr>
                <w:sz w:val="18"/>
              </w:rPr>
              <w:t xml:space="preserve"> odst. 1</w:t>
            </w:r>
          </w:p>
        </w:tc>
        <w:tc>
          <w:tcPr>
            <w:tcW w:w="4923" w:type="dxa"/>
            <w:gridSpan w:val="4"/>
            <w:tcBorders>
              <w:top w:val="nil"/>
              <w:left w:val="single" w:sz="4" w:space="0" w:color="auto"/>
              <w:bottom w:val="nil"/>
              <w:right w:val="single" w:sz="4" w:space="0" w:color="auto"/>
            </w:tcBorders>
          </w:tcPr>
          <w:p w14:paraId="48CB9E64" w14:textId="77777777" w:rsidR="00FC6002" w:rsidRPr="00B5774F" w:rsidRDefault="00FC6002" w:rsidP="00B205E5">
            <w:pPr>
              <w:pStyle w:val="Nadpis2"/>
              <w:rPr>
                <w:sz w:val="18"/>
              </w:rPr>
            </w:pPr>
            <w:r w:rsidRPr="00B5774F">
              <w:rPr>
                <w:sz w:val="18"/>
                <w:lang w:val="cs-CZ"/>
              </w:rPr>
              <w:t>Rodičovská dovolená</w:t>
            </w:r>
          </w:p>
          <w:p w14:paraId="46884BAD" w14:textId="77777777" w:rsidR="00FC6002" w:rsidRPr="00B5774F" w:rsidRDefault="00FC6002" w:rsidP="00B205E5">
            <w:pPr>
              <w:jc w:val="both"/>
              <w:rPr>
                <w:sz w:val="18"/>
                <w:szCs w:val="18"/>
              </w:rPr>
            </w:pPr>
            <w:r w:rsidRPr="00CB0212">
              <w:rPr>
                <w:sz w:val="18"/>
              </w:rPr>
              <w:t>(1</w:t>
            </w:r>
            <w:r>
              <w:rPr>
                <w:sz w:val="18"/>
              </w:rPr>
              <w:t xml:space="preserve">) </w:t>
            </w:r>
            <w:r w:rsidRPr="00B5774F">
              <w:rPr>
                <w:sz w:val="18"/>
              </w:rPr>
              <w:t xml:space="preserve">K prohloubení péče o dítě je zaměstnavatel povinen poskytnout zaměstnankyni a zaměstnanci na jejich žádost rodičovskou dovolenou. Rodičovská dovolená přísluší matce dítěte po skončení </w:t>
            </w:r>
            <w:r w:rsidRPr="00B5774F">
              <w:rPr>
                <w:sz w:val="18"/>
              </w:rPr>
              <w:lastRenderedPageBreak/>
              <w:t>mateřské dovolené a otci od narození dítěte, a to v rozsahu, o jaký požádají, ne však déle než do doby, kdy dítě dosáhne věku 3 let.</w:t>
            </w:r>
          </w:p>
        </w:tc>
        <w:tc>
          <w:tcPr>
            <w:tcW w:w="835" w:type="dxa"/>
            <w:tcBorders>
              <w:top w:val="nil"/>
              <w:left w:val="single" w:sz="4" w:space="0" w:color="auto"/>
              <w:bottom w:val="nil"/>
              <w:right w:val="single" w:sz="4" w:space="0" w:color="auto"/>
            </w:tcBorders>
          </w:tcPr>
          <w:p w14:paraId="75CC148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13C2901" w14:textId="77777777" w:rsidR="00FC6002" w:rsidRPr="00B5774F" w:rsidRDefault="00FC6002" w:rsidP="00B205E5">
            <w:pPr>
              <w:rPr>
                <w:sz w:val="18"/>
              </w:rPr>
            </w:pPr>
          </w:p>
        </w:tc>
      </w:tr>
      <w:tr w:rsidR="00FC6002" w:rsidRPr="00B5774F" w14:paraId="4F18078C" w14:textId="77777777" w:rsidTr="00FC6002">
        <w:tc>
          <w:tcPr>
            <w:tcW w:w="1304" w:type="dxa"/>
            <w:tcBorders>
              <w:top w:val="nil"/>
              <w:left w:val="single" w:sz="4" w:space="0" w:color="auto"/>
              <w:bottom w:val="nil"/>
              <w:right w:val="single" w:sz="4" w:space="0" w:color="auto"/>
            </w:tcBorders>
          </w:tcPr>
          <w:p w14:paraId="04B0E03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095569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C27F829" w14:textId="0F7ACD64" w:rsidR="00FC6002" w:rsidRPr="00B5774F" w:rsidRDefault="00FC6002" w:rsidP="00B205E5">
            <w:pPr>
              <w:rPr>
                <w:sz w:val="18"/>
              </w:rPr>
            </w:pPr>
            <w:r>
              <w:rPr>
                <w:sz w:val="18"/>
              </w:rPr>
              <w:t xml:space="preserve">262/2006 </w:t>
            </w:r>
            <w:r w:rsidRPr="00DA1480">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346808CC" w14:textId="080E6C53" w:rsidR="00FC6002" w:rsidRPr="00B5774F" w:rsidRDefault="00FC6002" w:rsidP="00B205E5">
            <w:pPr>
              <w:rPr>
                <w:sz w:val="18"/>
              </w:rPr>
            </w:pPr>
            <w:r>
              <w:rPr>
                <w:sz w:val="18"/>
              </w:rPr>
              <w:t>§ 196 odst. 2</w:t>
            </w:r>
          </w:p>
        </w:tc>
        <w:tc>
          <w:tcPr>
            <w:tcW w:w="4923" w:type="dxa"/>
            <w:gridSpan w:val="4"/>
            <w:tcBorders>
              <w:top w:val="nil"/>
              <w:left w:val="single" w:sz="4" w:space="0" w:color="auto"/>
              <w:bottom w:val="nil"/>
              <w:right w:val="single" w:sz="4" w:space="0" w:color="auto"/>
            </w:tcBorders>
          </w:tcPr>
          <w:p w14:paraId="16265407" w14:textId="77777777" w:rsidR="00FC6002" w:rsidRPr="005D5333" w:rsidRDefault="00FC6002" w:rsidP="00B205E5">
            <w:pPr>
              <w:pStyle w:val="Nadpis2"/>
              <w:rPr>
                <w:b w:val="0"/>
                <w:bCs w:val="0"/>
                <w:sz w:val="18"/>
                <w:lang w:val="cs-CZ"/>
              </w:rPr>
            </w:pPr>
            <w:r w:rsidRPr="005D5333">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35" w:type="dxa"/>
            <w:tcBorders>
              <w:top w:val="nil"/>
              <w:left w:val="single" w:sz="4" w:space="0" w:color="auto"/>
              <w:bottom w:val="nil"/>
              <w:right w:val="single" w:sz="4" w:space="0" w:color="auto"/>
            </w:tcBorders>
          </w:tcPr>
          <w:p w14:paraId="577242D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57A478E" w14:textId="77777777" w:rsidR="00FC6002" w:rsidRPr="00B5774F" w:rsidRDefault="00FC6002" w:rsidP="00B205E5">
            <w:pPr>
              <w:rPr>
                <w:sz w:val="18"/>
              </w:rPr>
            </w:pPr>
          </w:p>
        </w:tc>
      </w:tr>
      <w:tr w:rsidR="00FC6002" w:rsidRPr="00B5774F" w14:paraId="756BA1FE" w14:textId="77777777" w:rsidTr="00FC6002">
        <w:tc>
          <w:tcPr>
            <w:tcW w:w="1304" w:type="dxa"/>
            <w:tcBorders>
              <w:top w:val="nil"/>
              <w:left w:val="single" w:sz="4" w:space="0" w:color="auto"/>
              <w:bottom w:val="nil"/>
              <w:right w:val="single" w:sz="4" w:space="0" w:color="auto"/>
            </w:tcBorders>
          </w:tcPr>
          <w:p w14:paraId="67E6747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F0E63E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61A6B22"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2E8CBA44" w14:textId="77777777" w:rsidR="00FC6002" w:rsidRPr="00B5774F" w:rsidRDefault="00FC6002" w:rsidP="00B205E5">
            <w:pPr>
              <w:rPr>
                <w:sz w:val="18"/>
              </w:rPr>
            </w:pPr>
            <w:r w:rsidRPr="00B5774F">
              <w:rPr>
                <w:sz w:val="18"/>
              </w:rPr>
              <w:t>§ 197 odst. 1</w:t>
            </w:r>
          </w:p>
        </w:tc>
        <w:tc>
          <w:tcPr>
            <w:tcW w:w="4923" w:type="dxa"/>
            <w:gridSpan w:val="4"/>
            <w:tcBorders>
              <w:top w:val="nil"/>
              <w:left w:val="single" w:sz="4" w:space="0" w:color="auto"/>
              <w:bottom w:val="nil"/>
              <w:right w:val="single" w:sz="4" w:space="0" w:color="auto"/>
            </w:tcBorders>
          </w:tcPr>
          <w:p w14:paraId="67D27E0B" w14:textId="77777777" w:rsidR="00FC6002" w:rsidRPr="00B5774F" w:rsidRDefault="00FC6002" w:rsidP="00B205E5">
            <w:pPr>
              <w:jc w:val="both"/>
              <w:rPr>
                <w:b/>
                <w:sz w:val="18"/>
              </w:rPr>
            </w:pPr>
            <w:r w:rsidRPr="00B5774F">
              <w:rPr>
                <w:b/>
                <w:sz w:val="18"/>
              </w:rPr>
              <w:t xml:space="preserve">Mateřská a rodičovská dovolená při převzetí dítěte </w:t>
            </w:r>
          </w:p>
          <w:p w14:paraId="113A66CF" w14:textId="77777777" w:rsidR="00FC6002" w:rsidRPr="00B5774F" w:rsidRDefault="00FC6002" w:rsidP="00B205E5">
            <w:pPr>
              <w:jc w:val="both"/>
              <w:rPr>
                <w:sz w:val="18"/>
              </w:rPr>
            </w:pPr>
            <w:r w:rsidRPr="00B5774F">
              <w:rPr>
                <w:sz w:val="18"/>
              </w:rPr>
              <w:t>(1) Právo na mateřskou a rodičovskou dovolenou má též zaměstnankyně nebo zaměstnanec, kteří převzali dítě do péče nahrazující péči rodičů na základě rozhodnutí příslušného orgánu, nebo dítě, jehož matka zemřela; rozhodnutím příslušného orgánu se rozumí rozhodnutí, které se považuje za rozhodnutí o svěření dítěte do péče nahrazující péči rodičů pro účely státní sociální podpory 68).</w:t>
            </w:r>
          </w:p>
        </w:tc>
        <w:tc>
          <w:tcPr>
            <w:tcW w:w="835" w:type="dxa"/>
            <w:tcBorders>
              <w:top w:val="nil"/>
              <w:left w:val="single" w:sz="4" w:space="0" w:color="auto"/>
              <w:bottom w:val="nil"/>
              <w:right w:val="single" w:sz="4" w:space="0" w:color="auto"/>
            </w:tcBorders>
          </w:tcPr>
          <w:p w14:paraId="0886BB8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3D45FCA" w14:textId="77777777" w:rsidR="00FC6002" w:rsidRPr="00B5774F" w:rsidRDefault="00FC6002" w:rsidP="00B205E5">
            <w:pPr>
              <w:rPr>
                <w:sz w:val="18"/>
              </w:rPr>
            </w:pPr>
          </w:p>
        </w:tc>
      </w:tr>
      <w:tr w:rsidR="00FC6002" w:rsidRPr="00B5774F" w14:paraId="166B080A" w14:textId="77777777" w:rsidTr="00FC6002">
        <w:tc>
          <w:tcPr>
            <w:tcW w:w="1304" w:type="dxa"/>
            <w:tcBorders>
              <w:top w:val="nil"/>
              <w:left w:val="single" w:sz="4" w:space="0" w:color="auto"/>
              <w:bottom w:val="nil"/>
              <w:right w:val="single" w:sz="4" w:space="0" w:color="auto"/>
            </w:tcBorders>
          </w:tcPr>
          <w:p w14:paraId="3D3296C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8CEC30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F1CDDFB"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617C9204" w14:textId="77777777" w:rsidR="00FC6002" w:rsidRPr="00B5774F" w:rsidRDefault="00FC6002" w:rsidP="00B205E5">
            <w:pPr>
              <w:rPr>
                <w:sz w:val="18"/>
              </w:rPr>
            </w:pPr>
            <w:r w:rsidRPr="00B5774F">
              <w:rPr>
                <w:sz w:val="18"/>
              </w:rPr>
              <w:t>§ 197 odst. 3</w:t>
            </w:r>
          </w:p>
        </w:tc>
        <w:tc>
          <w:tcPr>
            <w:tcW w:w="4923" w:type="dxa"/>
            <w:gridSpan w:val="4"/>
            <w:tcBorders>
              <w:top w:val="nil"/>
              <w:left w:val="single" w:sz="4" w:space="0" w:color="auto"/>
              <w:bottom w:val="nil"/>
              <w:right w:val="single" w:sz="4" w:space="0" w:color="auto"/>
            </w:tcBorders>
          </w:tcPr>
          <w:p w14:paraId="02FA8743" w14:textId="77777777" w:rsidR="00FC6002" w:rsidRPr="00B5774F" w:rsidRDefault="00FC6002" w:rsidP="00B205E5">
            <w:pPr>
              <w:pStyle w:val="Nadpis2"/>
              <w:rPr>
                <w:b w:val="0"/>
                <w:sz w:val="18"/>
                <w:lang w:val="cs-CZ"/>
              </w:rPr>
            </w:pPr>
            <w:r w:rsidRPr="00B5774F">
              <w:rPr>
                <w:b w:val="0"/>
                <w:bCs w:val="0"/>
                <w:sz w:val="18"/>
              </w:rPr>
              <w:t>(3) Rodičovská dovolená podle odstavce 1 se poskytuje ode dne převzetí dítěte až do dne, kdy dítě dosáhne věku 3 let; zaměstnankyni, která čerpala mateřskou dovolenou podle odstavce 2, rodičovská dovolená přísluší až po skončení této mateřské dovolené. Bylo-li dítě převzato po dosažení věku 3 let, nejdéle však do 7 let jeho věku, přísluší rodičovská dovolená po dobu 22 týdnů. Při převzetí dítěte před dosažením věku 3 let tak, že by doba 22 týdnů uplynula po dosažení 3 let věku, rodičovská dovolená přísluší do uplynutí 22 týdnů ode dne převzetí dítěte.</w:t>
            </w:r>
          </w:p>
        </w:tc>
        <w:tc>
          <w:tcPr>
            <w:tcW w:w="835" w:type="dxa"/>
            <w:tcBorders>
              <w:top w:val="nil"/>
              <w:left w:val="single" w:sz="4" w:space="0" w:color="auto"/>
              <w:bottom w:val="nil"/>
              <w:right w:val="single" w:sz="4" w:space="0" w:color="auto"/>
            </w:tcBorders>
          </w:tcPr>
          <w:p w14:paraId="6023C6B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78B4F38" w14:textId="77777777" w:rsidR="00FC6002" w:rsidRPr="00B5774F" w:rsidRDefault="00FC6002" w:rsidP="00B205E5">
            <w:pPr>
              <w:rPr>
                <w:sz w:val="18"/>
              </w:rPr>
            </w:pPr>
          </w:p>
        </w:tc>
      </w:tr>
      <w:tr w:rsidR="00FC6002" w:rsidRPr="00B5774F" w14:paraId="12F9EDD5" w14:textId="77777777" w:rsidTr="00FC6002">
        <w:tc>
          <w:tcPr>
            <w:tcW w:w="1304" w:type="dxa"/>
            <w:tcBorders>
              <w:top w:val="nil"/>
              <w:left w:val="single" w:sz="4" w:space="0" w:color="auto"/>
              <w:bottom w:val="nil"/>
              <w:right w:val="single" w:sz="4" w:space="0" w:color="auto"/>
            </w:tcBorders>
          </w:tcPr>
          <w:p w14:paraId="2320224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2D0C66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E59375D" w14:textId="77777777" w:rsidR="00FC6002" w:rsidRPr="00B5774F" w:rsidRDefault="00FC6002" w:rsidP="00B205E5">
            <w:pPr>
              <w:rPr>
                <w:sz w:val="18"/>
              </w:rPr>
            </w:pPr>
            <w:r w:rsidRPr="00B5774F">
              <w:rPr>
                <w:sz w:val="18"/>
              </w:rPr>
              <w:t>234/2014 ve znění 358/2022</w:t>
            </w:r>
          </w:p>
        </w:tc>
        <w:tc>
          <w:tcPr>
            <w:tcW w:w="1013" w:type="dxa"/>
            <w:tcBorders>
              <w:top w:val="nil"/>
              <w:left w:val="single" w:sz="4" w:space="0" w:color="auto"/>
              <w:bottom w:val="nil"/>
              <w:right w:val="single" w:sz="4" w:space="0" w:color="auto"/>
            </w:tcBorders>
          </w:tcPr>
          <w:p w14:paraId="7FADB69C" w14:textId="77777777" w:rsidR="00FC6002" w:rsidRPr="00B5774F" w:rsidRDefault="00FC6002" w:rsidP="00B205E5">
            <w:pPr>
              <w:rPr>
                <w:sz w:val="18"/>
              </w:rPr>
            </w:pPr>
            <w:r w:rsidRPr="00B5774F">
              <w:rPr>
                <w:sz w:val="18"/>
              </w:rPr>
              <w:t>§ 121 odst. 1</w:t>
            </w:r>
          </w:p>
        </w:tc>
        <w:tc>
          <w:tcPr>
            <w:tcW w:w="4923" w:type="dxa"/>
            <w:gridSpan w:val="4"/>
            <w:tcBorders>
              <w:top w:val="nil"/>
              <w:left w:val="single" w:sz="4" w:space="0" w:color="auto"/>
              <w:bottom w:val="nil"/>
              <w:right w:val="single" w:sz="4" w:space="0" w:color="auto"/>
            </w:tcBorders>
          </w:tcPr>
          <w:p w14:paraId="464377FB" w14:textId="77777777" w:rsidR="00FC6002" w:rsidRPr="00B5774F" w:rsidRDefault="00FC6002" w:rsidP="00B205E5">
            <w:pPr>
              <w:pStyle w:val="Nadpis2"/>
              <w:rPr>
                <w:sz w:val="18"/>
              </w:rPr>
            </w:pPr>
            <w:r w:rsidRPr="00B5774F">
              <w:rPr>
                <w:sz w:val="18"/>
              </w:rPr>
              <w:t>Mateřská, otcovská a rodičovská dovolená a přestávky ke kojení</w:t>
            </w:r>
          </w:p>
          <w:p w14:paraId="255EB506" w14:textId="77777777" w:rsidR="00FC6002" w:rsidRPr="00B5774F" w:rsidRDefault="00FC6002" w:rsidP="00B205E5">
            <w:pPr>
              <w:pStyle w:val="Nadpis2"/>
              <w:rPr>
                <w:b w:val="0"/>
                <w:bCs w:val="0"/>
                <w:sz w:val="18"/>
              </w:rPr>
            </w:pPr>
            <w:r w:rsidRPr="00B5774F">
              <w:rPr>
                <w:b w:val="0"/>
                <w:bCs w:val="0"/>
                <w:sz w:val="18"/>
              </w:rPr>
              <w:t>(1) Mateřská dovolená státní zaměstnankyně, otcovská dovolená státního zaměstnance a rodičovská dovolená státní zaměstnankyně nebo státního zaměstnance se řídí § 195 až 198 zákoníku práce.</w:t>
            </w:r>
          </w:p>
        </w:tc>
        <w:tc>
          <w:tcPr>
            <w:tcW w:w="835" w:type="dxa"/>
            <w:tcBorders>
              <w:top w:val="nil"/>
              <w:left w:val="single" w:sz="4" w:space="0" w:color="auto"/>
              <w:bottom w:val="nil"/>
              <w:right w:val="single" w:sz="4" w:space="0" w:color="auto"/>
            </w:tcBorders>
          </w:tcPr>
          <w:p w14:paraId="3D535CAE"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2174D36" w14:textId="77777777" w:rsidR="00FC6002" w:rsidRPr="00B5774F" w:rsidRDefault="00FC6002" w:rsidP="00B205E5">
            <w:pPr>
              <w:rPr>
                <w:sz w:val="18"/>
              </w:rPr>
            </w:pPr>
          </w:p>
        </w:tc>
      </w:tr>
      <w:tr w:rsidR="00FC6002" w:rsidRPr="00B5774F" w14:paraId="1AC53933" w14:textId="77777777" w:rsidTr="00FC6002">
        <w:tc>
          <w:tcPr>
            <w:tcW w:w="1304" w:type="dxa"/>
            <w:tcBorders>
              <w:top w:val="nil"/>
              <w:left w:val="single" w:sz="4" w:space="0" w:color="auto"/>
              <w:bottom w:val="nil"/>
              <w:right w:val="single" w:sz="4" w:space="0" w:color="auto"/>
            </w:tcBorders>
          </w:tcPr>
          <w:p w14:paraId="1925B65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6D1A0D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3135103" w14:textId="77777777" w:rsidR="00FC6002" w:rsidRPr="00B5774F" w:rsidRDefault="00FC6002" w:rsidP="00B205E5">
            <w:pPr>
              <w:rPr>
                <w:sz w:val="18"/>
              </w:rPr>
            </w:pPr>
            <w:r w:rsidRPr="00B5774F">
              <w:rPr>
                <w:sz w:val="18"/>
              </w:rPr>
              <w:t xml:space="preserve">221/1999 ve znění 122/2012 358/2022 </w:t>
            </w:r>
          </w:p>
        </w:tc>
        <w:tc>
          <w:tcPr>
            <w:tcW w:w="1013" w:type="dxa"/>
            <w:tcBorders>
              <w:top w:val="nil"/>
              <w:left w:val="single" w:sz="4" w:space="0" w:color="auto"/>
              <w:bottom w:val="nil"/>
              <w:right w:val="single" w:sz="4" w:space="0" w:color="auto"/>
            </w:tcBorders>
          </w:tcPr>
          <w:p w14:paraId="5717A6D2" w14:textId="77777777" w:rsidR="00FC6002" w:rsidRPr="00B5774F" w:rsidRDefault="00FC6002" w:rsidP="00B205E5">
            <w:pPr>
              <w:rPr>
                <w:sz w:val="18"/>
              </w:rPr>
            </w:pPr>
            <w:r w:rsidRPr="00B5774F">
              <w:rPr>
                <w:sz w:val="18"/>
              </w:rPr>
              <w:t>§ 38 odst. 1</w:t>
            </w:r>
          </w:p>
        </w:tc>
        <w:tc>
          <w:tcPr>
            <w:tcW w:w="4923" w:type="dxa"/>
            <w:gridSpan w:val="4"/>
            <w:tcBorders>
              <w:top w:val="nil"/>
              <w:left w:val="single" w:sz="4" w:space="0" w:color="auto"/>
              <w:bottom w:val="nil"/>
              <w:right w:val="single" w:sz="4" w:space="0" w:color="auto"/>
            </w:tcBorders>
          </w:tcPr>
          <w:p w14:paraId="4167B21C" w14:textId="77777777" w:rsidR="00FC6002" w:rsidRPr="00B5774F" w:rsidRDefault="00FC6002" w:rsidP="00B205E5">
            <w:pPr>
              <w:pStyle w:val="Nadpis2"/>
              <w:rPr>
                <w:bCs w:val="0"/>
                <w:sz w:val="18"/>
                <w:lang w:val="cs-CZ"/>
              </w:rPr>
            </w:pPr>
            <w:r w:rsidRPr="00B5774F">
              <w:rPr>
                <w:bCs w:val="0"/>
                <w:sz w:val="18"/>
                <w:lang w:val="cs-CZ"/>
              </w:rPr>
              <w:t>Rodičovská dovolená, otcovská dovolená a dovolená bez nároku na peněžní náležitosti</w:t>
            </w:r>
          </w:p>
          <w:p w14:paraId="4228C49F" w14:textId="77777777" w:rsidR="00FC6002" w:rsidRPr="00B5774F" w:rsidRDefault="00FC6002" w:rsidP="00B205E5">
            <w:pPr>
              <w:pStyle w:val="Nadpis2"/>
              <w:rPr>
                <w:b w:val="0"/>
                <w:bCs w:val="0"/>
                <w:sz w:val="18"/>
              </w:rPr>
            </w:pPr>
            <w:r w:rsidRPr="00B5774F">
              <w:rPr>
                <w:b w:val="0"/>
                <w:sz w:val="18"/>
                <w:lang w:val="cs-CZ"/>
              </w:rPr>
              <w:t>(1) Vojákovi se na žádost poskytne rodičovská nebo otcovská dovolená v rozsahu stanoveném pro zaměstnance v pracovním poměru zvláštním právním předpisem</w:t>
            </w:r>
            <w:r w:rsidRPr="00B5774F">
              <w:rPr>
                <w:b w:val="0"/>
                <w:sz w:val="18"/>
                <w:vertAlign w:val="superscript"/>
                <w:lang w:val="cs-CZ"/>
              </w:rPr>
              <w:t>12</w:t>
            </w:r>
            <w:r w:rsidRPr="00B5774F">
              <w:rPr>
                <w:b w:val="0"/>
                <w:sz w:val="18"/>
                <w:lang w:val="cs-CZ"/>
              </w:rPr>
              <w:t>.</w:t>
            </w:r>
          </w:p>
        </w:tc>
        <w:tc>
          <w:tcPr>
            <w:tcW w:w="835" w:type="dxa"/>
            <w:tcBorders>
              <w:top w:val="nil"/>
              <w:left w:val="single" w:sz="4" w:space="0" w:color="auto"/>
              <w:bottom w:val="nil"/>
              <w:right w:val="single" w:sz="4" w:space="0" w:color="auto"/>
            </w:tcBorders>
          </w:tcPr>
          <w:p w14:paraId="310BE98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10B54E9" w14:textId="77777777" w:rsidR="00FC6002" w:rsidRPr="00B5774F" w:rsidRDefault="00FC6002" w:rsidP="00B205E5">
            <w:pPr>
              <w:rPr>
                <w:sz w:val="18"/>
              </w:rPr>
            </w:pPr>
          </w:p>
        </w:tc>
      </w:tr>
      <w:tr w:rsidR="00FC6002" w:rsidRPr="00B5774F" w14:paraId="081417D7" w14:textId="77777777" w:rsidTr="00FC6002">
        <w:tc>
          <w:tcPr>
            <w:tcW w:w="1304" w:type="dxa"/>
            <w:tcBorders>
              <w:top w:val="nil"/>
              <w:left w:val="single" w:sz="4" w:space="0" w:color="auto"/>
              <w:bottom w:val="nil"/>
              <w:right w:val="single" w:sz="4" w:space="0" w:color="auto"/>
            </w:tcBorders>
          </w:tcPr>
          <w:p w14:paraId="1B30291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1A5A08A"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A0C9CA8" w14:textId="535CFF7E" w:rsidR="00FC6002" w:rsidRPr="00B5774F" w:rsidRDefault="00FC6002" w:rsidP="00B205E5">
            <w:pPr>
              <w:rPr>
                <w:sz w:val="18"/>
              </w:rPr>
            </w:pPr>
            <w:r w:rsidRPr="00B5774F">
              <w:rPr>
                <w:sz w:val="18"/>
              </w:rPr>
              <w:t>221/1999 ve znění</w:t>
            </w:r>
            <w:r>
              <w:rPr>
                <w:sz w:val="18"/>
              </w:rPr>
              <w:t xml:space="preserve"> 281/2023</w:t>
            </w:r>
          </w:p>
        </w:tc>
        <w:tc>
          <w:tcPr>
            <w:tcW w:w="1013" w:type="dxa"/>
            <w:tcBorders>
              <w:top w:val="nil"/>
              <w:left w:val="single" w:sz="4" w:space="0" w:color="auto"/>
              <w:bottom w:val="nil"/>
              <w:right w:val="single" w:sz="4" w:space="0" w:color="auto"/>
            </w:tcBorders>
          </w:tcPr>
          <w:p w14:paraId="00E2C0A9" w14:textId="77777777" w:rsidR="00FC6002" w:rsidRPr="00B5774F" w:rsidRDefault="00FC6002" w:rsidP="00B205E5">
            <w:pPr>
              <w:rPr>
                <w:sz w:val="18"/>
              </w:rPr>
            </w:pPr>
            <w:r>
              <w:rPr>
                <w:sz w:val="18"/>
              </w:rPr>
              <w:t>§ 38 odst. 2</w:t>
            </w:r>
          </w:p>
        </w:tc>
        <w:tc>
          <w:tcPr>
            <w:tcW w:w="4923" w:type="dxa"/>
            <w:gridSpan w:val="4"/>
            <w:tcBorders>
              <w:top w:val="nil"/>
              <w:left w:val="single" w:sz="4" w:space="0" w:color="auto"/>
              <w:bottom w:val="nil"/>
              <w:right w:val="single" w:sz="4" w:space="0" w:color="auto"/>
            </w:tcBorders>
          </w:tcPr>
          <w:p w14:paraId="1605CEE4" w14:textId="77777777" w:rsidR="00FC6002" w:rsidRPr="002D2955" w:rsidRDefault="00FC6002" w:rsidP="00B205E5">
            <w:pPr>
              <w:pStyle w:val="Nadpis2"/>
              <w:rPr>
                <w:b w:val="0"/>
                <w:sz w:val="18"/>
                <w:lang w:val="cs-CZ"/>
              </w:rPr>
            </w:pPr>
            <w:r w:rsidRPr="002D2955">
              <w:rPr>
                <w:b w:val="0"/>
                <w:sz w:val="18"/>
                <w:lang w:val="cs-CZ"/>
              </w:rPr>
              <w:t xml:space="preserve">(2)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w:t>
            </w:r>
            <w:r w:rsidRPr="002D2955">
              <w:rPr>
                <w:b w:val="0"/>
                <w:sz w:val="18"/>
                <w:lang w:val="cs-CZ"/>
              </w:rPr>
              <w:lastRenderedPageBreak/>
              <w:t>odklad rodičovské dovolené musí služební orgán vojákovi písemně odůvodnit.</w:t>
            </w:r>
          </w:p>
        </w:tc>
        <w:tc>
          <w:tcPr>
            <w:tcW w:w="835" w:type="dxa"/>
            <w:tcBorders>
              <w:top w:val="nil"/>
              <w:left w:val="single" w:sz="4" w:space="0" w:color="auto"/>
              <w:bottom w:val="nil"/>
              <w:right w:val="single" w:sz="4" w:space="0" w:color="auto"/>
            </w:tcBorders>
          </w:tcPr>
          <w:p w14:paraId="77DEBCD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6FFA2C4" w14:textId="77777777" w:rsidR="00FC6002" w:rsidRPr="00B5774F" w:rsidRDefault="00FC6002" w:rsidP="00B205E5">
            <w:pPr>
              <w:rPr>
                <w:sz w:val="18"/>
              </w:rPr>
            </w:pPr>
          </w:p>
        </w:tc>
      </w:tr>
      <w:tr w:rsidR="00FC6002" w:rsidRPr="00B5774F" w14:paraId="7DCB5945" w14:textId="77777777" w:rsidTr="00FC6002">
        <w:tc>
          <w:tcPr>
            <w:tcW w:w="1304" w:type="dxa"/>
            <w:tcBorders>
              <w:top w:val="nil"/>
              <w:left w:val="single" w:sz="4" w:space="0" w:color="auto"/>
              <w:bottom w:val="nil"/>
              <w:right w:val="single" w:sz="4" w:space="0" w:color="auto"/>
            </w:tcBorders>
          </w:tcPr>
          <w:p w14:paraId="05E3566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D76188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6973FCB" w14:textId="77777777" w:rsidR="00FC6002" w:rsidRPr="00B5774F" w:rsidRDefault="00FC6002" w:rsidP="00B205E5">
            <w:pPr>
              <w:jc w:val="both"/>
              <w:rPr>
                <w:sz w:val="18"/>
                <w:szCs w:val="18"/>
              </w:rPr>
            </w:pPr>
            <w:r w:rsidRPr="00B5774F">
              <w:rPr>
                <w:sz w:val="18"/>
                <w:szCs w:val="18"/>
              </w:rPr>
              <w:t xml:space="preserve">361/2003 </w:t>
            </w:r>
            <w:r w:rsidRPr="00B5774F">
              <w:rPr>
                <w:sz w:val="18"/>
              </w:rPr>
              <w:t>ve znění 189/2006 148/2017 310/201</w:t>
            </w:r>
            <w:r>
              <w:rPr>
                <w:sz w:val="18"/>
              </w:rPr>
              <w:t>7</w:t>
            </w:r>
          </w:p>
        </w:tc>
        <w:tc>
          <w:tcPr>
            <w:tcW w:w="1013" w:type="dxa"/>
            <w:tcBorders>
              <w:top w:val="nil"/>
              <w:left w:val="single" w:sz="4" w:space="0" w:color="auto"/>
              <w:bottom w:val="nil"/>
              <w:right w:val="single" w:sz="4" w:space="0" w:color="auto"/>
            </w:tcBorders>
          </w:tcPr>
          <w:p w14:paraId="63771F4B" w14:textId="77777777" w:rsidR="00FC6002" w:rsidRPr="00B5774F" w:rsidRDefault="00FC6002" w:rsidP="00B205E5">
            <w:pPr>
              <w:rPr>
                <w:sz w:val="18"/>
              </w:rPr>
            </w:pPr>
            <w:r w:rsidRPr="00B5774F">
              <w:rPr>
                <w:sz w:val="18"/>
                <w:szCs w:val="18"/>
              </w:rPr>
              <w:t>§ 78 odst. 2</w:t>
            </w:r>
          </w:p>
        </w:tc>
        <w:tc>
          <w:tcPr>
            <w:tcW w:w="4923" w:type="dxa"/>
            <w:gridSpan w:val="4"/>
            <w:tcBorders>
              <w:top w:val="nil"/>
              <w:left w:val="single" w:sz="4" w:space="0" w:color="auto"/>
              <w:bottom w:val="nil"/>
              <w:right w:val="single" w:sz="4" w:space="0" w:color="auto"/>
            </w:tcBorders>
          </w:tcPr>
          <w:p w14:paraId="6BF86433" w14:textId="77777777" w:rsidR="00FC6002" w:rsidRPr="00B5774F" w:rsidRDefault="00FC6002" w:rsidP="00B205E5">
            <w:pPr>
              <w:pStyle w:val="Nadpis2"/>
              <w:rPr>
                <w:bCs w:val="0"/>
                <w:sz w:val="18"/>
                <w:lang w:val="cs-CZ"/>
              </w:rPr>
            </w:pPr>
            <w:r w:rsidRPr="00B5774F">
              <w:rPr>
                <w:b w:val="0"/>
                <w:bCs w:val="0"/>
                <w:sz w:val="18"/>
                <w:szCs w:val="18"/>
              </w:rPr>
              <w:t>(2) U příslušníka je neschopnost ke službě, nařízení karantény, vyplacení otcovské nebo dlouhodobého ošetřovného omluvenou překážkou ve službě</w:t>
            </w:r>
            <w:r w:rsidRPr="00B5774F">
              <w:rPr>
                <w:sz w:val="18"/>
                <w:szCs w:val="18"/>
              </w:rPr>
              <w:t>.</w:t>
            </w:r>
          </w:p>
        </w:tc>
        <w:tc>
          <w:tcPr>
            <w:tcW w:w="835" w:type="dxa"/>
            <w:tcBorders>
              <w:top w:val="nil"/>
              <w:left w:val="single" w:sz="4" w:space="0" w:color="auto"/>
              <w:bottom w:val="nil"/>
              <w:right w:val="single" w:sz="4" w:space="0" w:color="auto"/>
            </w:tcBorders>
          </w:tcPr>
          <w:p w14:paraId="3328DE3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1E15D76" w14:textId="77777777" w:rsidR="00FC6002" w:rsidRPr="00B5774F" w:rsidRDefault="00FC6002" w:rsidP="00B205E5">
            <w:pPr>
              <w:rPr>
                <w:sz w:val="18"/>
              </w:rPr>
            </w:pPr>
          </w:p>
        </w:tc>
      </w:tr>
      <w:tr w:rsidR="00FC6002" w:rsidRPr="00B5774F" w14:paraId="2303B74F" w14:textId="77777777" w:rsidTr="00FC6002">
        <w:tc>
          <w:tcPr>
            <w:tcW w:w="1304" w:type="dxa"/>
            <w:tcBorders>
              <w:top w:val="single" w:sz="4" w:space="0" w:color="auto"/>
              <w:left w:val="single" w:sz="4" w:space="0" w:color="auto"/>
              <w:bottom w:val="nil"/>
              <w:right w:val="single" w:sz="4" w:space="0" w:color="auto"/>
            </w:tcBorders>
          </w:tcPr>
          <w:p w14:paraId="7D2CB15C" w14:textId="77777777" w:rsidR="00FC6002" w:rsidRPr="00B5774F" w:rsidRDefault="00FC6002" w:rsidP="00B205E5">
            <w:pPr>
              <w:rPr>
                <w:sz w:val="18"/>
              </w:rPr>
            </w:pPr>
            <w:r w:rsidRPr="00B5774F">
              <w:rPr>
                <w:sz w:val="18"/>
              </w:rPr>
              <w:t>Článek 4 odst. 2</w:t>
            </w:r>
          </w:p>
        </w:tc>
        <w:tc>
          <w:tcPr>
            <w:tcW w:w="4929" w:type="dxa"/>
            <w:gridSpan w:val="4"/>
            <w:tcBorders>
              <w:top w:val="single" w:sz="4" w:space="0" w:color="auto"/>
              <w:left w:val="single" w:sz="4" w:space="0" w:color="auto"/>
              <w:bottom w:val="nil"/>
              <w:right w:val="single" w:sz="18" w:space="0" w:color="auto"/>
            </w:tcBorders>
          </w:tcPr>
          <w:p w14:paraId="369D1C05" w14:textId="77777777" w:rsidR="00FC6002" w:rsidRPr="00B5774F" w:rsidRDefault="00FC6002" w:rsidP="00B205E5">
            <w:pPr>
              <w:pStyle w:val="Zpat"/>
              <w:tabs>
                <w:tab w:val="clear" w:pos="4536"/>
                <w:tab w:val="clear" w:pos="9072"/>
              </w:tabs>
              <w:jc w:val="both"/>
              <w:rPr>
                <w:sz w:val="18"/>
              </w:rPr>
            </w:pPr>
            <w:r w:rsidRPr="00B5774F">
              <w:rPr>
                <w:sz w:val="18"/>
              </w:rPr>
              <w:t>Právo na otcovskou dovolenou nesmí být podmíněno splněním požadavku na odpracovanou dobu nebo na dobu trvání pracovního poměru.</w:t>
            </w:r>
          </w:p>
        </w:tc>
        <w:tc>
          <w:tcPr>
            <w:tcW w:w="827" w:type="dxa"/>
            <w:tcBorders>
              <w:top w:val="single" w:sz="4" w:space="0" w:color="auto"/>
              <w:left w:val="single" w:sz="18" w:space="0" w:color="auto"/>
              <w:bottom w:val="nil"/>
              <w:right w:val="single" w:sz="4" w:space="0" w:color="auto"/>
            </w:tcBorders>
          </w:tcPr>
          <w:p w14:paraId="4448C08F" w14:textId="77777777" w:rsidR="00FC6002" w:rsidRPr="00B5774F" w:rsidRDefault="00FC6002" w:rsidP="00B205E5">
            <w:pPr>
              <w:rPr>
                <w:sz w:val="18"/>
              </w:rPr>
            </w:pPr>
            <w:r w:rsidRPr="00B5774F">
              <w:rPr>
                <w:sz w:val="18"/>
              </w:rPr>
              <w:t>187/2006 ve znění 148/2017</w:t>
            </w:r>
            <w:r>
              <w:rPr>
                <w:sz w:val="18"/>
              </w:rPr>
              <w:t xml:space="preserve"> 358/2022</w:t>
            </w:r>
          </w:p>
        </w:tc>
        <w:tc>
          <w:tcPr>
            <w:tcW w:w="1013" w:type="dxa"/>
            <w:tcBorders>
              <w:top w:val="single" w:sz="4" w:space="0" w:color="auto"/>
              <w:left w:val="single" w:sz="4" w:space="0" w:color="auto"/>
              <w:bottom w:val="nil"/>
              <w:right w:val="single" w:sz="4" w:space="0" w:color="auto"/>
            </w:tcBorders>
          </w:tcPr>
          <w:p w14:paraId="36101880" w14:textId="77777777" w:rsidR="00FC6002" w:rsidRPr="00B5774F" w:rsidRDefault="00FC6002" w:rsidP="00B205E5">
            <w:pPr>
              <w:rPr>
                <w:sz w:val="18"/>
              </w:rPr>
            </w:pPr>
            <w:r w:rsidRPr="00B5774F">
              <w:rPr>
                <w:sz w:val="18"/>
              </w:rPr>
              <w:t>§ 38a odst. 1</w:t>
            </w:r>
          </w:p>
        </w:tc>
        <w:tc>
          <w:tcPr>
            <w:tcW w:w="4923" w:type="dxa"/>
            <w:gridSpan w:val="4"/>
            <w:tcBorders>
              <w:top w:val="single" w:sz="4" w:space="0" w:color="auto"/>
              <w:left w:val="single" w:sz="4" w:space="0" w:color="auto"/>
              <w:bottom w:val="nil"/>
              <w:right w:val="single" w:sz="4" w:space="0" w:color="auto"/>
            </w:tcBorders>
          </w:tcPr>
          <w:p w14:paraId="2288A538" w14:textId="77777777" w:rsidR="00FC6002" w:rsidRPr="00003FB8" w:rsidRDefault="00FC6002" w:rsidP="00B205E5">
            <w:pPr>
              <w:jc w:val="both"/>
              <w:rPr>
                <w:sz w:val="18"/>
                <w:szCs w:val="18"/>
              </w:rPr>
            </w:pPr>
            <w:r w:rsidRPr="00003FB8">
              <w:rPr>
                <w:sz w:val="18"/>
                <w:szCs w:val="18"/>
              </w:rPr>
              <w:t>(1) Nárok na otcovskou má pojištěnec, který pečuje o dítě,</w:t>
            </w:r>
          </w:p>
          <w:p w14:paraId="6F370A17" w14:textId="77777777" w:rsidR="00FC6002" w:rsidRPr="00003FB8" w:rsidRDefault="00FC6002" w:rsidP="00B205E5">
            <w:pPr>
              <w:jc w:val="both"/>
              <w:rPr>
                <w:sz w:val="18"/>
                <w:szCs w:val="18"/>
              </w:rPr>
            </w:pPr>
            <w:r w:rsidRPr="00003FB8">
              <w:rPr>
                <w:sz w:val="18"/>
                <w:szCs w:val="18"/>
              </w:rPr>
              <w:t>a) jehož je otcem,</w:t>
            </w:r>
          </w:p>
          <w:p w14:paraId="2D8B0FC4" w14:textId="77777777" w:rsidR="00FC6002" w:rsidRPr="00B5774F" w:rsidRDefault="00FC6002" w:rsidP="00B205E5">
            <w:pPr>
              <w:jc w:val="both"/>
              <w:rPr>
                <w:sz w:val="18"/>
                <w:szCs w:val="18"/>
              </w:rPr>
            </w:pPr>
            <w:r w:rsidRPr="00003FB8">
              <w:rPr>
                <w:sz w:val="18"/>
                <w:szCs w:val="18"/>
              </w:rPr>
              <w:t>b) které převzal do péče nahrazující péči rodičů na základě rozhodnutí příslušného orgánu, pokud dítě ke dni převzetí do této péče nedosáhlo 7 let věku.</w:t>
            </w:r>
          </w:p>
        </w:tc>
        <w:tc>
          <w:tcPr>
            <w:tcW w:w="835" w:type="dxa"/>
            <w:tcBorders>
              <w:top w:val="single" w:sz="4" w:space="0" w:color="auto"/>
              <w:left w:val="single" w:sz="4" w:space="0" w:color="auto"/>
              <w:bottom w:val="nil"/>
              <w:right w:val="single" w:sz="4" w:space="0" w:color="auto"/>
            </w:tcBorders>
          </w:tcPr>
          <w:p w14:paraId="4AE88BF9" w14:textId="77777777" w:rsidR="00FC6002" w:rsidRPr="00B5774F" w:rsidRDefault="00FC6002" w:rsidP="00B205E5">
            <w:pPr>
              <w:rPr>
                <w:sz w:val="18"/>
              </w:rPr>
            </w:pPr>
            <w:r w:rsidRPr="00B5774F">
              <w:rPr>
                <w:sz w:val="18"/>
              </w:rPr>
              <w:t>PT</w:t>
            </w:r>
          </w:p>
        </w:tc>
        <w:tc>
          <w:tcPr>
            <w:tcW w:w="768" w:type="dxa"/>
            <w:tcBorders>
              <w:top w:val="single" w:sz="4" w:space="0" w:color="auto"/>
              <w:left w:val="single" w:sz="4" w:space="0" w:color="auto"/>
              <w:bottom w:val="nil"/>
              <w:right w:val="single" w:sz="4" w:space="0" w:color="auto"/>
            </w:tcBorders>
          </w:tcPr>
          <w:p w14:paraId="564EAB05" w14:textId="77777777" w:rsidR="00FC6002" w:rsidRPr="00B5774F" w:rsidRDefault="00FC6002" w:rsidP="00B205E5">
            <w:pPr>
              <w:rPr>
                <w:sz w:val="18"/>
              </w:rPr>
            </w:pPr>
          </w:p>
        </w:tc>
      </w:tr>
      <w:tr w:rsidR="00FC6002" w:rsidRPr="00B5774F" w14:paraId="590194EF" w14:textId="77777777" w:rsidTr="00FC6002">
        <w:tc>
          <w:tcPr>
            <w:tcW w:w="1304" w:type="dxa"/>
            <w:tcBorders>
              <w:top w:val="nil"/>
              <w:left w:val="single" w:sz="4" w:space="0" w:color="auto"/>
              <w:bottom w:val="nil"/>
              <w:right w:val="single" w:sz="4" w:space="0" w:color="auto"/>
            </w:tcBorders>
          </w:tcPr>
          <w:p w14:paraId="609C190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F791EBF"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49D733B" w14:textId="5DFB6DD5" w:rsidR="00FC6002" w:rsidRPr="00B5774F" w:rsidRDefault="00FC6002" w:rsidP="00B205E5">
            <w:pPr>
              <w:rPr>
                <w:sz w:val="18"/>
              </w:rPr>
            </w:pPr>
            <w:r w:rsidRPr="002732C2">
              <w:rPr>
                <w:sz w:val="18"/>
              </w:rPr>
              <w:t>187/2006 ve znění 148/2017 358/2022 395/2024</w:t>
            </w:r>
          </w:p>
        </w:tc>
        <w:tc>
          <w:tcPr>
            <w:tcW w:w="1013" w:type="dxa"/>
            <w:tcBorders>
              <w:top w:val="nil"/>
              <w:left w:val="single" w:sz="4" w:space="0" w:color="auto"/>
              <w:bottom w:val="nil"/>
              <w:right w:val="single" w:sz="4" w:space="0" w:color="auto"/>
            </w:tcBorders>
          </w:tcPr>
          <w:p w14:paraId="675A8336" w14:textId="77777777" w:rsidR="00FC6002" w:rsidRPr="00B5774F" w:rsidRDefault="00FC6002" w:rsidP="00B205E5">
            <w:pPr>
              <w:rPr>
                <w:sz w:val="18"/>
              </w:rPr>
            </w:pPr>
            <w:r w:rsidRPr="00B5774F">
              <w:rPr>
                <w:sz w:val="18"/>
              </w:rPr>
              <w:t xml:space="preserve">§ 38a odst. </w:t>
            </w:r>
            <w:r>
              <w:rPr>
                <w:sz w:val="18"/>
              </w:rPr>
              <w:t>3</w:t>
            </w:r>
          </w:p>
        </w:tc>
        <w:tc>
          <w:tcPr>
            <w:tcW w:w="4923" w:type="dxa"/>
            <w:gridSpan w:val="4"/>
            <w:tcBorders>
              <w:top w:val="nil"/>
              <w:left w:val="single" w:sz="4" w:space="0" w:color="auto"/>
              <w:bottom w:val="nil"/>
              <w:right w:val="single" w:sz="4" w:space="0" w:color="auto"/>
            </w:tcBorders>
          </w:tcPr>
          <w:p w14:paraId="16689439" w14:textId="6292DB66" w:rsidR="00FC6002" w:rsidRPr="00B5774F" w:rsidRDefault="00FC6002" w:rsidP="00B205E5">
            <w:pPr>
              <w:jc w:val="both"/>
              <w:rPr>
                <w:sz w:val="18"/>
                <w:szCs w:val="18"/>
              </w:rPr>
            </w:pPr>
            <w:r w:rsidRPr="002732C2">
              <w:rPr>
                <w:sz w:val="18"/>
                <w:szCs w:val="18"/>
              </w:rPr>
              <w:t>(3) Podmínkou nároku na otcovskou osoby samostatně výdělečně činné je účast na pojištění jako osoby samostatně výdělečně činné podle § 11 alespoň po dobu 3 měsíců bezprostředně předcházející dni nástupu na otcovskou podle § 38b odst. 2; to však neplatí, vznikla-li osobě samostatně výdělečně činné účast na pojištění do 8 kalendářních dnů ode dne skončení zaměstnání, jestliže při výkonu tohoto zaměstnání byla účastna pojištění jako zaměstnanec alespoň v posledních 3 měsících trvání tohoto zaměstnání. Věta první se použije obdobně pro zahraničního zaměstnance.</w:t>
            </w:r>
          </w:p>
        </w:tc>
        <w:tc>
          <w:tcPr>
            <w:tcW w:w="835" w:type="dxa"/>
            <w:tcBorders>
              <w:top w:val="nil"/>
              <w:left w:val="single" w:sz="4" w:space="0" w:color="auto"/>
              <w:bottom w:val="nil"/>
              <w:right w:val="single" w:sz="4" w:space="0" w:color="auto"/>
            </w:tcBorders>
          </w:tcPr>
          <w:p w14:paraId="450B0DD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4200292" w14:textId="77777777" w:rsidR="00FC6002" w:rsidRPr="00B5774F" w:rsidRDefault="00FC6002" w:rsidP="00B205E5">
            <w:pPr>
              <w:rPr>
                <w:sz w:val="18"/>
              </w:rPr>
            </w:pPr>
          </w:p>
        </w:tc>
      </w:tr>
      <w:tr w:rsidR="00FC6002" w:rsidRPr="00B5774F" w14:paraId="696C0A38" w14:textId="77777777" w:rsidTr="00FC6002">
        <w:tc>
          <w:tcPr>
            <w:tcW w:w="1304" w:type="dxa"/>
            <w:tcBorders>
              <w:top w:val="nil"/>
              <w:left w:val="single" w:sz="4" w:space="0" w:color="auto"/>
              <w:bottom w:val="nil"/>
              <w:right w:val="single" w:sz="4" w:space="0" w:color="auto"/>
            </w:tcBorders>
          </w:tcPr>
          <w:p w14:paraId="4C56DE2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B953DA2"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76A43EB" w14:textId="77777777" w:rsidR="00FC6002" w:rsidRPr="00B5774F" w:rsidRDefault="00FC6002" w:rsidP="00B205E5">
            <w:pPr>
              <w:rPr>
                <w:sz w:val="18"/>
              </w:rPr>
            </w:pPr>
            <w:r w:rsidRPr="00B5774F">
              <w:rPr>
                <w:sz w:val="18"/>
              </w:rPr>
              <w:t>187/2006 ve znění 330/2021</w:t>
            </w:r>
            <w:r>
              <w:rPr>
                <w:sz w:val="18"/>
              </w:rPr>
              <w:t xml:space="preserve"> 358/2022</w:t>
            </w:r>
          </w:p>
        </w:tc>
        <w:tc>
          <w:tcPr>
            <w:tcW w:w="1013" w:type="dxa"/>
            <w:tcBorders>
              <w:top w:val="nil"/>
              <w:left w:val="single" w:sz="4" w:space="0" w:color="auto"/>
              <w:bottom w:val="nil"/>
              <w:right w:val="single" w:sz="4" w:space="0" w:color="auto"/>
            </w:tcBorders>
          </w:tcPr>
          <w:p w14:paraId="72BC86EE" w14:textId="77777777" w:rsidR="00FC6002" w:rsidRPr="00B5774F" w:rsidRDefault="00FC6002" w:rsidP="00B205E5">
            <w:pPr>
              <w:rPr>
                <w:sz w:val="18"/>
              </w:rPr>
            </w:pPr>
            <w:r w:rsidRPr="00B5774F">
              <w:rPr>
                <w:sz w:val="18"/>
              </w:rPr>
              <w:t xml:space="preserve">§ 38a odst. </w:t>
            </w:r>
            <w:r>
              <w:rPr>
                <w:sz w:val="18"/>
              </w:rPr>
              <w:t>4</w:t>
            </w:r>
          </w:p>
        </w:tc>
        <w:tc>
          <w:tcPr>
            <w:tcW w:w="4923" w:type="dxa"/>
            <w:gridSpan w:val="4"/>
            <w:tcBorders>
              <w:top w:val="nil"/>
              <w:left w:val="single" w:sz="4" w:space="0" w:color="auto"/>
              <w:bottom w:val="nil"/>
              <w:right w:val="single" w:sz="4" w:space="0" w:color="auto"/>
            </w:tcBorders>
          </w:tcPr>
          <w:p w14:paraId="45913C44" w14:textId="77777777" w:rsidR="00FC6002" w:rsidRPr="00B5774F" w:rsidRDefault="00FC6002" w:rsidP="00B205E5">
            <w:pPr>
              <w:jc w:val="both"/>
              <w:rPr>
                <w:sz w:val="18"/>
                <w:szCs w:val="18"/>
              </w:rPr>
            </w:pPr>
            <w:r w:rsidRPr="00B5774F">
              <w:rPr>
                <w:sz w:val="18"/>
                <w:szCs w:val="18"/>
              </w:rPr>
              <w:t>(</w:t>
            </w:r>
            <w:r>
              <w:rPr>
                <w:sz w:val="18"/>
                <w:szCs w:val="18"/>
              </w:rPr>
              <w:t>4</w:t>
            </w:r>
            <w:r w:rsidRPr="00B5774F">
              <w:rPr>
                <w:sz w:val="18"/>
                <w:szCs w:val="18"/>
              </w:rPr>
              <w:t>) Otcovská náleží, pokud nástup na otcovskou nastal v období 6 týdnů ode dne narození dítěte nebo ode dne převzetí dítěte do péče. Jde-li o narozené dítě, období podle věty první se prodlužuje o kalendářní dny, po které bylo dítě hospitalizováno ze zdravotních důvodů na straně dítěte nebo matky dítěte, a které spadají do období 6 týdnů ode dne narození dítěte; za den hospitalizace se považuje též den přijetí dítěte do zdravotnického zařízení poskytovatele zdravotních služeb lůžkové péče a den propuštění z takového zařízení.</w:t>
            </w:r>
          </w:p>
        </w:tc>
        <w:tc>
          <w:tcPr>
            <w:tcW w:w="835" w:type="dxa"/>
            <w:tcBorders>
              <w:top w:val="nil"/>
              <w:left w:val="single" w:sz="4" w:space="0" w:color="auto"/>
              <w:bottom w:val="nil"/>
              <w:right w:val="single" w:sz="4" w:space="0" w:color="auto"/>
            </w:tcBorders>
          </w:tcPr>
          <w:p w14:paraId="6FC1D47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9FFE7C9" w14:textId="77777777" w:rsidR="00FC6002" w:rsidRPr="00B5774F" w:rsidRDefault="00FC6002" w:rsidP="00B205E5">
            <w:pPr>
              <w:rPr>
                <w:sz w:val="18"/>
              </w:rPr>
            </w:pPr>
          </w:p>
        </w:tc>
      </w:tr>
      <w:tr w:rsidR="00FC6002" w:rsidRPr="00B5774F" w14:paraId="344A7D02" w14:textId="77777777" w:rsidTr="00FC6002">
        <w:tc>
          <w:tcPr>
            <w:tcW w:w="1304" w:type="dxa"/>
            <w:tcBorders>
              <w:top w:val="nil"/>
              <w:left w:val="single" w:sz="4" w:space="0" w:color="auto"/>
              <w:bottom w:val="nil"/>
              <w:right w:val="single" w:sz="4" w:space="0" w:color="auto"/>
            </w:tcBorders>
          </w:tcPr>
          <w:p w14:paraId="70D0FE7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CBE8880"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48760C1" w14:textId="77777777" w:rsidR="00FC6002" w:rsidRPr="00B5774F" w:rsidRDefault="00FC6002" w:rsidP="00B205E5">
            <w:pPr>
              <w:rPr>
                <w:sz w:val="18"/>
              </w:rPr>
            </w:pPr>
            <w:r w:rsidRPr="00B5774F">
              <w:rPr>
                <w:sz w:val="18"/>
              </w:rPr>
              <w:t>187/2006 ve znění 148/2017</w:t>
            </w:r>
            <w:r>
              <w:rPr>
                <w:sz w:val="18"/>
              </w:rPr>
              <w:t xml:space="preserve"> 358/2022</w:t>
            </w:r>
          </w:p>
        </w:tc>
        <w:tc>
          <w:tcPr>
            <w:tcW w:w="1013" w:type="dxa"/>
            <w:tcBorders>
              <w:top w:val="nil"/>
              <w:left w:val="single" w:sz="4" w:space="0" w:color="auto"/>
              <w:bottom w:val="nil"/>
              <w:right w:val="single" w:sz="4" w:space="0" w:color="auto"/>
            </w:tcBorders>
          </w:tcPr>
          <w:p w14:paraId="6897A62D" w14:textId="77777777" w:rsidR="00FC6002" w:rsidRPr="00B5774F" w:rsidRDefault="00FC6002" w:rsidP="00B205E5">
            <w:pPr>
              <w:rPr>
                <w:sz w:val="18"/>
              </w:rPr>
            </w:pPr>
            <w:r w:rsidRPr="00B5774F">
              <w:rPr>
                <w:sz w:val="18"/>
              </w:rPr>
              <w:t xml:space="preserve">§ 38a odst. </w:t>
            </w:r>
            <w:r>
              <w:rPr>
                <w:sz w:val="18"/>
              </w:rPr>
              <w:t>5</w:t>
            </w:r>
          </w:p>
        </w:tc>
        <w:tc>
          <w:tcPr>
            <w:tcW w:w="4923" w:type="dxa"/>
            <w:gridSpan w:val="4"/>
            <w:tcBorders>
              <w:top w:val="nil"/>
              <w:left w:val="single" w:sz="4" w:space="0" w:color="auto"/>
              <w:bottom w:val="nil"/>
              <w:right w:val="single" w:sz="4" w:space="0" w:color="auto"/>
            </w:tcBorders>
          </w:tcPr>
          <w:p w14:paraId="1CCEF2ED" w14:textId="77777777" w:rsidR="00FC6002" w:rsidRPr="00B5774F" w:rsidRDefault="00FC6002" w:rsidP="00B205E5">
            <w:pPr>
              <w:jc w:val="both"/>
              <w:rPr>
                <w:sz w:val="18"/>
                <w:szCs w:val="18"/>
              </w:rPr>
            </w:pPr>
            <w:r w:rsidRPr="00B5774F">
              <w:rPr>
                <w:sz w:val="18"/>
                <w:szCs w:val="18"/>
              </w:rPr>
              <w:t>(</w:t>
            </w:r>
            <w:r>
              <w:rPr>
                <w:sz w:val="18"/>
                <w:szCs w:val="18"/>
              </w:rPr>
              <w:t>5</w:t>
            </w:r>
            <w:r w:rsidRPr="00B5774F">
              <w:rPr>
                <w:sz w:val="18"/>
                <w:szCs w:val="18"/>
              </w:rPr>
              <w:t>)V tomtéž případě péče o dítě náleží otcovská jen jednou a jen jednomu z oprávněných. Otcovská náleží jen jednou i v případě, že pojištěnec pečuje o více dětí narozených současně nebo o více dětí převzatých současně do péče; v tomto případě se péče o více těchto dětí považuje za péči o jedno dítě.</w:t>
            </w:r>
          </w:p>
        </w:tc>
        <w:tc>
          <w:tcPr>
            <w:tcW w:w="835" w:type="dxa"/>
            <w:tcBorders>
              <w:top w:val="nil"/>
              <w:left w:val="single" w:sz="4" w:space="0" w:color="auto"/>
              <w:bottom w:val="nil"/>
              <w:right w:val="single" w:sz="4" w:space="0" w:color="auto"/>
            </w:tcBorders>
          </w:tcPr>
          <w:p w14:paraId="4A4A3B2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CCB09FA" w14:textId="77777777" w:rsidR="00FC6002" w:rsidRPr="00B5774F" w:rsidRDefault="00FC6002" w:rsidP="00B205E5">
            <w:pPr>
              <w:rPr>
                <w:sz w:val="18"/>
              </w:rPr>
            </w:pPr>
          </w:p>
        </w:tc>
      </w:tr>
      <w:tr w:rsidR="00FC6002" w:rsidRPr="00B5774F" w14:paraId="6E972839" w14:textId="77777777" w:rsidTr="00FC6002">
        <w:tc>
          <w:tcPr>
            <w:tcW w:w="1304" w:type="dxa"/>
            <w:tcBorders>
              <w:top w:val="nil"/>
              <w:left w:val="single" w:sz="4" w:space="0" w:color="auto"/>
              <w:bottom w:val="nil"/>
              <w:right w:val="single" w:sz="4" w:space="0" w:color="auto"/>
            </w:tcBorders>
          </w:tcPr>
          <w:p w14:paraId="28AA909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27ABD8A"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9C61D31" w14:textId="77777777" w:rsidR="00FC6002" w:rsidRPr="00B5774F" w:rsidRDefault="00FC6002" w:rsidP="00B205E5">
            <w:pPr>
              <w:rPr>
                <w:sz w:val="18"/>
              </w:rPr>
            </w:pPr>
            <w:r w:rsidRPr="00B5774F">
              <w:rPr>
                <w:sz w:val="18"/>
              </w:rPr>
              <w:t>187/2006 ve znění 148/2017</w:t>
            </w:r>
            <w:r>
              <w:rPr>
                <w:sz w:val="18"/>
              </w:rPr>
              <w:t xml:space="preserve"> 358/2022</w:t>
            </w:r>
          </w:p>
        </w:tc>
        <w:tc>
          <w:tcPr>
            <w:tcW w:w="1013" w:type="dxa"/>
            <w:tcBorders>
              <w:top w:val="nil"/>
              <w:left w:val="single" w:sz="4" w:space="0" w:color="auto"/>
              <w:bottom w:val="nil"/>
              <w:right w:val="single" w:sz="4" w:space="0" w:color="auto"/>
            </w:tcBorders>
          </w:tcPr>
          <w:p w14:paraId="305AB446" w14:textId="77777777" w:rsidR="00FC6002" w:rsidRPr="00B5774F" w:rsidRDefault="00FC6002" w:rsidP="00B205E5">
            <w:pPr>
              <w:rPr>
                <w:sz w:val="18"/>
              </w:rPr>
            </w:pPr>
            <w:r w:rsidRPr="00B5774F">
              <w:rPr>
                <w:sz w:val="18"/>
              </w:rPr>
              <w:t xml:space="preserve">§ 38a odst. </w:t>
            </w:r>
            <w:r>
              <w:rPr>
                <w:sz w:val="18"/>
              </w:rPr>
              <w:t>6</w:t>
            </w:r>
          </w:p>
        </w:tc>
        <w:tc>
          <w:tcPr>
            <w:tcW w:w="4923" w:type="dxa"/>
            <w:gridSpan w:val="4"/>
            <w:tcBorders>
              <w:top w:val="nil"/>
              <w:left w:val="single" w:sz="4" w:space="0" w:color="auto"/>
              <w:bottom w:val="nil"/>
              <w:right w:val="single" w:sz="4" w:space="0" w:color="auto"/>
            </w:tcBorders>
          </w:tcPr>
          <w:p w14:paraId="22C2A23F" w14:textId="77777777" w:rsidR="00FC6002" w:rsidRPr="00B5774F" w:rsidRDefault="00FC6002" w:rsidP="00B205E5">
            <w:pPr>
              <w:jc w:val="both"/>
              <w:rPr>
                <w:sz w:val="18"/>
                <w:szCs w:val="18"/>
              </w:rPr>
            </w:pPr>
            <w:r w:rsidRPr="00B5774F">
              <w:rPr>
                <w:sz w:val="18"/>
                <w:szCs w:val="18"/>
              </w:rPr>
              <w:t>(</w:t>
            </w:r>
            <w:r>
              <w:rPr>
                <w:sz w:val="18"/>
                <w:szCs w:val="18"/>
              </w:rPr>
              <w:t>6</w:t>
            </w:r>
            <w:r w:rsidRPr="00B5774F">
              <w:rPr>
                <w:sz w:val="18"/>
                <w:szCs w:val="18"/>
              </w:rPr>
              <w:t>) Nárok na otcovskou nemají pojištěnci vykonávající pojištěnou činnost ve vazbě, odsouzení ve výkonu trestu odnětí svobody zařazení do práce a osoby ve výkonu zabezpečovací detence zařazené do práce.</w:t>
            </w:r>
          </w:p>
        </w:tc>
        <w:tc>
          <w:tcPr>
            <w:tcW w:w="835" w:type="dxa"/>
            <w:tcBorders>
              <w:top w:val="nil"/>
              <w:left w:val="single" w:sz="4" w:space="0" w:color="auto"/>
              <w:bottom w:val="nil"/>
              <w:right w:val="single" w:sz="4" w:space="0" w:color="auto"/>
            </w:tcBorders>
          </w:tcPr>
          <w:p w14:paraId="1FD702E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6985F92" w14:textId="77777777" w:rsidR="00FC6002" w:rsidRPr="00B5774F" w:rsidRDefault="00FC6002" w:rsidP="00B205E5">
            <w:pPr>
              <w:rPr>
                <w:sz w:val="18"/>
              </w:rPr>
            </w:pPr>
          </w:p>
        </w:tc>
      </w:tr>
      <w:tr w:rsidR="00FC6002" w:rsidRPr="00B5774F" w14:paraId="036CC46D" w14:textId="77777777" w:rsidTr="00FC6002">
        <w:tc>
          <w:tcPr>
            <w:tcW w:w="1304" w:type="dxa"/>
            <w:tcBorders>
              <w:top w:val="single" w:sz="4" w:space="0" w:color="auto"/>
              <w:left w:val="single" w:sz="4" w:space="0" w:color="auto"/>
              <w:bottom w:val="nil"/>
              <w:right w:val="single" w:sz="4" w:space="0" w:color="auto"/>
            </w:tcBorders>
          </w:tcPr>
          <w:p w14:paraId="37EEF7C9" w14:textId="77777777" w:rsidR="00FC6002" w:rsidRPr="00B5774F" w:rsidRDefault="00FC6002" w:rsidP="00B205E5">
            <w:pPr>
              <w:rPr>
                <w:sz w:val="18"/>
              </w:rPr>
            </w:pPr>
            <w:r w:rsidRPr="00B5774F">
              <w:rPr>
                <w:sz w:val="18"/>
              </w:rPr>
              <w:lastRenderedPageBreak/>
              <w:t>Článek 4 odst. 3</w:t>
            </w:r>
          </w:p>
        </w:tc>
        <w:tc>
          <w:tcPr>
            <w:tcW w:w="4929" w:type="dxa"/>
            <w:gridSpan w:val="4"/>
            <w:tcBorders>
              <w:top w:val="single" w:sz="4" w:space="0" w:color="auto"/>
              <w:left w:val="single" w:sz="4" w:space="0" w:color="auto"/>
              <w:bottom w:val="nil"/>
              <w:right w:val="single" w:sz="18" w:space="0" w:color="auto"/>
            </w:tcBorders>
          </w:tcPr>
          <w:p w14:paraId="65A4B535" w14:textId="77777777" w:rsidR="00FC6002" w:rsidRPr="00B5774F" w:rsidRDefault="00FC6002" w:rsidP="00B205E5">
            <w:pPr>
              <w:pStyle w:val="Zpat"/>
              <w:tabs>
                <w:tab w:val="clear" w:pos="4536"/>
                <w:tab w:val="clear" w:pos="9072"/>
              </w:tabs>
              <w:jc w:val="both"/>
              <w:rPr>
                <w:sz w:val="18"/>
              </w:rPr>
            </w:pPr>
            <w:r w:rsidRPr="00B5774F">
              <w:rPr>
                <w:sz w:val="18"/>
              </w:rPr>
              <w:t>Právo na otcovskou dovolenou se přiznává bez ohledu na osobní nebo rodinný stav pracovníka, jak je vymezuje vnitrostátní právo.</w:t>
            </w:r>
          </w:p>
        </w:tc>
        <w:tc>
          <w:tcPr>
            <w:tcW w:w="827" w:type="dxa"/>
            <w:tcBorders>
              <w:top w:val="single" w:sz="4" w:space="0" w:color="auto"/>
              <w:left w:val="single" w:sz="18" w:space="0" w:color="auto"/>
              <w:bottom w:val="nil"/>
              <w:right w:val="single" w:sz="4" w:space="0" w:color="auto"/>
            </w:tcBorders>
          </w:tcPr>
          <w:p w14:paraId="7AC88E43" w14:textId="77777777" w:rsidR="00FC6002" w:rsidRPr="00B5774F" w:rsidRDefault="00FC6002" w:rsidP="00B205E5">
            <w:pPr>
              <w:rPr>
                <w:sz w:val="18"/>
              </w:rPr>
            </w:pPr>
            <w:r w:rsidRPr="00B5774F">
              <w:rPr>
                <w:sz w:val="18"/>
              </w:rPr>
              <w:t>187/2006 ve znění 148/2017</w:t>
            </w:r>
            <w:r>
              <w:rPr>
                <w:sz w:val="18"/>
              </w:rPr>
              <w:t xml:space="preserve"> 358/2022</w:t>
            </w:r>
          </w:p>
        </w:tc>
        <w:tc>
          <w:tcPr>
            <w:tcW w:w="1013" w:type="dxa"/>
            <w:tcBorders>
              <w:top w:val="single" w:sz="4" w:space="0" w:color="auto"/>
              <w:left w:val="single" w:sz="4" w:space="0" w:color="auto"/>
              <w:bottom w:val="nil"/>
              <w:right w:val="single" w:sz="4" w:space="0" w:color="auto"/>
            </w:tcBorders>
          </w:tcPr>
          <w:p w14:paraId="7B06A2A3" w14:textId="77777777" w:rsidR="00FC6002" w:rsidRPr="00B5774F" w:rsidRDefault="00FC6002" w:rsidP="00B205E5">
            <w:pPr>
              <w:rPr>
                <w:sz w:val="18"/>
              </w:rPr>
            </w:pPr>
            <w:r w:rsidRPr="00B5774F">
              <w:rPr>
                <w:sz w:val="18"/>
              </w:rPr>
              <w:t>§ 38a odst. 1</w:t>
            </w:r>
          </w:p>
        </w:tc>
        <w:tc>
          <w:tcPr>
            <w:tcW w:w="4923" w:type="dxa"/>
            <w:gridSpan w:val="4"/>
            <w:tcBorders>
              <w:top w:val="single" w:sz="4" w:space="0" w:color="auto"/>
              <w:left w:val="single" w:sz="4" w:space="0" w:color="auto"/>
              <w:bottom w:val="nil"/>
              <w:right w:val="single" w:sz="4" w:space="0" w:color="auto"/>
            </w:tcBorders>
          </w:tcPr>
          <w:p w14:paraId="489A429F" w14:textId="77777777" w:rsidR="00FC6002" w:rsidRPr="00003FB8" w:rsidRDefault="00FC6002" w:rsidP="00B205E5">
            <w:pPr>
              <w:pStyle w:val="l5"/>
              <w:shd w:val="clear" w:color="auto" w:fill="FFFFFF"/>
              <w:spacing w:before="0" w:beforeAutospacing="0" w:after="0" w:afterAutospacing="0"/>
              <w:jc w:val="both"/>
              <w:rPr>
                <w:sz w:val="18"/>
                <w:szCs w:val="18"/>
              </w:rPr>
            </w:pPr>
            <w:r>
              <w:rPr>
                <w:sz w:val="18"/>
                <w:szCs w:val="18"/>
              </w:rPr>
              <w:t>(1</w:t>
            </w:r>
            <w:r w:rsidRPr="00003FB8">
              <w:rPr>
                <w:sz w:val="18"/>
                <w:szCs w:val="18"/>
              </w:rPr>
              <w:t>) Nárok na otcovskou má pojištěnec, který pečuje o dítě,</w:t>
            </w:r>
          </w:p>
          <w:p w14:paraId="60FAADE5" w14:textId="77777777" w:rsidR="00FC6002" w:rsidRPr="00003FB8" w:rsidRDefault="00FC6002" w:rsidP="00B205E5">
            <w:pPr>
              <w:pStyle w:val="l6"/>
              <w:shd w:val="clear" w:color="auto" w:fill="FFFFFF"/>
              <w:spacing w:before="0" w:beforeAutospacing="0" w:after="0" w:afterAutospacing="0"/>
              <w:jc w:val="both"/>
              <w:rPr>
                <w:sz w:val="18"/>
                <w:szCs w:val="18"/>
              </w:rPr>
            </w:pPr>
            <w:r w:rsidRPr="00003FB8">
              <w:rPr>
                <w:sz w:val="18"/>
                <w:szCs w:val="18"/>
              </w:rPr>
              <w:t>a) jehož je otcem,</w:t>
            </w:r>
          </w:p>
          <w:p w14:paraId="0BEE05C2" w14:textId="77777777" w:rsidR="00FC6002" w:rsidRPr="00B5774F" w:rsidRDefault="00FC6002" w:rsidP="00B205E5">
            <w:pPr>
              <w:pStyle w:val="l6"/>
              <w:shd w:val="clear" w:color="auto" w:fill="FFFFFF"/>
              <w:spacing w:before="0" w:beforeAutospacing="0" w:after="0" w:afterAutospacing="0"/>
              <w:jc w:val="both"/>
              <w:rPr>
                <w:sz w:val="18"/>
                <w:szCs w:val="18"/>
              </w:rPr>
            </w:pPr>
            <w:r w:rsidRPr="00003FB8">
              <w:rPr>
                <w:sz w:val="18"/>
                <w:szCs w:val="18"/>
              </w:rPr>
              <w:t>b) které převzal do péče nahrazující péči rodičů na základě rozhodnutí příslušného orgánu, pokud dítě ke dni převzetí do této péče nedosáhlo 7 let věku.</w:t>
            </w:r>
          </w:p>
        </w:tc>
        <w:tc>
          <w:tcPr>
            <w:tcW w:w="835" w:type="dxa"/>
            <w:tcBorders>
              <w:top w:val="single" w:sz="4" w:space="0" w:color="auto"/>
              <w:left w:val="single" w:sz="4" w:space="0" w:color="auto"/>
              <w:bottom w:val="nil"/>
              <w:right w:val="single" w:sz="4" w:space="0" w:color="auto"/>
            </w:tcBorders>
          </w:tcPr>
          <w:p w14:paraId="455F959B" w14:textId="77777777" w:rsidR="00FC6002" w:rsidRPr="00B5774F" w:rsidRDefault="00FC6002" w:rsidP="00B205E5">
            <w:pPr>
              <w:rPr>
                <w:sz w:val="18"/>
              </w:rPr>
            </w:pPr>
            <w:r>
              <w:rPr>
                <w:sz w:val="18"/>
              </w:rPr>
              <w:t>P</w:t>
            </w:r>
            <w:r w:rsidRPr="00B5774F">
              <w:rPr>
                <w:sz w:val="18"/>
              </w:rPr>
              <w:t>T</w:t>
            </w:r>
          </w:p>
        </w:tc>
        <w:tc>
          <w:tcPr>
            <w:tcW w:w="768" w:type="dxa"/>
            <w:tcBorders>
              <w:top w:val="single" w:sz="4" w:space="0" w:color="auto"/>
              <w:left w:val="single" w:sz="4" w:space="0" w:color="auto"/>
              <w:bottom w:val="nil"/>
              <w:right w:val="single" w:sz="4" w:space="0" w:color="auto"/>
            </w:tcBorders>
          </w:tcPr>
          <w:p w14:paraId="7EFB22A3" w14:textId="77777777" w:rsidR="00FC6002" w:rsidRPr="00B5774F" w:rsidRDefault="00FC6002" w:rsidP="00B205E5">
            <w:pPr>
              <w:rPr>
                <w:sz w:val="18"/>
              </w:rPr>
            </w:pPr>
          </w:p>
        </w:tc>
      </w:tr>
      <w:tr w:rsidR="00FC6002" w:rsidRPr="00B5774F" w14:paraId="2210F1EC" w14:textId="77777777" w:rsidTr="00FC6002">
        <w:tc>
          <w:tcPr>
            <w:tcW w:w="1304" w:type="dxa"/>
            <w:tcBorders>
              <w:top w:val="nil"/>
              <w:left w:val="single" w:sz="4" w:space="0" w:color="auto"/>
              <w:bottom w:val="nil"/>
              <w:right w:val="single" w:sz="4" w:space="0" w:color="auto"/>
            </w:tcBorders>
          </w:tcPr>
          <w:p w14:paraId="7EB82ACA"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A4E7320"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EA39A9F" w14:textId="077E0CAE" w:rsidR="00FC6002" w:rsidRPr="00B5774F" w:rsidRDefault="00FC6002" w:rsidP="00B205E5">
            <w:pPr>
              <w:rPr>
                <w:sz w:val="18"/>
              </w:rPr>
            </w:pPr>
            <w:r w:rsidRPr="00B5774F">
              <w:rPr>
                <w:sz w:val="18"/>
              </w:rPr>
              <w:t xml:space="preserve">262/2006 </w:t>
            </w:r>
            <w:r w:rsidRPr="002D2955">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556F9350" w14:textId="77777777" w:rsidR="00FC6002" w:rsidRPr="00B5774F" w:rsidRDefault="00FC6002" w:rsidP="00B205E5">
            <w:pPr>
              <w:rPr>
                <w:sz w:val="18"/>
              </w:rPr>
            </w:pPr>
            <w:r w:rsidRPr="00B5774F">
              <w:rPr>
                <w:sz w:val="18"/>
              </w:rPr>
              <w:t>§ 196</w:t>
            </w:r>
            <w:r>
              <w:rPr>
                <w:sz w:val="18"/>
              </w:rPr>
              <w:t xml:space="preserve"> odst. 1</w:t>
            </w:r>
          </w:p>
        </w:tc>
        <w:tc>
          <w:tcPr>
            <w:tcW w:w="4923" w:type="dxa"/>
            <w:gridSpan w:val="4"/>
            <w:tcBorders>
              <w:top w:val="nil"/>
              <w:left w:val="single" w:sz="4" w:space="0" w:color="auto"/>
              <w:bottom w:val="nil"/>
              <w:right w:val="single" w:sz="4" w:space="0" w:color="auto"/>
            </w:tcBorders>
          </w:tcPr>
          <w:p w14:paraId="34733DD4" w14:textId="77777777" w:rsidR="00FC6002" w:rsidRPr="00B5774F" w:rsidRDefault="00FC6002" w:rsidP="00B205E5">
            <w:pPr>
              <w:pStyle w:val="Nadpis2"/>
              <w:rPr>
                <w:sz w:val="18"/>
              </w:rPr>
            </w:pPr>
            <w:r w:rsidRPr="00B5774F">
              <w:rPr>
                <w:sz w:val="18"/>
                <w:lang w:val="cs-CZ"/>
              </w:rPr>
              <w:t>Rodičovská dovolená</w:t>
            </w:r>
          </w:p>
          <w:p w14:paraId="4417B8B8" w14:textId="77777777" w:rsidR="00FC6002" w:rsidRPr="00B5774F" w:rsidRDefault="00FC6002" w:rsidP="00B205E5">
            <w:pPr>
              <w:jc w:val="both"/>
              <w:rPr>
                <w:sz w:val="18"/>
                <w:szCs w:val="18"/>
              </w:rPr>
            </w:pPr>
            <w:r w:rsidRPr="00CB0212">
              <w:rPr>
                <w:sz w:val="18"/>
              </w:rPr>
              <w:t>(1</w:t>
            </w:r>
            <w:r>
              <w:rPr>
                <w:sz w:val="18"/>
              </w:rPr>
              <w:t xml:space="preserve">) </w:t>
            </w:r>
            <w:r w:rsidRPr="00B5774F">
              <w:rPr>
                <w:sz w:val="18"/>
              </w:rPr>
              <w:t>K prohloubení péče o dítě je zaměstnavatel povinen poskytnout zaměstnankyni a zaměstnanci na jejich žádost rodičovskou dovolenou. Rodičovská dovolená přísluší matce dítěte po skončení mateřské dovolené a otci od narození dítěte, a to v rozsahu, o jaký požádají, ne však déle než do doby, kdy dítě dosáhne věku 3 let.</w:t>
            </w:r>
          </w:p>
        </w:tc>
        <w:tc>
          <w:tcPr>
            <w:tcW w:w="835" w:type="dxa"/>
            <w:tcBorders>
              <w:top w:val="nil"/>
              <w:left w:val="single" w:sz="4" w:space="0" w:color="auto"/>
              <w:bottom w:val="nil"/>
              <w:right w:val="single" w:sz="4" w:space="0" w:color="auto"/>
            </w:tcBorders>
          </w:tcPr>
          <w:p w14:paraId="5D16485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AE298E9" w14:textId="77777777" w:rsidR="00FC6002" w:rsidRPr="00B5774F" w:rsidRDefault="00FC6002" w:rsidP="00B205E5">
            <w:pPr>
              <w:rPr>
                <w:sz w:val="18"/>
              </w:rPr>
            </w:pPr>
            <w:r w:rsidRPr="00B5774F">
              <w:rPr>
                <w:sz w:val="18"/>
              </w:rPr>
              <w:t>1</w:t>
            </w:r>
          </w:p>
        </w:tc>
      </w:tr>
      <w:tr w:rsidR="00FC6002" w:rsidRPr="00B5774F" w14:paraId="0FB39CFE" w14:textId="77777777" w:rsidTr="00FC6002">
        <w:tc>
          <w:tcPr>
            <w:tcW w:w="1304" w:type="dxa"/>
            <w:tcBorders>
              <w:top w:val="nil"/>
              <w:left w:val="single" w:sz="4" w:space="0" w:color="auto"/>
              <w:bottom w:val="nil"/>
              <w:right w:val="single" w:sz="4" w:space="0" w:color="auto"/>
            </w:tcBorders>
          </w:tcPr>
          <w:p w14:paraId="7F1DA4F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F4E03A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EEEDD6E" w14:textId="0259DC07" w:rsidR="00FC6002" w:rsidRPr="00B5774F" w:rsidRDefault="00FC6002" w:rsidP="00B205E5">
            <w:pPr>
              <w:rPr>
                <w:sz w:val="18"/>
              </w:rPr>
            </w:pPr>
            <w:r>
              <w:rPr>
                <w:sz w:val="18"/>
              </w:rPr>
              <w:t xml:space="preserve">262/2006 </w:t>
            </w:r>
            <w:r w:rsidRPr="00D041EB">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0CB1B4E8" w14:textId="77777777" w:rsidR="00FC6002" w:rsidRPr="00B5774F" w:rsidRDefault="00FC6002" w:rsidP="00B205E5">
            <w:pPr>
              <w:rPr>
                <w:sz w:val="18"/>
              </w:rPr>
            </w:pPr>
            <w:r>
              <w:rPr>
                <w:sz w:val="18"/>
              </w:rPr>
              <w:t>§ 196 odst. 2</w:t>
            </w:r>
          </w:p>
        </w:tc>
        <w:tc>
          <w:tcPr>
            <w:tcW w:w="4923" w:type="dxa"/>
            <w:gridSpan w:val="4"/>
            <w:tcBorders>
              <w:top w:val="nil"/>
              <w:left w:val="single" w:sz="4" w:space="0" w:color="auto"/>
              <w:bottom w:val="nil"/>
              <w:right w:val="single" w:sz="4" w:space="0" w:color="auto"/>
            </w:tcBorders>
          </w:tcPr>
          <w:p w14:paraId="1875E9FF" w14:textId="77777777" w:rsidR="00FC6002" w:rsidRPr="00AA3D2B" w:rsidRDefault="00FC6002" w:rsidP="00B205E5">
            <w:pPr>
              <w:pStyle w:val="Nadpis2"/>
              <w:rPr>
                <w:b w:val="0"/>
                <w:bCs w:val="0"/>
                <w:sz w:val="18"/>
                <w:lang w:val="cs-CZ"/>
              </w:rPr>
            </w:pPr>
            <w:r w:rsidRPr="00AA3D2B">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35" w:type="dxa"/>
            <w:tcBorders>
              <w:top w:val="nil"/>
              <w:left w:val="single" w:sz="4" w:space="0" w:color="auto"/>
              <w:bottom w:val="nil"/>
              <w:right w:val="single" w:sz="4" w:space="0" w:color="auto"/>
            </w:tcBorders>
          </w:tcPr>
          <w:p w14:paraId="7E9E9A9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59CE96C" w14:textId="77777777" w:rsidR="00FC6002" w:rsidRPr="00B5774F" w:rsidRDefault="00FC6002" w:rsidP="00B205E5">
            <w:pPr>
              <w:rPr>
                <w:sz w:val="18"/>
              </w:rPr>
            </w:pPr>
          </w:p>
        </w:tc>
      </w:tr>
      <w:tr w:rsidR="00FC6002" w:rsidRPr="00B5774F" w14:paraId="3426137F" w14:textId="77777777" w:rsidTr="00FC6002">
        <w:tc>
          <w:tcPr>
            <w:tcW w:w="1304" w:type="dxa"/>
            <w:tcBorders>
              <w:top w:val="nil"/>
              <w:left w:val="single" w:sz="4" w:space="0" w:color="auto"/>
              <w:bottom w:val="nil"/>
              <w:right w:val="single" w:sz="4" w:space="0" w:color="auto"/>
            </w:tcBorders>
          </w:tcPr>
          <w:p w14:paraId="789A7E0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9E2F1B8"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2600BD0"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69B220F2" w14:textId="77777777" w:rsidR="00FC6002" w:rsidRPr="00B5774F" w:rsidRDefault="00FC6002" w:rsidP="00B205E5">
            <w:pPr>
              <w:rPr>
                <w:sz w:val="18"/>
              </w:rPr>
            </w:pPr>
            <w:r w:rsidRPr="00B5774F">
              <w:rPr>
                <w:sz w:val="18"/>
              </w:rPr>
              <w:t>§ 197 odst. 1</w:t>
            </w:r>
          </w:p>
        </w:tc>
        <w:tc>
          <w:tcPr>
            <w:tcW w:w="4923" w:type="dxa"/>
            <w:gridSpan w:val="4"/>
            <w:tcBorders>
              <w:top w:val="nil"/>
              <w:left w:val="single" w:sz="4" w:space="0" w:color="auto"/>
              <w:bottom w:val="nil"/>
              <w:right w:val="single" w:sz="4" w:space="0" w:color="auto"/>
            </w:tcBorders>
          </w:tcPr>
          <w:p w14:paraId="71A6E3D0" w14:textId="77777777" w:rsidR="00FC6002" w:rsidRPr="00B5774F" w:rsidRDefault="00FC6002" w:rsidP="00B205E5">
            <w:pPr>
              <w:jc w:val="both"/>
              <w:rPr>
                <w:b/>
                <w:sz w:val="18"/>
              </w:rPr>
            </w:pPr>
            <w:r w:rsidRPr="00B5774F">
              <w:rPr>
                <w:b/>
                <w:sz w:val="18"/>
              </w:rPr>
              <w:t xml:space="preserve">Mateřská a rodičovská dovolená při převzetí dítěte </w:t>
            </w:r>
          </w:p>
          <w:p w14:paraId="2A7EA517" w14:textId="77777777" w:rsidR="00FC6002" w:rsidRPr="00B5774F" w:rsidRDefault="00FC6002" w:rsidP="00B205E5">
            <w:pPr>
              <w:jc w:val="both"/>
              <w:rPr>
                <w:sz w:val="18"/>
              </w:rPr>
            </w:pPr>
            <w:r w:rsidRPr="00B5774F">
              <w:rPr>
                <w:sz w:val="18"/>
              </w:rPr>
              <w:t>(1) Právo na mateřskou a rodičovskou dovolenou má též zaměstnankyně nebo zaměstnanec, kteří převzali dítě do péče nahrazující péči rodičů na základě rozhodnutí příslušného orgánu, nebo dítě, jehož matka zemřela; rozhodnutím příslušného orgánu se rozumí rozhodnutí, které se považuje za rozhodnutí o svěření dítěte do péče nahrazující péči rodičů pro účely státní sociální podpory 68).</w:t>
            </w:r>
          </w:p>
        </w:tc>
        <w:tc>
          <w:tcPr>
            <w:tcW w:w="835" w:type="dxa"/>
            <w:tcBorders>
              <w:top w:val="nil"/>
              <w:left w:val="single" w:sz="4" w:space="0" w:color="auto"/>
              <w:bottom w:val="nil"/>
              <w:right w:val="single" w:sz="4" w:space="0" w:color="auto"/>
            </w:tcBorders>
          </w:tcPr>
          <w:p w14:paraId="5790270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0359F1E" w14:textId="77777777" w:rsidR="00FC6002" w:rsidRPr="00B5774F" w:rsidRDefault="00FC6002" w:rsidP="00B205E5">
            <w:pPr>
              <w:rPr>
                <w:sz w:val="18"/>
              </w:rPr>
            </w:pPr>
          </w:p>
        </w:tc>
      </w:tr>
      <w:tr w:rsidR="00FC6002" w:rsidRPr="00B5774F" w14:paraId="01C1EF79" w14:textId="77777777" w:rsidTr="00FC6002">
        <w:tc>
          <w:tcPr>
            <w:tcW w:w="1304" w:type="dxa"/>
            <w:tcBorders>
              <w:top w:val="nil"/>
              <w:left w:val="single" w:sz="4" w:space="0" w:color="auto"/>
              <w:bottom w:val="nil"/>
              <w:right w:val="single" w:sz="4" w:space="0" w:color="auto"/>
            </w:tcBorders>
          </w:tcPr>
          <w:p w14:paraId="33C6C18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AFC5D4B"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E93F7FC"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3D9D748F" w14:textId="77777777" w:rsidR="00FC6002" w:rsidRPr="00B5774F" w:rsidRDefault="00FC6002" w:rsidP="00B205E5">
            <w:pPr>
              <w:rPr>
                <w:sz w:val="18"/>
              </w:rPr>
            </w:pPr>
            <w:r w:rsidRPr="00B5774F">
              <w:rPr>
                <w:sz w:val="18"/>
              </w:rPr>
              <w:t>§ 197 odst. 3</w:t>
            </w:r>
          </w:p>
        </w:tc>
        <w:tc>
          <w:tcPr>
            <w:tcW w:w="4923" w:type="dxa"/>
            <w:gridSpan w:val="4"/>
            <w:tcBorders>
              <w:top w:val="nil"/>
              <w:left w:val="single" w:sz="4" w:space="0" w:color="auto"/>
              <w:bottom w:val="nil"/>
              <w:right w:val="single" w:sz="4" w:space="0" w:color="auto"/>
            </w:tcBorders>
          </w:tcPr>
          <w:p w14:paraId="5C8D6F15" w14:textId="77777777" w:rsidR="00FC6002" w:rsidRPr="00B5774F" w:rsidRDefault="00FC6002" w:rsidP="00B205E5">
            <w:pPr>
              <w:rPr>
                <w:sz w:val="18"/>
              </w:rPr>
            </w:pPr>
            <w:r w:rsidRPr="00B5774F">
              <w:rPr>
                <w:bCs/>
                <w:sz w:val="18"/>
              </w:rPr>
              <w:t>(3) Rodičovská dovolená podle odstavce 1 se poskytuje ode dne převzetí dítěte až do dne, kdy dítě dosáhne věku 3 let; zaměstnankyni, která čerpala mateřskou dovolenou podle odstavce 2, rodičovská dovolená přísluší až po skončení této mateřské dovolené. Bylo-li dítě převzato po dosažení věku 3 let, nejdéle však do 7 let jeho věku, přísluší rodičovská dovolená po dobu 22 týdnů. Při převzetí dítěte před dosažením věku 3 let tak, že by doba 22 týdnů uplynula po dosažení 3 let věku, rodičovská dovolená přísluší do uplynutí 22 týdnů ode dne převzetí dítěte.</w:t>
            </w:r>
          </w:p>
        </w:tc>
        <w:tc>
          <w:tcPr>
            <w:tcW w:w="835" w:type="dxa"/>
            <w:tcBorders>
              <w:top w:val="nil"/>
              <w:left w:val="single" w:sz="4" w:space="0" w:color="auto"/>
              <w:bottom w:val="nil"/>
              <w:right w:val="single" w:sz="4" w:space="0" w:color="auto"/>
            </w:tcBorders>
          </w:tcPr>
          <w:p w14:paraId="38EB705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B4283AA" w14:textId="77777777" w:rsidR="00FC6002" w:rsidRPr="00B5774F" w:rsidRDefault="00FC6002" w:rsidP="00B205E5">
            <w:pPr>
              <w:rPr>
                <w:sz w:val="18"/>
              </w:rPr>
            </w:pPr>
          </w:p>
        </w:tc>
      </w:tr>
      <w:tr w:rsidR="00FC6002" w:rsidRPr="00B5774F" w14:paraId="74E7FD16" w14:textId="77777777" w:rsidTr="00FC6002">
        <w:tc>
          <w:tcPr>
            <w:tcW w:w="1304" w:type="dxa"/>
            <w:tcBorders>
              <w:top w:val="nil"/>
              <w:left w:val="single" w:sz="4" w:space="0" w:color="auto"/>
              <w:bottom w:val="single" w:sz="4" w:space="0" w:color="auto"/>
              <w:right w:val="single" w:sz="4" w:space="0" w:color="auto"/>
            </w:tcBorders>
          </w:tcPr>
          <w:p w14:paraId="288BC9FB" w14:textId="77777777" w:rsidR="00FC6002" w:rsidRPr="00B5774F" w:rsidRDefault="00FC6002" w:rsidP="0073632A">
            <w:pPr>
              <w:rPr>
                <w:sz w:val="18"/>
              </w:rPr>
            </w:pPr>
          </w:p>
        </w:tc>
        <w:tc>
          <w:tcPr>
            <w:tcW w:w="4929" w:type="dxa"/>
            <w:gridSpan w:val="4"/>
            <w:tcBorders>
              <w:top w:val="nil"/>
              <w:left w:val="single" w:sz="4" w:space="0" w:color="auto"/>
              <w:bottom w:val="single" w:sz="4" w:space="0" w:color="auto"/>
              <w:right w:val="single" w:sz="18" w:space="0" w:color="auto"/>
            </w:tcBorders>
          </w:tcPr>
          <w:p w14:paraId="15D062A0" w14:textId="77777777" w:rsidR="00FC6002" w:rsidRPr="00B5774F" w:rsidRDefault="00FC6002" w:rsidP="0073632A">
            <w:pPr>
              <w:pStyle w:val="Zpat"/>
              <w:tabs>
                <w:tab w:val="clear" w:pos="4536"/>
                <w:tab w:val="clear" w:pos="9072"/>
              </w:tabs>
              <w:jc w:val="both"/>
              <w:rPr>
                <w:sz w:val="18"/>
              </w:rPr>
            </w:pPr>
          </w:p>
        </w:tc>
        <w:tc>
          <w:tcPr>
            <w:tcW w:w="827" w:type="dxa"/>
            <w:tcBorders>
              <w:top w:val="nil"/>
              <w:left w:val="single" w:sz="18" w:space="0" w:color="auto"/>
              <w:bottom w:val="single" w:sz="4" w:space="0" w:color="auto"/>
              <w:right w:val="single" w:sz="4" w:space="0" w:color="auto"/>
            </w:tcBorders>
          </w:tcPr>
          <w:p w14:paraId="76644FB1" w14:textId="1DBF8BD5" w:rsidR="00FC6002" w:rsidRPr="00B5774F" w:rsidRDefault="00FC6002" w:rsidP="0073632A">
            <w:pPr>
              <w:rPr>
                <w:sz w:val="18"/>
              </w:rPr>
            </w:pPr>
            <w:r w:rsidRPr="00B5774F">
              <w:rPr>
                <w:sz w:val="18"/>
                <w:szCs w:val="18"/>
              </w:rPr>
              <w:t xml:space="preserve">361/2003 </w:t>
            </w:r>
            <w:r w:rsidRPr="00B5774F">
              <w:rPr>
                <w:sz w:val="18"/>
              </w:rPr>
              <w:t>ve znění 189/2006 148/2017 310/201</w:t>
            </w:r>
            <w:r>
              <w:rPr>
                <w:sz w:val="18"/>
              </w:rPr>
              <w:t>7</w:t>
            </w:r>
          </w:p>
        </w:tc>
        <w:tc>
          <w:tcPr>
            <w:tcW w:w="1013" w:type="dxa"/>
            <w:tcBorders>
              <w:top w:val="nil"/>
              <w:left w:val="single" w:sz="4" w:space="0" w:color="auto"/>
              <w:bottom w:val="single" w:sz="4" w:space="0" w:color="auto"/>
              <w:right w:val="single" w:sz="4" w:space="0" w:color="auto"/>
            </w:tcBorders>
          </w:tcPr>
          <w:p w14:paraId="015222A7" w14:textId="58643C59" w:rsidR="00FC6002" w:rsidRPr="00B5774F" w:rsidRDefault="00FC6002" w:rsidP="0073632A">
            <w:pPr>
              <w:rPr>
                <w:sz w:val="18"/>
              </w:rPr>
            </w:pPr>
            <w:r w:rsidRPr="00B5774F">
              <w:rPr>
                <w:sz w:val="18"/>
                <w:szCs w:val="18"/>
              </w:rPr>
              <w:t>§ 78 odst. 2</w:t>
            </w:r>
          </w:p>
        </w:tc>
        <w:tc>
          <w:tcPr>
            <w:tcW w:w="4923" w:type="dxa"/>
            <w:gridSpan w:val="4"/>
            <w:tcBorders>
              <w:top w:val="nil"/>
              <w:left w:val="single" w:sz="4" w:space="0" w:color="auto"/>
              <w:bottom w:val="single" w:sz="4" w:space="0" w:color="auto"/>
              <w:right w:val="single" w:sz="4" w:space="0" w:color="auto"/>
            </w:tcBorders>
          </w:tcPr>
          <w:p w14:paraId="47082321" w14:textId="186C1799" w:rsidR="00FC6002" w:rsidRPr="00B5774F" w:rsidRDefault="00FC6002" w:rsidP="0073632A">
            <w:pPr>
              <w:rPr>
                <w:bCs/>
                <w:sz w:val="18"/>
              </w:rPr>
            </w:pPr>
            <w:r w:rsidRPr="00B5774F">
              <w:rPr>
                <w:sz w:val="18"/>
                <w:szCs w:val="18"/>
              </w:rPr>
              <w:t>(2) U příslušníka je neschopnost ke službě, nařízení karantény, vyplacení otcovské nebo dlouhodobého ošetřovného omluvenou překážkou ve službě.</w:t>
            </w:r>
          </w:p>
        </w:tc>
        <w:tc>
          <w:tcPr>
            <w:tcW w:w="835" w:type="dxa"/>
            <w:tcBorders>
              <w:top w:val="nil"/>
              <w:left w:val="single" w:sz="4" w:space="0" w:color="auto"/>
              <w:bottom w:val="single" w:sz="4" w:space="0" w:color="auto"/>
              <w:right w:val="single" w:sz="4" w:space="0" w:color="auto"/>
            </w:tcBorders>
          </w:tcPr>
          <w:p w14:paraId="1E388740" w14:textId="77777777" w:rsidR="00FC6002" w:rsidRPr="00B5774F" w:rsidRDefault="00FC6002" w:rsidP="0073632A">
            <w:pPr>
              <w:rPr>
                <w:sz w:val="18"/>
              </w:rPr>
            </w:pPr>
          </w:p>
        </w:tc>
        <w:tc>
          <w:tcPr>
            <w:tcW w:w="768" w:type="dxa"/>
            <w:tcBorders>
              <w:top w:val="nil"/>
              <w:left w:val="single" w:sz="4" w:space="0" w:color="auto"/>
              <w:bottom w:val="single" w:sz="4" w:space="0" w:color="auto"/>
              <w:right w:val="single" w:sz="4" w:space="0" w:color="auto"/>
            </w:tcBorders>
          </w:tcPr>
          <w:p w14:paraId="79A97485" w14:textId="77777777" w:rsidR="00FC6002" w:rsidRPr="00B5774F" w:rsidRDefault="00FC6002" w:rsidP="0073632A">
            <w:pPr>
              <w:rPr>
                <w:sz w:val="18"/>
              </w:rPr>
            </w:pPr>
          </w:p>
        </w:tc>
      </w:tr>
      <w:tr w:rsidR="00FC6002" w:rsidRPr="00B5774F" w14:paraId="60FFF9DB" w14:textId="77777777" w:rsidTr="00FC6002">
        <w:tc>
          <w:tcPr>
            <w:tcW w:w="1304" w:type="dxa"/>
            <w:tcBorders>
              <w:top w:val="single" w:sz="4" w:space="0" w:color="auto"/>
              <w:left w:val="single" w:sz="4" w:space="0" w:color="auto"/>
              <w:bottom w:val="nil"/>
              <w:right w:val="single" w:sz="4" w:space="0" w:color="auto"/>
            </w:tcBorders>
          </w:tcPr>
          <w:p w14:paraId="080C98DA" w14:textId="77777777" w:rsidR="00FC6002" w:rsidRPr="00B5774F" w:rsidRDefault="00FC6002" w:rsidP="00B205E5">
            <w:pPr>
              <w:rPr>
                <w:sz w:val="18"/>
              </w:rPr>
            </w:pPr>
            <w:r w:rsidRPr="00B5774F">
              <w:rPr>
                <w:sz w:val="18"/>
              </w:rPr>
              <w:t>Článek 5 odst. 1</w:t>
            </w:r>
          </w:p>
        </w:tc>
        <w:tc>
          <w:tcPr>
            <w:tcW w:w="4929" w:type="dxa"/>
            <w:gridSpan w:val="4"/>
            <w:tcBorders>
              <w:top w:val="single" w:sz="4" w:space="0" w:color="auto"/>
              <w:left w:val="single" w:sz="4" w:space="0" w:color="auto"/>
              <w:bottom w:val="nil"/>
              <w:right w:val="single" w:sz="18" w:space="0" w:color="auto"/>
            </w:tcBorders>
          </w:tcPr>
          <w:p w14:paraId="665096E5" w14:textId="77777777" w:rsidR="00FC6002" w:rsidRPr="00B5774F" w:rsidRDefault="00FC6002" w:rsidP="00B205E5">
            <w:pPr>
              <w:pStyle w:val="Zpat"/>
              <w:tabs>
                <w:tab w:val="clear" w:pos="4536"/>
                <w:tab w:val="clear" w:pos="9072"/>
              </w:tabs>
              <w:jc w:val="both"/>
              <w:rPr>
                <w:b/>
                <w:sz w:val="18"/>
              </w:rPr>
            </w:pPr>
            <w:r w:rsidRPr="00B5774F">
              <w:rPr>
                <w:b/>
                <w:sz w:val="18"/>
              </w:rPr>
              <w:t>Rodičovská dovolená</w:t>
            </w:r>
          </w:p>
          <w:p w14:paraId="3CB9CCC3" w14:textId="77777777" w:rsidR="00FC6002" w:rsidRPr="00B5774F" w:rsidRDefault="00FC6002" w:rsidP="00B205E5">
            <w:pPr>
              <w:pStyle w:val="Zpat"/>
              <w:tabs>
                <w:tab w:val="clear" w:pos="4536"/>
                <w:tab w:val="clear" w:pos="9072"/>
              </w:tabs>
              <w:jc w:val="both"/>
              <w:rPr>
                <w:sz w:val="18"/>
              </w:rPr>
            </w:pPr>
            <w:r w:rsidRPr="00B5774F">
              <w:rPr>
                <w:sz w:val="18"/>
              </w:rPr>
              <w:t xml:space="preserve">Členské státy přijmou nezbytná opatření k zajištění toho, aby každý pracovník měl individuální právo na rodičovskou dovolenou </w:t>
            </w:r>
            <w:r w:rsidRPr="00B5774F">
              <w:rPr>
                <w:sz w:val="18"/>
              </w:rPr>
              <w:lastRenderedPageBreak/>
              <w:t>v délce nejméně čtyř měsíců, kterou může čerpat do doby, než dítě dosáhne určitého věku, který není vyšší než osm let a který stanoví každý členský stát nebo kolektivní smlouva. Tento věk se určí tak, aby bylo zajištěno, že každý rodič může skutečně využít své právo na rodičovskou dovolenou na rovnoprávném základě.</w:t>
            </w:r>
          </w:p>
        </w:tc>
        <w:tc>
          <w:tcPr>
            <w:tcW w:w="827" w:type="dxa"/>
            <w:tcBorders>
              <w:top w:val="single" w:sz="4" w:space="0" w:color="auto"/>
              <w:left w:val="single" w:sz="18" w:space="0" w:color="auto"/>
              <w:bottom w:val="nil"/>
              <w:right w:val="single" w:sz="4" w:space="0" w:color="auto"/>
            </w:tcBorders>
          </w:tcPr>
          <w:p w14:paraId="3EF12FE1" w14:textId="77777777" w:rsidR="00FC6002" w:rsidRPr="00B5774F" w:rsidRDefault="00FC6002" w:rsidP="00B205E5">
            <w:pPr>
              <w:rPr>
                <w:sz w:val="18"/>
              </w:rPr>
            </w:pPr>
            <w:r w:rsidRPr="00B5774F">
              <w:rPr>
                <w:sz w:val="18"/>
              </w:rPr>
              <w:lastRenderedPageBreak/>
              <w:t xml:space="preserve">262/2006 ve znění 585/2006 </w:t>
            </w:r>
            <w:r w:rsidRPr="00B5774F">
              <w:rPr>
                <w:sz w:val="18"/>
              </w:rPr>
              <w:lastRenderedPageBreak/>
              <w:t>261/2007 365/2011 375/2011 330/2021 358/2022</w:t>
            </w:r>
          </w:p>
        </w:tc>
        <w:tc>
          <w:tcPr>
            <w:tcW w:w="1013" w:type="dxa"/>
            <w:tcBorders>
              <w:top w:val="single" w:sz="4" w:space="0" w:color="auto"/>
              <w:left w:val="single" w:sz="4" w:space="0" w:color="auto"/>
              <w:bottom w:val="nil"/>
              <w:right w:val="single" w:sz="4" w:space="0" w:color="auto"/>
            </w:tcBorders>
          </w:tcPr>
          <w:p w14:paraId="45C698D0" w14:textId="77777777" w:rsidR="00FC6002" w:rsidRPr="00B5774F" w:rsidRDefault="00FC6002" w:rsidP="00B205E5">
            <w:pPr>
              <w:rPr>
                <w:sz w:val="18"/>
              </w:rPr>
            </w:pPr>
            <w:r w:rsidRPr="00B5774F">
              <w:rPr>
                <w:sz w:val="18"/>
              </w:rPr>
              <w:lastRenderedPageBreak/>
              <w:t>§ 191</w:t>
            </w:r>
          </w:p>
        </w:tc>
        <w:tc>
          <w:tcPr>
            <w:tcW w:w="4923" w:type="dxa"/>
            <w:gridSpan w:val="4"/>
            <w:tcBorders>
              <w:top w:val="single" w:sz="4" w:space="0" w:color="auto"/>
              <w:left w:val="single" w:sz="4" w:space="0" w:color="auto"/>
              <w:bottom w:val="nil"/>
              <w:right w:val="single" w:sz="4" w:space="0" w:color="auto"/>
            </w:tcBorders>
          </w:tcPr>
          <w:p w14:paraId="6EE147BD" w14:textId="77777777" w:rsidR="00FC6002" w:rsidRPr="00705AA5" w:rsidRDefault="00FC6002" w:rsidP="00B205E5">
            <w:pPr>
              <w:pStyle w:val="Nadpis5"/>
              <w:rPr>
                <w:szCs w:val="18"/>
              </w:rPr>
            </w:pPr>
            <w:r w:rsidRPr="00705AA5">
              <w:rPr>
                <w:szCs w:val="18"/>
              </w:rPr>
              <w:t>Důležité osobní překážky</w:t>
            </w:r>
          </w:p>
          <w:p w14:paraId="538A183E" w14:textId="77777777" w:rsidR="00FC6002" w:rsidRPr="00705AA5" w:rsidRDefault="00FC6002" w:rsidP="00B205E5">
            <w:pPr>
              <w:jc w:val="both"/>
              <w:rPr>
                <w:sz w:val="18"/>
                <w:szCs w:val="18"/>
              </w:rPr>
            </w:pPr>
            <w:r w:rsidRPr="00705AA5">
              <w:rPr>
                <w:sz w:val="18"/>
                <w:szCs w:val="18"/>
              </w:rPr>
              <w:t xml:space="preserve">Zaměstnavatel je povinen omluvit nepřítomnost zaměstnance v práci po dobu jeho dočasné pracovní neschopnosti podle zvláštních </w:t>
            </w:r>
            <w:r w:rsidRPr="00705AA5">
              <w:rPr>
                <w:sz w:val="18"/>
                <w:szCs w:val="18"/>
              </w:rPr>
              <w:lastRenderedPageBreak/>
              <w:t>právních předpisů</w:t>
            </w:r>
            <w:hyperlink r:id="rId11" w:anchor="f3056173" w:history="1">
              <w:r w:rsidRPr="00705AA5">
                <w:rPr>
                  <w:rStyle w:val="Hypertextovodkaz"/>
                  <w:sz w:val="18"/>
                  <w:szCs w:val="18"/>
                  <w:vertAlign w:val="superscript"/>
                </w:rPr>
                <w:t>58</w:t>
              </w:r>
              <w:r w:rsidRPr="00705AA5">
                <w:rPr>
                  <w:rStyle w:val="Hypertextovodkaz"/>
                  <w:sz w:val="18"/>
                  <w:szCs w:val="18"/>
                </w:rPr>
                <w:t>)</w:t>
              </w:r>
            </w:hyperlink>
            <w:r w:rsidRPr="00705AA5">
              <w:rPr>
                <w:sz w:val="18"/>
                <w:szCs w:val="18"/>
              </w:rPr>
              <w:t>, po dobu karantény nařízené podle zvláštního právního předpisu</w:t>
            </w:r>
            <w:hyperlink r:id="rId12" w:anchor="f3056175" w:history="1">
              <w:r w:rsidRPr="00705AA5">
                <w:rPr>
                  <w:rStyle w:val="Hypertextovodkaz"/>
                  <w:sz w:val="18"/>
                  <w:szCs w:val="18"/>
                  <w:vertAlign w:val="superscript"/>
                </w:rPr>
                <w:t>59</w:t>
              </w:r>
              <w:r w:rsidRPr="00705AA5">
                <w:rPr>
                  <w:rStyle w:val="Hypertextovodkaz"/>
                  <w:sz w:val="18"/>
                  <w:szCs w:val="18"/>
                </w:rPr>
                <w:t>)</w:t>
              </w:r>
            </w:hyperlink>
            <w:r w:rsidRPr="00705AA5">
              <w:rPr>
                <w:sz w:val="18"/>
                <w:szCs w:val="18"/>
              </w:rPr>
              <w:t>, po dobu mateřské, otcovské nebo rodičovské 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35" w:type="dxa"/>
            <w:tcBorders>
              <w:top w:val="single" w:sz="4" w:space="0" w:color="auto"/>
              <w:left w:val="single" w:sz="4" w:space="0" w:color="auto"/>
              <w:bottom w:val="nil"/>
              <w:right w:val="single" w:sz="4" w:space="0" w:color="auto"/>
            </w:tcBorders>
          </w:tcPr>
          <w:p w14:paraId="73D0E2A7" w14:textId="77777777" w:rsidR="00FC6002" w:rsidRPr="00B5774F" w:rsidRDefault="00FC6002" w:rsidP="00B205E5">
            <w:pPr>
              <w:rPr>
                <w:sz w:val="18"/>
              </w:rPr>
            </w:pPr>
            <w:r>
              <w:rPr>
                <w:sz w:val="18"/>
              </w:rPr>
              <w:lastRenderedPageBreak/>
              <w:t>P</w:t>
            </w:r>
            <w:r w:rsidRPr="00B5774F">
              <w:rPr>
                <w:sz w:val="18"/>
              </w:rPr>
              <w:t>T</w:t>
            </w:r>
          </w:p>
        </w:tc>
        <w:tc>
          <w:tcPr>
            <w:tcW w:w="768" w:type="dxa"/>
            <w:tcBorders>
              <w:top w:val="single" w:sz="4" w:space="0" w:color="auto"/>
              <w:left w:val="single" w:sz="4" w:space="0" w:color="auto"/>
              <w:bottom w:val="nil"/>
              <w:right w:val="single" w:sz="4" w:space="0" w:color="auto"/>
            </w:tcBorders>
          </w:tcPr>
          <w:p w14:paraId="2F942298" w14:textId="77777777" w:rsidR="00FC6002" w:rsidRPr="00B5774F" w:rsidRDefault="00FC6002" w:rsidP="00B205E5">
            <w:pPr>
              <w:rPr>
                <w:sz w:val="18"/>
              </w:rPr>
            </w:pPr>
          </w:p>
        </w:tc>
      </w:tr>
      <w:tr w:rsidR="00FC6002" w:rsidRPr="00B5774F" w14:paraId="36550B65" w14:textId="77777777" w:rsidTr="00FC6002">
        <w:tc>
          <w:tcPr>
            <w:tcW w:w="1304" w:type="dxa"/>
            <w:tcBorders>
              <w:top w:val="nil"/>
              <w:left w:val="single" w:sz="4" w:space="0" w:color="auto"/>
              <w:bottom w:val="nil"/>
              <w:right w:val="single" w:sz="4" w:space="0" w:color="auto"/>
            </w:tcBorders>
          </w:tcPr>
          <w:p w14:paraId="5721423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1F5206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3E8D7A7" w14:textId="4B7DC4E6" w:rsidR="00FC6002" w:rsidRPr="00B5774F" w:rsidRDefault="00FC6002" w:rsidP="00B205E5">
            <w:pPr>
              <w:rPr>
                <w:sz w:val="18"/>
              </w:rPr>
            </w:pPr>
            <w:r w:rsidRPr="00B5774F">
              <w:rPr>
                <w:sz w:val="18"/>
              </w:rPr>
              <w:t xml:space="preserve">262/2006 </w:t>
            </w:r>
            <w:r w:rsidRPr="002D2955">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36A5D90A" w14:textId="77777777" w:rsidR="00FC6002" w:rsidRPr="00B5774F" w:rsidRDefault="00FC6002" w:rsidP="00B205E5">
            <w:pPr>
              <w:rPr>
                <w:sz w:val="18"/>
              </w:rPr>
            </w:pPr>
            <w:r w:rsidRPr="00B5774F">
              <w:rPr>
                <w:sz w:val="18"/>
              </w:rPr>
              <w:t>§ 196</w:t>
            </w:r>
            <w:r>
              <w:rPr>
                <w:sz w:val="18"/>
              </w:rPr>
              <w:t xml:space="preserve"> odst. 1</w:t>
            </w:r>
          </w:p>
        </w:tc>
        <w:tc>
          <w:tcPr>
            <w:tcW w:w="4923" w:type="dxa"/>
            <w:gridSpan w:val="4"/>
            <w:tcBorders>
              <w:top w:val="nil"/>
              <w:left w:val="single" w:sz="4" w:space="0" w:color="auto"/>
              <w:bottom w:val="nil"/>
              <w:right w:val="single" w:sz="4" w:space="0" w:color="auto"/>
            </w:tcBorders>
          </w:tcPr>
          <w:p w14:paraId="13843764" w14:textId="77777777" w:rsidR="00FC6002" w:rsidRPr="00B5774F" w:rsidRDefault="00FC6002" w:rsidP="00B205E5">
            <w:pPr>
              <w:pStyle w:val="Nadpis2"/>
              <w:rPr>
                <w:sz w:val="18"/>
              </w:rPr>
            </w:pPr>
            <w:r w:rsidRPr="00B5774F">
              <w:rPr>
                <w:sz w:val="18"/>
                <w:lang w:val="cs-CZ"/>
              </w:rPr>
              <w:t>Rodičovská dovolená</w:t>
            </w:r>
          </w:p>
          <w:p w14:paraId="524DBA3D" w14:textId="77777777" w:rsidR="00FC6002" w:rsidRPr="00B5774F" w:rsidRDefault="00FC6002" w:rsidP="00B205E5">
            <w:pPr>
              <w:jc w:val="both"/>
              <w:rPr>
                <w:sz w:val="18"/>
              </w:rPr>
            </w:pPr>
            <w:r w:rsidRPr="00CB0212">
              <w:rPr>
                <w:sz w:val="18"/>
              </w:rPr>
              <w:t>(1</w:t>
            </w:r>
            <w:r>
              <w:rPr>
                <w:sz w:val="18"/>
              </w:rPr>
              <w:t xml:space="preserve">) </w:t>
            </w:r>
            <w:r w:rsidRPr="00B5774F">
              <w:rPr>
                <w:sz w:val="18"/>
              </w:rPr>
              <w:t>K prohloubení péče o dítě je zaměstnavatel povinen poskytnout zaměstnankyni a zaměstnanci na jejich žádost rodičovskou dovolenou. Rodičovská dovolená přísluší matce dítěte po skončení mateřské dovolené a otci od narození dítěte, a to v rozsahu, o jaký požádají, ne však déle než do doby, kdy dítě dosáhne věku 3 let.</w:t>
            </w:r>
          </w:p>
        </w:tc>
        <w:tc>
          <w:tcPr>
            <w:tcW w:w="835" w:type="dxa"/>
            <w:tcBorders>
              <w:top w:val="nil"/>
              <w:left w:val="single" w:sz="4" w:space="0" w:color="auto"/>
              <w:bottom w:val="nil"/>
              <w:right w:val="single" w:sz="4" w:space="0" w:color="auto"/>
            </w:tcBorders>
          </w:tcPr>
          <w:p w14:paraId="0AEE97D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E44F417" w14:textId="77777777" w:rsidR="00FC6002" w:rsidRPr="00B5774F" w:rsidRDefault="00FC6002" w:rsidP="00B205E5">
            <w:pPr>
              <w:rPr>
                <w:sz w:val="18"/>
              </w:rPr>
            </w:pPr>
          </w:p>
        </w:tc>
      </w:tr>
      <w:tr w:rsidR="00FC6002" w:rsidRPr="00B5774F" w14:paraId="0627BC25" w14:textId="77777777" w:rsidTr="00FC6002">
        <w:tc>
          <w:tcPr>
            <w:tcW w:w="1304" w:type="dxa"/>
            <w:tcBorders>
              <w:top w:val="nil"/>
              <w:left w:val="single" w:sz="4" w:space="0" w:color="auto"/>
              <w:bottom w:val="nil"/>
              <w:right w:val="single" w:sz="4" w:space="0" w:color="auto"/>
            </w:tcBorders>
          </w:tcPr>
          <w:p w14:paraId="77A2F10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105F42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C758A1D" w14:textId="7B69786C" w:rsidR="00FC6002" w:rsidRPr="00B5774F" w:rsidRDefault="00FC6002" w:rsidP="00B205E5">
            <w:pPr>
              <w:rPr>
                <w:sz w:val="18"/>
              </w:rPr>
            </w:pPr>
            <w:r>
              <w:rPr>
                <w:sz w:val="18"/>
              </w:rPr>
              <w:t xml:space="preserve">262/2006 </w:t>
            </w:r>
            <w:r w:rsidRPr="004335A8">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6440489C" w14:textId="77777777" w:rsidR="00FC6002" w:rsidRPr="00B5774F" w:rsidRDefault="00FC6002" w:rsidP="00B205E5">
            <w:pPr>
              <w:rPr>
                <w:sz w:val="18"/>
              </w:rPr>
            </w:pPr>
            <w:r>
              <w:rPr>
                <w:sz w:val="18"/>
              </w:rPr>
              <w:t>§ 196 odst. 2</w:t>
            </w:r>
          </w:p>
        </w:tc>
        <w:tc>
          <w:tcPr>
            <w:tcW w:w="4923" w:type="dxa"/>
            <w:gridSpan w:val="4"/>
            <w:tcBorders>
              <w:top w:val="nil"/>
              <w:left w:val="single" w:sz="4" w:space="0" w:color="auto"/>
              <w:bottom w:val="nil"/>
              <w:right w:val="single" w:sz="4" w:space="0" w:color="auto"/>
            </w:tcBorders>
          </w:tcPr>
          <w:p w14:paraId="112E6CDB" w14:textId="77777777" w:rsidR="00FC6002" w:rsidRPr="00FC2161" w:rsidRDefault="00FC6002" w:rsidP="00B205E5">
            <w:pPr>
              <w:pStyle w:val="Nadpis2"/>
              <w:rPr>
                <w:b w:val="0"/>
                <w:bCs w:val="0"/>
                <w:sz w:val="18"/>
                <w:lang w:val="cs-CZ"/>
              </w:rPr>
            </w:pPr>
            <w:r w:rsidRPr="00FC2161">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35" w:type="dxa"/>
            <w:tcBorders>
              <w:top w:val="nil"/>
              <w:left w:val="single" w:sz="4" w:space="0" w:color="auto"/>
              <w:bottom w:val="nil"/>
              <w:right w:val="single" w:sz="4" w:space="0" w:color="auto"/>
            </w:tcBorders>
          </w:tcPr>
          <w:p w14:paraId="3D12BB6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2ACB1A5" w14:textId="77777777" w:rsidR="00FC6002" w:rsidRPr="00B5774F" w:rsidRDefault="00FC6002" w:rsidP="00B205E5">
            <w:pPr>
              <w:rPr>
                <w:sz w:val="18"/>
              </w:rPr>
            </w:pPr>
          </w:p>
        </w:tc>
      </w:tr>
      <w:tr w:rsidR="00FC6002" w:rsidRPr="00B5774F" w14:paraId="320DF098" w14:textId="77777777" w:rsidTr="00FC6002">
        <w:tc>
          <w:tcPr>
            <w:tcW w:w="1304" w:type="dxa"/>
            <w:tcBorders>
              <w:top w:val="nil"/>
              <w:left w:val="single" w:sz="4" w:space="0" w:color="auto"/>
              <w:bottom w:val="nil"/>
              <w:right w:val="single" w:sz="4" w:space="0" w:color="auto"/>
            </w:tcBorders>
          </w:tcPr>
          <w:p w14:paraId="3D69899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4CF6D6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4A3AC5A" w14:textId="5468F2AA"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4617E68A" w14:textId="77777777" w:rsidR="00FC6002" w:rsidRPr="00B5774F" w:rsidRDefault="00FC6002" w:rsidP="00B205E5">
            <w:pPr>
              <w:rPr>
                <w:sz w:val="18"/>
              </w:rPr>
            </w:pPr>
            <w:r w:rsidRPr="00B5774F">
              <w:rPr>
                <w:sz w:val="18"/>
              </w:rPr>
              <w:t>§ 197 odst. 1</w:t>
            </w:r>
          </w:p>
        </w:tc>
        <w:tc>
          <w:tcPr>
            <w:tcW w:w="4923" w:type="dxa"/>
            <w:gridSpan w:val="4"/>
            <w:tcBorders>
              <w:top w:val="nil"/>
              <w:left w:val="single" w:sz="4" w:space="0" w:color="auto"/>
              <w:bottom w:val="nil"/>
              <w:right w:val="single" w:sz="4" w:space="0" w:color="auto"/>
            </w:tcBorders>
          </w:tcPr>
          <w:p w14:paraId="1DF42110" w14:textId="77777777" w:rsidR="00FC6002" w:rsidRPr="00B5774F" w:rsidRDefault="00FC6002" w:rsidP="00B205E5">
            <w:pPr>
              <w:pStyle w:val="Nadpis2"/>
              <w:rPr>
                <w:sz w:val="18"/>
                <w:lang w:val="cs-CZ"/>
              </w:rPr>
            </w:pPr>
            <w:r w:rsidRPr="00B5774F">
              <w:rPr>
                <w:sz w:val="18"/>
                <w:lang w:val="cs-CZ"/>
              </w:rPr>
              <w:t>Mateřská a rodičovská dovolená při převzetí dítěte</w:t>
            </w:r>
          </w:p>
          <w:p w14:paraId="39A52FFD" w14:textId="77777777" w:rsidR="00FC6002" w:rsidRPr="00B5774F" w:rsidRDefault="00FC6002" w:rsidP="00B205E5">
            <w:pPr>
              <w:jc w:val="both"/>
              <w:rPr>
                <w:sz w:val="18"/>
              </w:rPr>
            </w:pPr>
            <w:r w:rsidRPr="00B5774F">
              <w:rPr>
                <w:sz w:val="18"/>
              </w:rPr>
              <w:t>(1) Právo na mateřskou a rodičovskou dovolenou má též zaměstnankyně nebo zaměstnanec, kteří převzali dítě do péče nahrazující péči rodičů na základě rozhodnutí příslušného orgánu, nebo dítě, jehož matka zemřela; rozhodnutím příslušného orgánu se rozumí rozhodnutí, které se považuje za rozhodnutí o svěření dítěte do péče nahrazující péči rodičů pro účely státní sociální podpory</w:t>
            </w:r>
            <w:r w:rsidRPr="00B5774F">
              <w:rPr>
                <w:sz w:val="18"/>
                <w:vertAlign w:val="superscript"/>
              </w:rPr>
              <w:t xml:space="preserve">68). </w:t>
            </w:r>
          </w:p>
        </w:tc>
        <w:tc>
          <w:tcPr>
            <w:tcW w:w="835" w:type="dxa"/>
            <w:tcBorders>
              <w:top w:val="nil"/>
              <w:left w:val="single" w:sz="4" w:space="0" w:color="auto"/>
              <w:bottom w:val="nil"/>
              <w:right w:val="single" w:sz="4" w:space="0" w:color="auto"/>
            </w:tcBorders>
          </w:tcPr>
          <w:p w14:paraId="112EDA3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D758F79" w14:textId="77777777" w:rsidR="00FC6002" w:rsidRPr="00B5774F" w:rsidRDefault="00FC6002" w:rsidP="00B205E5">
            <w:pPr>
              <w:rPr>
                <w:sz w:val="18"/>
              </w:rPr>
            </w:pPr>
          </w:p>
        </w:tc>
      </w:tr>
      <w:tr w:rsidR="00FC6002" w:rsidRPr="00B5774F" w14:paraId="2BEB9DDF" w14:textId="77777777" w:rsidTr="00FC6002">
        <w:tc>
          <w:tcPr>
            <w:tcW w:w="1304" w:type="dxa"/>
            <w:tcBorders>
              <w:top w:val="nil"/>
              <w:left w:val="single" w:sz="4" w:space="0" w:color="auto"/>
              <w:bottom w:val="nil"/>
              <w:right w:val="single" w:sz="4" w:space="0" w:color="auto"/>
            </w:tcBorders>
          </w:tcPr>
          <w:p w14:paraId="5BD3D6AD"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8DF946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44DCA73"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175C881A" w14:textId="77777777" w:rsidR="00FC6002" w:rsidRPr="00B5774F" w:rsidRDefault="00FC6002" w:rsidP="00B205E5">
            <w:pPr>
              <w:rPr>
                <w:sz w:val="18"/>
              </w:rPr>
            </w:pPr>
            <w:r w:rsidRPr="00B5774F">
              <w:rPr>
                <w:sz w:val="18"/>
              </w:rPr>
              <w:t>§ 197 odst. 3</w:t>
            </w:r>
          </w:p>
        </w:tc>
        <w:tc>
          <w:tcPr>
            <w:tcW w:w="4923" w:type="dxa"/>
            <w:gridSpan w:val="4"/>
            <w:tcBorders>
              <w:top w:val="nil"/>
              <w:left w:val="single" w:sz="4" w:space="0" w:color="auto"/>
              <w:bottom w:val="nil"/>
              <w:right w:val="single" w:sz="4" w:space="0" w:color="auto"/>
            </w:tcBorders>
          </w:tcPr>
          <w:p w14:paraId="53DE1D9E" w14:textId="77777777" w:rsidR="00FC6002" w:rsidRPr="00B5774F" w:rsidRDefault="00FC6002" w:rsidP="00B205E5">
            <w:pPr>
              <w:pStyle w:val="Nadpis2"/>
              <w:rPr>
                <w:b w:val="0"/>
                <w:bCs w:val="0"/>
                <w:sz w:val="18"/>
                <w:lang w:val="cs-CZ"/>
              </w:rPr>
            </w:pPr>
            <w:r w:rsidRPr="00B5774F">
              <w:rPr>
                <w:b w:val="0"/>
                <w:bCs w:val="0"/>
                <w:sz w:val="18"/>
              </w:rPr>
              <w:t>(3) Rodičovská dovolená podle odstavce 1 se poskytuje ode dne převzetí dítěte až do dne, kdy dítě dosáhne věku 3 let; zaměstnankyni, která čerpala mateřskou dovolenou podle odstavce 2, rodičovská dovolená přísluší až po skončení této mateřské dovolené. Bylo-li dítě převzato po dosažení věku 3 let, nejdéle však do 7 let jeho věku, přísluší rodičovská dovolená po dobu 22 týdnů. Při převzetí dítěte před dosažením věku 3 let tak, že by doba 22 týdnů uplynula po dosažení 3 let věku, rodičovská dovolená přísluší do uplynutí 22 týdnů ode dne převzetí dítěte.</w:t>
            </w:r>
          </w:p>
        </w:tc>
        <w:tc>
          <w:tcPr>
            <w:tcW w:w="835" w:type="dxa"/>
            <w:tcBorders>
              <w:top w:val="nil"/>
              <w:left w:val="single" w:sz="4" w:space="0" w:color="auto"/>
              <w:bottom w:val="nil"/>
              <w:right w:val="single" w:sz="4" w:space="0" w:color="auto"/>
            </w:tcBorders>
          </w:tcPr>
          <w:p w14:paraId="0B231DE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D3DEE4B" w14:textId="77777777" w:rsidR="00FC6002" w:rsidRPr="00B5774F" w:rsidRDefault="00FC6002" w:rsidP="00B205E5">
            <w:pPr>
              <w:rPr>
                <w:rFonts w:ascii="Arial" w:hAnsi="Arial" w:cs="Arial"/>
                <w:sz w:val="18"/>
                <w:szCs w:val="18"/>
              </w:rPr>
            </w:pPr>
          </w:p>
        </w:tc>
      </w:tr>
      <w:tr w:rsidR="00FC6002" w:rsidRPr="00B5774F" w14:paraId="294D0A48" w14:textId="77777777" w:rsidTr="00FC6002">
        <w:tc>
          <w:tcPr>
            <w:tcW w:w="1304" w:type="dxa"/>
            <w:tcBorders>
              <w:top w:val="nil"/>
              <w:left w:val="single" w:sz="4" w:space="0" w:color="auto"/>
              <w:bottom w:val="nil"/>
              <w:right w:val="single" w:sz="4" w:space="0" w:color="auto"/>
            </w:tcBorders>
          </w:tcPr>
          <w:p w14:paraId="091439B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7F638A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BE85A72" w14:textId="55C08A17" w:rsidR="00FC6002" w:rsidRPr="00B5774F" w:rsidRDefault="00FC6002" w:rsidP="00B205E5">
            <w:pPr>
              <w:rPr>
                <w:sz w:val="18"/>
              </w:rPr>
            </w:pPr>
            <w:r w:rsidRPr="00B5774F">
              <w:rPr>
                <w:sz w:val="18"/>
              </w:rPr>
              <w:t>262/2006</w:t>
            </w:r>
            <w:r>
              <w:rPr>
                <w:sz w:val="18"/>
              </w:rPr>
              <w:t xml:space="preserve"> ve znění 358/2022</w:t>
            </w:r>
          </w:p>
        </w:tc>
        <w:tc>
          <w:tcPr>
            <w:tcW w:w="1013" w:type="dxa"/>
            <w:tcBorders>
              <w:top w:val="nil"/>
              <w:left w:val="single" w:sz="4" w:space="0" w:color="auto"/>
              <w:bottom w:val="nil"/>
              <w:right w:val="single" w:sz="4" w:space="0" w:color="auto"/>
            </w:tcBorders>
          </w:tcPr>
          <w:p w14:paraId="4BE2CA50" w14:textId="77777777" w:rsidR="00FC6002" w:rsidRPr="00B5774F" w:rsidRDefault="00FC6002" w:rsidP="00B205E5">
            <w:pPr>
              <w:rPr>
                <w:sz w:val="18"/>
              </w:rPr>
            </w:pPr>
            <w:r w:rsidRPr="00B5774F">
              <w:rPr>
                <w:sz w:val="18"/>
              </w:rPr>
              <w:t>§ 198 odst. 1</w:t>
            </w:r>
          </w:p>
        </w:tc>
        <w:tc>
          <w:tcPr>
            <w:tcW w:w="4923" w:type="dxa"/>
            <w:gridSpan w:val="4"/>
            <w:tcBorders>
              <w:top w:val="nil"/>
              <w:left w:val="single" w:sz="4" w:space="0" w:color="auto"/>
              <w:bottom w:val="nil"/>
              <w:right w:val="single" w:sz="4" w:space="0" w:color="auto"/>
            </w:tcBorders>
          </w:tcPr>
          <w:p w14:paraId="5678457D" w14:textId="77777777" w:rsidR="00FC6002" w:rsidRPr="00B5774F" w:rsidRDefault="00FC6002" w:rsidP="00B205E5">
            <w:pPr>
              <w:pStyle w:val="Nadpis2"/>
              <w:rPr>
                <w:sz w:val="18"/>
                <w:lang w:val="cs-CZ"/>
              </w:rPr>
            </w:pPr>
            <w:r w:rsidRPr="00B5774F">
              <w:rPr>
                <w:sz w:val="18"/>
                <w:lang w:val="cs-CZ"/>
              </w:rPr>
              <w:t>Společn</w:t>
            </w:r>
            <w:r>
              <w:rPr>
                <w:sz w:val="18"/>
                <w:lang w:val="cs-CZ"/>
              </w:rPr>
              <w:t>á</w:t>
            </w:r>
            <w:r w:rsidRPr="00B5774F">
              <w:rPr>
                <w:sz w:val="18"/>
                <w:lang w:val="cs-CZ"/>
              </w:rPr>
              <w:t xml:space="preserve"> ustanovení o mateřské</w:t>
            </w:r>
            <w:r>
              <w:rPr>
                <w:sz w:val="18"/>
                <w:lang w:val="cs-CZ"/>
              </w:rPr>
              <w:t>, otcovské</w:t>
            </w:r>
            <w:r w:rsidRPr="00B5774F">
              <w:rPr>
                <w:sz w:val="18"/>
                <w:lang w:val="cs-CZ"/>
              </w:rPr>
              <w:t xml:space="preserve"> a rodičovské dovolené</w:t>
            </w:r>
          </w:p>
          <w:p w14:paraId="5F0EB1DD" w14:textId="77777777" w:rsidR="00FC6002" w:rsidRPr="00B5774F" w:rsidRDefault="00FC6002" w:rsidP="00B205E5">
            <w:pPr>
              <w:rPr>
                <w:sz w:val="18"/>
              </w:rPr>
            </w:pPr>
            <w:r w:rsidRPr="00B5774F">
              <w:rPr>
                <w:sz w:val="18"/>
              </w:rPr>
              <w:lastRenderedPageBreak/>
              <w:t xml:space="preserve">(1) </w:t>
            </w:r>
            <w:r w:rsidRPr="002515EA">
              <w:rPr>
                <w:sz w:val="18"/>
              </w:rPr>
              <w:t>Mateřskou, otcovskou a rodičovskou dovolenou jsou zaměstnankyně a zaměstnanec oprávněni čerpat současně.</w:t>
            </w:r>
          </w:p>
        </w:tc>
        <w:tc>
          <w:tcPr>
            <w:tcW w:w="835" w:type="dxa"/>
            <w:tcBorders>
              <w:top w:val="nil"/>
              <w:left w:val="single" w:sz="4" w:space="0" w:color="auto"/>
              <w:bottom w:val="nil"/>
              <w:right w:val="single" w:sz="4" w:space="0" w:color="auto"/>
            </w:tcBorders>
          </w:tcPr>
          <w:p w14:paraId="51CA42E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774722D" w14:textId="77777777" w:rsidR="00FC6002" w:rsidRPr="00B5774F" w:rsidRDefault="00FC6002" w:rsidP="00B205E5">
            <w:pPr>
              <w:rPr>
                <w:rFonts w:ascii="Arial" w:hAnsi="Arial" w:cs="Arial"/>
                <w:sz w:val="18"/>
                <w:szCs w:val="18"/>
              </w:rPr>
            </w:pPr>
          </w:p>
        </w:tc>
      </w:tr>
      <w:tr w:rsidR="00FC6002" w:rsidRPr="00B5774F" w14:paraId="17BF6A90" w14:textId="77777777" w:rsidTr="00FC6002">
        <w:tc>
          <w:tcPr>
            <w:tcW w:w="1304" w:type="dxa"/>
            <w:tcBorders>
              <w:top w:val="nil"/>
              <w:left w:val="single" w:sz="4" w:space="0" w:color="auto"/>
              <w:bottom w:val="nil"/>
              <w:right w:val="single" w:sz="4" w:space="0" w:color="auto"/>
            </w:tcBorders>
          </w:tcPr>
          <w:p w14:paraId="0B902F2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56D60C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0259C70" w14:textId="726DA25B" w:rsidR="00FC6002" w:rsidRPr="00B5774F" w:rsidRDefault="00FC6002" w:rsidP="00B205E5">
            <w:pPr>
              <w:rPr>
                <w:sz w:val="18"/>
              </w:rPr>
            </w:pPr>
            <w:r w:rsidRPr="00910194">
              <w:rPr>
                <w:sz w:val="18"/>
              </w:rPr>
              <w:t>262/2006 ve znění 365/2011 363/2021</w:t>
            </w:r>
          </w:p>
        </w:tc>
        <w:tc>
          <w:tcPr>
            <w:tcW w:w="1013" w:type="dxa"/>
            <w:tcBorders>
              <w:top w:val="nil"/>
              <w:left w:val="single" w:sz="4" w:space="0" w:color="auto"/>
              <w:bottom w:val="nil"/>
              <w:right w:val="single" w:sz="4" w:space="0" w:color="auto"/>
            </w:tcBorders>
          </w:tcPr>
          <w:p w14:paraId="7DEF43BC" w14:textId="77777777" w:rsidR="00FC6002" w:rsidRPr="00B5774F" w:rsidRDefault="00FC6002" w:rsidP="00B205E5">
            <w:pPr>
              <w:rPr>
                <w:sz w:val="18"/>
              </w:rPr>
            </w:pPr>
            <w:r w:rsidRPr="00B5774F">
              <w:rPr>
                <w:sz w:val="18"/>
              </w:rPr>
              <w:t>§ 198 odst. 2</w:t>
            </w:r>
          </w:p>
        </w:tc>
        <w:tc>
          <w:tcPr>
            <w:tcW w:w="4923" w:type="dxa"/>
            <w:gridSpan w:val="4"/>
            <w:tcBorders>
              <w:top w:val="nil"/>
              <w:left w:val="single" w:sz="4" w:space="0" w:color="auto"/>
              <w:bottom w:val="nil"/>
              <w:right w:val="single" w:sz="4" w:space="0" w:color="auto"/>
            </w:tcBorders>
          </w:tcPr>
          <w:p w14:paraId="5F067556" w14:textId="0C512DFE" w:rsidR="00FC6002" w:rsidRPr="00B5774F" w:rsidRDefault="00FC6002" w:rsidP="00B205E5">
            <w:pPr>
              <w:pStyle w:val="Nadpis2"/>
              <w:rPr>
                <w:b w:val="0"/>
                <w:sz w:val="18"/>
                <w:lang w:val="cs-CZ"/>
              </w:rPr>
            </w:pPr>
            <w:r w:rsidRPr="00910194">
              <w:rPr>
                <w:b w:val="0"/>
                <w:sz w:val="18"/>
                <w:lang w:val="cs-CZ"/>
              </w:rPr>
              <w:t>(2) Jestliže dítě bylo ze zdravotních důvodů převzato do péče léčebného ústavu a zaměstnanec nebo zaměstnankyně zatím nastoupí do práce, přeruší se tímto nástupem mateřská nebo rodičovská dovolená; její nevyčerpaná část přísluší ode dne opětovného převzetí dítěte z ústavu do své péče, ne však déle než do doby, kdy dítě dosáhne věku 3 let.</w:t>
            </w:r>
          </w:p>
        </w:tc>
        <w:tc>
          <w:tcPr>
            <w:tcW w:w="835" w:type="dxa"/>
            <w:tcBorders>
              <w:top w:val="nil"/>
              <w:left w:val="single" w:sz="4" w:space="0" w:color="auto"/>
              <w:bottom w:val="nil"/>
              <w:right w:val="single" w:sz="4" w:space="0" w:color="auto"/>
            </w:tcBorders>
          </w:tcPr>
          <w:p w14:paraId="15D04FC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390DEC7" w14:textId="77777777" w:rsidR="00FC6002" w:rsidRPr="00B5774F" w:rsidRDefault="00FC6002" w:rsidP="00B205E5">
            <w:pPr>
              <w:rPr>
                <w:sz w:val="18"/>
              </w:rPr>
            </w:pPr>
          </w:p>
        </w:tc>
      </w:tr>
      <w:tr w:rsidR="00FC6002" w:rsidRPr="00B5774F" w14:paraId="361ED4B7" w14:textId="77777777" w:rsidTr="00FC6002">
        <w:tc>
          <w:tcPr>
            <w:tcW w:w="1304" w:type="dxa"/>
            <w:tcBorders>
              <w:top w:val="nil"/>
              <w:left w:val="single" w:sz="4" w:space="0" w:color="auto"/>
              <w:bottom w:val="nil"/>
              <w:right w:val="single" w:sz="4" w:space="0" w:color="auto"/>
            </w:tcBorders>
          </w:tcPr>
          <w:p w14:paraId="2567C9F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9BADBC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08EF242" w14:textId="5B385858" w:rsidR="00FC6002" w:rsidRPr="00B5774F" w:rsidRDefault="00FC6002" w:rsidP="00B205E5">
            <w:pPr>
              <w:rPr>
                <w:sz w:val="18"/>
              </w:rPr>
            </w:pPr>
            <w:r w:rsidRPr="005D5D9E">
              <w:rPr>
                <w:sz w:val="18"/>
              </w:rPr>
              <w:t>262/2006 ve znění 363/2021</w:t>
            </w:r>
          </w:p>
        </w:tc>
        <w:tc>
          <w:tcPr>
            <w:tcW w:w="1013" w:type="dxa"/>
            <w:tcBorders>
              <w:top w:val="nil"/>
              <w:left w:val="single" w:sz="4" w:space="0" w:color="auto"/>
              <w:bottom w:val="nil"/>
              <w:right w:val="single" w:sz="4" w:space="0" w:color="auto"/>
            </w:tcBorders>
          </w:tcPr>
          <w:p w14:paraId="76F09CF3" w14:textId="77777777" w:rsidR="00FC6002" w:rsidRPr="00B5774F" w:rsidRDefault="00FC6002" w:rsidP="00B205E5">
            <w:pPr>
              <w:rPr>
                <w:sz w:val="18"/>
              </w:rPr>
            </w:pPr>
            <w:r w:rsidRPr="00B5774F">
              <w:rPr>
                <w:sz w:val="18"/>
              </w:rPr>
              <w:t>§ 198 odst. 3</w:t>
            </w:r>
          </w:p>
        </w:tc>
        <w:tc>
          <w:tcPr>
            <w:tcW w:w="4923" w:type="dxa"/>
            <w:gridSpan w:val="4"/>
            <w:tcBorders>
              <w:top w:val="nil"/>
              <w:left w:val="single" w:sz="4" w:space="0" w:color="auto"/>
              <w:bottom w:val="nil"/>
              <w:right w:val="single" w:sz="4" w:space="0" w:color="auto"/>
            </w:tcBorders>
          </w:tcPr>
          <w:p w14:paraId="07C2015B" w14:textId="6A5621F6" w:rsidR="00FC6002" w:rsidRPr="00B5774F" w:rsidRDefault="00FC6002" w:rsidP="00B205E5">
            <w:pPr>
              <w:pStyle w:val="Nadpis2"/>
              <w:rPr>
                <w:b w:val="0"/>
                <w:bCs w:val="0"/>
                <w:sz w:val="18"/>
                <w:lang w:val="cs-CZ"/>
              </w:rPr>
            </w:pPr>
            <w:r w:rsidRPr="00910194">
              <w:rPr>
                <w:b w:val="0"/>
                <w:bCs w:val="0"/>
                <w:sz w:val="18"/>
                <w:lang w:val="cs-CZ"/>
              </w:rPr>
              <w:t>(3) Jestliže se zaměstnankyně nebo zaměstnanec přestane starat o dítě, a dítě bylo z toho důvodu svěřeno do rodinné nebo ústavní péče nahrazující péči rodičů, nepřísluší mateřská nebo rodičovská dovolená po dobu, po kterou o dítě nepečují.</w:t>
            </w:r>
            <w:r w:rsidRPr="00B5774F">
              <w:rPr>
                <w:b w:val="0"/>
                <w:bCs w:val="0"/>
                <w:sz w:val="18"/>
                <w:lang w:val="cs-CZ"/>
              </w:rPr>
              <w:t xml:space="preserve"> </w:t>
            </w:r>
          </w:p>
        </w:tc>
        <w:tc>
          <w:tcPr>
            <w:tcW w:w="835" w:type="dxa"/>
            <w:tcBorders>
              <w:top w:val="nil"/>
              <w:left w:val="single" w:sz="4" w:space="0" w:color="auto"/>
              <w:bottom w:val="nil"/>
              <w:right w:val="single" w:sz="4" w:space="0" w:color="auto"/>
            </w:tcBorders>
          </w:tcPr>
          <w:p w14:paraId="38BAA2E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B083D26" w14:textId="77777777" w:rsidR="00FC6002" w:rsidRPr="00B5774F" w:rsidRDefault="00FC6002" w:rsidP="00B205E5">
            <w:pPr>
              <w:rPr>
                <w:sz w:val="18"/>
              </w:rPr>
            </w:pPr>
          </w:p>
        </w:tc>
      </w:tr>
      <w:tr w:rsidR="00FC6002" w:rsidRPr="00B5774F" w14:paraId="2E827697" w14:textId="77777777" w:rsidTr="00FC6002">
        <w:tc>
          <w:tcPr>
            <w:tcW w:w="1304" w:type="dxa"/>
            <w:tcBorders>
              <w:top w:val="nil"/>
              <w:left w:val="single" w:sz="4" w:space="0" w:color="auto"/>
              <w:bottom w:val="nil"/>
              <w:right w:val="single" w:sz="4" w:space="0" w:color="auto"/>
            </w:tcBorders>
          </w:tcPr>
          <w:p w14:paraId="57D3385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D251C7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3C32B7F"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21688E8A" w14:textId="77777777" w:rsidR="00FC6002" w:rsidRPr="00B5774F" w:rsidRDefault="00FC6002" w:rsidP="00B205E5">
            <w:pPr>
              <w:rPr>
                <w:sz w:val="18"/>
              </w:rPr>
            </w:pPr>
            <w:r w:rsidRPr="00B5774F">
              <w:rPr>
                <w:sz w:val="18"/>
              </w:rPr>
              <w:t>§ 198 odst. 4</w:t>
            </w:r>
          </w:p>
        </w:tc>
        <w:tc>
          <w:tcPr>
            <w:tcW w:w="4923" w:type="dxa"/>
            <w:gridSpan w:val="4"/>
            <w:tcBorders>
              <w:top w:val="nil"/>
              <w:left w:val="single" w:sz="4" w:space="0" w:color="auto"/>
              <w:bottom w:val="nil"/>
              <w:right w:val="single" w:sz="4" w:space="0" w:color="auto"/>
            </w:tcBorders>
          </w:tcPr>
          <w:p w14:paraId="43311116" w14:textId="77777777" w:rsidR="00FC6002" w:rsidRPr="00B5774F" w:rsidRDefault="00FC6002" w:rsidP="00B205E5">
            <w:pPr>
              <w:pStyle w:val="Nadpis2"/>
              <w:rPr>
                <w:sz w:val="18"/>
                <w:lang w:val="cs-CZ"/>
              </w:rPr>
            </w:pPr>
            <w:r w:rsidRPr="00B5774F">
              <w:rPr>
                <w:b w:val="0"/>
                <w:bCs w:val="0"/>
                <w:sz w:val="18"/>
                <w:lang w:val="cs-CZ"/>
              </w:rPr>
              <w:t>(4) Jestliže dítě zemře v době, kdy je zaměstnankyně na mateřské nebo rodičovské dovolené nebo zaměstnanec na rodičovské dovolené, přísluší mateřská nebo rodičovská dovolená ještě po dobu 2 týdnů ode dne úmrtí dítěte, nejdéle do dne, kdy by dítě dosáhlo věku 1 roku.</w:t>
            </w:r>
          </w:p>
        </w:tc>
        <w:tc>
          <w:tcPr>
            <w:tcW w:w="835" w:type="dxa"/>
            <w:tcBorders>
              <w:top w:val="nil"/>
              <w:left w:val="single" w:sz="4" w:space="0" w:color="auto"/>
              <w:bottom w:val="nil"/>
              <w:right w:val="single" w:sz="4" w:space="0" w:color="auto"/>
            </w:tcBorders>
          </w:tcPr>
          <w:p w14:paraId="4C69415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CFDC52E" w14:textId="77777777" w:rsidR="00FC6002" w:rsidRPr="00B5774F" w:rsidRDefault="00FC6002" w:rsidP="00B205E5">
            <w:pPr>
              <w:rPr>
                <w:sz w:val="18"/>
              </w:rPr>
            </w:pPr>
          </w:p>
        </w:tc>
      </w:tr>
      <w:tr w:rsidR="00FC6002" w:rsidRPr="00B5774F" w14:paraId="3A69587E" w14:textId="77777777" w:rsidTr="00FC6002">
        <w:tc>
          <w:tcPr>
            <w:tcW w:w="1304" w:type="dxa"/>
            <w:tcBorders>
              <w:top w:val="nil"/>
              <w:left w:val="single" w:sz="4" w:space="0" w:color="auto"/>
              <w:bottom w:val="nil"/>
              <w:right w:val="single" w:sz="4" w:space="0" w:color="auto"/>
            </w:tcBorders>
          </w:tcPr>
          <w:p w14:paraId="5E0C428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7609C9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0652AFE" w14:textId="77777777" w:rsidR="00FC6002" w:rsidRPr="00B5774F" w:rsidRDefault="00FC6002" w:rsidP="00B205E5">
            <w:pPr>
              <w:rPr>
                <w:sz w:val="18"/>
              </w:rPr>
            </w:pPr>
            <w:r w:rsidRPr="00B5774F">
              <w:rPr>
                <w:sz w:val="18"/>
              </w:rPr>
              <w:t xml:space="preserve">221/1999 ve znění 122/2012 358/2022 </w:t>
            </w:r>
          </w:p>
        </w:tc>
        <w:tc>
          <w:tcPr>
            <w:tcW w:w="1013" w:type="dxa"/>
            <w:tcBorders>
              <w:top w:val="nil"/>
              <w:left w:val="single" w:sz="4" w:space="0" w:color="auto"/>
              <w:bottom w:val="nil"/>
              <w:right w:val="single" w:sz="4" w:space="0" w:color="auto"/>
            </w:tcBorders>
          </w:tcPr>
          <w:p w14:paraId="742F4B0E" w14:textId="77777777" w:rsidR="00FC6002" w:rsidRPr="00B5774F" w:rsidRDefault="00FC6002" w:rsidP="00B205E5">
            <w:pPr>
              <w:rPr>
                <w:sz w:val="18"/>
              </w:rPr>
            </w:pPr>
            <w:r w:rsidRPr="00B5774F">
              <w:rPr>
                <w:sz w:val="18"/>
              </w:rPr>
              <w:t>§ 38 odst. 1</w:t>
            </w:r>
          </w:p>
        </w:tc>
        <w:tc>
          <w:tcPr>
            <w:tcW w:w="4923" w:type="dxa"/>
            <w:gridSpan w:val="4"/>
            <w:tcBorders>
              <w:top w:val="nil"/>
              <w:left w:val="single" w:sz="4" w:space="0" w:color="auto"/>
              <w:bottom w:val="nil"/>
              <w:right w:val="single" w:sz="4" w:space="0" w:color="auto"/>
            </w:tcBorders>
          </w:tcPr>
          <w:p w14:paraId="555F50CB" w14:textId="77777777" w:rsidR="00FC6002" w:rsidRPr="00B5774F" w:rsidRDefault="00FC6002" w:rsidP="00B205E5">
            <w:pPr>
              <w:pStyle w:val="Nadpis2"/>
              <w:rPr>
                <w:bCs w:val="0"/>
                <w:sz w:val="18"/>
                <w:lang w:val="cs-CZ"/>
              </w:rPr>
            </w:pPr>
            <w:r w:rsidRPr="00B5774F">
              <w:rPr>
                <w:bCs w:val="0"/>
                <w:sz w:val="18"/>
                <w:lang w:val="cs-CZ"/>
              </w:rPr>
              <w:t>Rodičovská dovolená, otcovská dovolená a dovolená bez nároku na peněžní náležitosti</w:t>
            </w:r>
          </w:p>
          <w:p w14:paraId="44AB6D90" w14:textId="77777777" w:rsidR="00FC6002" w:rsidRPr="00B5774F" w:rsidRDefault="00FC6002" w:rsidP="00B205E5">
            <w:pPr>
              <w:pStyle w:val="Nadpis2"/>
              <w:rPr>
                <w:b w:val="0"/>
                <w:bCs w:val="0"/>
                <w:sz w:val="18"/>
                <w:lang w:val="cs-CZ"/>
              </w:rPr>
            </w:pPr>
            <w:r w:rsidRPr="00B5774F">
              <w:rPr>
                <w:b w:val="0"/>
                <w:sz w:val="18"/>
                <w:lang w:val="cs-CZ"/>
              </w:rPr>
              <w:t>(1) Vojákovi se na žádost poskytne rodičovská nebo otcovská dovolená v rozsahu stanoveném pro zaměstnance v pracovním poměru zvláštním právním předpisem</w:t>
            </w:r>
            <w:r w:rsidRPr="00B5774F">
              <w:rPr>
                <w:b w:val="0"/>
                <w:sz w:val="18"/>
                <w:vertAlign w:val="superscript"/>
                <w:lang w:val="cs-CZ"/>
              </w:rPr>
              <w:t>12</w:t>
            </w:r>
            <w:r w:rsidRPr="00B5774F">
              <w:rPr>
                <w:b w:val="0"/>
                <w:sz w:val="18"/>
                <w:lang w:val="cs-CZ"/>
              </w:rPr>
              <w:t>.</w:t>
            </w:r>
          </w:p>
        </w:tc>
        <w:tc>
          <w:tcPr>
            <w:tcW w:w="835" w:type="dxa"/>
            <w:tcBorders>
              <w:top w:val="nil"/>
              <w:left w:val="single" w:sz="4" w:space="0" w:color="auto"/>
              <w:bottom w:val="nil"/>
              <w:right w:val="single" w:sz="4" w:space="0" w:color="auto"/>
            </w:tcBorders>
          </w:tcPr>
          <w:p w14:paraId="7F9703C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F78DAA8" w14:textId="77777777" w:rsidR="00FC6002" w:rsidRPr="00B5774F" w:rsidRDefault="00FC6002" w:rsidP="00B205E5">
            <w:pPr>
              <w:rPr>
                <w:sz w:val="18"/>
              </w:rPr>
            </w:pPr>
          </w:p>
        </w:tc>
      </w:tr>
      <w:tr w:rsidR="00FC6002" w:rsidRPr="00B5774F" w14:paraId="3430E9E9" w14:textId="77777777" w:rsidTr="00FC6002">
        <w:tc>
          <w:tcPr>
            <w:tcW w:w="1304" w:type="dxa"/>
            <w:tcBorders>
              <w:top w:val="nil"/>
              <w:left w:val="single" w:sz="4" w:space="0" w:color="auto"/>
              <w:bottom w:val="nil"/>
              <w:right w:val="single" w:sz="4" w:space="0" w:color="auto"/>
            </w:tcBorders>
          </w:tcPr>
          <w:p w14:paraId="76749E1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2E264D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242C598" w14:textId="14414F10" w:rsidR="00FC6002" w:rsidRPr="00B5774F" w:rsidRDefault="00FC6002" w:rsidP="00B205E5">
            <w:pPr>
              <w:rPr>
                <w:sz w:val="18"/>
              </w:rPr>
            </w:pPr>
            <w:r w:rsidRPr="00B5774F">
              <w:rPr>
                <w:sz w:val="18"/>
              </w:rPr>
              <w:t>221/1999</w:t>
            </w:r>
            <w:r>
              <w:rPr>
                <w:sz w:val="18"/>
              </w:rPr>
              <w:t xml:space="preserve"> ve znění 281/2023</w:t>
            </w:r>
          </w:p>
        </w:tc>
        <w:tc>
          <w:tcPr>
            <w:tcW w:w="1013" w:type="dxa"/>
            <w:tcBorders>
              <w:top w:val="nil"/>
              <w:left w:val="single" w:sz="4" w:space="0" w:color="auto"/>
              <w:bottom w:val="nil"/>
              <w:right w:val="single" w:sz="4" w:space="0" w:color="auto"/>
            </w:tcBorders>
          </w:tcPr>
          <w:p w14:paraId="06A35B6C" w14:textId="77777777" w:rsidR="00FC6002" w:rsidRPr="00B5774F" w:rsidRDefault="00FC6002" w:rsidP="00B205E5">
            <w:pPr>
              <w:rPr>
                <w:sz w:val="18"/>
              </w:rPr>
            </w:pPr>
            <w:r w:rsidRPr="00B5774F">
              <w:rPr>
                <w:sz w:val="18"/>
              </w:rPr>
              <w:t>§ 38 odst. 2</w:t>
            </w:r>
          </w:p>
        </w:tc>
        <w:tc>
          <w:tcPr>
            <w:tcW w:w="4923" w:type="dxa"/>
            <w:gridSpan w:val="4"/>
            <w:tcBorders>
              <w:top w:val="nil"/>
              <w:left w:val="single" w:sz="4" w:space="0" w:color="auto"/>
              <w:bottom w:val="nil"/>
              <w:right w:val="single" w:sz="4" w:space="0" w:color="auto"/>
            </w:tcBorders>
          </w:tcPr>
          <w:p w14:paraId="43F6F3CF" w14:textId="77777777" w:rsidR="00FC6002" w:rsidRPr="00B5774F" w:rsidRDefault="00FC6002" w:rsidP="00B205E5">
            <w:pPr>
              <w:pStyle w:val="Nadpis2"/>
              <w:rPr>
                <w:b w:val="0"/>
                <w:bCs w:val="0"/>
                <w:sz w:val="18"/>
                <w:lang w:val="cs-CZ"/>
              </w:rPr>
            </w:pPr>
            <w:r w:rsidRPr="000F2EC7">
              <w:rPr>
                <w:b w:val="0"/>
                <w:bCs w:val="0"/>
                <w:sz w:val="18"/>
                <w:lang w:val="cs-CZ"/>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35" w:type="dxa"/>
            <w:tcBorders>
              <w:top w:val="nil"/>
              <w:left w:val="single" w:sz="4" w:space="0" w:color="auto"/>
              <w:bottom w:val="nil"/>
              <w:right w:val="single" w:sz="4" w:space="0" w:color="auto"/>
            </w:tcBorders>
          </w:tcPr>
          <w:p w14:paraId="73F4212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7A947B5" w14:textId="77777777" w:rsidR="00FC6002" w:rsidRPr="00B5774F" w:rsidRDefault="00FC6002" w:rsidP="00B205E5">
            <w:pPr>
              <w:rPr>
                <w:sz w:val="18"/>
              </w:rPr>
            </w:pPr>
          </w:p>
        </w:tc>
      </w:tr>
      <w:tr w:rsidR="00FC6002" w:rsidRPr="00B5774F" w14:paraId="612283D4" w14:textId="77777777" w:rsidTr="00FC6002">
        <w:tc>
          <w:tcPr>
            <w:tcW w:w="1304" w:type="dxa"/>
            <w:tcBorders>
              <w:top w:val="nil"/>
              <w:left w:val="single" w:sz="4" w:space="0" w:color="auto"/>
              <w:bottom w:val="nil"/>
              <w:right w:val="single" w:sz="4" w:space="0" w:color="auto"/>
            </w:tcBorders>
          </w:tcPr>
          <w:p w14:paraId="538A4C8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BA7FDA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6BA416F" w14:textId="7AE31875"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626D3CD4" w14:textId="77777777" w:rsidR="00FC6002" w:rsidRPr="00B5774F" w:rsidRDefault="00FC6002" w:rsidP="00B205E5">
            <w:pPr>
              <w:rPr>
                <w:sz w:val="18"/>
              </w:rPr>
            </w:pPr>
            <w:r>
              <w:rPr>
                <w:sz w:val="18"/>
              </w:rPr>
              <w:t>§ 38 odst. 3</w:t>
            </w:r>
          </w:p>
        </w:tc>
        <w:tc>
          <w:tcPr>
            <w:tcW w:w="4923" w:type="dxa"/>
            <w:gridSpan w:val="4"/>
            <w:tcBorders>
              <w:top w:val="nil"/>
              <w:left w:val="single" w:sz="4" w:space="0" w:color="auto"/>
              <w:bottom w:val="nil"/>
              <w:right w:val="single" w:sz="4" w:space="0" w:color="auto"/>
            </w:tcBorders>
          </w:tcPr>
          <w:p w14:paraId="13C37473" w14:textId="77777777" w:rsidR="00FC6002" w:rsidRPr="00B5774F" w:rsidRDefault="00FC6002" w:rsidP="00B205E5">
            <w:pPr>
              <w:pStyle w:val="Nadpis2"/>
              <w:rPr>
                <w:b w:val="0"/>
                <w:bCs w:val="0"/>
                <w:sz w:val="18"/>
                <w:lang w:val="cs-CZ"/>
              </w:rPr>
            </w:pPr>
            <w:r w:rsidRPr="00B5774F">
              <w:rPr>
                <w:b w:val="0"/>
                <w:bCs w:val="0"/>
                <w:sz w:val="18"/>
                <w:lang w:val="cs-CZ"/>
              </w:rPr>
              <w:t>(</w:t>
            </w:r>
            <w:r>
              <w:rPr>
                <w:b w:val="0"/>
                <w:bCs w:val="0"/>
                <w:sz w:val="18"/>
                <w:lang w:val="cs-CZ"/>
              </w:rPr>
              <w:t>3</w:t>
            </w:r>
            <w:r w:rsidRPr="00B5774F">
              <w:rPr>
                <w:b w:val="0"/>
                <w:bCs w:val="0"/>
                <w:sz w:val="18"/>
                <w:lang w:val="cs-CZ"/>
              </w:rPr>
              <w:t>) Nadřízený může vojákovi na jeho žádost udělit z rodinných nebo jiných závažných důvodů dovolenou bez nároku na peněžní náležitosti nejdéle na dobu 12 měsíců.</w:t>
            </w:r>
          </w:p>
        </w:tc>
        <w:tc>
          <w:tcPr>
            <w:tcW w:w="835" w:type="dxa"/>
            <w:tcBorders>
              <w:top w:val="nil"/>
              <w:left w:val="single" w:sz="4" w:space="0" w:color="auto"/>
              <w:bottom w:val="nil"/>
              <w:right w:val="single" w:sz="4" w:space="0" w:color="auto"/>
            </w:tcBorders>
          </w:tcPr>
          <w:p w14:paraId="4C5714A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3C113D4" w14:textId="77777777" w:rsidR="00FC6002" w:rsidRPr="00B5774F" w:rsidRDefault="00FC6002" w:rsidP="00B205E5">
            <w:pPr>
              <w:rPr>
                <w:sz w:val="18"/>
              </w:rPr>
            </w:pPr>
          </w:p>
        </w:tc>
      </w:tr>
      <w:tr w:rsidR="00FC6002" w:rsidRPr="00B5774F" w14:paraId="3AEE27C6" w14:textId="77777777" w:rsidTr="00FC6002">
        <w:tc>
          <w:tcPr>
            <w:tcW w:w="1304" w:type="dxa"/>
            <w:tcBorders>
              <w:top w:val="nil"/>
              <w:left w:val="single" w:sz="4" w:space="0" w:color="auto"/>
              <w:bottom w:val="nil"/>
              <w:right w:val="single" w:sz="4" w:space="0" w:color="auto"/>
            </w:tcBorders>
          </w:tcPr>
          <w:p w14:paraId="042857B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ABA29C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2E17B66" w14:textId="77777777" w:rsidR="00FC6002" w:rsidRPr="00B5774F" w:rsidRDefault="00FC6002" w:rsidP="00B205E5">
            <w:pPr>
              <w:rPr>
                <w:sz w:val="18"/>
              </w:rPr>
            </w:pPr>
            <w:r w:rsidRPr="00B5774F">
              <w:rPr>
                <w:sz w:val="18"/>
              </w:rPr>
              <w:t>234/2014 ve znění 358/2022</w:t>
            </w:r>
          </w:p>
        </w:tc>
        <w:tc>
          <w:tcPr>
            <w:tcW w:w="1013" w:type="dxa"/>
            <w:tcBorders>
              <w:top w:val="nil"/>
              <w:left w:val="single" w:sz="4" w:space="0" w:color="auto"/>
              <w:bottom w:val="nil"/>
              <w:right w:val="single" w:sz="4" w:space="0" w:color="auto"/>
            </w:tcBorders>
          </w:tcPr>
          <w:p w14:paraId="4F47FC87" w14:textId="77777777" w:rsidR="00FC6002" w:rsidRPr="00B5774F" w:rsidRDefault="00FC6002" w:rsidP="00B205E5">
            <w:pPr>
              <w:rPr>
                <w:sz w:val="18"/>
              </w:rPr>
            </w:pPr>
            <w:r w:rsidRPr="00B5774F">
              <w:rPr>
                <w:sz w:val="18"/>
              </w:rPr>
              <w:t>§ 121 odst. 1</w:t>
            </w:r>
          </w:p>
        </w:tc>
        <w:tc>
          <w:tcPr>
            <w:tcW w:w="4923" w:type="dxa"/>
            <w:gridSpan w:val="4"/>
            <w:tcBorders>
              <w:top w:val="nil"/>
              <w:left w:val="single" w:sz="4" w:space="0" w:color="auto"/>
              <w:bottom w:val="nil"/>
              <w:right w:val="single" w:sz="4" w:space="0" w:color="auto"/>
            </w:tcBorders>
          </w:tcPr>
          <w:p w14:paraId="17AFA648" w14:textId="77777777" w:rsidR="00FC6002" w:rsidRPr="00B5774F" w:rsidRDefault="00FC6002" w:rsidP="00B205E5">
            <w:pPr>
              <w:pStyle w:val="Nadpis2"/>
              <w:rPr>
                <w:sz w:val="18"/>
              </w:rPr>
            </w:pPr>
            <w:r w:rsidRPr="00B5774F">
              <w:rPr>
                <w:sz w:val="18"/>
              </w:rPr>
              <w:t>Mateřská, otcovská a rodičovská dovolená a přestávky ke kojení</w:t>
            </w:r>
          </w:p>
          <w:p w14:paraId="488AC676" w14:textId="77777777" w:rsidR="00FC6002" w:rsidRPr="00B5774F" w:rsidRDefault="00FC6002" w:rsidP="00B205E5">
            <w:pPr>
              <w:jc w:val="both"/>
              <w:rPr>
                <w:sz w:val="18"/>
                <w:szCs w:val="18"/>
              </w:rPr>
            </w:pPr>
            <w:r w:rsidRPr="00B5774F">
              <w:rPr>
                <w:sz w:val="18"/>
              </w:rPr>
              <w:t>(1</w:t>
            </w:r>
            <w:r w:rsidRPr="00B5774F">
              <w:rPr>
                <w:b/>
                <w:bCs/>
                <w:sz w:val="18"/>
              </w:rPr>
              <w:t>) M</w:t>
            </w:r>
            <w:r w:rsidRPr="00B5774F">
              <w:rPr>
                <w:sz w:val="18"/>
              </w:rPr>
              <w:t>ateřská dovolená státní zaměstnankyně, otcovská dovolená státního zaměstnance a rodičovská dovolená státní zaměstnankyně nebo státního zaměstnance se řídí § 195 až 198 zákoníku práce.</w:t>
            </w:r>
          </w:p>
        </w:tc>
        <w:tc>
          <w:tcPr>
            <w:tcW w:w="835" w:type="dxa"/>
            <w:tcBorders>
              <w:top w:val="nil"/>
              <w:left w:val="single" w:sz="4" w:space="0" w:color="auto"/>
              <w:bottom w:val="nil"/>
              <w:right w:val="single" w:sz="4" w:space="0" w:color="auto"/>
            </w:tcBorders>
          </w:tcPr>
          <w:p w14:paraId="0EEC807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2087E9E" w14:textId="77777777" w:rsidR="00FC6002" w:rsidRPr="00B5774F" w:rsidRDefault="00FC6002" w:rsidP="00B205E5">
            <w:pPr>
              <w:rPr>
                <w:sz w:val="18"/>
              </w:rPr>
            </w:pPr>
          </w:p>
        </w:tc>
      </w:tr>
      <w:tr w:rsidR="00FC6002" w:rsidRPr="00B5774F" w14:paraId="36D90857" w14:textId="77777777" w:rsidTr="00FC6002">
        <w:tc>
          <w:tcPr>
            <w:tcW w:w="1304" w:type="dxa"/>
            <w:tcBorders>
              <w:top w:val="nil"/>
              <w:left w:val="single" w:sz="4" w:space="0" w:color="auto"/>
              <w:bottom w:val="nil"/>
              <w:right w:val="single" w:sz="4" w:space="0" w:color="auto"/>
            </w:tcBorders>
          </w:tcPr>
          <w:p w14:paraId="5D78AF7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9F1696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D66C069" w14:textId="77777777" w:rsidR="00FC6002" w:rsidRPr="00B5774F" w:rsidRDefault="00FC6002" w:rsidP="00B205E5">
            <w:pPr>
              <w:rPr>
                <w:sz w:val="18"/>
              </w:rPr>
            </w:pPr>
            <w:r w:rsidRPr="00B5774F">
              <w:rPr>
                <w:sz w:val="18"/>
              </w:rPr>
              <w:t xml:space="preserve">234/2014 </w:t>
            </w:r>
          </w:p>
        </w:tc>
        <w:tc>
          <w:tcPr>
            <w:tcW w:w="1013" w:type="dxa"/>
            <w:tcBorders>
              <w:top w:val="nil"/>
              <w:left w:val="single" w:sz="4" w:space="0" w:color="auto"/>
              <w:bottom w:val="nil"/>
              <w:right w:val="single" w:sz="4" w:space="0" w:color="auto"/>
            </w:tcBorders>
          </w:tcPr>
          <w:p w14:paraId="29F04401" w14:textId="77777777" w:rsidR="00FC6002" w:rsidRPr="00B5774F" w:rsidRDefault="00FC6002" w:rsidP="00B205E5">
            <w:pPr>
              <w:rPr>
                <w:sz w:val="18"/>
              </w:rPr>
            </w:pPr>
            <w:r w:rsidRPr="00B5774F">
              <w:rPr>
                <w:sz w:val="18"/>
              </w:rPr>
              <w:t>§ 121 odst. 2</w:t>
            </w:r>
          </w:p>
        </w:tc>
        <w:tc>
          <w:tcPr>
            <w:tcW w:w="4923" w:type="dxa"/>
            <w:gridSpan w:val="4"/>
            <w:tcBorders>
              <w:top w:val="nil"/>
              <w:left w:val="single" w:sz="4" w:space="0" w:color="auto"/>
              <w:bottom w:val="nil"/>
              <w:right w:val="single" w:sz="4" w:space="0" w:color="auto"/>
            </w:tcBorders>
          </w:tcPr>
          <w:p w14:paraId="016D9543" w14:textId="77777777" w:rsidR="00FC6002" w:rsidRPr="00B5774F" w:rsidRDefault="00FC6002" w:rsidP="00B205E5">
            <w:pPr>
              <w:pStyle w:val="Nadpis2"/>
              <w:rPr>
                <w:b w:val="0"/>
                <w:bCs w:val="0"/>
                <w:sz w:val="18"/>
              </w:rPr>
            </w:pPr>
            <w:r w:rsidRPr="00B5774F">
              <w:rPr>
                <w:b w:val="0"/>
                <w:bCs w:val="0"/>
                <w:sz w:val="18"/>
              </w:rPr>
              <w:t>(2) Přestávky ke kojení se řídí § 242 odst. 1 a 2 zákoníku práce.</w:t>
            </w:r>
          </w:p>
        </w:tc>
        <w:tc>
          <w:tcPr>
            <w:tcW w:w="835" w:type="dxa"/>
            <w:tcBorders>
              <w:top w:val="nil"/>
              <w:left w:val="single" w:sz="4" w:space="0" w:color="auto"/>
              <w:bottom w:val="nil"/>
              <w:right w:val="single" w:sz="4" w:space="0" w:color="auto"/>
            </w:tcBorders>
          </w:tcPr>
          <w:p w14:paraId="6403D5F9"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23498DD" w14:textId="77777777" w:rsidR="00FC6002" w:rsidRPr="00B5774F" w:rsidRDefault="00FC6002" w:rsidP="00B205E5">
            <w:pPr>
              <w:rPr>
                <w:sz w:val="18"/>
              </w:rPr>
            </w:pPr>
          </w:p>
        </w:tc>
      </w:tr>
      <w:tr w:rsidR="00FC6002" w:rsidRPr="00B5774F" w14:paraId="5CDB2186" w14:textId="77777777" w:rsidTr="00FC6002">
        <w:tc>
          <w:tcPr>
            <w:tcW w:w="1304" w:type="dxa"/>
            <w:tcBorders>
              <w:top w:val="nil"/>
              <w:left w:val="single" w:sz="4" w:space="0" w:color="auto"/>
              <w:bottom w:val="nil"/>
              <w:right w:val="single" w:sz="4" w:space="0" w:color="auto"/>
            </w:tcBorders>
          </w:tcPr>
          <w:p w14:paraId="3F21B1F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AB5691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C8C48DA" w14:textId="77777777" w:rsidR="00FC6002" w:rsidRPr="00B5774F" w:rsidRDefault="00FC6002" w:rsidP="00B205E5">
            <w:pPr>
              <w:rPr>
                <w:sz w:val="18"/>
              </w:rPr>
            </w:pPr>
            <w:r w:rsidRPr="00B5774F">
              <w:rPr>
                <w:sz w:val="18"/>
              </w:rPr>
              <w:t xml:space="preserve">234/2014 </w:t>
            </w:r>
          </w:p>
        </w:tc>
        <w:tc>
          <w:tcPr>
            <w:tcW w:w="1013" w:type="dxa"/>
            <w:tcBorders>
              <w:top w:val="nil"/>
              <w:left w:val="single" w:sz="4" w:space="0" w:color="auto"/>
              <w:bottom w:val="nil"/>
              <w:right w:val="single" w:sz="4" w:space="0" w:color="auto"/>
            </w:tcBorders>
          </w:tcPr>
          <w:p w14:paraId="5CD3BC51" w14:textId="77777777" w:rsidR="00FC6002" w:rsidRPr="00B5774F" w:rsidRDefault="00FC6002" w:rsidP="00B205E5">
            <w:pPr>
              <w:rPr>
                <w:sz w:val="18"/>
              </w:rPr>
            </w:pPr>
            <w:r w:rsidRPr="00B5774F">
              <w:rPr>
                <w:sz w:val="18"/>
              </w:rPr>
              <w:t>§ 121 odst. 3</w:t>
            </w:r>
          </w:p>
        </w:tc>
        <w:tc>
          <w:tcPr>
            <w:tcW w:w="4923" w:type="dxa"/>
            <w:gridSpan w:val="4"/>
            <w:tcBorders>
              <w:top w:val="nil"/>
              <w:left w:val="single" w:sz="4" w:space="0" w:color="auto"/>
              <w:bottom w:val="nil"/>
              <w:right w:val="single" w:sz="4" w:space="0" w:color="auto"/>
            </w:tcBorders>
          </w:tcPr>
          <w:p w14:paraId="41EC69A2" w14:textId="77777777" w:rsidR="00FC6002" w:rsidRPr="00B5774F" w:rsidRDefault="00FC6002" w:rsidP="00B205E5">
            <w:pPr>
              <w:pStyle w:val="Nadpis2"/>
              <w:rPr>
                <w:b w:val="0"/>
                <w:bCs w:val="0"/>
                <w:sz w:val="18"/>
              </w:rPr>
            </w:pPr>
            <w:r w:rsidRPr="00B5774F">
              <w:rPr>
                <w:b w:val="0"/>
                <w:bCs w:val="0"/>
                <w:sz w:val="18"/>
              </w:rPr>
              <w:t>(3) Přestávky ke kojení se započítávají do doby výkonu služby. Po dobu přestávek ke kojení se plat nekrátí.</w:t>
            </w:r>
          </w:p>
        </w:tc>
        <w:tc>
          <w:tcPr>
            <w:tcW w:w="835" w:type="dxa"/>
            <w:tcBorders>
              <w:top w:val="nil"/>
              <w:left w:val="single" w:sz="4" w:space="0" w:color="auto"/>
              <w:bottom w:val="nil"/>
              <w:right w:val="single" w:sz="4" w:space="0" w:color="auto"/>
            </w:tcBorders>
          </w:tcPr>
          <w:p w14:paraId="259D4F8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EFFF809" w14:textId="77777777" w:rsidR="00FC6002" w:rsidRPr="00B5774F" w:rsidRDefault="00FC6002" w:rsidP="00B205E5">
            <w:pPr>
              <w:rPr>
                <w:sz w:val="18"/>
              </w:rPr>
            </w:pPr>
          </w:p>
        </w:tc>
      </w:tr>
      <w:tr w:rsidR="00FC6002" w:rsidRPr="00B5774F" w14:paraId="477A557F" w14:textId="77777777" w:rsidTr="00FC6002">
        <w:tc>
          <w:tcPr>
            <w:tcW w:w="1304" w:type="dxa"/>
            <w:tcBorders>
              <w:top w:val="nil"/>
              <w:left w:val="single" w:sz="4" w:space="0" w:color="auto"/>
              <w:bottom w:val="nil"/>
              <w:right w:val="single" w:sz="4" w:space="0" w:color="auto"/>
            </w:tcBorders>
          </w:tcPr>
          <w:p w14:paraId="5DA1EA9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7B2A08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AC5B29D" w14:textId="77777777" w:rsidR="00FC6002" w:rsidRPr="00B5774F" w:rsidRDefault="00FC6002" w:rsidP="00B205E5">
            <w:pPr>
              <w:jc w:val="both"/>
              <w:rPr>
                <w:sz w:val="18"/>
              </w:rPr>
            </w:pPr>
            <w:r w:rsidRPr="00B5774F">
              <w:rPr>
                <w:sz w:val="18"/>
              </w:rPr>
              <w:t>361/2003</w:t>
            </w:r>
          </w:p>
        </w:tc>
        <w:tc>
          <w:tcPr>
            <w:tcW w:w="1013" w:type="dxa"/>
            <w:tcBorders>
              <w:top w:val="nil"/>
              <w:left w:val="single" w:sz="4" w:space="0" w:color="auto"/>
              <w:bottom w:val="nil"/>
              <w:right w:val="single" w:sz="4" w:space="0" w:color="auto"/>
            </w:tcBorders>
          </w:tcPr>
          <w:p w14:paraId="5D61FAC3" w14:textId="77777777" w:rsidR="00FC6002" w:rsidRPr="00B5774F" w:rsidRDefault="00FC6002" w:rsidP="00B205E5">
            <w:pPr>
              <w:jc w:val="both"/>
              <w:rPr>
                <w:sz w:val="18"/>
              </w:rPr>
            </w:pPr>
            <w:r w:rsidRPr="00B5774F">
              <w:rPr>
                <w:sz w:val="18"/>
              </w:rPr>
              <w:t>§ 81 odst. 1</w:t>
            </w:r>
          </w:p>
        </w:tc>
        <w:tc>
          <w:tcPr>
            <w:tcW w:w="4923" w:type="dxa"/>
            <w:gridSpan w:val="4"/>
            <w:tcBorders>
              <w:top w:val="nil"/>
              <w:left w:val="single" w:sz="4" w:space="0" w:color="auto"/>
              <w:bottom w:val="nil"/>
              <w:right w:val="single" w:sz="4" w:space="0" w:color="auto"/>
            </w:tcBorders>
          </w:tcPr>
          <w:p w14:paraId="12DE00DB" w14:textId="77777777" w:rsidR="00FC6002" w:rsidRPr="00B5774F" w:rsidRDefault="00FC6002" w:rsidP="00B205E5">
            <w:pPr>
              <w:jc w:val="both"/>
              <w:rPr>
                <w:b/>
                <w:sz w:val="18"/>
              </w:rPr>
            </w:pPr>
            <w:r w:rsidRPr="00B5774F">
              <w:rPr>
                <w:b/>
                <w:sz w:val="18"/>
              </w:rPr>
              <w:t>Mateřská dovolená</w:t>
            </w:r>
          </w:p>
          <w:p w14:paraId="69D38841" w14:textId="77777777" w:rsidR="00FC6002" w:rsidRPr="00B5774F" w:rsidRDefault="00FC6002" w:rsidP="00B205E5">
            <w:pPr>
              <w:pStyle w:val="Nadpis2"/>
              <w:rPr>
                <w:b w:val="0"/>
                <w:bCs w:val="0"/>
                <w:sz w:val="18"/>
              </w:rPr>
            </w:pPr>
            <w:r w:rsidRPr="00B5774F">
              <w:rPr>
                <w:b w:val="0"/>
                <w:bCs w:val="0"/>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35" w:type="dxa"/>
            <w:tcBorders>
              <w:top w:val="nil"/>
              <w:left w:val="single" w:sz="4" w:space="0" w:color="auto"/>
              <w:bottom w:val="nil"/>
              <w:right w:val="single" w:sz="4" w:space="0" w:color="auto"/>
            </w:tcBorders>
          </w:tcPr>
          <w:p w14:paraId="731F166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AAA6F3E" w14:textId="77777777" w:rsidR="00FC6002" w:rsidRPr="00B5774F" w:rsidRDefault="00FC6002" w:rsidP="00B205E5">
            <w:pPr>
              <w:rPr>
                <w:sz w:val="18"/>
              </w:rPr>
            </w:pPr>
          </w:p>
        </w:tc>
      </w:tr>
      <w:tr w:rsidR="00FC6002" w:rsidRPr="00B5774F" w14:paraId="7515914B" w14:textId="77777777" w:rsidTr="00FC6002">
        <w:tc>
          <w:tcPr>
            <w:tcW w:w="1304" w:type="dxa"/>
            <w:tcBorders>
              <w:top w:val="nil"/>
              <w:left w:val="single" w:sz="4" w:space="0" w:color="auto"/>
              <w:bottom w:val="nil"/>
              <w:right w:val="single" w:sz="4" w:space="0" w:color="auto"/>
            </w:tcBorders>
          </w:tcPr>
          <w:p w14:paraId="3B2EB6E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A2BF75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3BB9CC4"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5F79E9D6" w14:textId="77777777" w:rsidR="00FC6002" w:rsidRPr="00B5774F" w:rsidRDefault="00FC6002" w:rsidP="00B205E5">
            <w:pPr>
              <w:rPr>
                <w:sz w:val="18"/>
              </w:rPr>
            </w:pPr>
            <w:r w:rsidRPr="00B5774F">
              <w:rPr>
                <w:sz w:val="18"/>
              </w:rPr>
              <w:t>§ 81 odst. 2</w:t>
            </w:r>
          </w:p>
        </w:tc>
        <w:tc>
          <w:tcPr>
            <w:tcW w:w="4923" w:type="dxa"/>
            <w:gridSpan w:val="4"/>
            <w:tcBorders>
              <w:top w:val="nil"/>
              <w:left w:val="single" w:sz="4" w:space="0" w:color="auto"/>
              <w:bottom w:val="nil"/>
              <w:right w:val="single" w:sz="4" w:space="0" w:color="auto"/>
            </w:tcBorders>
          </w:tcPr>
          <w:p w14:paraId="630CA064" w14:textId="77777777" w:rsidR="00FC6002" w:rsidRPr="00B5774F" w:rsidRDefault="00FC6002" w:rsidP="00B205E5">
            <w:pPr>
              <w:pStyle w:val="Nadpis2"/>
              <w:rPr>
                <w:b w:val="0"/>
                <w:bCs w:val="0"/>
                <w:sz w:val="18"/>
              </w:rPr>
            </w:pPr>
            <w:r w:rsidRPr="00B5774F">
              <w:rPr>
                <w:b w:val="0"/>
                <w:bCs w:val="0"/>
                <w:sz w:val="18"/>
              </w:rPr>
              <w:t>(2) Příslušnice nastupuje mateřskou dovolenou zpravidla od počátku šestého týdne přede dnem očekávaného porodu, nejdříve však od počátku osmého týdne před tímto dnem.</w:t>
            </w:r>
          </w:p>
        </w:tc>
        <w:tc>
          <w:tcPr>
            <w:tcW w:w="835" w:type="dxa"/>
            <w:tcBorders>
              <w:top w:val="nil"/>
              <w:left w:val="single" w:sz="4" w:space="0" w:color="auto"/>
              <w:bottom w:val="nil"/>
              <w:right w:val="single" w:sz="4" w:space="0" w:color="auto"/>
            </w:tcBorders>
          </w:tcPr>
          <w:p w14:paraId="7671FA8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DA459CC" w14:textId="77777777" w:rsidR="00FC6002" w:rsidRPr="00B5774F" w:rsidRDefault="00FC6002" w:rsidP="00B205E5">
            <w:pPr>
              <w:rPr>
                <w:sz w:val="18"/>
              </w:rPr>
            </w:pPr>
          </w:p>
        </w:tc>
      </w:tr>
      <w:tr w:rsidR="00FC6002" w:rsidRPr="00B5774F" w14:paraId="5C5FBE49" w14:textId="77777777" w:rsidTr="00FC6002">
        <w:tc>
          <w:tcPr>
            <w:tcW w:w="1304" w:type="dxa"/>
            <w:tcBorders>
              <w:top w:val="nil"/>
              <w:left w:val="single" w:sz="4" w:space="0" w:color="auto"/>
              <w:bottom w:val="nil"/>
              <w:right w:val="single" w:sz="4" w:space="0" w:color="auto"/>
            </w:tcBorders>
          </w:tcPr>
          <w:p w14:paraId="5773CE3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0BA605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90F5720"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3C8E5F2F" w14:textId="77777777" w:rsidR="00FC6002" w:rsidRPr="00B5774F" w:rsidRDefault="00FC6002" w:rsidP="00B205E5">
            <w:pPr>
              <w:rPr>
                <w:sz w:val="18"/>
              </w:rPr>
            </w:pPr>
            <w:r w:rsidRPr="00B5774F">
              <w:rPr>
                <w:sz w:val="18"/>
              </w:rPr>
              <w:t>§ 81 odst. 3</w:t>
            </w:r>
          </w:p>
        </w:tc>
        <w:tc>
          <w:tcPr>
            <w:tcW w:w="4923" w:type="dxa"/>
            <w:gridSpan w:val="4"/>
            <w:tcBorders>
              <w:top w:val="nil"/>
              <w:left w:val="single" w:sz="4" w:space="0" w:color="auto"/>
              <w:bottom w:val="nil"/>
              <w:right w:val="single" w:sz="4" w:space="0" w:color="auto"/>
            </w:tcBorders>
          </w:tcPr>
          <w:p w14:paraId="3CE671E1" w14:textId="77777777" w:rsidR="00FC6002" w:rsidRPr="00B5774F" w:rsidRDefault="00FC6002" w:rsidP="00B205E5">
            <w:pPr>
              <w:pStyle w:val="Nadpis2"/>
              <w:rPr>
                <w:b w:val="0"/>
                <w:bCs w:val="0"/>
                <w:sz w:val="18"/>
              </w:rPr>
            </w:pPr>
            <w:r w:rsidRPr="00B5774F">
              <w:rPr>
                <w:b w:val="0"/>
                <w:bCs w:val="0"/>
                <w:sz w:val="18"/>
              </w:rPr>
              <w:t>(3) Vyčerpá-li příslušnice z mateřské dovolené přede dnem porodu méně než 6 týdnů, protože porod nastal dříve, než určil lékař, náleží jí mateřská dovolená jen po dobu 22 týdnů ode dne porodu, popřípadě 31 týdnů, jde-li o příslušnici, mateřská dovolená až do uplynutí doby stanovené v odstavci 1. která současně porodila 2 nebo více dětí, nebo o osamělou příslušnici.</w:t>
            </w:r>
          </w:p>
        </w:tc>
        <w:tc>
          <w:tcPr>
            <w:tcW w:w="835" w:type="dxa"/>
            <w:tcBorders>
              <w:top w:val="nil"/>
              <w:left w:val="single" w:sz="4" w:space="0" w:color="auto"/>
              <w:bottom w:val="nil"/>
              <w:right w:val="single" w:sz="4" w:space="0" w:color="auto"/>
            </w:tcBorders>
          </w:tcPr>
          <w:p w14:paraId="6FAB9C7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59EE90F" w14:textId="77777777" w:rsidR="00FC6002" w:rsidRPr="00B5774F" w:rsidRDefault="00FC6002" w:rsidP="00B205E5">
            <w:pPr>
              <w:rPr>
                <w:sz w:val="18"/>
              </w:rPr>
            </w:pPr>
          </w:p>
        </w:tc>
      </w:tr>
      <w:tr w:rsidR="00FC6002" w:rsidRPr="00B5774F" w14:paraId="4916B4BF" w14:textId="77777777" w:rsidTr="00FC6002">
        <w:tc>
          <w:tcPr>
            <w:tcW w:w="1304" w:type="dxa"/>
            <w:tcBorders>
              <w:top w:val="nil"/>
              <w:left w:val="single" w:sz="4" w:space="0" w:color="auto"/>
              <w:bottom w:val="nil"/>
              <w:right w:val="single" w:sz="4" w:space="0" w:color="auto"/>
            </w:tcBorders>
          </w:tcPr>
          <w:p w14:paraId="6013EE8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7B396F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FB3C30C"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6E4E6F1C" w14:textId="77777777" w:rsidR="00FC6002" w:rsidRPr="00B5774F" w:rsidRDefault="00FC6002" w:rsidP="00B205E5">
            <w:pPr>
              <w:rPr>
                <w:sz w:val="18"/>
              </w:rPr>
            </w:pPr>
            <w:r w:rsidRPr="00B5774F">
              <w:rPr>
                <w:sz w:val="18"/>
              </w:rPr>
              <w:t>§ 81 odst. 4</w:t>
            </w:r>
          </w:p>
        </w:tc>
        <w:tc>
          <w:tcPr>
            <w:tcW w:w="4923" w:type="dxa"/>
            <w:gridSpan w:val="4"/>
            <w:tcBorders>
              <w:top w:val="nil"/>
              <w:left w:val="single" w:sz="4" w:space="0" w:color="auto"/>
              <w:bottom w:val="nil"/>
              <w:right w:val="single" w:sz="4" w:space="0" w:color="auto"/>
            </w:tcBorders>
          </w:tcPr>
          <w:p w14:paraId="52097783" w14:textId="77777777" w:rsidR="00FC6002" w:rsidRPr="00B5774F" w:rsidRDefault="00FC6002" w:rsidP="00B205E5">
            <w:pPr>
              <w:pStyle w:val="Nadpis2"/>
              <w:rPr>
                <w:b w:val="0"/>
                <w:bCs w:val="0"/>
                <w:sz w:val="18"/>
              </w:rPr>
            </w:pPr>
            <w:r w:rsidRPr="00B5774F">
              <w:rPr>
                <w:b w:val="0"/>
                <w:bCs w:val="0"/>
                <w:sz w:val="18"/>
              </w:rPr>
              <w:t>(4) Narodí-li se příslušnici mrtvé dítě, náleží jí mateřská dovolená po dobu 14 týdnů.</w:t>
            </w:r>
          </w:p>
        </w:tc>
        <w:tc>
          <w:tcPr>
            <w:tcW w:w="835" w:type="dxa"/>
            <w:tcBorders>
              <w:top w:val="nil"/>
              <w:left w:val="single" w:sz="4" w:space="0" w:color="auto"/>
              <w:bottom w:val="nil"/>
              <w:right w:val="single" w:sz="4" w:space="0" w:color="auto"/>
            </w:tcBorders>
          </w:tcPr>
          <w:p w14:paraId="503ABD9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8895F37" w14:textId="77777777" w:rsidR="00FC6002" w:rsidRPr="00B5774F" w:rsidRDefault="00FC6002" w:rsidP="00B205E5">
            <w:pPr>
              <w:rPr>
                <w:sz w:val="18"/>
              </w:rPr>
            </w:pPr>
          </w:p>
        </w:tc>
      </w:tr>
      <w:tr w:rsidR="00FC6002" w:rsidRPr="00B5774F" w14:paraId="71839577" w14:textId="77777777" w:rsidTr="00FC6002">
        <w:tc>
          <w:tcPr>
            <w:tcW w:w="1304" w:type="dxa"/>
            <w:tcBorders>
              <w:top w:val="nil"/>
              <w:left w:val="single" w:sz="4" w:space="0" w:color="auto"/>
              <w:bottom w:val="nil"/>
              <w:right w:val="single" w:sz="4" w:space="0" w:color="auto"/>
            </w:tcBorders>
          </w:tcPr>
          <w:p w14:paraId="0720CF4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0BD23C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31321C0"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50029805" w14:textId="77777777" w:rsidR="00FC6002" w:rsidRPr="00B5774F" w:rsidRDefault="00FC6002" w:rsidP="00B205E5">
            <w:pPr>
              <w:rPr>
                <w:sz w:val="18"/>
              </w:rPr>
            </w:pPr>
            <w:r w:rsidRPr="00B5774F">
              <w:rPr>
                <w:sz w:val="18"/>
              </w:rPr>
              <w:t>§ 81 odst. 5</w:t>
            </w:r>
          </w:p>
        </w:tc>
        <w:tc>
          <w:tcPr>
            <w:tcW w:w="4923" w:type="dxa"/>
            <w:gridSpan w:val="4"/>
            <w:tcBorders>
              <w:top w:val="nil"/>
              <w:left w:val="single" w:sz="4" w:space="0" w:color="auto"/>
              <w:bottom w:val="nil"/>
              <w:right w:val="single" w:sz="4" w:space="0" w:color="auto"/>
            </w:tcBorders>
          </w:tcPr>
          <w:p w14:paraId="0E8EC66B" w14:textId="77777777" w:rsidR="00FC6002" w:rsidRPr="00B5774F" w:rsidRDefault="00FC6002" w:rsidP="00B205E5">
            <w:pPr>
              <w:pStyle w:val="Nadpis2"/>
              <w:rPr>
                <w:b w:val="0"/>
                <w:bCs w:val="0"/>
                <w:sz w:val="18"/>
              </w:rPr>
            </w:pPr>
            <w:r w:rsidRPr="00B5774F">
              <w:rPr>
                <w:b w:val="0"/>
                <w:bCs w:val="0"/>
                <w:sz w:val="18"/>
              </w:rPr>
              <w:t>(5) Mateřská dovolená v souvislosti s porodem nesmí být kratší než 14 týdnů a nemůže skončit ani být přerušena před uplynutím 6 týdnů ode dne porodu.</w:t>
            </w:r>
          </w:p>
        </w:tc>
        <w:tc>
          <w:tcPr>
            <w:tcW w:w="835" w:type="dxa"/>
            <w:tcBorders>
              <w:top w:val="nil"/>
              <w:left w:val="single" w:sz="4" w:space="0" w:color="auto"/>
              <w:bottom w:val="nil"/>
              <w:right w:val="single" w:sz="4" w:space="0" w:color="auto"/>
            </w:tcBorders>
          </w:tcPr>
          <w:p w14:paraId="165EBF1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BD6262E" w14:textId="77777777" w:rsidR="00FC6002" w:rsidRPr="00B5774F" w:rsidRDefault="00FC6002" w:rsidP="00B205E5">
            <w:pPr>
              <w:rPr>
                <w:sz w:val="18"/>
              </w:rPr>
            </w:pPr>
          </w:p>
        </w:tc>
      </w:tr>
      <w:tr w:rsidR="00FC6002" w:rsidRPr="00B5774F" w14:paraId="05D86706" w14:textId="77777777" w:rsidTr="00FC6002">
        <w:tc>
          <w:tcPr>
            <w:tcW w:w="1304" w:type="dxa"/>
            <w:tcBorders>
              <w:top w:val="nil"/>
              <w:left w:val="single" w:sz="4" w:space="0" w:color="auto"/>
              <w:bottom w:val="nil"/>
              <w:right w:val="single" w:sz="4" w:space="0" w:color="auto"/>
            </w:tcBorders>
          </w:tcPr>
          <w:p w14:paraId="6009DF8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5D039A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0404A5A" w14:textId="0A0236AD" w:rsidR="00FC6002" w:rsidRPr="00B5774F"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4D714F9D" w14:textId="77777777" w:rsidR="00FC6002" w:rsidRPr="00B5774F" w:rsidRDefault="00FC6002" w:rsidP="00B205E5">
            <w:pPr>
              <w:rPr>
                <w:sz w:val="18"/>
              </w:rPr>
            </w:pPr>
            <w:r w:rsidRPr="00B5774F">
              <w:rPr>
                <w:sz w:val="18"/>
              </w:rPr>
              <w:t>§ 82</w:t>
            </w:r>
            <w:r>
              <w:rPr>
                <w:sz w:val="18"/>
              </w:rPr>
              <w:t xml:space="preserve"> odst. 1</w:t>
            </w:r>
          </w:p>
        </w:tc>
        <w:tc>
          <w:tcPr>
            <w:tcW w:w="4923" w:type="dxa"/>
            <w:gridSpan w:val="4"/>
            <w:tcBorders>
              <w:top w:val="nil"/>
              <w:left w:val="single" w:sz="4" w:space="0" w:color="auto"/>
              <w:bottom w:val="nil"/>
              <w:right w:val="single" w:sz="4" w:space="0" w:color="auto"/>
            </w:tcBorders>
          </w:tcPr>
          <w:p w14:paraId="0F08099D" w14:textId="77777777" w:rsidR="00FC6002" w:rsidRPr="00312B3C" w:rsidRDefault="00FC6002" w:rsidP="00B205E5">
            <w:pPr>
              <w:pStyle w:val="Nadpis2"/>
              <w:rPr>
                <w:sz w:val="18"/>
                <w:lang w:val="cs-CZ"/>
              </w:rPr>
            </w:pPr>
            <w:r w:rsidRPr="00312B3C">
              <w:rPr>
                <w:sz w:val="18"/>
                <w:lang w:val="cs-CZ"/>
              </w:rPr>
              <w:t>Rodičovská dovolená</w:t>
            </w:r>
          </w:p>
          <w:p w14:paraId="42657BC4" w14:textId="77777777" w:rsidR="00FC6002" w:rsidRPr="00B5774F" w:rsidRDefault="00FC6002" w:rsidP="00B205E5">
            <w:pPr>
              <w:pStyle w:val="Nadpis2"/>
              <w:rPr>
                <w:b w:val="0"/>
                <w:bCs w:val="0"/>
                <w:sz w:val="18"/>
              </w:rPr>
            </w:pPr>
            <w:r w:rsidRPr="00312B3C">
              <w:rPr>
                <w:b w:val="0"/>
                <w:bCs w:val="0"/>
                <w:sz w:val="18"/>
                <w:lang w:val="cs-CZ"/>
              </w:rPr>
              <w:t>(1) Příslušníkovi a příslušnici se na písemnou žádost poskytne rodičovská dovolená. Žádost se podává alespoň 30 dnů před nástupem na rodičovskou dovolenou, nebrání-li tomu vážné důvody na straně příslušníka nebo příslušnice. Žádost musí obsahovat požadovanou dobu trvání rodičovské dovolené a její začátek</w:t>
            </w:r>
          </w:p>
        </w:tc>
        <w:tc>
          <w:tcPr>
            <w:tcW w:w="835" w:type="dxa"/>
            <w:tcBorders>
              <w:top w:val="nil"/>
              <w:left w:val="single" w:sz="4" w:space="0" w:color="auto"/>
              <w:bottom w:val="nil"/>
              <w:right w:val="single" w:sz="4" w:space="0" w:color="auto"/>
            </w:tcBorders>
          </w:tcPr>
          <w:p w14:paraId="4A49DCB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EA5B333" w14:textId="77777777" w:rsidR="00FC6002" w:rsidRPr="00B5774F" w:rsidRDefault="00FC6002" w:rsidP="00B205E5">
            <w:pPr>
              <w:rPr>
                <w:sz w:val="18"/>
              </w:rPr>
            </w:pPr>
          </w:p>
        </w:tc>
      </w:tr>
      <w:tr w:rsidR="00FC6002" w:rsidRPr="00B5774F" w14:paraId="0074686D" w14:textId="77777777" w:rsidTr="00FC6002">
        <w:tc>
          <w:tcPr>
            <w:tcW w:w="1304" w:type="dxa"/>
            <w:tcBorders>
              <w:top w:val="nil"/>
              <w:left w:val="single" w:sz="4" w:space="0" w:color="auto"/>
              <w:bottom w:val="nil"/>
              <w:right w:val="single" w:sz="4" w:space="0" w:color="auto"/>
            </w:tcBorders>
          </w:tcPr>
          <w:p w14:paraId="59F50D3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90823F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8586451" w14:textId="7E2DA8C8" w:rsidR="00FC6002" w:rsidRPr="00B5774F"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320D49FF" w14:textId="77777777" w:rsidR="00FC6002" w:rsidRPr="00B5774F" w:rsidRDefault="00FC6002" w:rsidP="00B205E5">
            <w:pPr>
              <w:rPr>
                <w:sz w:val="18"/>
              </w:rPr>
            </w:pPr>
            <w:r>
              <w:rPr>
                <w:sz w:val="18"/>
              </w:rPr>
              <w:t>§ 82 odst. 2</w:t>
            </w:r>
          </w:p>
        </w:tc>
        <w:tc>
          <w:tcPr>
            <w:tcW w:w="4923" w:type="dxa"/>
            <w:gridSpan w:val="4"/>
            <w:tcBorders>
              <w:top w:val="nil"/>
              <w:left w:val="single" w:sz="4" w:space="0" w:color="auto"/>
              <w:bottom w:val="nil"/>
              <w:right w:val="single" w:sz="4" w:space="0" w:color="auto"/>
            </w:tcBorders>
          </w:tcPr>
          <w:p w14:paraId="42DC9BEB" w14:textId="77777777" w:rsidR="00FC6002" w:rsidRPr="00B5774F" w:rsidRDefault="00FC6002" w:rsidP="00B205E5">
            <w:pPr>
              <w:pStyle w:val="Nadpis2"/>
              <w:rPr>
                <w:b w:val="0"/>
                <w:bCs w:val="0"/>
                <w:sz w:val="18"/>
              </w:rPr>
            </w:pPr>
            <w:r w:rsidRPr="00312B3C">
              <w:rPr>
                <w:b w:val="0"/>
                <w:bCs w:val="0"/>
                <w:sz w:val="18"/>
                <w:lang w:val="cs-CZ"/>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35" w:type="dxa"/>
            <w:tcBorders>
              <w:top w:val="nil"/>
              <w:left w:val="single" w:sz="4" w:space="0" w:color="auto"/>
              <w:bottom w:val="nil"/>
              <w:right w:val="single" w:sz="4" w:space="0" w:color="auto"/>
            </w:tcBorders>
          </w:tcPr>
          <w:p w14:paraId="24566FD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30E8E43" w14:textId="77777777" w:rsidR="00FC6002" w:rsidRPr="00B5774F" w:rsidRDefault="00FC6002" w:rsidP="00B205E5">
            <w:pPr>
              <w:rPr>
                <w:sz w:val="18"/>
              </w:rPr>
            </w:pPr>
          </w:p>
        </w:tc>
      </w:tr>
      <w:tr w:rsidR="00FC6002" w:rsidRPr="00B5774F" w14:paraId="0C1E6047" w14:textId="77777777" w:rsidTr="00FC6002">
        <w:tc>
          <w:tcPr>
            <w:tcW w:w="1304" w:type="dxa"/>
            <w:tcBorders>
              <w:top w:val="nil"/>
              <w:left w:val="single" w:sz="4" w:space="0" w:color="auto"/>
              <w:bottom w:val="nil"/>
              <w:right w:val="single" w:sz="4" w:space="0" w:color="auto"/>
            </w:tcBorders>
          </w:tcPr>
          <w:p w14:paraId="0CD6C70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69E68E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62B59F2"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682669F2" w14:textId="77777777" w:rsidR="00FC6002" w:rsidRPr="00B5774F" w:rsidRDefault="00FC6002" w:rsidP="00B205E5">
            <w:pPr>
              <w:rPr>
                <w:sz w:val="18"/>
              </w:rPr>
            </w:pPr>
            <w:r w:rsidRPr="00B5774F">
              <w:rPr>
                <w:sz w:val="18"/>
              </w:rPr>
              <w:t>§ 83 odst. 1</w:t>
            </w:r>
          </w:p>
        </w:tc>
        <w:tc>
          <w:tcPr>
            <w:tcW w:w="4923" w:type="dxa"/>
            <w:gridSpan w:val="4"/>
            <w:tcBorders>
              <w:top w:val="nil"/>
              <w:left w:val="single" w:sz="4" w:space="0" w:color="auto"/>
              <w:bottom w:val="nil"/>
              <w:right w:val="single" w:sz="4" w:space="0" w:color="auto"/>
            </w:tcBorders>
          </w:tcPr>
          <w:p w14:paraId="24BB66FC" w14:textId="77777777" w:rsidR="00FC6002" w:rsidRPr="00B5774F" w:rsidRDefault="00FC6002" w:rsidP="00B205E5">
            <w:pPr>
              <w:pStyle w:val="Nadpis2"/>
              <w:rPr>
                <w:bCs w:val="0"/>
                <w:sz w:val="18"/>
              </w:rPr>
            </w:pPr>
            <w:r w:rsidRPr="00B5774F">
              <w:rPr>
                <w:bCs w:val="0"/>
                <w:sz w:val="18"/>
              </w:rPr>
              <w:t xml:space="preserve">Mateřská a rodičovská dovolená při převzetí dítěte </w:t>
            </w:r>
          </w:p>
          <w:p w14:paraId="446A894B" w14:textId="77777777" w:rsidR="00FC6002" w:rsidRPr="00B5774F" w:rsidRDefault="00FC6002" w:rsidP="00B205E5">
            <w:pPr>
              <w:pStyle w:val="Nadpis2"/>
              <w:rPr>
                <w:b w:val="0"/>
                <w:bCs w:val="0"/>
                <w:sz w:val="18"/>
              </w:rPr>
            </w:pPr>
            <w:r w:rsidRPr="00B5774F">
              <w:rPr>
                <w:b w:val="0"/>
                <w:bCs w:val="0"/>
                <w:sz w:val="18"/>
              </w:rPr>
              <w:t xml:space="preserve">(1) Nárok na mateřskou dovolenou má příslušnice a nárok na rodičovskou dovolenou má příslušnice nebo příslušník, který převzal dítě do péče nahrazující péči rodičů na základě rozhodnutí příslušného orgánu, nebo dítě, jehož matka zemřela. Za rozhodnutí </w:t>
            </w:r>
            <w:r w:rsidRPr="00B5774F">
              <w:rPr>
                <w:b w:val="0"/>
                <w:bCs w:val="0"/>
                <w:sz w:val="18"/>
              </w:rPr>
              <w:lastRenderedPageBreak/>
              <w:t xml:space="preserve">příslušného orgánu se považuje rozhodnutí o svěření dítěte do péče nahrazující péči rodičů pro účely státní sociální podpory. 39) </w:t>
            </w:r>
          </w:p>
        </w:tc>
        <w:tc>
          <w:tcPr>
            <w:tcW w:w="835" w:type="dxa"/>
            <w:tcBorders>
              <w:top w:val="nil"/>
              <w:left w:val="single" w:sz="4" w:space="0" w:color="auto"/>
              <w:bottom w:val="nil"/>
              <w:right w:val="single" w:sz="4" w:space="0" w:color="auto"/>
            </w:tcBorders>
          </w:tcPr>
          <w:p w14:paraId="4621E17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CD4005B" w14:textId="77777777" w:rsidR="00FC6002" w:rsidRPr="00B5774F" w:rsidRDefault="00FC6002" w:rsidP="00B205E5">
            <w:pPr>
              <w:rPr>
                <w:sz w:val="18"/>
              </w:rPr>
            </w:pPr>
          </w:p>
        </w:tc>
      </w:tr>
      <w:tr w:rsidR="00FC6002" w:rsidRPr="00B5774F" w14:paraId="3F32290A" w14:textId="77777777" w:rsidTr="00FC6002">
        <w:tc>
          <w:tcPr>
            <w:tcW w:w="1304" w:type="dxa"/>
            <w:tcBorders>
              <w:top w:val="nil"/>
              <w:left w:val="single" w:sz="4" w:space="0" w:color="auto"/>
              <w:bottom w:val="nil"/>
              <w:right w:val="single" w:sz="4" w:space="0" w:color="auto"/>
            </w:tcBorders>
          </w:tcPr>
          <w:p w14:paraId="046046A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C82693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20BAEA3" w14:textId="77777777" w:rsidR="00FC6002" w:rsidRPr="00B5774F" w:rsidRDefault="00FC6002" w:rsidP="00B205E5">
            <w:pPr>
              <w:rPr>
                <w:sz w:val="18"/>
              </w:rPr>
            </w:pPr>
            <w:r w:rsidRPr="00B5774F">
              <w:rPr>
                <w:sz w:val="18"/>
              </w:rPr>
              <w:t>361/2003 ve znění 169/2005</w:t>
            </w:r>
          </w:p>
        </w:tc>
        <w:tc>
          <w:tcPr>
            <w:tcW w:w="1013" w:type="dxa"/>
            <w:tcBorders>
              <w:top w:val="nil"/>
              <w:left w:val="single" w:sz="4" w:space="0" w:color="auto"/>
              <w:bottom w:val="nil"/>
              <w:right w:val="single" w:sz="4" w:space="0" w:color="auto"/>
            </w:tcBorders>
          </w:tcPr>
          <w:p w14:paraId="053771AB" w14:textId="77777777" w:rsidR="00FC6002" w:rsidRPr="00B5774F" w:rsidRDefault="00FC6002" w:rsidP="00B205E5">
            <w:pPr>
              <w:rPr>
                <w:sz w:val="18"/>
              </w:rPr>
            </w:pPr>
            <w:r w:rsidRPr="00B5774F">
              <w:rPr>
                <w:sz w:val="18"/>
              </w:rPr>
              <w:t>§ 83 odst. 3</w:t>
            </w:r>
          </w:p>
        </w:tc>
        <w:tc>
          <w:tcPr>
            <w:tcW w:w="4923" w:type="dxa"/>
            <w:gridSpan w:val="4"/>
            <w:tcBorders>
              <w:top w:val="nil"/>
              <w:left w:val="single" w:sz="4" w:space="0" w:color="auto"/>
              <w:bottom w:val="nil"/>
              <w:right w:val="single" w:sz="4" w:space="0" w:color="auto"/>
            </w:tcBorders>
          </w:tcPr>
          <w:p w14:paraId="3B10676A" w14:textId="77777777" w:rsidR="00FC6002" w:rsidRPr="00B5774F" w:rsidRDefault="00FC6002" w:rsidP="00B205E5">
            <w:pPr>
              <w:pStyle w:val="Nadpis2"/>
              <w:rPr>
                <w:b w:val="0"/>
                <w:bCs w:val="0"/>
                <w:sz w:val="18"/>
              </w:rPr>
            </w:pPr>
            <w:r w:rsidRPr="00B5774F">
              <w:rPr>
                <w:b w:val="0"/>
                <w:bCs w:val="0"/>
                <w:sz w:val="18"/>
              </w:rPr>
              <w:t>(3) Rodičovská dovolená podle odstavce 1 příslušnici a příslušníkovi náleží ode dne převzetí dítěte až do dne, kdy dítě dosáhne věku 3 let; příslušnici, která čerpala mateřskou dovolenou podle odstavce 2, náleží rodičovská dovolená až po skončení mateřské dovolené. Bylo-li dítě převzato po dosažení věku 3 let, nejdéle však do 7 let jeho věku, přísluší rodičovská dovolená po dobu 22 týdnů. Při převzetí dítěte před dosažením věku 3 let tak, že by doba 22 týdnů uplynula po dosažení 3 let věku, se rodičovská dovolená poskytuje do uplynutí 22 týdnů ode dne převzetí dítěte.</w:t>
            </w:r>
          </w:p>
        </w:tc>
        <w:tc>
          <w:tcPr>
            <w:tcW w:w="835" w:type="dxa"/>
            <w:tcBorders>
              <w:top w:val="nil"/>
              <w:left w:val="single" w:sz="4" w:space="0" w:color="auto"/>
              <w:bottom w:val="nil"/>
              <w:right w:val="single" w:sz="4" w:space="0" w:color="auto"/>
            </w:tcBorders>
          </w:tcPr>
          <w:p w14:paraId="7F5C337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F2FFE0E" w14:textId="77777777" w:rsidR="00FC6002" w:rsidRPr="00B5774F" w:rsidRDefault="00FC6002" w:rsidP="00B205E5">
            <w:pPr>
              <w:rPr>
                <w:sz w:val="18"/>
              </w:rPr>
            </w:pPr>
          </w:p>
        </w:tc>
      </w:tr>
      <w:tr w:rsidR="00FC6002" w:rsidRPr="00B5774F" w14:paraId="5001829E" w14:textId="77777777" w:rsidTr="00FC6002">
        <w:tc>
          <w:tcPr>
            <w:tcW w:w="1304" w:type="dxa"/>
            <w:tcBorders>
              <w:top w:val="nil"/>
              <w:left w:val="single" w:sz="4" w:space="0" w:color="auto"/>
              <w:bottom w:val="nil"/>
              <w:right w:val="single" w:sz="4" w:space="0" w:color="auto"/>
            </w:tcBorders>
          </w:tcPr>
          <w:p w14:paraId="025D493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FCD872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AC6153F"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3C29DFF6" w14:textId="77777777" w:rsidR="00FC6002" w:rsidRPr="00B5774F" w:rsidRDefault="00FC6002" w:rsidP="00B205E5">
            <w:pPr>
              <w:rPr>
                <w:sz w:val="18"/>
              </w:rPr>
            </w:pPr>
            <w:r w:rsidRPr="00B5774F">
              <w:rPr>
                <w:sz w:val="18"/>
              </w:rPr>
              <w:t>§ 84 odst. 1</w:t>
            </w:r>
          </w:p>
        </w:tc>
        <w:tc>
          <w:tcPr>
            <w:tcW w:w="4923" w:type="dxa"/>
            <w:gridSpan w:val="4"/>
            <w:tcBorders>
              <w:top w:val="nil"/>
              <w:left w:val="single" w:sz="4" w:space="0" w:color="auto"/>
              <w:bottom w:val="nil"/>
              <w:right w:val="single" w:sz="4" w:space="0" w:color="auto"/>
            </w:tcBorders>
          </w:tcPr>
          <w:p w14:paraId="2D81C48C" w14:textId="77777777" w:rsidR="00FC6002" w:rsidRPr="00B5774F" w:rsidRDefault="00FC6002" w:rsidP="00B205E5">
            <w:pPr>
              <w:pStyle w:val="Nadpis2"/>
              <w:rPr>
                <w:b w:val="0"/>
                <w:bCs w:val="0"/>
                <w:sz w:val="18"/>
              </w:rPr>
            </w:pPr>
            <w:r w:rsidRPr="00B5774F">
              <w:rPr>
                <w:b w:val="0"/>
                <w:bCs w:val="0"/>
                <w:sz w:val="18"/>
              </w:rPr>
              <w:t xml:space="preserve">(1) Mateřskou a rodičovskou dovolenou nebo rodičovskou dovolenou mohou čerpat příslušnice a příslušník současně. </w:t>
            </w:r>
          </w:p>
        </w:tc>
        <w:tc>
          <w:tcPr>
            <w:tcW w:w="835" w:type="dxa"/>
            <w:tcBorders>
              <w:top w:val="nil"/>
              <w:left w:val="single" w:sz="4" w:space="0" w:color="auto"/>
              <w:bottom w:val="nil"/>
              <w:right w:val="single" w:sz="4" w:space="0" w:color="auto"/>
            </w:tcBorders>
          </w:tcPr>
          <w:p w14:paraId="665E031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FA8F666" w14:textId="77777777" w:rsidR="00FC6002" w:rsidRPr="00B5774F" w:rsidRDefault="00FC6002" w:rsidP="00B205E5">
            <w:pPr>
              <w:rPr>
                <w:sz w:val="18"/>
              </w:rPr>
            </w:pPr>
          </w:p>
        </w:tc>
      </w:tr>
      <w:tr w:rsidR="00FC6002" w:rsidRPr="00B5774F" w14:paraId="3EB3B1CB" w14:textId="77777777" w:rsidTr="00FC6002">
        <w:tc>
          <w:tcPr>
            <w:tcW w:w="1304" w:type="dxa"/>
            <w:tcBorders>
              <w:top w:val="nil"/>
              <w:left w:val="single" w:sz="4" w:space="0" w:color="auto"/>
              <w:bottom w:val="nil"/>
              <w:right w:val="single" w:sz="4" w:space="0" w:color="auto"/>
            </w:tcBorders>
          </w:tcPr>
          <w:p w14:paraId="64FCBFE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F5A552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781DCBC" w14:textId="618A47B2" w:rsidR="00FC6002" w:rsidRPr="00B5774F" w:rsidRDefault="00FC6002" w:rsidP="00B205E5">
            <w:pPr>
              <w:rPr>
                <w:sz w:val="18"/>
              </w:rPr>
            </w:pPr>
            <w:r w:rsidRPr="00B5774F">
              <w:rPr>
                <w:sz w:val="18"/>
              </w:rPr>
              <w:t>361/2003</w:t>
            </w:r>
            <w:r>
              <w:rPr>
                <w:sz w:val="18"/>
              </w:rPr>
              <w:t xml:space="preserve"> ve</w:t>
            </w:r>
            <w:r w:rsidRPr="00B00997">
              <w:rPr>
                <w:sz w:val="18"/>
              </w:rPr>
              <w:t xml:space="preserve"> znění 375/2011 363/2021</w:t>
            </w:r>
          </w:p>
        </w:tc>
        <w:tc>
          <w:tcPr>
            <w:tcW w:w="1013" w:type="dxa"/>
            <w:tcBorders>
              <w:top w:val="nil"/>
              <w:left w:val="single" w:sz="4" w:space="0" w:color="auto"/>
              <w:bottom w:val="nil"/>
              <w:right w:val="single" w:sz="4" w:space="0" w:color="auto"/>
            </w:tcBorders>
          </w:tcPr>
          <w:p w14:paraId="2BFE0625" w14:textId="77777777" w:rsidR="00FC6002" w:rsidRPr="00B5774F" w:rsidRDefault="00FC6002" w:rsidP="00B205E5">
            <w:pPr>
              <w:rPr>
                <w:sz w:val="18"/>
              </w:rPr>
            </w:pPr>
            <w:r w:rsidRPr="00B5774F">
              <w:rPr>
                <w:sz w:val="18"/>
              </w:rPr>
              <w:t>§ 84 odst. 2</w:t>
            </w:r>
          </w:p>
        </w:tc>
        <w:tc>
          <w:tcPr>
            <w:tcW w:w="4923" w:type="dxa"/>
            <w:gridSpan w:val="4"/>
            <w:tcBorders>
              <w:top w:val="nil"/>
              <w:left w:val="single" w:sz="4" w:space="0" w:color="auto"/>
              <w:bottom w:val="nil"/>
              <w:right w:val="single" w:sz="4" w:space="0" w:color="auto"/>
            </w:tcBorders>
          </w:tcPr>
          <w:p w14:paraId="4B3E77DB" w14:textId="304B6CCC" w:rsidR="00FC6002" w:rsidRPr="00B5774F" w:rsidRDefault="00FC6002" w:rsidP="00B205E5">
            <w:pPr>
              <w:pStyle w:val="Nadpis2"/>
              <w:rPr>
                <w:b w:val="0"/>
                <w:bCs w:val="0"/>
                <w:sz w:val="18"/>
              </w:rPr>
            </w:pPr>
            <w:r w:rsidRPr="009C0630">
              <w:rPr>
                <w:b w:val="0"/>
                <w:bCs w:val="0"/>
                <w:sz w:val="18"/>
              </w:rPr>
              <w:t>(2) Jestliže je dítě převzato do péče zařízení, v němž se poskytují zdravotní služby, ze zdravotních důvodů a příslušnice nebo příslušník nastoupí do výkonu služby, přeruší se jim tímto nástupem mateřská nebo rodičovská dovolená; její nevyčerpaná část se jim poskytne ode dne opětovného převzetí dítěte z ústavu do své péče, nejdéle do doby, kdy dítě dosáhne věku 3 let.</w:t>
            </w:r>
          </w:p>
        </w:tc>
        <w:tc>
          <w:tcPr>
            <w:tcW w:w="835" w:type="dxa"/>
            <w:tcBorders>
              <w:top w:val="nil"/>
              <w:left w:val="single" w:sz="4" w:space="0" w:color="auto"/>
              <w:bottom w:val="nil"/>
              <w:right w:val="single" w:sz="4" w:space="0" w:color="auto"/>
            </w:tcBorders>
          </w:tcPr>
          <w:p w14:paraId="3688F22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EBEF46C" w14:textId="77777777" w:rsidR="00FC6002" w:rsidRPr="00B5774F" w:rsidRDefault="00FC6002" w:rsidP="00B205E5">
            <w:pPr>
              <w:rPr>
                <w:sz w:val="18"/>
              </w:rPr>
            </w:pPr>
          </w:p>
        </w:tc>
      </w:tr>
      <w:tr w:rsidR="00FC6002" w:rsidRPr="00B5774F" w14:paraId="6E8A32A2" w14:textId="77777777" w:rsidTr="00FC6002">
        <w:tc>
          <w:tcPr>
            <w:tcW w:w="1304" w:type="dxa"/>
            <w:tcBorders>
              <w:top w:val="nil"/>
              <w:left w:val="single" w:sz="4" w:space="0" w:color="auto"/>
              <w:bottom w:val="nil"/>
              <w:right w:val="single" w:sz="4" w:space="0" w:color="auto"/>
            </w:tcBorders>
          </w:tcPr>
          <w:p w14:paraId="0EB89B6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B2F86E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95731BF" w14:textId="10ED709A" w:rsidR="00FC6002" w:rsidRPr="00B5774F" w:rsidRDefault="00FC6002" w:rsidP="00B205E5">
            <w:pPr>
              <w:rPr>
                <w:sz w:val="18"/>
              </w:rPr>
            </w:pPr>
            <w:r w:rsidRPr="00B5774F">
              <w:rPr>
                <w:sz w:val="18"/>
              </w:rPr>
              <w:t>361/2003</w:t>
            </w:r>
            <w:r>
              <w:t xml:space="preserve"> </w:t>
            </w:r>
            <w:r w:rsidRPr="009C0630">
              <w:rPr>
                <w:sz w:val="18"/>
              </w:rPr>
              <w:t>ve znění 363/2021</w:t>
            </w:r>
          </w:p>
        </w:tc>
        <w:tc>
          <w:tcPr>
            <w:tcW w:w="1013" w:type="dxa"/>
            <w:tcBorders>
              <w:top w:val="nil"/>
              <w:left w:val="single" w:sz="4" w:space="0" w:color="auto"/>
              <w:bottom w:val="nil"/>
              <w:right w:val="single" w:sz="4" w:space="0" w:color="auto"/>
            </w:tcBorders>
          </w:tcPr>
          <w:p w14:paraId="311C4075" w14:textId="77777777" w:rsidR="00FC6002" w:rsidRPr="00B5774F" w:rsidRDefault="00FC6002" w:rsidP="00B205E5">
            <w:pPr>
              <w:rPr>
                <w:sz w:val="18"/>
              </w:rPr>
            </w:pPr>
            <w:r w:rsidRPr="00B5774F">
              <w:rPr>
                <w:sz w:val="18"/>
              </w:rPr>
              <w:t>§ 84 odst. 3</w:t>
            </w:r>
          </w:p>
        </w:tc>
        <w:tc>
          <w:tcPr>
            <w:tcW w:w="4923" w:type="dxa"/>
            <w:gridSpan w:val="4"/>
            <w:tcBorders>
              <w:top w:val="nil"/>
              <w:left w:val="single" w:sz="4" w:space="0" w:color="auto"/>
              <w:bottom w:val="nil"/>
              <w:right w:val="single" w:sz="4" w:space="0" w:color="auto"/>
            </w:tcBorders>
          </w:tcPr>
          <w:p w14:paraId="23E19AB4" w14:textId="289F6420" w:rsidR="00FC6002" w:rsidRPr="00B5774F" w:rsidRDefault="00FC6002" w:rsidP="00B205E5">
            <w:pPr>
              <w:pStyle w:val="Nadpis2"/>
              <w:rPr>
                <w:b w:val="0"/>
                <w:bCs w:val="0"/>
                <w:sz w:val="18"/>
              </w:rPr>
            </w:pPr>
            <w:r w:rsidRPr="009C0630">
              <w:rPr>
                <w:b w:val="0"/>
                <w:bCs w:val="0"/>
                <w:sz w:val="18"/>
              </w:rPr>
              <w:t>(3) Přestala-li se příslušnice nebo přestal-li se příslušník o dítě starat a z toho důvodu dojde k jeho svěření do rodinné nebo ústavní péče nahrazující péči rodičů nemá příslušnice nárok na mateřskou dovolenou a příslušnice a příslušník nemají nárok na rodičovskou dovolenou po dobu, po kterou o dítě nepečují.</w:t>
            </w:r>
          </w:p>
        </w:tc>
        <w:tc>
          <w:tcPr>
            <w:tcW w:w="835" w:type="dxa"/>
            <w:tcBorders>
              <w:top w:val="nil"/>
              <w:left w:val="single" w:sz="4" w:space="0" w:color="auto"/>
              <w:bottom w:val="nil"/>
              <w:right w:val="single" w:sz="4" w:space="0" w:color="auto"/>
            </w:tcBorders>
          </w:tcPr>
          <w:p w14:paraId="20F8A8D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E71CB1E" w14:textId="77777777" w:rsidR="00FC6002" w:rsidRPr="00B5774F" w:rsidRDefault="00FC6002" w:rsidP="00B205E5">
            <w:pPr>
              <w:rPr>
                <w:sz w:val="18"/>
              </w:rPr>
            </w:pPr>
          </w:p>
        </w:tc>
      </w:tr>
      <w:tr w:rsidR="00FC6002" w:rsidRPr="00B5774F" w14:paraId="561A85B5" w14:textId="77777777" w:rsidTr="00FC6002">
        <w:tc>
          <w:tcPr>
            <w:tcW w:w="1304" w:type="dxa"/>
            <w:tcBorders>
              <w:top w:val="nil"/>
              <w:left w:val="single" w:sz="4" w:space="0" w:color="auto"/>
              <w:bottom w:val="nil"/>
              <w:right w:val="single" w:sz="4" w:space="0" w:color="auto"/>
            </w:tcBorders>
          </w:tcPr>
          <w:p w14:paraId="46C5710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F8EF7D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AC686BD"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3D2BCAC4" w14:textId="77777777" w:rsidR="00FC6002" w:rsidRPr="00B5774F" w:rsidRDefault="00FC6002" w:rsidP="00B205E5">
            <w:pPr>
              <w:rPr>
                <w:sz w:val="18"/>
              </w:rPr>
            </w:pPr>
            <w:r w:rsidRPr="00B5774F">
              <w:rPr>
                <w:sz w:val="18"/>
              </w:rPr>
              <w:t>§ 84 odst. 4</w:t>
            </w:r>
          </w:p>
        </w:tc>
        <w:tc>
          <w:tcPr>
            <w:tcW w:w="4923" w:type="dxa"/>
            <w:gridSpan w:val="4"/>
            <w:tcBorders>
              <w:top w:val="nil"/>
              <w:left w:val="single" w:sz="4" w:space="0" w:color="auto"/>
              <w:bottom w:val="nil"/>
              <w:right w:val="single" w:sz="4" w:space="0" w:color="auto"/>
            </w:tcBorders>
          </w:tcPr>
          <w:p w14:paraId="540E8D54" w14:textId="77777777" w:rsidR="00FC6002" w:rsidRPr="00B5774F" w:rsidRDefault="00FC6002" w:rsidP="00B205E5">
            <w:pPr>
              <w:pStyle w:val="Nadpis2"/>
              <w:rPr>
                <w:b w:val="0"/>
                <w:bCs w:val="0"/>
                <w:sz w:val="18"/>
              </w:rPr>
            </w:pPr>
            <w:r w:rsidRPr="00B5774F">
              <w:rPr>
                <w:b w:val="0"/>
                <w:bCs w:val="0"/>
                <w:sz w:val="18"/>
              </w:rPr>
              <w:t>(4) Jestliže dítě zemře v době, kdy je příslušnice na mateřské nebo rodičovské dovolené a příslušník na rodičovské dovolené, poskytne se jim mateřská nebo rodičovská dovolená ještě po dobu 2 týdnů ode dne úmrtí dítěte, nejdéle však do dne, kdy by dítě dosáhlo věku 1 roku.</w:t>
            </w:r>
          </w:p>
        </w:tc>
        <w:tc>
          <w:tcPr>
            <w:tcW w:w="835" w:type="dxa"/>
            <w:tcBorders>
              <w:top w:val="nil"/>
              <w:left w:val="single" w:sz="4" w:space="0" w:color="auto"/>
              <w:bottom w:val="nil"/>
              <w:right w:val="single" w:sz="4" w:space="0" w:color="auto"/>
            </w:tcBorders>
          </w:tcPr>
          <w:p w14:paraId="4D50BE5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DA2B585" w14:textId="77777777" w:rsidR="00FC6002" w:rsidRPr="00B5774F" w:rsidRDefault="00FC6002" w:rsidP="00B205E5">
            <w:pPr>
              <w:rPr>
                <w:sz w:val="18"/>
              </w:rPr>
            </w:pPr>
          </w:p>
        </w:tc>
      </w:tr>
      <w:tr w:rsidR="00FC6002" w:rsidRPr="00B5774F" w14:paraId="1EAE5BC1" w14:textId="77777777" w:rsidTr="00FC6002">
        <w:tc>
          <w:tcPr>
            <w:tcW w:w="1304" w:type="dxa"/>
            <w:tcBorders>
              <w:top w:val="nil"/>
              <w:left w:val="single" w:sz="4" w:space="0" w:color="auto"/>
              <w:bottom w:val="nil"/>
              <w:right w:val="single" w:sz="4" w:space="0" w:color="auto"/>
            </w:tcBorders>
          </w:tcPr>
          <w:p w14:paraId="52885B2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41DBE4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41AC00F" w14:textId="77777777" w:rsidR="00FC6002" w:rsidRPr="00B5774F" w:rsidRDefault="00FC6002" w:rsidP="00B205E5">
            <w:pPr>
              <w:rPr>
                <w:sz w:val="18"/>
              </w:rPr>
            </w:pPr>
            <w:r w:rsidRPr="00B5774F">
              <w:rPr>
                <w:sz w:val="18"/>
              </w:rPr>
              <w:t>312/2002</w:t>
            </w:r>
          </w:p>
        </w:tc>
        <w:tc>
          <w:tcPr>
            <w:tcW w:w="1013" w:type="dxa"/>
            <w:tcBorders>
              <w:top w:val="nil"/>
              <w:left w:val="single" w:sz="4" w:space="0" w:color="auto"/>
              <w:bottom w:val="nil"/>
              <w:right w:val="single" w:sz="4" w:space="0" w:color="auto"/>
            </w:tcBorders>
          </w:tcPr>
          <w:p w14:paraId="6146AD61" w14:textId="77777777" w:rsidR="00FC6002" w:rsidRPr="00B5774F" w:rsidRDefault="00FC6002" w:rsidP="00B205E5">
            <w:pPr>
              <w:rPr>
                <w:sz w:val="18"/>
              </w:rPr>
            </w:pPr>
            <w:r w:rsidRPr="00B5774F">
              <w:rPr>
                <w:sz w:val="18"/>
              </w:rPr>
              <w:t>§ 1 odst. 2</w:t>
            </w:r>
          </w:p>
        </w:tc>
        <w:tc>
          <w:tcPr>
            <w:tcW w:w="4923" w:type="dxa"/>
            <w:gridSpan w:val="4"/>
            <w:tcBorders>
              <w:top w:val="nil"/>
              <w:left w:val="single" w:sz="4" w:space="0" w:color="auto"/>
              <w:bottom w:val="nil"/>
              <w:right w:val="single" w:sz="4" w:space="0" w:color="auto"/>
            </w:tcBorders>
          </w:tcPr>
          <w:p w14:paraId="6F764956" w14:textId="77777777" w:rsidR="00FC6002" w:rsidRPr="00B5774F" w:rsidRDefault="00FC6002" w:rsidP="00B205E5">
            <w:pPr>
              <w:pStyle w:val="Nadpis2"/>
              <w:rPr>
                <w:b w:val="0"/>
                <w:bCs w:val="0"/>
                <w:sz w:val="18"/>
              </w:rPr>
            </w:pPr>
            <w:r w:rsidRPr="00B5774F">
              <w:rPr>
                <w:b w:val="0"/>
                <w:bCs w:val="0"/>
                <w:sz w:val="18"/>
              </w:rPr>
              <w:t>(2) Na pracovněprávní vztahy úředníků územních samosprávných celků se vztahuje zákoník práce, nestanoví-li tento zákon jinak.</w:t>
            </w:r>
          </w:p>
        </w:tc>
        <w:tc>
          <w:tcPr>
            <w:tcW w:w="835" w:type="dxa"/>
            <w:tcBorders>
              <w:top w:val="nil"/>
              <w:left w:val="single" w:sz="4" w:space="0" w:color="auto"/>
              <w:bottom w:val="nil"/>
              <w:right w:val="single" w:sz="4" w:space="0" w:color="auto"/>
            </w:tcBorders>
          </w:tcPr>
          <w:p w14:paraId="27E8660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99FB34D" w14:textId="77777777" w:rsidR="00FC6002" w:rsidRPr="00B5774F" w:rsidRDefault="00FC6002" w:rsidP="00B205E5">
            <w:pPr>
              <w:rPr>
                <w:sz w:val="18"/>
              </w:rPr>
            </w:pPr>
          </w:p>
        </w:tc>
      </w:tr>
      <w:tr w:rsidR="00FC6002" w:rsidRPr="00B5774F" w14:paraId="153B03F3" w14:textId="77777777" w:rsidTr="00FC6002">
        <w:tc>
          <w:tcPr>
            <w:tcW w:w="1304" w:type="dxa"/>
            <w:tcBorders>
              <w:top w:val="nil"/>
              <w:left w:val="single" w:sz="4" w:space="0" w:color="auto"/>
              <w:bottom w:val="nil"/>
              <w:right w:val="single" w:sz="4" w:space="0" w:color="auto"/>
            </w:tcBorders>
          </w:tcPr>
          <w:p w14:paraId="2202B93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D88D62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58CD8E8" w14:textId="5098A091" w:rsidR="00FC6002" w:rsidRPr="00B5774F" w:rsidRDefault="00FC6002" w:rsidP="00B205E5">
            <w:pPr>
              <w:rPr>
                <w:sz w:val="18"/>
              </w:rPr>
            </w:pPr>
            <w:r w:rsidRPr="00B00997">
              <w:rPr>
                <w:sz w:val="18"/>
              </w:rPr>
              <w:t>349/1999 ve znění 314/2008 77/2025</w:t>
            </w:r>
          </w:p>
        </w:tc>
        <w:tc>
          <w:tcPr>
            <w:tcW w:w="1013" w:type="dxa"/>
            <w:tcBorders>
              <w:top w:val="nil"/>
              <w:left w:val="single" w:sz="4" w:space="0" w:color="auto"/>
              <w:bottom w:val="nil"/>
              <w:right w:val="single" w:sz="4" w:space="0" w:color="auto"/>
            </w:tcBorders>
          </w:tcPr>
          <w:p w14:paraId="676A1957" w14:textId="77777777" w:rsidR="00FC6002" w:rsidRPr="00B5774F" w:rsidRDefault="00FC6002" w:rsidP="00B205E5">
            <w:pPr>
              <w:rPr>
                <w:sz w:val="18"/>
              </w:rPr>
            </w:pPr>
            <w:r w:rsidRPr="00B5774F">
              <w:rPr>
                <w:sz w:val="18"/>
              </w:rPr>
              <w:t>§ 25 odst. 4</w:t>
            </w:r>
          </w:p>
        </w:tc>
        <w:tc>
          <w:tcPr>
            <w:tcW w:w="4923" w:type="dxa"/>
            <w:gridSpan w:val="4"/>
            <w:tcBorders>
              <w:top w:val="nil"/>
              <w:left w:val="single" w:sz="4" w:space="0" w:color="auto"/>
              <w:bottom w:val="nil"/>
              <w:right w:val="single" w:sz="4" w:space="0" w:color="auto"/>
            </w:tcBorders>
          </w:tcPr>
          <w:p w14:paraId="6C5B0F5F" w14:textId="7033536B" w:rsidR="00FC6002" w:rsidRPr="00B5774F" w:rsidRDefault="00FC6002" w:rsidP="00B205E5">
            <w:pPr>
              <w:pStyle w:val="Nadpis2"/>
              <w:rPr>
                <w:b w:val="0"/>
                <w:bCs w:val="0"/>
                <w:sz w:val="18"/>
              </w:rPr>
            </w:pPr>
            <w:r w:rsidRPr="00B00997">
              <w:rPr>
                <w:b w:val="0"/>
                <w:bCs w:val="0"/>
                <w:sz w:val="18"/>
              </w:rPr>
              <w:t>(4) Veřejnému ochránci práv mohou být pro plnění úkolů při výkonu jeho působnosti jmenováni asistenti.</w:t>
            </w:r>
          </w:p>
        </w:tc>
        <w:tc>
          <w:tcPr>
            <w:tcW w:w="835" w:type="dxa"/>
            <w:tcBorders>
              <w:top w:val="nil"/>
              <w:left w:val="single" w:sz="4" w:space="0" w:color="auto"/>
              <w:bottom w:val="nil"/>
              <w:right w:val="single" w:sz="4" w:space="0" w:color="auto"/>
            </w:tcBorders>
          </w:tcPr>
          <w:p w14:paraId="7C69978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9E65AEC" w14:textId="77777777" w:rsidR="00FC6002" w:rsidRPr="00B5774F" w:rsidRDefault="00FC6002" w:rsidP="00B205E5">
            <w:pPr>
              <w:rPr>
                <w:sz w:val="18"/>
              </w:rPr>
            </w:pPr>
          </w:p>
        </w:tc>
      </w:tr>
      <w:tr w:rsidR="00FC6002" w:rsidRPr="00B5774F" w14:paraId="49181760" w14:textId="77777777" w:rsidTr="00FC6002">
        <w:tc>
          <w:tcPr>
            <w:tcW w:w="1304" w:type="dxa"/>
            <w:tcBorders>
              <w:top w:val="nil"/>
              <w:left w:val="single" w:sz="4" w:space="0" w:color="auto"/>
              <w:bottom w:val="nil"/>
              <w:right w:val="single" w:sz="4" w:space="0" w:color="auto"/>
            </w:tcBorders>
          </w:tcPr>
          <w:p w14:paraId="141350A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408F1A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62C54BD" w14:textId="19F03991" w:rsidR="00FC6002" w:rsidRPr="00B5774F" w:rsidRDefault="00FC6002" w:rsidP="00B205E5">
            <w:pPr>
              <w:rPr>
                <w:sz w:val="18"/>
              </w:rPr>
            </w:pPr>
            <w:r w:rsidRPr="00B5774F">
              <w:rPr>
                <w:sz w:val="18"/>
              </w:rPr>
              <w:t>349/1999</w:t>
            </w:r>
            <w:r>
              <w:t xml:space="preserve"> </w:t>
            </w:r>
            <w:r w:rsidRPr="00B00997">
              <w:rPr>
                <w:sz w:val="18"/>
              </w:rPr>
              <w:t>ve znění 77/2025</w:t>
            </w:r>
          </w:p>
        </w:tc>
        <w:tc>
          <w:tcPr>
            <w:tcW w:w="1013" w:type="dxa"/>
            <w:tcBorders>
              <w:top w:val="nil"/>
              <w:left w:val="single" w:sz="4" w:space="0" w:color="auto"/>
              <w:bottom w:val="nil"/>
              <w:right w:val="single" w:sz="4" w:space="0" w:color="auto"/>
            </w:tcBorders>
          </w:tcPr>
          <w:p w14:paraId="0DBB96CD" w14:textId="77777777" w:rsidR="00FC6002" w:rsidRPr="00B5774F" w:rsidRDefault="00FC6002" w:rsidP="00B205E5">
            <w:pPr>
              <w:rPr>
                <w:sz w:val="18"/>
              </w:rPr>
            </w:pPr>
            <w:r w:rsidRPr="00B5774F">
              <w:rPr>
                <w:sz w:val="18"/>
              </w:rPr>
              <w:t>§ 27 odst. 1</w:t>
            </w:r>
          </w:p>
        </w:tc>
        <w:tc>
          <w:tcPr>
            <w:tcW w:w="4923" w:type="dxa"/>
            <w:gridSpan w:val="4"/>
            <w:tcBorders>
              <w:top w:val="nil"/>
              <w:left w:val="single" w:sz="4" w:space="0" w:color="auto"/>
              <w:bottom w:val="nil"/>
              <w:right w:val="single" w:sz="4" w:space="0" w:color="auto"/>
            </w:tcBorders>
          </w:tcPr>
          <w:p w14:paraId="7094FC87" w14:textId="3A9F8797" w:rsidR="00FC6002" w:rsidRPr="00B5774F" w:rsidRDefault="00FC6002" w:rsidP="00B205E5">
            <w:pPr>
              <w:pStyle w:val="Nadpis2"/>
              <w:rPr>
                <w:b w:val="0"/>
                <w:bCs w:val="0"/>
                <w:sz w:val="18"/>
              </w:rPr>
            </w:pPr>
            <w:r w:rsidRPr="00B00997">
              <w:rPr>
                <w:b w:val="0"/>
                <w:bCs w:val="0"/>
                <w:sz w:val="18"/>
              </w:rPr>
              <w:t>(1) Platové poměry zaměstnanců Kanceláře se řídí právními předpisy o platových poměrech zaměstnanců ve veřejných službách a správě.</w:t>
            </w:r>
          </w:p>
        </w:tc>
        <w:tc>
          <w:tcPr>
            <w:tcW w:w="835" w:type="dxa"/>
            <w:tcBorders>
              <w:top w:val="nil"/>
              <w:left w:val="single" w:sz="4" w:space="0" w:color="auto"/>
              <w:bottom w:val="nil"/>
              <w:right w:val="single" w:sz="4" w:space="0" w:color="auto"/>
            </w:tcBorders>
          </w:tcPr>
          <w:p w14:paraId="1EA8C0E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AFC38B3" w14:textId="77777777" w:rsidR="00FC6002" w:rsidRPr="00B5774F" w:rsidRDefault="00FC6002" w:rsidP="00B205E5">
            <w:pPr>
              <w:rPr>
                <w:sz w:val="18"/>
              </w:rPr>
            </w:pPr>
          </w:p>
        </w:tc>
      </w:tr>
      <w:tr w:rsidR="00FC6002" w:rsidRPr="00B5774F" w14:paraId="3F10DC1B" w14:textId="77777777" w:rsidTr="00FC6002">
        <w:tc>
          <w:tcPr>
            <w:tcW w:w="1304" w:type="dxa"/>
            <w:tcBorders>
              <w:top w:val="nil"/>
              <w:left w:val="single" w:sz="4" w:space="0" w:color="auto"/>
              <w:bottom w:val="single" w:sz="4" w:space="0" w:color="auto"/>
              <w:right w:val="single" w:sz="4" w:space="0" w:color="auto"/>
            </w:tcBorders>
          </w:tcPr>
          <w:p w14:paraId="3C458A6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single" w:sz="4" w:space="0" w:color="auto"/>
              <w:right w:val="single" w:sz="18" w:space="0" w:color="auto"/>
            </w:tcBorders>
          </w:tcPr>
          <w:p w14:paraId="52DA702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single" w:sz="4" w:space="0" w:color="auto"/>
              <w:right w:val="single" w:sz="4" w:space="0" w:color="auto"/>
            </w:tcBorders>
          </w:tcPr>
          <w:p w14:paraId="210E2606" w14:textId="77777777" w:rsidR="00FC6002" w:rsidRPr="00B5774F" w:rsidRDefault="00FC6002" w:rsidP="00B205E5">
            <w:pPr>
              <w:rPr>
                <w:sz w:val="18"/>
              </w:rPr>
            </w:pPr>
            <w:r w:rsidRPr="00B5774F">
              <w:rPr>
                <w:sz w:val="18"/>
              </w:rPr>
              <w:t>257/2000</w:t>
            </w:r>
          </w:p>
        </w:tc>
        <w:tc>
          <w:tcPr>
            <w:tcW w:w="1013" w:type="dxa"/>
            <w:tcBorders>
              <w:top w:val="nil"/>
              <w:left w:val="single" w:sz="4" w:space="0" w:color="auto"/>
              <w:bottom w:val="single" w:sz="4" w:space="0" w:color="auto"/>
              <w:right w:val="single" w:sz="4" w:space="0" w:color="auto"/>
            </w:tcBorders>
          </w:tcPr>
          <w:p w14:paraId="36D56615" w14:textId="77777777" w:rsidR="00FC6002" w:rsidRPr="00B5774F" w:rsidRDefault="00FC6002" w:rsidP="00B205E5">
            <w:pPr>
              <w:rPr>
                <w:sz w:val="18"/>
              </w:rPr>
            </w:pPr>
            <w:r w:rsidRPr="00B5774F">
              <w:rPr>
                <w:sz w:val="18"/>
              </w:rPr>
              <w:t>§ 6 odst. 1</w:t>
            </w:r>
          </w:p>
        </w:tc>
        <w:tc>
          <w:tcPr>
            <w:tcW w:w="4923" w:type="dxa"/>
            <w:gridSpan w:val="4"/>
            <w:tcBorders>
              <w:top w:val="nil"/>
              <w:left w:val="single" w:sz="4" w:space="0" w:color="auto"/>
              <w:bottom w:val="single" w:sz="4" w:space="0" w:color="auto"/>
              <w:right w:val="single" w:sz="4" w:space="0" w:color="auto"/>
            </w:tcBorders>
          </w:tcPr>
          <w:p w14:paraId="33BA0C6C" w14:textId="77777777" w:rsidR="00FC6002" w:rsidRPr="00B5774F" w:rsidRDefault="00FC6002" w:rsidP="00B205E5">
            <w:pPr>
              <w:pStyle w:val="Nadpis2"/>
              <w:rPr>
                <w:b w:val="0"/>
                <w:bCs w:val="0"/>
                <w:sz w:val="18"/>
              </w:rPr>
            </w:pPr>
            <w:r w:rsidRPr="00B5774F">
              <w:rPr>
                <w:b w:val="0"/>
                <w:bCs w:val="0"/>
                <w:sz w:val="18"/>
              </w:rPr>
              <w:t xml:space="preserve">(1) Úkoly Probační a mediační služby plní v rámci jejích středisek v pracovním poměru zaměstnanci státu ve funkcích úředníků nebo </w:t>
            </w:r>
            <w:r w:rsidRPr="00B5774F">
              <w:rPr>
                <w:b w:val="0"/>
                <w:bCs w:val="0"/>
                <w:sz w:val="18"/>
              </w:rPr>
              <w:lastRenderedPageBreak/>
              <w:t>asistentů Probační a mediační služby. Pracovní poměr úředníků a asistentů Probační a mediační služby se řídí zákoníkem práce, pokud tento zákon nestanoví jinak.</w:t>
            </w:r>
          </w:p>
        </w:tc>
        <w:tc>
          <w:tcPr>
            <w:tcW w:w="835" w:type="dxa"/>
            <w:tcBorders>
              <w:top w:val="nil"/>
              <w:left w:val="single" w:sz="4" w:space="0" w:color="auto"/>
              <w:bottom w:val="single" w:sz="4" w:space="0" w:color="auto"/>
              <w:right w:val="single" w:sz="4" w:space="0" w:color="auto"/>
            </w:tcBorders>
          </w:tcPr>
          <w:p w14:paraId="037B4815" w14:textId="77777777" w:rsidR="00FC6002" w:rsidRPr="00B5774F" w:rsidRDefault="00FC6002" w:rsidP="00B205E5">
            <w:pPr>
              <w:rPr>
                <w:sz w:val="18"/>
              </w:rPr>
            </w:pPr>
          </w:p>
        </w:tc>
        <w:tc>
          <w:tcPr>
            <w:tcW w:w="768" w:type="dxa"/>
            <w:tcBorders>
              <w:top w:val="nil"/>
              <w:left w:val="single" w:sz="4" w:space="0" w:color="auto"/>
              <w:bottom w:val="single" w:sz="4" w:space="0" w:color="auto"/>
              <w:right w:val="single" w:sz="4" w:space="0" w:color="auto"/>
            </w:tcBorders>
          </w:tcPr>
          <w:p w14:paraId="2B88EDA0" w14:textId="77777777" w:rsidR="00FC6002" w:rsidRPr="00B5774F" w:rsidRDefault="00FC6002" w:rsidP="00B205E5">
            <w:pPr>
              <w:rPr>
                <w:sz w:val="18"/>
              </w:rPr>
            </w:pPr>
          </w:p>
        </w:tc>
      </w:tr>
      <w:tr w:rsidR="00FC6002" w:rsidRPr="00B5774F" w14:paraId="68C2FA50" w14:textId="77777777" w:rsidTr="00FC6002">
        <w:tc>
          <w:tcPr>
            <w:tcW w:w="1304" w:type="dxa"/>
            <w:tcBorders>
              <w:top w:val="single" w:sz="4" w:space="0" w:color="auto"/>
              <w:left w:val="single" w:sz="4" w:space="0" w:color="auto"/>
              <w:bottom w:val="nil"/>
              <w:right w:val="single" w:sz="4" w:space="0" w:color="auto"/>
            </w:tcBorders>
          </w:tcPr>
          <w:p w14:paraId="04D8CE81" w14:textId="77777777" w:rsidR="00FC6002" w:rsidRPr="00B5774F" w:rsidRDefault="00FC6002" w:rsidP="00B205E5">
            <w:pPr>
              <w:rPr>
                <w:sz w:val="18"/>
              </w:rPr>
            </w:pPr>
            <w:r w:rsidRPr="00B5774F">
              <w:rPr>
                <w:sz w:val="18"/>
              </w:rPr>
              <w:t>Článek 5 odst. 2</w:t>
            </w:r>
          </w:p>
        </w:tc>
        <w:tc>
          <w:tcPr>
            <w:tcW w:w="4929" w:type="dxa"/>
            <w:gridSpan w:val="4"/>
            <w:tcBorders>
              <w:top w:val="single" w:sz="4" w:space="0" w:color="auto"/>
              <w:left w:val="single" w:sz="4" w:space="0" w:color="auto"/>
              <w:bottom w:val="nil"/>
              <w:right w:val="single" w:sz="18" w:space="0" w:color="auto"/>
            </w:tcBorders>
          </w:tcPr>
          <w:p w14:paraId="0C76E469" w14:textId="77777777" w:rsidR="00FC6002" w:rsidRPr="00B5774F" w:rsidRDefault="00FC6002" w:rsidP="00B205E5">
            <w:pPr>
              <w:pStyle w:val="Zpat"/>
              <w:tabs>
                <w:tab w:val="clear" w:pos="4536"/>
                <w:tab w:val="clear" w:pos="9072"/>
              </w:tabs>
              <w:jc w:val="both"/>
              <w:rPr>
                <w:sz w:val="18"/>
              </w:rPr>
            </w:pPr>
            <w:r w:rsidRPr="00B5774F">
              <w:rPr>
                <w:sz w:val="18"/>
              </w:rPr>
              <w:t>Členské státy zajistí, aby dva měsíce rodičovské dovolené nebylo možné přenést.</w:t>
            </w:r>
          </w:p>
        </w:tc>
        <w:tc>
          <w:tcPr>
            <w:tcW w:w="827" w:type="dxa"/>
            <w:tcBorders>
              <w:top w:val="single" w:sz="4" w:space="0" w:color="auto"/>
              <w:left w:val="single" w:sz="18" w:space="0" w:color="auto"/>
              <w:bottom w:val="nil"/>
              <w:right w:val="single" w:sz="4" w:space="0" w:color="auto"/>
            </w:tcBorders>
          </w:tcPr>
          <w:p w14:paraId="482556CD" w14:textId="7AAB7BF5" w:rsidR="00FC6002" w:rsidRPr="00B5774F" w:rsidRDefault="00FC6002" w:rsidP="00B205E5">
            <w:pPr>
              <w:rPr>
                <w:sz w:val="18"/>
              </w:rPr>
            </w:pPr>
            <w:r w:rsidRPr="00B5774F">
              <w:rPr>
                <w:sz w:val="18"/>
              </w:rPr>
              <w:t xml:space="preserve">262/2006 </w:t>
            </w:r>
            <w:r w:rsidRPr="00312B3C">
              <w:rPr>
                <w:sz w:val="18"/>
              </w:rPr>
              <w:t>ve znění</w:t>
            </w:r>
            <w:r>
              <w:rPr>
                <w:sz w:val="18"/>
              </w:rPr>
              <w:t xml:space="preserve"> 281/2023</w:t>
            </w:r>
          </w:p>
        </w:tc>
        <w:tc>
          <w:tcPr>
            <w:tcW w:w="1013" w:type="dxa"/>
            <w:tcBorders>
              <w:top w:val="single" w:sz="4" w:space="0" w:color="auto"/>
              <w:left w:val="single" w:sz="4" w:space="0" w:color="auto"/>
              <w:bottom w:val="nil"/>
              <w:right w:val="single" w:sz="4" w:space="0" w:color="auto"/>
            </w:tcBorders>
          </w:tcPr>
          <w:p w14:paraId="5B7FDB53" w14:textId="77777777" w:rsidR="00FC6002" w:rsidRPr="00B5774F" w:rsidRDefault="00FC6002" w:rsidP="00B205E5">
            <w:pPr>
              <w:rPr>
                <w:sz w:val="18"/>
              </w:rPr>
            </w:pPr>
            <w:r w:rsidRPr="00B5774F">
              <w:rPr>
                <w:sz w:val="18"/>
              </w:rPr>
              <w:t xml:space="preserve">§ 196 </w:t>
            </w:r>
            <w:r>
              <w:rPr>
                <w:sz w:val="18"/>
              </w:rPr>
              <w:t>odst. 1</w:t>
            </w:r>
          </w:p>
        </w:tc>
        <w:tc>
          <w:tcPr>
            <w:tcW w:w="4923" w:type="dxa"/>
            <w:gridSpan w:val="4"/>
            <w:tcBorders>
              <w:top w:val="single" w:sz="4" w:space="0" w:color="auto"/>
              <w:left w:val="single" w:sz="4" w:space="0" w:color="auto"/>
              <w:bottom w:val="nil"/>
              <w:right w:val="single" w:sz="4" w:space="0" w:color="auto"/>
            </w:tcBorders>
          </w:tcPr>
          <w:p w14:paraId="530DEBB9" w14:textId="77777777" w:rsidR="00FC6002" w:rsidRPr="00B5774F" w:rsidRDefault="00FC6002" w:rsidP="00B205E5">
            <w:pPr>
              <w:pStyle w:val="Nadpis2"/>
              <w:rPr>
                <w:sz w:val="18"/>
                <w:lang w:val="cs-CZ"/>
              </w:rPr>
            </w:pPr>
            <w:r w:rsidRPr="00B5774F">
              <w:rPr>
                <w:sz w:val="18"/>
                <w:lang w:val="cs-CZ"/>
              </w:rPr>
              <w:t>Rodičovská dovolená</w:t>
            </w:r>
          </w:p>
          <w:p w14:paraId="5818F99D" w14:textId="77777777" w:rsidR="00FC6002" w:rsidRPr="00B5774F" w:rsidRDefault="00FC6002" w:rsidP="00B205E5">
            <w:pPr>
              <w:jc w:val="both"/>
              <w:rPr>
                <w:sz w:val="18"/>
              </w:rPr>
            </w:pPr>
            <w:r w:rsidRPr="00705AA5">
              <w:rPr>
                <w:sz w:val="18"/>
                <w:szCs w:val="18"/>
              </w:rPr>
              <w:t xml:space="preserve">(1) </w:t>
            </w:r>
            <w:r w:rsidRPr="00705AA5">
              <w:rPr>
                <w:sz w:val="18"/>
              </w:rPr>
              <w:t>K prohloubení péče o dítě je zaměstnavatel povinen poskytnout zaměstnankyni a zaměstnanci na jejich žádost rodičovskou dovolenou. Rodičovská dovolená přísluší matce dítěte po skončení mateřské dovolené a otci od narození dítěte, a to v rozsahu, o jaký požádají, ne však déle než do doby, kdy dítě dosáhne věku 3 let.</w:t>
            </w:r>
          </w:p>
        </w:tc>
        <w:tc>
          <w:tcPr>
            <w:tcW w:w="835" w:type="dxa"/>
            <w:tcBorders>
              <w:top w:val="single" w:sz="4" w:space="0" w:color="auto"/>
              <w:left w:val="single" w:sz="4" w:space="0" w:color="auto"/>
              <w:bottom w:val="nil"/>
              <w:right w:val="single" w:sz="4" w:space="0" w:color="auto"/>
            </w:tcBorders>
          </w:tcPr>
          <w:p w14:paraId="512CDAF8" w14:textId="77777777" w:rsidR="00FC6002" w:rsidRPr="00B5774F" w:rsidRDefault="00FC6002" w:rsidP="00B205E5">
            <w:pPr>
              <w:rPr>
                <w:sz w:val="18"/>
              </w:rPr>
            </w:pPr>
            <w:r>
              <w:rPr>
                <w:sz w:val="18"/>
              </w:rPr>
              <w:t>P</w:t>
            </w:r>
            <w:r w:rsidRPr="00B5774F">
              <w:rPr>
                <w:sz w:val="18"/>
              </w:rPr>
              <w:t>T</w:t>
            </w:r>
          </w:p>
        </w:tc>
        <w:tc>
          <w:tcPr>
            <w:tcW w:w="768" w:type="dxa"/>
            <w:tcBorders>
              <w:top w:val="single" w:sz="4" w:space="0" w:color="auto"/>
              <w:left w:val="single" w:sz="4" w:space="0" w:color="auto"/>
              <w:bottom w:val="nil"/>
              <w:right w:val="single" w:sz="4" w:space="0" w:color="auto"/>
            </w:tcBorders>
          </w:tcPr>
          <w:p w14:paraId="40D93B41" w14:textId="77777777" w:rsidR="00FC6002" w:rsidRPr="00B5774F" w:rsidRDefault="00FC6002" w:rsidP="00B205E5">
            <w:pPr>
              <w:rPr>
                <w:sz w:val="18"/>
              </w:rPr>
            </w:pPr>
          </w:p>
        </w:tc>
      </w:tr>
      <w:tr w:rsidR="00FC6002" w:rsidRPr="00B5774F" w14:paraId="3DAE4821" w14:textId="77777777" w:rsidTr="00FC6002">
        <w:tc>
          <w:tcPr>
            <w:tcW w:w="1304" w:type="dxa"/>
            <w:tcBorders>
              <w:top w:val="nil"/>
              <w:left w:val="single" w:sz="4" w:space="0" w:color="auto"/>
              <w:bottom w:val="nil"/>
              <w:right w:val="single" w:sz="4" w:space="0" w:color="auto"/>
            </w:tcBorders>
          </w:tcPr>
          <w:p w14:paraId="1B09B6C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EB53FAA"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A583B04" w14:textId="0B81BF49" w:rsidR="00FC6002" w:rsidRPr="00B5774F" w:rsidRDefault="00FC6002" w:rsidP="00B205E5">
            <w:pPr>
              <w:rPr>
                <w:sz w:val="18"/>
              </w:rPr>
            </w:pPr>
            <w:r>
              <w:rPr>
                <w:sz w:val="18"/>
              </w:rPr>
              <w:t xml:space="preserve">262/2006 </w:t>
            </w:r>
            <w:r w:rsidRPr="00312B3C">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55DCF59F" w14:textId="77777777" w:rsidR="00FC6002" w:rsidRPr="00B5774F" w:rsidRDefault="00FC6002" w:rsidP="00B205E5">
            <w:pPr>
              <w:rPr>
                <w:sz w:val="18"/>
              </w:rPr>
            </w:pPr>
            <w:r>
              <w:rPr>
                <w:sz w:val="18"/>
              </w:rPr>
              <w:t>§ 196 odst. 2</w:t>
            </w:r>
          </w:p>
        </w:tc>
        <w:tc>
          <w:tcPr>
            <w:tcW w:w="4923" w:type="dxa"/>
            <w:gridSpan w:val="4"/>
            <w:tcBorders>
              <w:top w:val="nil"/>
              <w:left w:val="single" w:sz="4" w:space="0" w:color="auto"/>
              <w:bottom w:val="nil"/>
              <w:right w:val="single" w:sz="4" w:space="0" w:color="auto"/>
            </w:tcBorders>
          </w:tcPr>
          <w:p w14:paraId="18C7C78E" w14:textId="77777777" w:rsidR="00FC6002" w:rsidRPr="00FC2161" w:rsidRDefault="00FC6002" w:rsidP="00B205E5">
            <w:pPr>
              <w:pStyle w:val="Nadpis2"/>
              <w:rPr>
                <w:b w:val="0"/>
                <w:bCs w:val="0"/>
                <w:sz w:val="18"/>
                <w:lang w:val="cs-CZ"/>
              </w:rPr>
            </w:pPr>
            <w:r w:rsidRPr="00FC2161">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35" w:type="dxa"/>
            <w:tcBorders>
              <w:top w:val="nil"/>
              <w:left w:val="single" w:sz="4" w:space="0" w:color="auto"/>
              <w:bottom w:val="nil"/>
              <w:right w:val="single" w:sz="4" w:space="0" w:color="auto"/>
            </w:tcBorders>
          </w:tcPr>
          <w:p w14:paraId="433F508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F021360" w14:textId="77777777" w:rsidR="00FC6002" w:rsidRPr="00B5774F" w:rsidRDefault="00FC6002" w:rsidP="00B205E5">
            <w:pPr>
              <w:rPr>
                <w:sz w:val="18"/>
              </w:rPr>
            </w:pPr>
          </w:p>
        </w:tc>
      </w:tr>
      <w:tr w:rsidR="00FC6002" w:rsidRPr="00B5774F" w14:paraId="6E1A98E1" w14:textId="77777777" w:rsidTr="00FC6002">
        <w:tc>
          <w:tcPr>
            <w:tcW w:w="1304" w:type="dxa"/>
            <w:tcBorders>
              <w:top w:val="nil"/>
              <w:left w:val="single" w:sz="4" w:space="0" w:color="auto"/>
              <w:bottom w:val="nil"/>
              <w:right w:val="single" w:sz="4" w:space="0" w:color="auto"/>
            </w:tcBorders>
          </w:tcPr>
          <w:p w14:paraId="6211F66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625994A"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B76929C" w14:textId="77777777" w:rsidR="00FC6002" w:rsidRPr="00B5774F" w:rsidRDefault="00FC6002" w:rsidP="00B205E5">
            <w:pPr>
              <w:rPr>
                <w:sz w:val="18"/>
              </w:rPr>
            </w:pPr>
            <w:r w:rsidRPr="00B5774F">
              <w:rPr>
                <w:sz w:val="18"/>
              </w:rPr>
              <w:t>262/2006</w:t>
            </w:r>
            <w:r>
              <w:rPr>
                <w:sz w:val="18"/>
              </w:rPr>
              <w:t xml:space="preserve"> ve znění 358/2022</w:t>
            </w:r>
          </w:p>
        </w:tc>
        <w:tc>
          <w:tcPr>
            <w:tcW w:w="1013" w:type="dxa"/>
            <w:tcBorders>
              <w:top w:val="nil"/>
              <w:left w:val="single" w:sz="4" w:space="0" w:color="auto"/>
              <w:bottom w:val="nil"/>
              <w:right w:val="single" w:sz="4" w:space="0" w:color="auto"/>
            </w:tcBorders>
          </w:tcPr>
          <w:p w14:paraId="1EE345A3" w14:textId="77777777" w:rsidR="00FC6002" w:rsidRPr="00B5774F" w:rsidRDefault="00FC6002" w:rsidP="00B205E5">
            <w:pPr>
              <w:rPr>
                <w:sz w:val="18"/>
              </w:rPr>
            </w:pPr>
            <w:r w:rsidRPr="00B5774F">
              <w:rPr>
                <w:sz w:val="18"/>
              </w:rPr>
              <w:t>§ 198 odst. 1</w:t>
            </w:r>
          </w:p>
        </w:tc>
        <w:tc>
          <w:tcPr>
            <w:tcW w:w="4923" w:type="dxa"/>
            <w:gridSpan w:val="4"/>
            <w:tcBorders>
              <w:top w:val="nil"/>
              <w:left w:val="single" w:sz="4" w:space="0" w:color="auto"/>
              <w:bottom w:val="nil"/>
              <w:right w:val="single" w:sz="4" w:space="0" w:color="auto"/>
            </w:tcBorders>
          </w:tcPr>
          <w:p w14:paraId="0FF34553" w14:textId="77777777" w:rsidR="00FC6002" w:rsidRPr="00B5774F" w:rsidRDefault="00FC6002" w:rsidP="00B205E5">
            <w:pPr>
              <w:pStyle w:val="Nadpis2"/>
              <w:rPr>
                <w:bCs w:val="0"/>
                <w:sz w:val="18"/>
                <w:lang w:val="cs-CZ"/>
              </w:rPr>
            </w:pPr>
            <w:r w:rsidRPr="00B5774F">
              <w:rPr>
                <w:bCs w:val="0"/>
                <w:sz w:val="18"/>
                <w:lang w:val="cs-CZ"/>
              </w:rPr>
              <w:t>Společn</w:t>
            </w:r>
            <w:r>
              <w:rPr>
                <w:bCs w:val="0"/>
                <w:sz w:val="18"/>
                <w:lang w:val="cs-CZ"/>
              </w:rPr>
              <w:t>á</w:t>
            </w:r>
            <w:r w:rsidRPr="00B5774F">
              <w:rPr>
                <w:bCs w:val="0"/>
                <w:sz w:val="18"/>
                <w:lang w:val="cs-CZ"/>
              </w:rPr>
              <w:t xml:space="preserve"> ustanovení o mateřské</w:t>
            </w:r>
            <w:r>
              <w:rPr>
                <w:bCs w:val="0"/>
                <w:sz w:val="18"/>
                <w:lang w:val="cs-CZ"/>
              </w:rPr>
              <w:t>, otcovské</w:t>
            </w:r>
            <w:r w:rsidRPr="00B5774F">
              <w:rPr>
                <w:bCs w:val="0"/>
                <w:sz w:val="18"/>
                <w:lang w:val="cs-CZ"/>
              </w:rPr>
              <w:t xml:space="preserve"> a rodičovské dovolené</w:t>
            </w:r>
          </w:p>
          <w:p w14:paraId="02B74318" w14:textId="77777777" w:rsidR="00FC6002" w:rsidRPr="00B5774F" w:rsidRDefault="00FC6002" w:rsidP="00B205E5">
            <w:pPr>
              <w:pStyle w:val="Nadpis2"/>
              <w:rPr>
                <w:b w:val="0"/>
                <w:bCs w:val="0"/>
                <w:sz w:val="18"/>
                <w:lang w:val="cs-CZ"/>
              </w:rPr>
            </w:pPr>
            <w:r w:rsidRPr="00B5774F">
              <w:rPr>
                <w:b w:val="0"/>
                <w:bCs w:val="0"/>
                <w:sz w:val="18"/>
              </w:rPr>
              <w:t xml:space="preserve">(1) </w:t>
            </w:r>
            <w:r w:rsidRPr="002515EA">
              <w:rPr>
                <w:b w:val="0"/>
                <w:bCs w:val="0"/>
                <w:sz w:val="18"/>
              </w:rPr>
              <w:t>Mateřskou, otcovskou a rodičovskou dovolenou jsou zaměstnankyně a zaměstnanec oprávněni čerpat současně.</w:t>
            </w:r>
          </w:p>
        </w:tc>
        <w:tc>
          <w:tcPr>
            <w:tcW w:w="835" w:type="dxa"/>
            <w:tcBorders>
              <w:top w:val="nil"/>
              <w:left w:val="single" w:sz="4" w:space="0" w:color="auto"/>
              <w:bottom w:val="nil"/>
              <w:right w:val="single" w:sz="4" w:space="0" w:color="auto"/>
            </w:tcBorders>
          </w:tcPr>
          <w:p w14:paraId="4B959D33"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5BC912F" w14:textId="77777777" w:rsidR="00FC6002" w:rsidRPr="00B5774F" w:rsidRDefault="00FC6002" w:rsidP="00B205E5">
            <w:pPr>
              <w:rPr>
                <w:rFonts w:ascii="Arial" w:hAnsi="Arial" w:cs="Arial"/>
                <w:sz w:val="18"/>
                <w:szCs w:val="18"/>
              </w:rPr>
            </w:pPr>
          </w:p>
        </w:tc>
      </w:tr>
      <w:tr w:rsidR="00FC6002" w:rsidRPr="00B5774F" w14:paraId="7D0C33F0" w14:textId="77777777" w:rsidTr="00FC6002">
        <w:tc>
          <w:tcPr>
            <w:tcW w:w="1304" w:type="dxa"/>
            <w:tcBorders>
              <w:top w:val="nil"/>
              <w:left w:val="single" w:sz="4" w:space="0" w:color="auto"/>
              <w:bottom w:val="nil"/>
              <w:right w:val="single" w:sz="4" w:space="0" w:color="auto"/>
            </w:tcBorders>
          </w:tcPr>
          <w:p w14:paraId="0D67E3A8"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5955781"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D4AE7E6" w14:textId="3B614A94" w:rsidR="00FC6002" w:rsidRPr="00B5774F" w:rsidRDefault="00FC6002" w:rsidP="00B205E5">
            <w:pPr>
              <w:rPr>
                <w:sz w:val="18"/>
              </w:rPr>
            </w:pPr>
            <w:r w:rsidRPr="005D5D9E">
              <w:rPr>
                <w:sz w:val="18"/>
              </w:rPr>
              <w:t>262/2006 ve znění 365/2011 363/2021</w:t>
            </w:r>
          </w:p>
        </w:tc>
        <w:tc>
          <w:tcPr>
            <w:tcW w:w="1013" w:type="dxa"/>
            <w:tcBorders>
              <w:top w:val="nil"/>
              <w:left w:val="single" w:sz="4" w:space="0" w:color="auto"/>
              <w:bottom w:val="nil"/>
              <w:right w:val="single" w:sz="4" w:space="0" w:color="auto"/>
            </w:tcBorders>
          </w:tcPr>
          <w:p w14:paraId="2DAF3BF2" w14:textId="77777777" w:rsidR="00FC6002" w:rsidRPr="00B5774F" w:rsidRDefault="00FC6002" w:rsidP="00B205E5">
            <w:pPr>
              <w:rPr>
                <w:sz w:val="18"/>
              </w:rPr>
            </w:pPr>
            <w:r w:rsidRPr="00B5774F">
              <w:rPr>
                <w:sz w:val="18"/>
              </w:rPr>
              <w:t>§ 198 odst. 2</w:t>
            </w:r>
          </w:p>
        </w:tc>
        <w:tc>
          <w:tcPr>
            <w:tcW w:w="4923" w:type="dxa"/>
            <w:gridSpan w:val="4"/>
            <w:tcBorders>
              <w:top w:val="nil"/>
              <w:left w:val="single" w:sz="4" w:space="0" w:color="auto"/>
              <w:bottom w:val="nil"/>
              <w:right w:val="single" w:sz="4" w:space="0" w:color="auto"/>
            </w:tcBorders>
          </w:tcPr>
          <w:p w14:paraId="369B8124" w14:textId="48157097" w:rsidR="00FC6002" w:rsidRPr="00B5774F" w:rsidRDefault="00FC6002" w:rsidP="00B205E5">
            <w:pPr>
              <w:pStyle w:val="Nadpis2"/>
              <w:rPr>
                <w:b w:val="0"/>
                <w:bCs w:val="0"/>
                <w:sz w:val="18"/>
                <w:lang w:val="cs-CZ"/>
              </w:rPr>
            </w:pPr>
            <w:r w:rsidRPr="005D5D9E">
              <w:rPr>
                <w:b w:val="0"/>
                <w:bCs w:val="0"/>
                <w:sz w:val="18"/>
                <w:lang w:val="cs-CZ"/>
              </w:rPr>
              <w:t>(2) Jestliže dítě bylo ze zdravotních důvodů převzato do péče léčebného ústavu a zaměstnanec nebo zaměstnankyně zatím nastoupí do práce, přeruší se tímto nástupem mateřská nebo rodičovská dovolená; její nevyčerpaná část přísluší ode dne opětovného převzetí dítěte z ústavu do své péče, ne však déle než do doby, kdy dítě dosáhne věku 3 let.</w:t>
            </w:r>
          </w:p>
        </w:tc>
        <w:tc>
          <w:tcPr>
            <w:tcW w:w="835" w:type="dxa"/>
            <w:tcBorders>
              <w:top w:val="nil"/>
              <w:left w:val="single" w:sz="4" w:space="0" w:color="auto"/>
              <w:bottom w:val="nil"/>
              <w:right w:val="single" w:sz="4" w:space="0" w:color="auto"/>
            </w:tcBorders>
          </w:tcPr>
          <w:p w14:paraId="06B60DD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13D705C" w14:textId="77777777" w:rsidR="00FC6002" w:rsidRPr="00B5774F" w:rsidRDefault="00FC6002" w:rsidP="00B205E5">
            <w:pPr>
              <w:rPr>
                <w:rFonts w:ascii="Arial" w:hAnsi="Arial" w:cs="Arial"/>
                <w:sz w:val="18"/>
                <w:szCs w:val="18"/>
              </w:rPr>
            </w:pPr>
          </w:p>
        </w:tc>
      </w:tr>
      <w:tr w:rsidR="00FC6002" w:rsidRPr="00B5774F" w14:paraId="4DE920CE" w14:textId="77777777" w:rsidTr="00FC6002">
        <w:tc>
          <w:tcPr>
            <w:tcW w:w="1304" w:type="dxa"/>
            <w:tcBorders>
              <w:top w:val="nil"/>
              <w:left w:val="single" w:sz="4" w:space="0" w:color="auto"/>
              <w:bottom w:val="nil"/>
              <w:right w:val="single" w:sz="4" w:space="0" w:color="auto"/>
            </w:tcBorders>
          </w:tcPr>
          <w:p w14:paraId="58317912"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CFE7D2E"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A153F27" w14:textId="45F77412" w:rsidR="00FC6002" w:rsidRPr="00B5774F" w:rsidRDefault="00FC6002" w:rsidP="00B205E5">
            <w:pPr>
              <w:rPr>
                <w:sz w:val="18"/>
              </w:rPr>
            </w:pPr>
            <w:r w:rsidRPr="00B5774F">
              <w:rPr>
                <w:sz w:val="18"/>
              </w:rPr>
              <w:t>262/2006</w:t>
            </w:r>
            <w:r>
              <w:rPr>
                <w:sz w:val="18"/>
              </w:rPr>
              <w:t xml:space="preserve"> </w:t>
            </w:r>
            <w:r w:rsidRPr="005D5D9E">
              <w:rPr>
                <w:sz w:val="18"/>
              </w:rPr>
              <w:t>ve znění 363/2021</w:t>
            </w:r>
          </w:p>
        </w:tc>
        <w:tc>
          <w:tcPr>
            <w:tcW w:w="1013" w:type="dxa"/>
            <w:tcBorders>
              <w:top w:val="nil"/>
              <w:left w:val="single" w:sz="4" w:space="0" w:color="auto"/>
              <w:bottom w:val="nil"/>
              <w:right w:val="single" w:sz="4" w:space="0" w:color="auto"/>
            </w:tcBorders>
          </w:tcPr>
          <w:p w14:paraId="2C24954F" w14:textId="77777777" w:rsidR="00FC6002" w:rsidRPr="00B5774F" w:rsidRDefault="00FC6002" w:rsidP="00B205E5">
            <w:pPr>
              <w:rPr>
                <w:sz w:val="18"/>
              </w:rPr>
            </w:pPr>
            <w:r w:rsidRPr="00B5774F">
              <w:rPr>
                <w:sz w:val="18"/>
              </w:rPr>
              <w:t>§ 198 odst. 3</w:t>
            </w:r>
          </w:p>
        </w:tc>
        <w:tc>
          <w:tcPr>
            <w:tcW w:w="4923" w:type="dxa"/>
            <w:gridSpan w:val="4"/>
            <w:tcBorders>
              <w:top w:val="nil"/>
              <w:left w:val="single" w:sz="4" w:space="0" w:color="auto"/>
              <w:bottom w:val="nil"/>
              <w:right w:val="single" w:sz="4" w:space="0" w:color="auto"/>
            </w:tcBorders>
          </w:tcPr>
          <w:p w14:paraId="1280BEE2" w14:textId="70068A60" w:rsidR="00FC6002" w:rsidRPr="00B5774F" w:rsidRDefault="00FC6002" w:rsidP="00B205E5">
            <w:pPr>
              <w:pStyle w:val="Nadpis2"/>
              <w:rPr>
                <w:b w:val="0"/>
                <w:bCs w:val="0"/>
                <w:sz w:val="18"/>
              </w:rPr>
            </w:pPr>
            <w:r w:rsidRPr="005D5D9E">
              <w:rPr>
                <w:b w:val="0"/>
                <w:bCs w:val="0"/>
                <w:sz w:val="18"/>
              </w:rPr>
              <w:t>(3) Jestliže se zaměstnankyně nebo zaměstnanec přestane starat o dítě, a dítě bylo z toho důvodu svěřeno do rodinné nebo ústavní péče nahrazující péči rodičů, nepřísluší mateřská nebo rodičovská dovolená po dobu, po kterou o dítě nepečují.</w:t>
            </w:r>
          </w:p>
        </w:tc>
        <w:tc>
          <w:tcPr>
            <w:tcW w:w="835" w:type="dxa"/>
            <w:tcBorders>
              <w:top w:val="nil"/>
              <w:left w:val="single" w:sz="4" w:space="0" w:color="auto"/>
              <w:bottom w:val="nil"/>
              <w:right w:val="single" w:sz="4" w:space="0" w:color="auto"/>
            </w:tcBorders>
          </w:tcPr>
          <w:p w14:paraId="7027AD0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D24F573" w14:textId="77777777" w:rsidR="00FC6002" w:rsidRPr="00B5774F" w:rsidRDefault="00FC6002" w:rsidP="00B205E5">
            <w:pPr>
              <w:rPr>
                <w:rFonts w:ascii="Arial" w:hAnsi="Arial" w:cs="Arial"/>
                <w:sz w:val="18"/>
                <w:szCs w:val="18"/>
              </w:rPr>
            </w:pPr>
          </w:p>
        </w:tc>
      </w:tr>
      <w:tr w:rsidR="00FC6002" w:rsidRPr="00B5774F" w14:paraId="658C3613" w14:textId="77777777" w:rsidTr="00FC6002">
        <w:tc>
          <w:tcPr>
            <w:tcW w:w="1304" w:type="dxa"/>
            <w:tcBorders>
              <w:top w:val="nil"/>
              <w:left w:val="single" w:sz="4" w:space="0" w:color="auto"/>
              <w:bottom w:val="nil"/>
              <w:right w:val="single" w:sz="4" w:space="0" w:color="auto"/>
            </w:tcBorders>
          </w:tcPr>
          <w:p w14:paraId="039C6B7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2D43610"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22AB843"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7BEBC1DF" w14:textId="77777777" w:rsidR="00FC6002" w:rsidRPr="00B5774F" w:rsidRDefault="00FC6002" w:rsidP="00B205E5">
            <w:pPr>
              <w:rPr>
                <w:sz w:val="18"/>
              </w:rPr>
            </w:pPr>
            <w:r w:rsidRPr="00B5774F">
              <w:rPr>
                <w:sz w:val="18"/>
              </w:rPr>
              <w:t>§ 198 odst. 4</w:t>
            </w:r>
          </w:p>
        </w:tc>
        <w:tc>
          <w:tcPr>
            <w:tcW w:w="4923" w:type="dxa"/>
            <w:gridSpan w:val="4"/>
            <w:tcBorders>
              <w:top w:val="nil"/>
              <w:left w:val="single" w:sz="4" w:space="0" w:color="auto"/>
              <w:bottom w:val="nil"/>
              <w:right w:val="single" w:sz="4" w:space="0" w:color="auto"/>
            </w:tcBorders>
          </w:tcPr>
          <w:p w14:paraId="1E79788E" w14:textId="77777777" w:rsidR="00FC6002" w:rsidRPr="00B5774F" w:rsidRDefault="00FC6002" w:rsidP="00B205E5">
            <w:pPr>
              <w:pStyle w:val="Nadpis2"/>
              <w:rPr>
                <w:b w:val="0"/>
                <w:bCs w:val="0"/>
                <w:sz w:val="18"/>
                <w:lang w:val="cs-CZ"/>
              </w:rPr>
            </w:pPr>
            <w:r w:rsidRPr="00B5774F">
              <w:rPr>
                <w:b w:val="0"/>
                <w:bCs w:val="0"/>
                <w:sz w:val="18"/>
              </w:rPr>
              <w:t>(4) Jestliže dítě zemře v době, kdy je zaměstnankyně na mateřské nebo rodičovské dovolené nebo zaměstnanec na rodičovské dovolené, přísluší mateřská nebo rodičovská dovolená ještě po dobu 2 týdnů ode dne úmrtí dítěte, nejdéle do dne, kdy by dítě dosáhlo věku 1 roku</w:t>
            </w:r>
          </w:p>
        </w:tc>
        <w:tc>
          <w:tcPr>
            <w:tcW w:w="835" w:type="dxa"/>
            <w:tcBorders>
              <w:top w:val="nil"/>
              <w:left w:val="single" w:sz="4" w:space="0" w:color="auto"/>
              <w:bottom w:val="nil"/>
              <w:right w:val="single" w:sz="4" w:space="0" w:color="auto"/>
            </w:tcBorders>
          </w:tcPr>
          <w:p w14:paraId="3512B2D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96367A7" w14:textId="77777777" w:rsidR="00FC6002" w:rsidRPr="00B5774F" w:rsidRDefault="00FC6002" w:rsidP="00B205E5">
            <w:pPr>
              <w:rPr>
                <w:rFonts w:ascii="Arial" w:hAnsi="Arial" w:cs="Arial"/>
                <w:sz w:val="18"/>
                <w:szCs w:val="18"/>
              </w:rPr>
            </w:pPr>
          </w:p>
        </w:tc>
      </w:tr>
      <w:tr w:rsidR="00FC6002" w:rsidRPr="00B5774F" w14:paraId="52FBF32F" w14:textId="77777777" w:rsidTr="00FC6002">
        <w:tc>
          <w:tcPr>
            <w:tcW w:w="1304" w:type="dxa"/>
            <w:tcBorders>
              <w:top w:val="nil"/>
              <w:left w:val="single" w:sz="4" w:space="0" w:color="auto"/>
              <w:bottom w:val="nil"/>
              <w:right w:val="single" w:sz="4" w:space="0" w:color="auto"/>
            </w:tcBorders>
          </w:tcPr>
          <w:p w14:paraId="4F0370E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20E833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1CCAB27" w14:textId="77777777" w:rsidR="00FC6002" w:rsidRPr="00B5774F" w:rsidRDefault="00FC6002" w:rsidP="00B205E5">
            <w:pPr>
              <w:jc w:val="both"/>
              <w:rPr>
                <w:sz w:val="18"/>
              </w:rPr>
            </w:pPr>
            <w:r w:rsidRPr="00B5774F">
              <w:rPr>
                <w:sz w:val="18"/>
              </w:rPr>
              <w:t>361/2003</w:t>
            </w:r>
          </w:p>
        </w:tc>
        <w:tc>
          <w:tcPr>
            <w:tcW w:w="1013" w:type="dxa"/>
            <w:tcBorders>
              <w:top w:val="nil"/>
              <w:left w:val="single" w:sz="4" w:space="0" w:color="auto"/>
              <w:bottom w:val="nil"/>
              <w:right w:val="single" w:sz="4" w:space="0" w:color="auto"/>
            </w:tcBorders>
          </w:tcPr>
          <w:p w14:paraId="73CEA64C" w14:textId="77777777" w:rsidR="00FC6002" w:rsidRPr="00B5774F" w:rsidRDefault="00FC6002" w:rsidP="00B205E5">
            <w:pPr>
              <w:jc w:val="both"/>
              <w:rPr>
                <w:sz w:val="18"/>
              </w:rPr>
            </w:pPr>
            <w:r w:rsidRPr="00B5774F">
              <w:rPr>
                <w:sz w:val="18"/>
              </w:rPr>
              <w:t>§ 81 odst. 1</w:t>
            </w:r>
          </w:p>
        </w:tc>
        <w:tc>
          <w:tcPr>
            <w:tcW w:w="4923" w:type="dxa"/>
            <w:gridSpan w:val="4"/>
            <w:tcBorders>
              <w:top w:val="nil"/>
              <w:left w:val="single" w:sz="4" w:space="0" w:color="auto"/>
              <w:bottom w:val="nil"/>
              <w:right w:val="single" w:sz="4" w:space="0" w:color="auto"/>
            </w:tcBorders>
          </w:tcPr>
          <w:p w14:paraId="59CE951D" w14:textId="77777777" w:rsidR="00FC6002" w:rsidRPr="00B5774F" w:rsidRDefault="00FC6002" w:rsidP="00B205E5">
            <w:pPr>
              <w:jc w:val="both"/>
              <w:rPr>
                <w:b/>
                <w:sz w:val="18"/>
              </w:rPr>
            </w:pPr>
            <w:r w:rsidRPr="00B5774F">
              <w:rPr>
                <w:b/>
                <w:sz w:val="18"/>
              </w:rPr>
              <w:t>Mateřská dovolená</w:t>
            </w:r>
          </w:p>
          <w:p w14:paraId="653B5BC4" w14:textId="77777777" w:rsidR="00FC6002" w:rsidRPr="00B5774F" w:rsidRDefault="00FC6002" w:rsidP="00B205E5">
            <w:pPr>
              <w:pStyle w:val="Nadpis2"/>
              <w:rPr>
                <w:b w:val="0"/>
                <w:bCs w:val="0"/>
                <w:sz w:val="18"/>
              </w:rPr>
            </w:pPr>
            <w:r w:rsidRPr="00B5774F">
              <w:rPr>
                <w:b w:val="0"/>
                <w:bCs w:val="0"/>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35" w:type="dxa"/>
            <w:tcBorders>
              <w:top w:val="nil"/>
              <w:left w:val="single" w:sz="4" w:space="0" w:color="auto"/>
              <w:bottom w:val="nil"/>
              <w:right w:val="single" w:sz="4" w:space="0" w:color="auto"/>
            </w:tcBorders>
          </w:tcPr>
          <w:p w14:paraId="313C4D1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1653700" w14:textId="77777777" w:rsidR="00FC6002" w:rsidRPr="00B5774F" w:rsidRDefault="00FC6002" w:rsidP="00B205E5">
            <w:pPr>
              <w:rPr>
                <w:rFonts w:ascii="Arial" w:hAnsi="Arial" w:cs="Arial"/>
                <w:sz w:val="18"/>
                <w:szCs w:val="18"/>
              </w:rPr>
            </w:pPr>
          </w:p>
        </w:tc>
      </w:tr>
      <w:tr w:rsidR="00FC6002" w:rsidRPr="00B5774F" w14:paraId="7639510E" w14:textId="77777777" w:rsidTr="00FC6002">
        <w:tc>
          <w:tcPr>
            <w:tcW w:w="1304" w:type="dxa"/>
            <w:tcBorders>
              <w:top w:val="nil"/>
              <w:left w:val="single" w:sz="4" w:space="0" w:color="auto"/>
              <w:bottom w:val="nil"/>
              <w:right w:val="single" w:sz="4" w:space="0" w:color="auto"/>
            </w:tcBorders>
          </w:tcPr>
          <w:p w14:paraId="26AD396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E7FEA6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C503DEB" w14:textId="485BDC21" w:rsidR="00FC6002" w:rsidRPr="00B5774F" w:rsidRDefault="00FC6002" w:rsidP="00B205E5">
            <w:pPr>
              <w:rPr>
                <w:sz w:val="18"/>
              </w:rPr>
            </w:pPr>
            <w:r w:rsidRPr="00B5774F">
              <w:rPr>
                <w:sz w:val="18"/>
              </w:rPr>
              <w:t>361/2003</w:t>
            </w:r>
            <w:r>
              <w:rPr>
                <w:sz w:val="18"/>
              </w:rPr>
              <w:t xml:space="preserve"> ve znění 281/2023</w:t>
            </w:r>
          </w:p>
        </w:tc>
        <w:tc>
          <w:tcPr>
            <w:tcW w:w="1013" w:type="dxa"/>
            <w:tcBorders>
              <w:top w:val="nil"/>
              <w:left w:val="single" w:sz="4" w:space="0" w:color="auto"/>
              <w:bottom w:val="nil"/>
              <w:right w:val="single" w:sz="4" w:space="0" w:color="auto"/>
            </w:tcBorders>
          </w:tcPr>
          <w:p w14:paraId="5D644BAB" w14:textId="77777777" w:rsidR="00FC6002" w:rsidRPr="00B5774F" w:rsidRDefault="00FC6002" w:rsidP="00B205E5">
            <w:pPr>
              <w:rPr>
                <w:sz w:val="18"/>
              </w:rPr>
            </w:pPr>
            <w:r w:rsidRPr="00B5774F">
              <w:rPr>
                <w:sz w:val="18"/>
              </w:rPr>
              <w:t>§ 82</w:t>
            </w:r>
            <w:r>
              <w:rPr>
                <w:sz w:val="18"/>
              </w:rPr>
              <w:t xml:space="preserve"> odst. 1</w:t>
            </w:r>
          </w:p>
        </w:tc>
        <w:tc>
          <w:tcPr>
            <w:tcW w:w="4923" w:type="dxa"/>
            <w:gridSpan w:val="4"/>
            <w:tcBorders>
              <w:top w:val="nil"/>
              <w:left w:val="single" w:sz="4" w:space="0" w:color="auto"/>
              <w:bottom w:val="nil"/>
              <w:right w:val="single" w:sz="4" w:space="0" w:color="auto"/>
            </w:tcBorders>
          </w:tcPr>
          <w:p w14:paraId="6BB7BD27" w14:textId="77777777" w:rsidR="00FC6002" w:rsidRPr="006C747E" w:rsidRDefault="00FC6002" w:rsidP="00B205E5">
            <w:pPr>
              <w:pStyle w:val="Nadpis2"/>
              <w:rPr>
                <w:sz w:val="18"/>
                <w:lang w:val="cs-CZ"/>
              </w:rPr>
            </w:pPr>
            <w:r w:rsidRPr="006C747E">
              <w:rPr>
                <w:sz w:val="18"/>
                <w:lang w:val="cs-CZ"/>
              </w:rPr>
              <w:t>Rodičovská dovolená</w:t>
            </w:r>
          </w:p>
          <w:p w14:paraId="02E07FCD" w14:textId="77777777" w:rsidR="00FC6002" w:rsidRPr="00B5774F" w:rsidRDefault="00FC6002" w:rsidP="00B205E5">
            <w:pPr>
              <w:pStyle w:val="Nadpis2"/>
              <w:rPr>
                <w:b w:val="0"/>
                <w:bCs w:val="0"/>
                <w:sz w:val="18"/>
              </w:rPr>
            </w:pPr>
            <w:r w:rsidRPr="006C747E">
              <w:rPr>
                <w:b w:val="0"/>
                <w:bCs w:val="0"/>
                <w:sz w:val="18"/>
                <w:lang w:val="cs-CZ"/>
              </w:rPr>
              <w:t xml:space="preserve">(1) Příslušníkovi a příslušnici se na písemnou žádost poskytne rodičovská dovolená. Žádost se podává alespoň 30 dnů před </w:t>
            </w:r>
            <w:r w:rsidRPr="006C747E">
              <w:rPr>
                <w:b w:val="0"/>
                <w:bCs w:val="0"/>
                <w:sz w:val="18"/>
                <w:lang w:val="cs-CZ"/>
              </w:rPr>
              <w:lastRenderedPageBreak/>
              <w:t>nástupem na rodičovskou dovolenou, nebrání-li tomu vážné důvody na straně příslušníka nebo příslušnice. Žádost musí obsahovat požadovanou dobu trvání rodičovské dovolené a její začátek.</w:t>
            </w:r>
          </w:p>
        </w:tc>
        <w:tc>
          <w:tcPr>
            <w:tcW w:w="835" w:type="dxa"/>
            <w:tcBorders>
              <w:top w:val="nil"/>
              <w:left w:val="single" w:sz="4" w:space="0" w:color="auto"/>
              <w:bottom w:val="nil"/>
              <w:right w:val="single" w:sz="4" w:space="0" w:color="auto"/>
            </w:tcBorders>
          </w:tcPr>
          <w:p w14:paraId="79938E0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CBD5381" w14:textId="77777777" w:rsidR="00FC6002" w:rsidRPr="00B5774F" w:rsidRDefault="00FC6002" w:rsidP="00B205E5">
            <w:pPr>
              <w:rPr>
                <w:rFonts w:ascii="Arial" w:hAnsi="Arial" w:cs="Arial"/>
                <w:sz w:val="18"/>
                <w:szCs w:val="18"/>
              </w:rPr>
            </w:pPr>
          </w:p>
        </w:tc>
      </w:tr>
      <w:tr w:rsidR="00FC6002" w:rsidRPr="00B5774F" w14:paraId="597DE350" w14:textId="77777777" w:rsidTr="00FC6002">
        <w:tc>
          <w:tcPr>
            <w:tcW w:w="1304" w:type="dxa"/>
            <w:tcBorders>
              <w:top w:val="nil"/>
              <w:left w:val="single" w:sz="4" w:space="0" w:color="auto"/>
              <w:bottom w:val="nil"/>
              <w:right w:val="single" w:sz="4" w:space="0" w:color="auto"/>
            </w:tcBorders>
          </w:tcPr>
          <w:p w14:paraId="0FE77415"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D5D15FB"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7211B8C" w14:textId="594B7D74" w:rsidR="00FC6002" w:rsidRPr="00B5774F"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0C2A89C7" w14:textId="77777777" w:rsidR="00FC6002" w:rsidRPr="00B5774F" w:rsidRDefault="00FC6002" w:rsidP="00B205E5">
            <w:pPr>
              <w:rPr>
                <w:sz w:val="18"/>
              </w:rPr>
            </w:pPr>
            <w:r>
              <w:rPr>
                <w:sz w:val="18"/>
              </w:rPr>
              <w:t>§ 82 odst. 2</w:t>
            </w:r>
          </w:p>
        </w:tc>
        <w:tc>
          <w:tcPr>
            <w:tcW w:w="4923" w:type="dxa"/>
            <w:gridSpan w:val="4"/>
            <w:tcBorders>
              <w:top w:val="nil"/>
              <w:left w:val="single" w:sz="4" w:space="0" w:color="auto"/>
              <w:bottom w:val="nil"/>
              <w:right w:val="single" w:sz="4" w:space="0" w:color="auto"/>
            </w:tcBorders>
          </w:tcPr>
          <w:p w14:paraId="56F44872" w14:textId="77777777" w:rsidR="00FC6002" w:rsidRPr="00B5774F" w:rsidRDefault="00FC6002" w:rsidP="00B205E5">
            <w:pPr>
              <w:pStyle w:val="Nadpis2"/>
              <w:rPr>
                <w:b w:val="0"/>
                <w:bCs w:val="0"/>
                <w:sz w:val="18"/>
              </w:rPr>
            </w:pPr>
            <w:r w:rsidRPr="006C747E">
              <w:rPr>
                <w:b w:val="0"/>
                <w:bCs w:val="0"/>
                <w:sz w:val="18"/>
                <w:lang w:val="cs-CZ"/>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35" w:type="dxa"/>
            <w:tcBorders>
              <w:top w:val="nil"/>
              <w:left w:val="single" w:sz="4" w:space="0" w:color="auto"/>
              <w:bottom w:val="nil"/>
              <w:right w:val="single" w:sz="4" w:space="0" w:color="auto"/>
            </w:tcBorders>
          </w:tcPr>
          <w:p w14:paraId="748C1D3F"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E4ADFF1" w14:textId="77777777" w:rsidR="00FC6002" w:rsidRPr="00B5774F" w:rsidRDefault="00FC6002" w:rsidP="00B205E5">
            <w:pPr>
              <w:rPr>
                <w:rFonts w:ascii="Arial" w:hAnsi="Arial" w:cs="Arial"/>
                <w:sz w:val="18"/>
                <w:szCs w:val="18"/>
              </w:rPr>
            </w:pPr>
          </w:p>
        </w:tc>
      </w:tr>
      <w:tr w:rsidR="00FC6002" w:rsidRPr="00B5774F" w14:paraId="5A892395" w14:textId="77777777" w:rsidTr="00FC6002">
        <w:tc>
          <w:tcPr>
            <w:tcW w:w="1304" w:type="dxa"/>
            <w:tcBorders>
              <w:top w:val="nil"/>
              <w:left w:val="single" w:sz="4" w:space="0" w:color="auto"/>
              <w:bottom w:val="nil"/>
              <w:right w:val="single" w:sz="4" w:space="0" w:color="auto"/>
            </w:tcBorders>
          </w:tcPr>
          <w:p w14:paraId="4D8647D5"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37E9311"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9DCC11B"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44E8D8B0" w14:textId="77777777" w:rsidR="00FC6002" w:rsidRPr="00B5774F" w:rsidRDefault="00FC6002" w:rsidP="00B205E5">
            <w:pPr>
              <w:rPr>
                <w:sz w:val="18"/>
              </w:rPr>
            </w:pPr>
            <w:r w:rsidRPr="00B5774F">
              <w:rPr>
                <w:sz w:val="18"/>
              </w:rPr>
              <w:t>§ 84 odst. 1</w:t>
            </w:r>
          </w:p>
        </w:tc>
        <w:tc>
          <w:tcPr>
            <w:tcW w:w="4923" w:type="dxa"/>
            <w:gridSpan w:val="4"/>
            <w:tcBorders>
              <w:top w:val="nil"/>
              <w:left w:val="single" w:sz="4" w:space="0" w:color="auto"/>
              <w:bottom w:val="nil"/>
              <w:right w:val="single" w:sz="4" w:space="0" w:color="auto"/>
            </w:tcBorders>
          </w:tcPr>
          <w:p w14:paraId="33CDB466" w14:textId="77777777" w:rsidR="00FC6002" w:rsidRPr="00B5774F" w:rsidRDefault="00FC6002" w:rsidP="00B205E5">
            <w:pPr>
              <w:pStyle w:val="Nadpis2"/>
              <w:rPr>
                <w:b w:val="0"/>
                <w:bCs w:val="0"/>
                <w:sz w:val="18"/>
              </w:rPr>
            </w:pPr>
            <w:r w:rsidRPr="00B5774F">
              <w:rPr>
                <w:b w:val="0"/>
                <w:bCs w:val="0"/>
                <w:sz w:val="18"/>
              </w:rPr>
              <w:t xml:space="preserve">(1) Mateřskou a rodičovskou dovolenou nebo rodičovskou dovolenou mohou čerpat příslušnice a příslušník současně. </w:t>
            </w:r>
          </w:p>
        </w:tc>
        <w:tc>
          <w:tcPr>
            <w:tcW w:w="835" w:type="dxa"/>
            <w:tcBorders>
              <w:top w:val="nil"/>
              <w:left w:val="single" w:sz="4" w:space="0" w:color="auto"/>
              <w:bottom w:val="nil"/>
              <w:right w:val="single" w:sz="4" w:space="0" w:color="auto"/>
            </w:tcBorders>
          </w:tcPr>
          <w:p w14:paraId="758E8C6F"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8AE874A" w14:textId="77777777" w:rsidR="00FC6002" w:rsidRPr="00B5774F" w:rsidRDefault="00FC6002" w:rsidP="00B205E5">
            <w:pPr>
              <w:rPr>
                <w:rFonts w:ascii="Arial" w:hAnsi="Arial" w:cs="Arial"/>
                <w:sz w:val="18"/>
                <w:szCs w:val="18"/>
              </w:rPr>
            </w:pPr>
          </w:p>
        </w:tc>
      </w:tr>
      <w:tr w:rsidR="00FC6002" w:rsidRPr="00B5774F" w14:paraId="224BE8BA" w14:textId="77777777" w:rsidTr="00FC6002">
        <w:tc>
          <w:tcPr>
            <w:tcW w:w="1304" w:type="dxa"/>
            <w:tcBorders>
              <w:top w:val="nil"/>
              <w:left w:val="single" w:sz="4" w:space="0" w:color="auto"/>
              <w:bottom w:val="nil"/>
              <w:right w:val="single" w:sz="4" w:space="0" w:color="auto"/>
            </w:tcBorders>
          </w:tcPr>
          <w:p w14:paraId="5A26F52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397B3D5"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DDAC3FB" w14:textId="77777777" w:rsidR="00FC6002" w:rsidRPr="00B5774F" w:rsidRDefault="00FC6002" w:rsidP="00B205E5">
            <w:pPr>
              <w:rPr>
                <w:sz w:val="18"/>
              </w:rPr>
            </w:pPr>
            <w:r w:rsidRPr="00B5774F">
              <w:rPr>
                <w:sz w:val="18"/>
              </w:rPr>
              <w:t xml:space="preserve">221/1999 ve znění 122/2012 358/2022 </w:t>
            </w:r>
          </w:p>
        </w:tc>
        <w:tc>
          <w:tcPr>
            <w:tcW w:w="1013" w:type="dxa"/>
            <w:tcBorders>
              <w:top w:val="nil"/>
              <w:left w:val="single" w:sz="4" w:space="0" w:color="auto"/>
              <w:bottom w:val="nil"/>
              <w:right w:val="single" w:sz="4" w:space="0" w:color="auto"/>
            </w:tcBorders>
          </w:tcPr>
          <w:p w14:paraId="1C9D203E" w14:textId="77777777" w:rsidR="00FC6002" w:rsidRPr="00B5774F" w:rsidRDefault="00FC6002" w:rsidP="00B205E5">
            <w:pPr>
              <w:rPr>
                <w:sz w:val="18"/>
              </w:rPr>
            </w:pPr>
            <w:r w:rsidRPr="00B5774F">
              <w:rPr>
                <w:sz w:val="18"/>
              </w:rPr>
              <w:t>§ 38 odst. 1</w:t>
            </w:r>
          </w:p>
        </w:tc>
        <w:tc>
          <w:tcPr>
            <w:tcW w:w="4923" w:type="dxa"/>
            <w:gridSpan w:val="4"/>
            <w:tcBorders>
              <w:top w:val="nil"/>
              <w:left w:val="single" w:sz="4" w:space="0" w:color="auto"/>
              <w:bottom w:val="nil"/>
              <w:right w:val="single" w:sz="4" w:space="0" w:color="auto"/>
            </w:tcBorders>
          </w:tcPr>
          <w:p w14:paraId="52EABCDE" w14:textId="77777777" w:rsidR="00FC6002" w:rsidRPr="00B5774F" w:rsidRDefault="00FC6002" w:rsidP="00B205E5">
            <w:pPr>
              <w:pStyle w:val="Nadpis2"/>
              <w:rPr>
                <w:bCs w:val="0"/>
                <w:sz w:val="18"/>
                <w:lang w:val="cs-CZ"/>
              </w:rPr>
            </w:pPr>
            <w:r w:rsidRPr="00B5774F">
              <w:rPr>
                <w:bCs w:val="0"/>
                <w:sz w:val="18"/>
                <w:lang w:val="cs-CZ"/>
              </w:rPr>
              <w:t>Rodičovská dovolená, otcovská dovolená a dovolená bez nároku na peněžní náležitosti</w:t>
            </w:r>
          </w:p>
          <w:p w14:paraId="125C8265" w14:textId="77777777" w:rsidR="00FC6002" w:rsidRPr="00B5774F" w:rsidRDefault="00FC6002" w:rsidP="00B205E5">
            <w:pPr>
              <w:pStyle w:val="Nadpis2"/>
              <w:rPr>
                <w:b w:val="0"/>
                <w:bCs w:val="0"/>
                <w:sz w:val="18"/>
              </w:rPr>
            </w:pPr>
            <w:r w:rsidRPr="00B5774F">
              <w:rPr>
                <w:b w:val="0"/>
                <w:sz w:val="18"/>
                <w:lang w:val="cs-CZ"/>
              </w:rPr>
              <w:t>(1) Vojákovi se na žádost poskytne rodičovská nebo otcovská dovolená v rozsahu stanoveném pro zaměstnance v pracovním poměru zvláštním právním předpisem</w:t>
            </w:r>
            <w:r w:rsidRPr="00B5774F">
              <w:rPr>
                <w:b w:val="0"/>
                <w:sz w:val="18"/>
                <w:vertAlign w:val="superscript"/>
                <w:lang w:val="cs-CZ"/>
              </w:rPr>
              <w:t>12</w:t>
            </w:r>
            <w:r w:rsidRPr="00B5774F">
              <w:rPr>
                <w:b w:val="0"/>
                <w:sz w:val="18"/>
                <w:lang w:val="cs-CZ"/>
              </w:rPr>
              <w:t>.</w:t>
            </w:r>
          </w:p>
        </w:tc>
        <w:tc>
          <w:tcPr>
            <w:tcW w:w="835" w:type="dxa"/>
            <w:tcBorders>
              <w:top w:val="nil"/>
              <w:left w:val="single" w:sz="4" w:space="0" w:color="auto"/>
              <w:bottom w:val="nil"/>
              <w:right w:val="single" w:sz="4" w:space="0" w:color="auto"/>
            </w:tcBorders>
          </w:tcPr>
          <w:p w14:paraId="020305D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9036524" w14:textId="77777777" w:rsidR="00FC6002" w:rsidRPr="00B5774F" w:rsidRDefault="00FC6002" w:rsidP="00B205E5">
            <w:pPr>
              <w:rPr>
                <w:rFonts w:ascii="Arial" w:hAnsi="Arial" w:cs="Arial"/>
                <w:sz w:val="18"/>
                <w:szCs w:val="18"/>
              </w:rPr>
            </w:pPr>
          </w:p>
        </w:tc>
      </w:tr>
      <w:tr w:rsidR="00FC6002" w:rsidRPr="00B5774F" w14:paraId="50E42205" w14:textId="77777777" w:rsidTr="00FC6002">
        <w:tc>
          <w:tcPr>
            <w:tcW w:w="1304" w:type="dxa"/>
            <w:tcBorders>
              <w:top w:val="nil"/>
              <w:left w:val="single" w:sz="4" w:space="0" w:color="auto"/>
              <w:bottom w:val="nil"/>
              <w:right w:val="single" w:sz="4" w:space="0" w:color="auto"/>
            </w:tcBorders>
          </w:tcPr>
          <w:p w14:paraId="552BFF7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3F42E2F"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99C6C29" w14:textId="10E1F04B"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20EE2562" w14:textId="77777777" w:rsidR="00FC6002" w:rsidRPr="00B5774F" w:rsidRDefault="00FC6002" w:rsidP="00B205E5">
            <w:pPr>
              <w:rPr>
                <w:sz w:val="18"/>
              </w:rPr>
            </w:pPr>
            <w:r>
              <w:rPr>
                <w:sz w:val="18"/>
              </w:rPr>
              <w:t>§ 38 odst. 2</w:t>
            </w:r>
          </w:p>
        </w:tc>
        <w:tc>
          <w:tcPr>
            <w:tcW w:w="4923" w:type="dxa"/>
            <w:gridSpan w:val="4"/>
            <w:tcBorders>
              <w:top w:val="nil"/>
              <w:left w:val="single" w:sz="4" w:space="0" w:color="auto"/>
              <w:bottom w:val="nil"/>
              <w:right w:val="single" w:sz="4" w:space="0" w:color="auto"/>
            </w:tcBorders>
          </w:tcPr>
          <w:p w14:paraId="6B1CD4D3" w14:textId="77777777" w:rsidR="00FC6002" w:rsidRPr="00B5774F" w:rsidRDefault="00FC6002" w:rsidP="00B205E5">
            <w:pPr>
              <w:pStyle w:val="Nadpis2"/>
              <w:rPr>
                <w:b w:val="0"/>
                <w:bCs w:val="0"/>
                <w:sz w:val="18"/>
              </w:rPr>
            </w:pPr>
            <w:r w:rsidRPr="006C747E">
              <w:rPr>
                <w:b w:val="0"/>
                <w:bCs w:val="0"/>
                <w:sz w:val="18"/>
                <w:lang w:val="cs-CZ"/>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35" w:type="dxa"/>
            <w:tcBorders>
              <w:top w:val="nil"/>
              <w:left w:val="single" w:sz="4" w:space="0" w:color="auto"/>
              <w:bottom w:val="nil"/>
              <w:right w:val="single" w:sz="4" w:space="0" w:color="auto"/>
            </w:tcBorders>
          </w:tcPr>
          <w:p w14:paraId="4C1D93A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5B5F77C" w14:textId="77777777" w:rsidR="00FC6002" w:rsidRPr="00B5774F" w:rsidRDefault="00FC6002" w:rsidP="00B205E5">
            <w:pPr>
              <w:rPr>
                <w:rFonts w:ascii="Arial" w:hAnsi="Arial" w:cs="Arial"/>
                <w:sz w:val="18"/>
                <w:szCs w:val="18"/>
              </w:rPr>
            </w:pPr>
          </w:p>
        </w:tc>
      </w:tr>
      <w:tr w:rsidR="00FC6002" w:rsidRPr="00B5774F" w14:paraId="664A03D1" w14:textId="77777777" w:rsidTr="00FC6002">
        <w:tc>
          <w:tcPr>
            <w:tcW w:w="1304" w:type="dxa"/>
            <w:tcBorders>
              <w:top w:val="nil"/>
              <w:left w:val="single" w:sz="4" w:space="0" w:color="auto"/>
              <w:bottom w:val="nil"/>
              <w:right w:val="single" w:sz="4" w:space="0" w:color="auto"/>
            </w:tcBorders>
          </w:tcPr>
          <w:p w14:paraId="5AF9E8B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061989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B277FBD" w14:textId="1FFC0BC9" w:rsidR="00FC6002" w:rsidRPr="00B5774F" w:rsidRDefault="00FC6002" w:rsidP="00B205E5">
            <w:pPr>
              <w:rPr>
                <w:sz w:val="18"/>
              </w:rPr>
            </w:pPr>
            <w:r w:rsidRPr="00B5774F">
              <w:rPr>
                <w:sz w:val="18"/>
              </w:rPr>
              <w:t>221/1999</w:t>
            </w:r>
            <w:r>
              <w:rPr>
                <w:sz w:val="18"/>
              </w:rPr>
              <w:t xml:space="preserve"> ve znění 281/2023</w:t>
            </w:r>
          </w:p>
        </w:tc>
        <w:tc>
          <w:tcPr>
            <w:tcW w:w="1013" w:type="dxa"/>
            <w:tcBorders>
              <w:top w:val="nil"/>
              <w:left w:val="single" w:sz="4" w:space="0" w:color="auto"/>
              <w:bottom w:val="nil"/>
              <w:right w:val="single" w:sz="4" w:space="0" w:color="auto"/>
            </w:tcBorders>
          </w:tcPr>
          <w:p w14:paraId="355C8047" w14:textId="77777777" w:rsidR="00FC6002" w:rsidRPr="00B5774F" w:rsidRDefault="00FC6002" w:rsidP="00B205E5">
            <w:pPr>
              <w:rPr>
                <w:sz w:val="18"/>
              </w:rPr>
            </w:pPr>
            <w:r w:rsidRPr="00B5774F">
              <w:rPr>
                <w:sz w:val="18"/>
              </w:rPr>
              <w:t xml:space="preserve">§ 38 odst. </w:t>
            </w:r>
            <w:r>
              <w:rPr>
                <w:sz w:val="18"/>
              </w:rPr>
              <w:t>3</w:t>
            </w:r>
          </w:p>
        </w:tc>
        <w:tc>
          <w:tcPr>
            <w:tcW w:w="4923" w:type="dxa"/>
            <w:gridSpan w:val="4"/>
            <w:tcBorders>
              <w:top w:val="nil"/>
              <w:left w:val="single" w:sz="4" w:space="0" w:color="auto"/>
              <w:bottom w:val="nil"/>
              <w:right w:val="single" w:sz="4" w:space="0" w:color="auto"/>
            </w:tcBorders>
          </w:tcPr>
          <w:p w14:paraId="38B1FF22" w14:textId="77777777" w:rsidR="00FC6002" w:rsidRPr="00B5774F" w:rsidRDefault="00FC6002" w:rsidP="00B205E5">
            <w:pPr>
              <w:pStyle w:val="Nadpis2"/>
              <w:rPr>
                <w:b w:val="0"/>
                <w:bCs w:val="0"/>
                <w:sz w:val="18"/>
              </w:rPr>
            </w:pPr>
            <w:r w:rsidRPr="00B5774F">
              <w:rPr>
                <w:b w:val="0"/>
                <w:bCs w:val="0"/>
                <w:sz w:val="18"/>
              </w:rPr>
              <w:t>(</w:t>
            </w:r>
            <w:r>
              <w:rPr>
                <w:b w:val="0"/>
                <w:bCs w:val="0"/>
                <w:sz w:val="18"/>
              </w:rPr>
              <w:t>3</w:t>
            </w:r>
            <w:r w:rsidRPr="00B5774F">
              <w:rPr>
                <w:b w:val="0"/>
                <w:bCs w:val="0"/>
                <w:sz w:val="18"/>
              </w:rPr>
              <w:t>) Nadřízený může vojákovi na jeho žádost udělit z rodinných nebo jiných závažných důvodů dovolenou bez nároku na peněžní náležitosti nejdéle na dobu 12 měsíců.</w:t>
            </w:r>
          </w:p>
        </w:tc>
        <w:tc>
          <w:tcPr>
            <w:tcW w:w="835" w:type="dxa"/>
            <w:tcBorders>
              <w:top w:val="nil"/>
              <w:left w:val="single" w:sz="4" w:space="0" w:color="auto"/>
              <w:bottom w:val="nil"/>
              <w:right w:val="single" w:sz="4" w:space="0" w:color="auto"/>
            </w:tcBorders>
          </w:tcPr>
          <w:p w14:paraId="1F957EF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53390E2" w14:textId="77777777" w:rsidR="00FC6002" w:rsidRPr="00B5774F" w:rsidRDefault="00FC6002" w:rsidP="00B205E5">
            <w:pPr>
              <w:rPr>
                <w:rFonts w:ascii="Arial" w:hAnsi="Arial" w:cs="Arial"/>
                <w:sz w:val="18"/>
                <w:szCs w:val="18"/>
              </w:rPr>
            </w:pPr>
          </w:p>
        </w:tc>
      </w:tr>
      <w:tr w:rsidR="00FC6002" w:rsidRPr="00B5774F" w14:paraId="326A32FD" w14:textId="77777777" w:rsidTr="00FC6002">
        <w:tc>
          <w:tcPr>
            <w:tcW w:w="1304" w:type="dxa"/>
            <w:tcBorders>
              <w:top w:val="nil"/>
              <w:left w:val="single" w:sz="4" w:space="0" w:color="auto"/>
              <w:bottom w:val="nil"/>
              <w:right w:val="single" w:sz="4" w:space="0" w:color="auto"/>
            </w:tcBorders>
          </w:tcPr>
          <w:p w14:paraId="4081615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E7FF61C"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E117028" w14:textId="3F1F35CB" w:rsidR="00FC6002" w:rsidRPr="00B5774F" w:rsidRDefault="00FC6002" w:rsidP="00B205E5">
            <w:pPr>
              <w:rPr>
                <w:sz w:val="18"/>
              </w:rPr>
            </w:pPr>
            <w:r w:rsidRPr="00B5774F">
              <w:rPr>
                <w:sz w:val="18"/>
              </w:rPr>
              <w:t>221/1999 ve znění 155/2000</w:t>
            </w:r>
            <w:r>
              <w:rPr>
                <w:sz w:val="18"/>
              </w:rPr>
              <w:t xml:space="preserve"> 281/2023</w:t>
            </w:r>
          </w:p>
        </w:tc>
        <w:tc>
          <w:tcPr>
            <w:tcW w:w="1013" w:type="dxa"/>
            <w:tcBorders>
              <w:top w:val="nil"/>
              <w:left w:val="single" w:sz="4" w:space="0" w:color="auto"/>
              <w:bottom w:val="nil"/>
              <w:right w:val="single" w:sz="4" w:space="0" w:color="auto"/>
            </w:tcBorders>
          </w:tcPr>
          <w:p w14:paraId="0E087C29" w14:textId="77777777" w:rsidR="00FC6002" w:rsidRPr="00B5774F" w:rsidRDefault="00FC6002" w:rsidP="00B205E5">
            <w:pPr>
              <w:rPr>
                <w:sz w:val="18"/>
              </w:rPr>
            </w:pPr>
            <w:r w:rsidRPr="00B5774F">
              <w:rPr>
                <w:sz w:val="18"/>
              </w:rPr>
              <w:t xml:space="preserve">§ 41 odst. </w:t>
            </w:r>
            <w:r>
              <w:rPr>
                <w:sz w:val="18"/>
              </w:rPr>
              <w:t>6</w:t>
            </w:r>
          </w:p>
        </w:tc>
        <w:tc>
          <w:tcPr>
            <w:tcW w:w="4923" w:type="dxa"/>
            <w:gridSpan w:val="4"/>
            <w:tcBorders>
              <w:top w:val="nil"/>
              <w:left w:val="single" w:sz="4" w:space="0" w:color="auto"/>
              <w:bottom w:val="nil"/>
              <w:right w:val="single" w:sz="4" w:space="0" w:color="auto"/>
            </w:tcBorders>
          </w:tcPr>
          <w:p w14:paraId="768FEB43" w14:textId="77777777" w:rsidR="00FC6002" w:rsidRPr="00B5774F" w:rsidRDefault="00FC6002" w:rsidP="00B205E5">
            <w:pPr>
              <w:pStyle w:val="Nadpis2"/>
              <w:rPr>
                <w:sz w:val="18"/>
              </w:rPr>
            </w:pPr>
            <w:r w:rsidRPr="00B5774F">
              <w:rPr>
                <w:sz w:val="18"/>
              </w:rPr>
              <w:t xml:space="preserve">Zvláštnosti průběhu služby vojákyň </w:t>
            </w:r>
          </w:p>
          <w:p w14:paraId="0A41564A" w14:textId="77777777" w:rsidR="00FC6002" w:rsidRPr="00B5774F" w:rsidRDefault="00FC6002" w:rsidP="00B205E5">
            <w:pPr>
              <w:pStyle w:val="Nadpis2"/>
              <w:rPr>
                <w:b w:val="0"/>
                <w:bCs w:val="0"/>
                <w:sz w:val="18"/>
              </w:rPr>
            </w:pPr>
            <w:r w:rsidRPr="00B5774F">
              <w:rPr>
                <w:b w:val="0"/>
                <w:bCs w:val="0"/>
                <w:sz w:val="18"/>
              </w:rPr>
              <w:t>(</w:t>
            </w:r>
            <w:r>
              <w:rPr>
                <w:b w:val="0"/>
                <w:bCs w:val="0"/>
                <w:sz w:val="18"/>
              </w:rPr>
              <w:t>6</w:t>
            </w:r>
            <w:r w:rsidRPr="00B5774F">
              <w:rPr>
                <w:b w:val="0"/>
                <w:bCs w:val="0"/>
                <w:sz w:val="18"/>
              </w:rPr>
              <w:t xml:space="preserve">) Nárok vojákyně na mateřskou dovolenou, rodičovskou dovolenou a na přestávky ke kojení se řídí zvláštním právním předpisem </w:t>
            </w:r>
            <w:r w:rsidRPr="00D34724">
              <w:rPr>
                <w:b w:val="0"/>
                <w:bCs w:val="0"/>
                <w:sz w:val="18"/>
                <w:vertAlign w:val="superscript"/>
              </w:rPr>
              <w:t>13)</w:t>
            </w:r>
            <w:r w:rsidRPr="00B5774F">
              <w:rPr>
                <w:b w:val="0"/>
                <w:bCs w:val="0"/>
                <w:sz w:val="18"/>
              </w:rPr>
              <w:t xml:space="preserve"> obdobně jako u žen v pracovním poměru.</w:t>
            </w:r>
          </w:p>
        </w:tc>
        <w:tc>
          <w:tcPr>
            <w:tcW w:w="835" w:type="dxa"/>
            <w:tcBorders>
              <w:top w:val="nil"/>
              <w:left w:val="single" w:sz="4" w:space="0" w:color="auto"/>
              <w:bottom w:val="nil"/>
              <w:right w:val="single" w:sz="4" w:space="0" w:color="auto"/>
            </w:tcBorders>
          </w:tcPr>
          <w:p w14:paraId="07980C8F"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F267BD9" w14:textId="77777777" w:rsidR="00FC6002" w:rsidRPr="00B5774F" w:rsidRDefault="00FC6002" w:rsidP="00B205E5">
            <w:pPr>
              <w:rPr>
                <w:rFonts w:ascii="Arial" w:hAnsi="Arial" w:cs="Arial"/>
                <w:sz w:val="18"/>
                <w:szCs w:val="18"/>
              </w:rPr>
            </w:pPr>
          </w:p>
        </w:tc>
      </w:tr>
      <w:tr w:rsidR="00FC6002" w:rsidRPr="00B5774F" w14:paraId="62D931D6" w14:textId="77777777" w:rsidTr="00FC6002">
        <w:tc>
          <w:tcPr>
            <w:tcW w:w="1304" w:type="dxa"/>
            <w:tcBorders>
              <w:top w:val="nil"/>
              <w:left w:val="single" w:sz="4" w:space="0" w:color="auto"/>
              <w:bottom w:val="nil"/>
              <w:right w:val="single" w:sz="4" w:space="0" w:color="auto"/>
            </w:tcBorders>
          </w:tcPr>
          <w:p w14:paraId="2F32D0D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B82225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A6C4ED4" w14:textId="0C5047EF" w:rsidR="00FC6002" w:rsidRPr="00B5774F" w:rsidRDefault="00FC6002" w:rsidP="00B205E5">
            <w:pPr>
              <w:rPr>
                <w:sz w:val="18"/>
              </w:rPr>
            </w:pPr>
            <w:r w:rsidRPr="00B5774F">
              <w:rPr>
                <w:sz w:val="18"/>
              </w:rPr>
              <w:t>221/1999 ve znění 155/2000</w:t>
            </w:r>
            <w:r>
              <w:rPr>
                <w:sz w:val="18"/>
              </w:rPr>
              <w:t xml:space="preserve"> 281/2023</w:t>
            </w:r>
          </w:p>
        </w:tc>
        <w:tc>
          <w:tcPr>
            <w:tcW w:w="1013" w:type="dxa"/>
            <w:tcBorders>
              <w:top w:val="nil"/>
              <w:left w:val="single" w:sz="4" w:space="0" w:color="auto"/>
              <w:bottom w:val="nil"/>
              <w:right w:val="single" w:sz="4" w:space="0" w:color="auto"/>
            </w:tcBorders>
          </w:tcPr>
          <w:p w14:paraId="0818F216" w14:textId="77777777" w:rsidR="00FC6002" w:rsidRPr="00B5774F" w:rsidRDefault="00FC6002" w:rsidP="00B205E5">
            <w:pPr>
              <w:rPr>
                <w:sz w:val="18"/>
              </w:rPr>
            </w:pPr>
            <w:r w:rsidRPr="00B5774F">
              <w:rPr>
                <w:sz w:val="18"/>
              </w:rPr>
              <w:t xml:space="preserve">§ 41 odst. </w:t>
            </w:r>
            <w:r>
              <w:rPr>
                <w:sz w:val="18"/>
              </w:rPr>
              <w:t>7</w:t>
            </w:r>
          </w:p>
        </w:tc>
        <w:tc>
          <w:tcPr>
            <w:tcW w:w="4923" w:type="dxa"/>
            <w:gridSpan w:val="4"/>
            <w:tcBorders>
              <w:top w:val="nil"/>
              <w:left w:val="single" w:sz="4" w:space="0" w:color="auto"/>
              <w:bottom w:val="nil"/>
              <w:right w:val="single" w:sz="4" w:space="0" w:color="auto"/>
            </w:tcBorders>
          </w:tcPr>
          <w:p w14:paraId="400BEC04" w14:textId="77777777" w:rsidR="00FC6002" w:rsidRPr="00B5774F" w:rsidRDefault="00FC6002" w:rsidP="00B205E5">
            <w:pPr>
              <w:pStyle w:val="Nadpis2"/>
              <w:rPr>
                <w:b w:val="0"/>
                <w:bCs w:val="0"/>
                <w:sz w:val="18"/>
              </w:rPr>
            </w:pPr>
            <w:r w:rsidRPr="00B5774F">
              <w:rPr>
                <w:b w:val="0"/>
                <w:bCs w:val="0"/>
                <w:sz w:val="18"/>
              </w:rPr>
              <w:t>(</w:t>
            </w:r>
            <w:r>
              <w:rPr>
                <w:b w:val="0"/>
                <w:bCs w:val="0"/>
                <w:sz w:val="18"/>
              </w:rPr>
              <w:t>7</w:t>
            </w:r>
            <w:r w:rsidRPr="00B5774F">
              <w:rPr>
                <w:b w:val="0"/>
                <w:bCs w:val="0"/>
                <w:sz w:val="18"/>
              </w:rPr>
              <w:t xml:space="preserve">) Odstavce 2, 3 a </w:t>
            </w:r>
            <w:r>
              <w:rPr>
                <w:b w:val="0"/>
                <w:bCs w:val="0"/>
                <w:sz w:val="18"/>
              </w:rPr>
              <w:t>6</w:t>
            </w:r>
            <w:r w:rsidRPr="00B5774F">
              <w:rPr>
                <w:b w:val="0"/>
                <w:bCs w:val="0"/>
                <w:sz w:val="18"/>
              </w:rPr>
              <w:t xml:space="preserve"> se vztahují také na vojáky, kteří pobírají peněžitou pomoc, 4) a osamělé vojáky, kteří trvale pečují o dítě.</w:t>
            </w:r>
          </w:p>
        </w:tc>
        <w:tc>
          <w:tcPr>
            <w:tcW w:w="835" w:type="dxa"/>
            <w:tcBorders>
              <w:top w:val="nil"/>
              <w:left w:val="single" w:sz="4" w:space="0" w:color="auto"/>
              <w:bottom w:val="nil"/>
              <w:right w:val="single" w:sz="4" w:space="0" w:color="auto"/>
            </w:tcBorders>
          </w:tcPr>
          <w:p w14:paraId="246A2DDF"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86E8461" w14:textId="77777777" w:rsidR="00FC6002" w:rsidRPr="00B5774F" w:rsidRDefault="00FC6002" w:rsidP="00B205E5">
            <w:pPr>
              <w:rPr>
                <w:rFonts w:ascii="Arial" w:hAnsi="Arial" w:cs="Arial"/>
                <w:sz w:val="18"/>
                <w:szCs w:val="18"/>
              </w:rPr>
            </w:pPr>
          </w:p>
        </w:tc>
      </w:tr>
      <w:tr w:rsidR="00FC6002" w:rsidRPr="00B5774F" w14:paraId="6115C129" w14:textId="77777777" w:rsidTr="00FC6002">
        <w:tc>
          <w:tcPr>
            <w:tcW w:w="1304" w:type="dxa"/>
            <w:tcBorders>
              <w:top w:val="nil"/>
              <w:left w:val="single" w:sz="4" w:space="0" w:color="auto"/>
              <w:bottom w:val="nil"/>
              <w:right w:val="single" w:sz="4" w:space="0" w:color="auto"/>
            </w:tcBorders>
          </w:tcPr>
          <w:p w14:paraId="4159CC3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CFC1BEB"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EC7DA37" w14:textId="77777777" w:rsidR="00FC6002" w:rsidRPr="00B5774F" w:rsidRDefault="00FC6002" w:rsidP="00B205E5">
            <w:pPr>
              <w:rPr>
                <w:sz w:val="18"/>
              </w:rPr>
            </w:pPr>
            <w:r w:rsidRPr="00B5774F">
              <w:rPr>
                <w:sz w:val="18"/>
              </w:rPr>
              <w:t>234/2014 ve znění 358/2022</w:t>
            </w:r>
          </w:p>
        </w:tc>
        <w:tc>
          <w:tcPr>
            <w:tcW w:w="1013" w:type="dxa"/>
            <w:tcBorders>
              <w:top w:val="nil"/>
              <w:left w:val="single" w:sz="4" w:space="0" w:color="auto"/>
              <w:bottom w:val="nil"/>
              <w:right w:val="single" w:sz="4" w:space="0" w:color="auto"/>
            </w:tcBorders>
          </w:tcPr>
          <w:p w14:paraId="340B53A3" w14:textId="77777777" w:rsidR="00FC6002" w:rsidRPr="00B5774F" w:rsidRDefault="00FC6002" w:rsidP="00B205E5">
            <w:pPr>
              <w:rPr>
                <w:sz w:val="18"/>
              </w:rPr>
            </w:pPr>
            <w:r w:rsidRPr="00B5774F">
              <w:rPr>
                <w:sz w:val="18"/>
              </w:rPr>
              <w:t>§ 121 odst. 1</w:t>
            </w:r>
          </w:p>
        </w:tc>
        <w:tc>
          <w:tcPr>
            <w:tcW w:w="4923" w:type="dxa"/>
            <w:gridSpan w:val="4"/>
            <w:tcBorders>
              <w:top w:val="nil"/>
              <w:left w:val="single" w:sz="4" w:space="0" w:color="auto"/>
              <w:bottom w:val="nil"/>
              <w:right w:val="single" w:sz="4" w:space="0" w:color="auto"/>
            </w:tcBorders>
          </w:tcPr>
          <w:p w14:paraId="31945E05" w14:textId="77777777" w:rsidR="00FC6002" w:rsidRPr="00B5774F" w:rsidRDefault="00FC6002" w:rsidP="00B205E5">
            <w:pPr>
              <w:pStyle w:val="Nadpis2"/>
              <w:rPr>
                <w:sz w:val="18"/>
              </w:rPr>
            </w:pPr>
            <w:r w:rsidRPr="00B5774F">
              <w:rPr>
                <w:sz w:val="18"/>
              </w:rPr>
              <w:t>Mateřská, otcovská a rodičovská dovolená a přestávky ke kojení</w:t>
            </w:r>
          </w:p>
          <w:p w14:paraId="23E7BC70" w14:textId="77777777" w:rsidR="00FC6002" w:rsidRPr="00B5774F" w:rsidRDefault="00FC6002" w:rsidP="00B205E5">
            <w:pPr>
              <w:pStyle w:val="Nadpis2"/>
              <w:rPr>
                <w:b w:val="0"/>
                <w:bCs w:val="0"/>
                <w:sz w:val="18"/>
              </w:rPr>
            </w:pPr>
            <w:r w:rsidRPr="00B5774F">
              <w:rPr>
                <w:b w:val="0"/>
                <w:bCs w:val="0"/>
                <w:sz w:val="18"/>
              </w:rPr>
              <w:t>(1) Mateřská dovolená státní zaměstnankyně, otcovská dovolená státního zaměstnance a rodičovská dovolená státní zaměstnankyně nebo státního zaměstnance se řídí § 195 až 198 zákoníku práce.</w:t>
            </w:r>
          </w:p>
        </w:tc>
        <w:tc>
          <w:tcPr>
            <w:tcW w:w="835" w:type="dxa"/>
            <w:tcBorders>
              <w:top w:val="nil"/>
              <w:left w:val="single" w:sz="4" w:space="0" w:color="auto"/>
              <w:bottom w:val="nil"/>
              <w:right w:val="single" w:sz="4" w:space="0" w:color="auto"/>
            </w:tcBorders>
          </w:tcPr>
          <w:p w14:paraId="0C34C74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FCD467B" w14:textId="77777777" w:rsidR="00FC6002" w:rsidRPr="00B5774F" w:rsidRDefault="00FC6002" w:rsidP="00B205E5">
            <w:pPr>
              <w:rPr>
                <w:rFonts w:ascii="Arial" w:hAnsi="Arial" w:cs="Arial"/>
                <w:sz w:val="18"/>
                <w:szCs w:val="18"/>
              </w:rPr>
            </w:pPr>
          </w:p>
        </w:tc>
      </w:tr>
      <w:tr w:rsidR="00FC6002" w:rsidRPr="00B5774F" w14:paraId="00D3F5DD" w14:textId="77777777" w:rsidTr="00FC6002">
        <w:tc>
          <w:tcPr>
            <w:tcW w:w="1304" w:type="dxa"/>
            <w:tcBorders>
              <w:top w:val="nil"/>
              <w:left w:val="single" w:sz="4" w:space="0" w:color="auto"/>
              <w:bottom w:val="nil"/>
              <w:right w:val="single" w:sz="4" w:space="0" w:color="auto"/>
            </w:tcBorders>
          </w:tcPr>
          <w:p w14:paraId="1AA031F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EAA8690"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EF8F903" w14:textId="77777777" w:rsidR="00FC6002" w:rsidRPr="00B5774F" w:rsidRDefault="00FC6002" w:rsidP="00B205E5">
            <w:pPr>
              <w:rPr>
                <w:sz w:val="18"/>
              </w:rPr>
            </w:pPr>
            <w:r w:rsidRPr="00B5774F">
              <w:rPr>
                <w:sz w:val="18"/>
              </w:rPr>
              <w:t>6/2002</w:t>
            </w:r>
          </w:p>
        </w:tc>
        <w:tc>
          <w:tcPr>
            <w:tcW w:w="1013" w:type="dxa"/>
            <w:tcBorders>
              <w:top w:val="nil"/>
              <w:left w:val="single" w:sz="4" w:space="0" w:color="auto"/>
              <w:bottom w:val="nil"/>
              <w:right w:val="single" w:sz="4" w:space="0" w:color="auto"/>
            </w:tcBorders>
          </w:tcPr>
          <w:p w14:paraId="7075B27E" w14:textId="77777777" w:rsidR="00FC6002" w:rsidRPr="00B5774F" w:rsidRDefault="00FC6002" w:rsidP="00B205E5">
            <w:pPr>
              <w:rPr>
                <w:sz w:val="18"/>
              </w:rPr>
            </w:pPr>
            <w:r w:rsidRPr="00B5774F">
              <w:rPr>
                <w:sz w:val="18"/>
              </w:rPr>
              <w:t>§ 84 odst. 4</w:t>
            </w:r>
          </w:p>
        </w:tc>
        <w:tc>
          <w:tcPr>
            <w:tcW w:w="4923" w:type="dxa"/>
            <w:gridSpan w:val="4"/>
            <w:tcBorders>
              <w:top w:val="nil"/>
              <w:left w:val="single" w:sz="4" w:space="0" w:color="auto"/>
              <w:bottom w:val="nil"/>
              <w:right w:val="single" w:sz="4" w:space="0" w:color="auto"/>
            </w:tcBorders>
          </w:tcPr>
          <w:p w14:paraId="6E4D73C5" w14:textId="77777777" w:rsidR="00FC6002" w:rsidRPr="00B5774F" w:rsidRDefault="00FC6002" w:rsidP="00B205E5">
            <w:pPr>
              <w:pStyle w:val="Nadpis2"/>
              <w:rPr>
                <w:b w:val="0"/>
                <w:bCs w:val="0"/>
                <w:sz w:val="18"/>
              </w:rPr>
            </w:pPr>
            <w:r w:rsidRPr="00B5774F">
              <w:rPr>
                <w:b w:val="0"/>
                <w:bCs w:val="0"/>
                <w:sz w:val="18"/>
              </w:rPr>
              <w:t>(4) Nestanoví-li tento zákon nebo zvláštní právní předpis jinak, použijí se na pracovní vztah soudce přiměřeně ustanovení zákoníku práce a jiných pracovněprávních předpisů.</w:t>
            </w:r>
          </w:p>
        </w:tc>
        <w:tc>
          <w:tcPr>
            <w:tcW w:w="835" w:type="dxa"/>
            <w:tcBorders>
              <w:top w:val="nil"/>
              <w:left w:val="single" w:sz="4" w:space="0" w:color="auto"/>
              <w:bottom w:val="nil"/>
              <w:right w:val="single" w:sz="4" w:space="0" w:color="auto"/>
            </w:tcBorders>
          </w:tcPr>
          <w:p w14:paraId="2C5F5144"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FBD6B8D" w14:textId="77777777" w:rsidR="00FC6002" w:rsidRPr="00B5774F" w:rsidRDefault="00FC6002" w:rsidP="00B205E5">
            <w:pPr>
              <w:rPr>
                <w:rFonts w:ascii="Arial" w:hAnsi="Arial" w:cs="Arial"/>
                <w:sz w:val="18"/>
                <w:szCs w:val="18"/>
              </w:rPr>
            </w:pPr>
          </w:p>
        </w:tc>
      </w:tr>
      <w:tr w:rsidR="00FC6002" w:rsidRPr="00B5774F" w14:paraId="63203FF2" w14:textId="77777777" w:rsidTr="00FC6002">
        <w:tc>
          <w:tcPr>
            <w:tcW w:w="1304" w:type="dxa"/>
            <w:tcBorders>
              <w:top w:val="nil"/>
              <w:left w:val="single" w:sz="4" w:space="0" w:color="auto"/>
              <w:bottom w:val="nil"/>
              <w:right w:val="single" w:sz="4" w:space="0" w:color="auto"/>
            </w:tcBorders>
          </w:tcPr>
          <w:p w14:paraId="5E8BD981"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62408E0"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F75449B" w14:textId="77777777" w:rsidR="00FC6002" w:rsidRPr="00B5774F" w:rsidRDefault="00FC6002" w:rsidP="00B205E5">
            <w:pPr>
              <w:rPr>
                <w:sz w:val="18"/>
              </w:rPr>
            </w:pPr>
            <w:r w:rsidRPr="00B5774F">
              <w:rPr>
                <w:sz w:val="18"/>
              </w:rPr>
              <w:t>312/2002</w:t>
            </w:r>
          </w:p>
        </w:tc>
        <w:tc>
          <w:tcPr>
            <w:tcW w:w="1013" w:type="dxa"/>
            <w:tcBorders>
              <w:top w:val="nil"/>
              <w:left w:val="single" w:sz="4" w:space="0" w:color="auto"/>
              <w:bottom w:val="nil"/>
              <w:right w:val="single" w:sz="4" w:space="0" w:color="auto"/>
            </w:tcBorders>
          </w:tcPr>
          <w:p w14:paraId="70D5AFDE" w14:textId="77777777" w:rsidR="00FC6002" w:rsidRPr="00B5774F" w:rsidRDefault="00FC6002" w:rsidP="00B205E5">
            <w:pPr>
              <w:rPr>
                <w:sz w:val="18"/>
              </w:rPr>
            </w:pPr>
            <w:r w:rsidRPr="00B5774F">
              <w:rPr>
                <w:sz w:val="18"/>
              </w:rPr>
              <w:t>§ 1 odst. 2</w:t>
            </w:r>
          </w:p>
        </w:tc>
        <w:tc>
          <w:tcPr>
            <w:tcW w:w="4923" w:type="dxa"/>
            <w:gridSpan w:val="4"/>
            <w:tcBorders>
              <w:top w:val="nil"/>
              <w:left w:val="single" w:sz="4" w:space="0" w:color="auto"/>
              <w:bottom w:val="nil"/>
              <w:right w:val="single" w:sz="4" w:space="0" w:color="auto"/>
            </w:tcBorders>
          </w:tcPr>
          <w:p w14:paraId="50C8D561" w14:textId="77777777" w:rsidR="00FC6002" w:rsidRPr="00B5774F" w:rsidRDefault="00FC6002" w:rsidP="00B205E5">
            <w:pPr>
              <w:pStyle w:val="Nadpis2"/>
              <w:rPr>
                <w:b w:val="0"/>
                <w:bCs w:val="0"/>
                <w:sz w:val="18"/>
              </w:rPr>
            </w:pPr>
            <w:r w:rsidRPr="00B5774F">
              <w:rPr>
                <w:b w:val="0"/>
                <w:bCs w:val="0"/>
                <w:sz w:val="18"/>
              </w:rPr>
              <w:t>(2) Na pracovněprávní vztahy úředníků územních samosprávných celků se vztahuje zákoník práce, nestanoví-li tento zákon jinak.</w:t>
            </w:r>
          </w:p>
        </w:tc>
        <w:tc>
          <w:tcPr>
            <w:tcW w:w="835" w:type="dxa"/>
            <w:tcBorders>
              <w:top w:val="nil"/>
              <w:left w:val="single" w:sz="4" w:space="0" w:color="auto"/>
              <w:bottom w:val="nil"/>
              <w:right w:val="single" w:sz="4" w:space="0" w:color="auto"/>
            </w:tcBorders>
          </w:tcPr>
          <w:p w14:paraId="43AEBC49"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17A1264" w14:textId="77777777" w:rsidR="00FC6002" w:rsidRPr="00B5774F" w:rsidRDefault="00FC6002" w:rsidP="00B205E5">
            <w:pPr>
              <w:rPr>
                <w:rFonts w:ascii="Arial" w:hAnsi="Arial" w:cs="Arial"/>
                <w:sz w:val="18"/>
                <w:szCs w:val="18"/>
              </w:rPr>
            </w:pPr>
          </w:p>
        </w:tc>
      </w:tr>
      <w:tr w:rsidR="00FC6002" w:rsidRPr="00B5774F" w14:paraId="5BB63924" w14:textId="77777777" w:rsidTr="00FC6002">
        <w:tc>
          <w:tcPr>
            <w:tcW w:w="1304" w:type="dxa"/>
            <w:tcBorders>
              <w:top w:val="nil"/>
              <w:left w:val="single" w:sz="4" w:space="0" w:color="auto"/>
              <w:bottom w:val="nil"/>
              <w:right w:val="single" w:sz="4" w:space="0" w:color="auto"/>
            </w:tcBorders>
          </w:tcPr>
          <w:p w14:paraId="67421AE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E0EF0A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E32FD40" w14:textId="3C2F41D9" w:rsidR="00FC6002" w:rsidRPr="00B5774F" w:rsidRDefault="00FC6002" w:rsidP="00B205E5">
            <w:pPr>
              <w:rPr>
                <w:sz w:val="18"/>
              </w:rPr>
            </w:pPr>
            <w:r w:rsidRPr="00B00997">
              <w:rPr>
                <w:sz w:val="18"/>
              </w:rPr>
              <w:t>349/1999 ve znění 314/2008 77/2025</w:t>
            </w:r>
          </w:p>
        </w:tc>
        <w:tc>
          <w:tcPr>
            <w:tcW w:w="1013" w:type="dxa"/>
            <w:tcBorders>
              <w:top w:val="nil"/>
              <w:left w:val="single" w:sz="4" w:space="0" w:color="auto"/>
              <w:bottom w:val="nil"/>
              <w:right w:val="single" w:sz="4" w:space="0" w:color="auto"/>
            </w:tcBorders>
          </w:tcPr>
          <w:p w14:paraId="152A5E4A" w14:textId="77777777" w:rsidR="00FC6002" w:rsidRPr="00B5774F" w:rsidRDefault="00FC6002" w:rsidP="00B205E5">
            <w:pPr>
              <w:rPr>
                <w:sz w:val="18"/>
              </w:rPr>
            </w:pPr>
            <w:r w:rsidRPr="00B5774F">
              <w:rPr>
                <w:sz w:val="18"/>
              </w:rPr>
              <w:t>§ 25 odst. 4</w:t>
            </w:r>
          </w:p>
        </w:tc>
        <w:tc>
          <w:tcPr>
            <w:tcW w:w="4923" w:type="dxa"/>
            <w:gridSpan w:val="4"/>
            <w:tcBorders>
              <w:top w:val="nil"/>
              <w:left w:val="single" w:sz="4" w:space="0" w:color="auto"/>
              <w:bottom w:val="nil"/>
              <w:right w:val="single" w:sz="4" w:space="0" w:color="auto"/>
            </w:tcBorders>
          </w:tcPr>
          <w:p w14:paraId="156FEECA" w14:textId="0C2E2A6A" w:rsidR="00FC6002" w:rsidRPr="00B5774F" w:rsidRDefault="00FC6002" w:rsidP="00B205E5">
            <w:pPr>
              <w:pStyle w:val="Nadpis2"/>
              <w:rPr>
                <w:b w:val="0"/>
                <w:bCs w:val="0"/>
                <w:sz w:val="18"/>
              </w:rPr>
            </w:pPr>
            <w:r w:rsidRPr="00B00997">
              <w:rPr>
                <w:b w:val="0"/>
                <w:bCs w:val="0"/>
                <w:sz w:val="18"/>
              </w:rPr>
              <w:t>(4) Veřejnému ochránci práv mohou být pro plnění úkolů při výkonu jeho působnosti jmenováni asistenti.</w:t>
            </w:r>
          </w:p>
        </w:tc>
        <w:tc>
          <w:tcPr>
            <w:tcW w:w="835" w:type="dxa"/>
            <w:tcBorders>
              <w:top w:val="nil"/>
              <w:left w:val="single" w:sz="4" w:space="0" w:color="auto"/>
              <w:bottom w:val="nil"/>
              <w:right w:val="single" w:sz="4" w:space="0" w:color="auto"/>
            </w:tcBorders>
          </w:tcPr>
          <w:p w14:paraId="02286DD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4098167" w14:textId="77777777" w:rsidR="00FC6002" w:rsidRPr="00B5774F" w:rsidRDefault="00FC6002" w:rsidP="00B205E5">
            <w:pPr>
              <w:rPr>
                <w:rFonts w:ascii="Arial" w:hAnsi="Arial" w:cs="Arial"/>
                <w:sz w:val="18"/>
                <w:szCs w:val="18"/>
              </w:rPr>
            </w:pPr>
          </w:p>
        </w:tc>
      </w:tr>
      <w:tr w:rsidR="00FC6002" w:rsidRPr="00B5774F" w14:paraId="16111861" w14:textId="77777777" w:rsidTr="00FC6002">
        <w:tc>
          <w:tcPr>
            <w:tcW w:w="1304" w:type="dxa"/>
            <w:tcBorders>
              <w:top w:val="nil"/>
              <w:left w:val="single" w:sz="4" w:space="0" w:color="auto"/>
              <w:bottom w:val="nil"/>
              <w:right w:val="single" w:sz="4" w:space="0" w:color="auto"/>
            </w:tcBorders>
          </w:tcPr>
          <w:p w14:paraId="78BAFA0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8180570"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C957A6C" w14:textId="2B9256F3" w:rsidR="00FC6002" w:rsidRPr="00B5774F" w:rsidRDefault="00FC6002" w:rsidP="00B205E5">
            <w:pPr>
              <w:rPr>
                <w:sz w:val="18"/>
              </w:rPr>
            </w:pPr>
            <w:r w:rsidRPr="00B5774F">
              <w:rPr>
                <w:sz w:val="18"/>
              </w:rPr>
              <w:t>349/1999</w:t>
            </w:r>
            <w:r>
              <w:rPr>
                <w:sz w:val="18"/>
              </w:rPr>
              <w:t xml:space="preserve"> </w:t>
            </w:r>
            <w:r>
              <w:rPr>
                <w:color w:val="000000"/>
                <w:sz w:val="20"/>
                <w:szCs w:val="20"/>
              </w:rPr>
              <w:t>ve znění 77/2025</w:t>
            </w:r>
          </w:p>
        </w:tc>
        <w:tc>
          <w:tcPr>
            <w:tcW w:w="1013" w:type="dxa"/>
            <w:tcBorders>
              <w:top w:val="nil"/>
              <w:left w:val="single" w:sz="4" w:space="0" w:color="auto"/>
              <w:bottom w:val="nil"/>
              <w:right w:val="single" w:sz="4" w:space="0" w:color="auto"/>
            </w:tcBorders>
          </w:tcPr>
          <w:p w14:paraId="5D8647D1" w14:textId="77777777" w:rsidR="00FC6002" w:rsidRPr="00B5774F" w:rsidRDefault="00FC6002" w:rsidP="00B205E5">
            <w:pPr>
              <w:rPr>
                <w:sz w:val="18"/>
              </w:rPr>
            </w:pPr>
            <w:r w:rsidRPr="00B5774F">
              <w:rPr>
                <w:sz w:val="18"/>
              </w:rPr>
              <w:t>§ 27 odst. 1</w:t>
            </w:r>
          </w:p>
        </w:tc>
        <w:tc>
          <w:tcPr>
            <w:tcW w:w="4923" w:type="dxa"/>
            <w:gridSpan w:val="4"/>
            <w:tcBorders>
              <w:top w:val="nil"/>
              <w:left w:val="single" w:sz="4" w:space="0" w:color="auto"/>
              <w:bottom w:val="nil"/>
              <w:right w:val="single" w:sz="4" w:space="0" w:color="auto"/>
            </w:tcBorders>
          </w:tcPr>
          <w:p w14:paraId="037DFAD1" w14:textId="5A90D904" w:rsidR="00FC6002" w:rsidRPr="00B5774F" w:rsidRDefault="00FC6002" w:rsidP="00B205E5">
            <w:pPr>
              <w:pStyle w:val="Nadpis2"/>
              <w:rPr>
                <w:b w:val="0"/>
                <w:bCs w:val="0"/>
                <w:sz w:val="18"/>
              </w:rPr>
            </w:pPr>
            <w:r w:rsidRPr="00B00997">
              <w:rPr>
                <w:b w:val="0"/>
                <w:bCs w:val="0"/>
                <w:sz w:val="18"/>
              </w:rPr>
              <w:t>(1) Platové poměry zaměstnanců Kanceláře se řídí právními předpisy o platových poměrech zaměstnanců ve veřejných službách a správě.</w:t>
            </w:r>
          </w:p>
        </w:tc>
        <w:tc>
          <w:tcPr>
            <w:tcW w:w="835" w:type="dxa"/>
            <w:tcBorders>
              <w:top w:val="nil"/>
              <w:left w:val="single" w:sz="4" w:space="0" w:color="auto"/>
              <w:bottom w:val="nil"/>
              <w:right w:val="single" w:sz="4" w:space="0" w:color="auto"/>
            </w:tcBorders>
          </w:tcPr>
          <w:p w14:paraId="130BC7E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60056DC" w14:textId="77777777" w:rsidR="00FC6002" w:rsidRPr="00B5774F" w:rsidRDefault="00FC6002" w:rsidP="00B205E5">
            <w:pPr>
              <w:rPr>
                <w:rFonts w:ascii="Arial" w:hAnsi="Arial" w:cs="Arial"/>
                <w:sz w:val="18"/>
                <w:szCs w:val="18"/>
              </w:rPr>
            </w:pPr>
          </w:p>
        </w:tc>
      </w:tr>
      <w:tr w:rsidR="00FC6002" w:rsidRPr="00B5774F" w14:paraId="3D9870D0" w14:textId="77777777" w:rsidTr="00FC6002">
        <w:tc>
          <w:tcPr>
            <w:tcW w:w="1304" w:type="dxa"/>
            <w:tcBorders>
              <w:top w:val="nil"/>
              <w:left w:val="single" w:sz="4" w:space="0" w:color="auto"/>
              <w:bottom w:val="nil"/>
              <w:right w:val="single" w:sz="4" w:space="0" w:color="auto"/>
            </w:tcBorders>
          </w:tcPr>
          <w:p w14:paraId="28E10EA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CFB756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5D3E9BA" w14:textId="77777777" w:rsidR="00FC6002" w:rsidRPr="00B5774F" w:rsidRDefault="00FC6002" w:rsidP="00B205E5">
            <w:pPr>
              <w:rPr>
                <w:sz w:val="18"/>
              </w:rPr>
            </w:pPr>
            <w:r w:rsidRPr="00B5774F">
              <w:rPr>
                <w:sz w:val="18"/>
              </w:rPr>
              <w:t>257/2000</w:t>
            </w:r>
          </w:p>
        </w:tc>
        <w:tc>
          <w:tcPr>
            <w:tcW w:w="1013" w:type="dxa"/>
            <w:tcBorders>
              <w:top w:val="nil"/>
              <w:left w:val="single" w:sz="4" w:space="0" w:color="auto"/>
              <w:bottom w:val="nil"/>
              <w:right w:val="single" w:sz="4" w:space="0" w:color="auto"/>
            </w:tcBorders>
          </w:tcPr>
          <w:p w14:paraId="1DBA6155" w14:textId="77777777" w:rsidR="00FC6002" w:rsidRPr="00B5774F" w:rsidRDefault="00FC6002" w:rsidP="00B205E5">
            <w:pPr>
              <w:rPr>
                <w:sz w:val="18"/>
              </w:rPr>
            </w:pPr>
            <w:r w:rsidRPr="00B5774F">
              <w:rPr>
                <w:sz w:val="18"/>
              </w:rPr>
              <w:t>§ 6 odst. 1</w:t>
            </w:r>
          </w:p>
        </w:tc>
        <w:tc>
          <w:tcPr>
            <w:tcW w:w="4923" w:type="dxa"/>
            <w:gridSpan w:val="4"/>
            <w:tcBorders>
              <w:top w:val="nil"/>
              <w:left w:val="single" w:sz="4" w:space="0" w:color="auto"/>
              <w:bottom w:val="nil"/>
              <w:right w:val="single" w:sz="4" w:space="0" w:color="auto"/>
            </w:tcBorders>
          </w:tcPr>
          <w:p w14:paraId="1234CEC7" w14:textId="77777777" w:rsidR="00FC6002" w:rsidRPr="00B5774F" w:rsidRDefault="00FC6002" w:rsidP="00B205E5">
            <w:pPr>
              <w:pStyle w:val="Nadpis2"/>
              <w:rPr>
                <w:b w:val="0"/>
                <w:bCs w:val="0"/>
                <w:sz w:val="18"/>
              </w:rPr>
            </w:pPr>
            <w:r w:rsidRPr="00B5774F">
              <w:rPr>
                <w:b w:val="0"/>
                <w:bCs w:val="0"/>
                <w:sz w:val="18"/>
              </w:rPr>
              <w:t>(1) Úkoly Probační a mediační služby plní v rámci jejích středisek v pracovním poměru zaměstnanci státu ve funkcích úředníků nebo asistentů Probační a mediační služby. Pracovní poměr úředníků a asistentů Probační a mediační služby se řídí zákoníkem práce, pokud tento zákon nestanoví jinak.</w:t>
            </w:r>
          </w:p>
        </w:tc>
        <w:tc>
          <w:tcPr>
            <w:tcW w:w="835" w:type="dxa"/>
            <w:tcBorders>
              <w:top w:val="nil"/>
              <w:left w:val="single" w:sz="4" w:space="0" w:color="auto"/>
              <w:bottom w:val="nil"/>
              <w:right w:val="single" w:sz="4" w:space="0" w:color="auto"/>
            </w:tcBorders>
          </w:tcPr>
          <w:p w14:paraId="0EED540E"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1BE538F" w14:textId="77777777" w:rsidR="00FC6002" w:rsidRPr="00B5774F" w:rsidRDefault="00FC6002" w:rsidP="00B205E5">
            <w:pPr>
              <w:rPr>
                <w:rFonts w:ascii="Arial" w:hAnsi="Arial" w:cs="Arial"/>
                <w:sz w:val="18"/>
                <w:szCs w:val="18"/>
              </w:rPr>
            </w:pPr>
          </w:p>
        </w:tc>
      </w:tr>
      <w:tr w:rsidR="00FC6002" w:rsidRPr="00B5774F" w14:paraId="2817310E" w14:textId="77777777" w:rsidTr="00FC6002">
        <w:tc>
          <w:tcPr>
            <w:tcW w:w="1304" w:type="dxa"/>
            <w:tcBorders>
              <w:top w:val="single" w:sz="4" w:space="0" w:color="auto"/>
              <w:left w:val="single" w:sz="4" w:space="0" w:color="auto"/>
              <w:bottom w:val="nil"/>
              <w:right w:val="single" w:sz="4" w:space="0" w:color="auto"/>
            </w:tcBorders>
          </w:tcPr>
          <w:p w14:paraId="1C2CA991" w14:textId="77777777" w:rsidR="00FC6002" w:rsidRPr="00B5774F" w:rsidRDefault="00FC6002" w:rsidP="00B205E5">
            <w:pPr>
              <w:rPr>
                <w:rFonts w:ascii="Arial" w:hAnsi="Arial" w:cs="Arial"/>
                <w:sz w:val="18"/>
                <w:szCs w:val="18"/>
              </w:rPr>
            </w:pPr>
            <w:r w:rsidRPr="00B5774F">
              <w:rPr>
                <w:sz w:val="18"/>
              </w:rPr>
              <w:t>Článek 5 odst. 3</w:t>
            </w:r>
          </w:p>
        </w:tc>
        <w:tc>
          <w:tcPr>
            <w:tcW w:w="4929" w:type="dxa"/>
            <w:gridSpan w:val="4"/>
            <w:tcBorders>
              <w:top w:val="single" w:sz="4" w:space="0" w:color="auto"/>
              <w:left w:val="single" w:sz="4" w:space="0" w:color="auto"/>
              <w:bottom w:val="nil"/>
              <w:right w:val="single" w:sz="18" w:space="0" w:color="auto"/>
            </w:tcBorders>
          </w:tcPr>
          <w:p w14:paraId="7871D685" w14:textId="77777777" w:rsidR="00FC6002" w:rsidRPr="00B5774F" w:rsidRDefault="00FC6002" w:rsidP="00B205E5">
            <w:pPr>
              <w:pStyle w:val="Zpat"/>
              <w:tabs>
                <w:tab w:val="clear" w:pos="4536"/>
                <w:tab w:val="clear" w:pos="9072"/>
              </w:tabs>
              <w:jc w:val="both"/>
              <w:rPr>
                <w:sz w:val="18"/>
              </w:rPr>
            </w:pPr>
            <w:r w:rsidRPr="00B5774F">
              <w:rPr>
                <w:sz w:val="18"/>
              </w:rPr>
              <w:t>Členské státy stanoví přiměřenou lhůtu pro oznámení, jež mají dát zaměstnavatelům pracovníci, když vykonávají právo na rodičovskou dovolenou. Členské státy přitom zohlední potřeby zaměstnavatelů i pracovníků.</w:t>
            </w:r>
          </w:p>
          <w:p w14:paraId="423FAB05" w14:textId="77777777" w:rsidR="00FC6002" w:rsidRPr="00B5774F" w:rsidRDefault="00FC6002" w:rsidP="00B205E5">
            <w:pPr>
              <w:pStyle w:val="Zpat"/>
              <w:tabs>
                <w:tab w:val="clear" w:pos="4536"/>
                <w:tab w:val="clear" w:pos="9072"/>
              </w:tabs>
              <w:jc w:val="both"/>
              <w:rPr>
                <w:sz w:val="18"/>
              </w:rPr>
            </w:pPr>
            <w:r w:rsidRPr="00B5774F">
              <w:rPr>
                <w:sz w:val="18"/>
              </w:rPr>
              <w:t>Členské státy zajistí, aby pracovníkova žádost o rodičovskou dovolenou uváděla zamýšlený začátek a konec doby dovolené.</w:t>
            </w:r>
          </w:p>
        </w:tc>
        <w:tc>
          <w:tcPr>
            <w:tcW w:w="827" w:type="dxa"/>
            <w:tcBorders>
              <w:top w:val="single" w:sz="4" w:space="0" w:color="auto"/>
              <w:left w:val="single" w:sz="18" w:space="0" w:color="auto"/>
              <w:bottom w:val="nil"/>
              <w:right w:val="single" w:sz="4" w:space="0" w:color="auto"/>
            </w:tcBorders>
          </w:tcPr>
          <w:p w14:paraId="1F90BEA7" w14:textId="16DA391F" w:rsidR="00FC6002" w:rsidRPr="00B5774F" w:rsidRDefault="00FC6002" w:rsidP="00B205E5">
            <w:pPr>
              <w:rPr>
                <w:sz w:val="18"/>
              </w:rPr>
            </w:pPr>
            <w:r>
              <w:rPr>
                <w:sz w:val="18"/>
              </w:rPr>
              <w:t>221/1999 ve znění 281/2023</w:t>
            </w:r>
          </w:p>
        </w:tc>
        <w:tc>
          <w:tcPr>
            <w:tcW w:w="1013" w:type="dxa"/>
            <w:tcBorders>
              <w:top w:val="single" w:sz="4" w:space="0" w:color="auto"/>
              <w:left w:val="single" w:sz="4" w:space="0" w:color="auto"/>
              <w:bottom w:val="nil"/>
              <w:right w:val="single" w:sz="4" w:space="0" w:color="auto"/>
            </w:tcBorders>
          </w:tcPr>
          <w:p w14:paraId="0EEECC5C" w14:textId="77777777" w:rsidR="00FC6002" w:rsidRPr="00B5774F" w:rsidRDefault="00FC6002" w:rsidP="00B205E5">
            <w:pPr>
              <w:rPr>
                <w:sz w:val="18"/>
              </w:rPr>
            </w:pPr>
            <w:r>
              <w:rPr>
                <w:sz w:val="18"/>
              </w:rPr>
              <w:t>§ 38 odst. 2</w:t>
            </w:r>
          </w:p>
        </w:tc>
        <w:tc>
          <w:tcPr>
            <w:tcW w:w="4923" w:type="dxa"/>
            <w:gridSpan w:val="4"/>
            <w:tcBorders>
              <w:top w:val="single" w:sz="4" w:space="0" w:color="auto"/>
              <w:left w:val="single" w:sz="4" w:space="0" w:color="auto"/>
              <w:bottom w:val="nil"/>
              <w:right w:val="single" w:sz="4" w:space="0" w:color="auto"/>
            </w:tcBorders>
          </w:tcPr>
          <w:p w14:paraId="7A22A808" w14:textId="77777777" w:rsidR="00FC6002" w:rsidRPr="00B5774F" w:rsidRDefault="00FC6002" w:rsidP="00B205E5">
            <w:pPr>
              <w:jc w:val="both"/>
              <w:rPr>
                <w:sz w:val="18"/>
              </w:rPr>
            </w:pPr>
            <w:r w:rsidRPr="00674B94">
              <w:rPr>
                <w:sz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35" w:type="dxa"/>
            <w:tcBorders>
              <w:top w:val="single" w:sz="4" w:space="0" w:color="auto"/>
              <w:left w:val="single" w:sz="4" w:space="0" w:color="auto"/>
              <w:bottom w:val="nil"/>
              <w:right w:val="single" w:sz="4" w:space="0" w:color="auto"/>
            </w:tcBorders>
          </w:tcPr>
          <w:p w14:paraId="1E95271B" w14:textId="77777777" w:rsidR="00FC6002" w:rsidRPr="00B5774F" w:rsidRDefault="00FC6002" w:rsidP="00B205E5">
            <w:pPr>
              <w:rPr>
                <w:sz w:val="18"/>
              </w:rPr>
            </w:pPr>
            <w:r>
              <w:rPr>
                <w:sz w:val="18"/>
              </w:rPr>
              <w:t>P</w:t>
            </w:r>
            <w:r w:rsidRPr="00B5774F">
              <w:rPr>
                <w:sz w:val="18"/>
              </w:rPr>
              <w:t>T</w:t>
            </w:r>
          </w:p>
        </w:tc>
        <w:tc>
          <w:tcPr>
            <w:tcW w:w="768" w:type="dxa"/>
            <w:tcBorders>
              <w:top w:val="single" w:sz="4" w:space="0" w:color="auto"/>
              <w:left w:val="single" w:sz="4" w:space="0" w:color="auto"/>
              <w:bottom w:val="nil"/>
              <w:right w:val="single" w:sz="4" w:space="0" w:color="auto"/>
            </w:tcBorders>
          </w:tcPr>
          <w:p w14:paraId="5B09F55F" w14:textId="77777777" w:rsidR="00FC6002" w:rsidRPr="00B5774F" w:rsidRDefault="00FC6002" w:rsidP="00B205E5">
            <w:pPr>
              <w:rPr>
                <w:sz w:val="18"/>
              </w:rPr>
            </w:pPr>
          </w:p>
        </w:tc>
      </w:tr>
      <w:tr w:rsidR="00FC6002" w:rsidRPr="00B5774F" w14:paraId="111F22D7" w14:textId="77777777" w:rsidTr="00FC6002">
        <w:tc>
          <w:tcPr>
            <w:tcW w:w="1304" w:type="dxa"/>
            <w:tcBorders>
              <w:top w:val="nil"/>
              <w:left w:val="single" w:sz="4" w:space="0" w:color="auto"/>
              <w:bottom w:val="nil"/>
              <w:right w:val="single" w:sz="4" w:space="0" w:color="auto"/>
            </w:tcBorders>
          </w:tcPr>
          <w:p w14:paraId="1CC19D0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AB1350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B4C75E9" w14:textId="1BEB6F8E" w:rsidR="00FC6002" w:rsidRPr="00B5774F" w:rsidRDefault="00FC6002" w:rsidP="00B205E5">
            <w:pPr>
              <w:rPr>
                <w:sz w:val="18"/>
              </w:rPr>
            </w:pPr>
            <w:r w:rsidRPr="00B5774F">
              <w:rPr>
                <w:sz w:val="18"/>
              </w:rPr>
              <w:t xml:space="preserve">262/2006 </w:t>
            </w:r>
            <w:r w:rsidRPr="00030339">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0F5424BE" w14:textId="77777777" w:rsidR="00FC6002" w:rsidRPr="00B5774F" w:rsidRDefault="00FC6002" w:rsidP="00B205E5">
            <w:pPr>
              <w:rPr>
                <w:sz w:val="18"/>
              </w:rPr>
            </w:pPr>
            <w:r w:rsidRPr="00B5774F">
              <w:rPr>
                <w:sz w:val="18"/>
              </w:rPr>
              <w:t>§ 196</w:t>
            </w:r>
            <w:r>
              <w:rPr>
                <w:sz w:val="18"/>
              </w:rPr>
              <w:t xml:space="preserve"> odst. 1</w:t>
            </w:r>
          </w:p>
        </w:tc>
        <w:tc>
          <w:tcPr>
            <w:tcW w:w="4923" w:type="dxa"/>
            <w:gridSpan w:val="4"/>
            <w:tcBorders>
              <w:top w:val="nil"/>
              <w:left w:val="single" w:sz="4" w:space="0" w:color="auto"/>
              <w:bottom w:val="nil"/>
              <w:right w:val="single" w:sz="4" w:space="0" w:color="auto"/>
            </w:tcBorders>
          </w:tcPr>
          <w:p w14:paraId="2A12503C" w14:textId="77777777" w:rsidR="00FC6002" w:rsidRPr="00B5774F" w:rsidRDefault="00FC6002" w:rsidP="00B205E5">
            <w:pPr>
              <w:pStyle w:val="Nadpis2"/>
              <w:rPr>
                <w:sz w:val="18"/>
                <w:lang w:val="cs-CZ"/>
              </w:rPr>
            </w:pPr>
            <w:r w:rsidRPr="00B5774F">
              <w:rPr>
                <w:sz w:val="18"/>
                <w:lang w:val="cs-CZ"/>
              </w:rPr>
              <w:t>Rodičovská dovolená</w:t>
            </w:r>
          </w:p>
          <w:p w14:paraId="1B9CE504" w14:textId="77777777" w:rsidR="00FC6002" w:rsidRPr="00674B94" w:rsidRDefault="00FC6002" w:rsidP="00B205E5">
            <w:pPr>
              <w:pStyle w:val="Nadpis2"/>
              <w:rPr>
                <w:b w:val="0"/>
                <w:bCs w:val="0"/>
                <w:sz w:val="18"/>
                <w:lang w:val="cs-CZ"/>
              </w:rPr>
            </w:pPr>
            <w:r w:rsidRPr="00674B94">
              <w:rPr>
                <w:b w:val="0"/>
                <w:bCs w:val="0"/>
                <w:sz w:val="18"/>
              </w:rPr>
              <w:t>(1) K prohloubení péče o dítě je zaměstnavatel povinen poskytnout zaměstnankyni a zaměstnanci na jejich žádost rodičovskou dovolenou. Rodičovská dovolená přísluší matce dítěte po skončení mateřské dovolené a otci od narození dítěte, a to v rozsahu, o jaký požádají, ne však déle než do doby, kdy dítě dosáhne věku 3 let.</w:t>
            </w:r>
          </w:p>
        </w:tc>
        <w:tc>
          <w:tcPr>
            <w:tcW w:w="835" w:type="dxa"/>
            <w:tcBorders>
              <w:top w:val="nil"/>
              <w:left w:val="single" w:sz="4" w:space="0" w:color="auto"/>
              <w:bottom w:val="nil"/>
              <w:right w:val="single" w:sz="4" w:space="0" w:color="auto"/>
            </w:tcBorders>
          </w:tcPr>
          <w:p w14:paraId="6D0A8E69"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490648AE" w14:textId="77777777" w:rsidR="00FC6002" w:rsidRPr="00B5774F" w:rsidRDefault="00FC6002" w:rsidP="00B205E5">
            <w:pPr>
              <w:rPr>
                <w:sz w:val="18"/>
              </w:rPr>
            </w:pPr>
          </w:p>
        </w:tc>
      </w:tr>
      <w:tr w:rsidR="00FC6002" w:rsidRPr="00B5774F" w14:paraId="22AB3EAE" w14:textId="77777777" w:rsidTr="00FC6002">
        <w:tc>
          <w:tcPr>
            <w:tcW w:w="1304" w:type="dxa"/>
            <w:tcBorders>
              <w:top w:val="nil"/>
              <w:left w:val="single" w:sz="4" w:space="0" w:color="auto"/>
              <w:bottom w:val="nil"/>
              <w:right w:val="single" w:sz="4" w:space="0" w:color="auto"/>
            </w:tcBorders>
          </w:tcPr>
          <w:p w14:paraId="72884D99"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215C8F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8CB723D" w14:textId="0F3D1013" w:rsidR="00FC6002" w:rsidRPr="00B5774F" w:rsidRDefault="00FC6002" w:rsidP="00B205E5">
            <w:pPr>
              <w:rPr>
                <w:sz w:val="18"/>
              </w:rPr>
            </w:pPr>
            <w:r>
              <w:rPr>
                <w:sz w:val="18"/>
              </w:rPr>
              <w:t xml:space="preserve">262/2006 </w:t>
            </w:r>
            <w:r w:rsidRPr="00674B94">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3FEA6527" w14:textId="77777777" w:rsidR="00FC6002" w:rsidRPr="00B5774F" w:rsidRDefault="00FC6002" w:rsidP="00B205E5">
            <w:pPr>
              <w:rPr>
                <w:sz w:val="18"/>
              </w:rPr>
            </w:pPr>
            <w:r>
              <w:rPr>
                <w:sz w:val="18"/>
              </w:rPr>
              <w:t>§ 196 odst. 2</w:t>
            </w:r>
          </w:p>
        </w:tc>
        <w:tc>
          <w:tcPr>
            <w:tcW w:w="4923" w:type="dxa"/>
            <w:gridSpan w:val="4"/>
            <w:tcBorders>
              <w:top w:val="nil"/>
              <w:left w:val="single" w:sz="4" w:space="0" w:color="auto"/>
              <w:bottom w:val="nil"/>
              <w:right w:val="single" w:sz="4" w:space="0" w:color="auto"/>
            </w:tcBorders>
          </w:tcPr>
          <w:p w14:paraId="1E375E97" w14:textId="77777777" w:rsidR="00FC6002" w:rsidRPr="00FC2161" w:rsidRDefault="00FC6002" w:rsidP="00B205E5">
            <w:pPr>
              <w:pStyle w:val="Nadpis2"/>
              <w:rPr>
                <w:b w:val="0"/>
                <w:bCs w:val="0"/>
                <w:sz w:val="18"/>
                <w:lang w:val="cs-CZ"/>
              </w:rPr>
            </w:pPr>
            <w:r w:rsidRPr="00FC2161">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35" w:type="dxa"/>
            <w:tcBorders>
              <w:top w:val="nil"/>
              <w:left w:val="single" w:sz="4" w:space="0" w:color="auto"/>
              <w:bottom w:val="nil"/>
              <w:right w:val="single" w:sz="4" w:space="0" w:color="auto"/>
            </w:tcBorders>
          </w:tcPr>
          <w:p w14:paraId="4D347D0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1AD5BE4" w14:textId="77777777" w:rsidR="00FC6002" w:rsidRPr="00B5774F" w:rsidRDefault="00FC6002" w:rsidP="00B205E5">
            <w:pPr>
              <w:rPr>
                <w:sz w:val="18"/>
              </w:rPr>
            </w:pPr>
          </w:p>
        </w:tc>
      </w:tr>
      <w:tr w:rsidR="00FC6002" w:rsidRPr="00B5774F" w14:paraId="794EC1BB" w14:textId="77777777" w:rsidTr="00FC6002">
        <w:tc>
          <w:tcPr>
            <w:tcW w:w="1304" w:type="dxa"/>
            <w:tcBorders>
              <w:top w:val="nil"/>
              <w:left w:val="single" w:sz="4" w:space="0" w:color="auto"/>
              <w:bottom w:val="nil"/>
              <w:right w:val="single" w:sz="4" w:space="0" w:color="auto"/>
            </w:tcBorders>
          </w:tcPr>
          <w:p w14:paraId="1E904EA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1258A40"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8357438"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75B8604E" w14:textId="77777777" w:rsidR="00FC6002" w:rsidRPr="00B5774F" w:rsidRDefault="00FC6002" w:rsidP="00B205E5">
            <w:pPr>
              <w:rPr>
                <w:sz w:val="18"/>
              </w:rPr>
            </w:pPr>
            <w:r w:rsidRPr="00B5774F">
              <w:rPr>
                <w:sz w:val="18"/>
              </w:rPr>
              <w:t>§ 206 odst. 1</w:t>
            </w:r>
          </w:p>
        </w:tc>
        <w:tc>
          <w:tcPr>
            <w:tcW w:w="4923" w:type="dxa"/>
            <w:gridSpan w:val="4"/>
            <w:tcBorders>
              <w:top w:val="nil"/>
              <w:left w:val="single" w:sz="4" w:space="0" w:color="auto"/>
              <w:bottom w:val="nil"/>
              <w:right w:val="single" w:sz="4" w:space="0" w:color="auto"/>
            </w:tcBorders>
          </w:tcPr>
          <w:p w14:paraId="3D5399FB" w14:textId="77777777" w:rsidR="00FC6002" w:rsidRPr="00B5774F" w:rsidRDefault="00FC6002" w:rsidP="00B205E5">
            <w:pPr>
              <w:pStyle w:val="Nadpis2"/>
              <w:rPr>
                <w:b w:val="0"/>
                <w:bCs w:val="0"/>
                <w:sz w:val="18"/>
              </w:rPr>
            </w:pPr>
            <w:r w:rsidRPr="00B5774F">
              <w:rPr>
                <w:b w:val="0"/>
                <w:bCs w:val="0"/>
                <w:sz w:val="18"/>
              </w:rPr>
              <w:t>(1) Je-li překážka v práci zaměstnanci předem známa, musí včas požádat zaměstnavatele o poskytnutí pracovního volna. Jinak je zaměstnanec povinen uvědomit zaměstnavatele o překážce a o předpokládané době jejího trvání bez zbytečného průtahu.</w:t>
            </w:r>
          </w:p>
        </w:tc>
        <w:tc>
          <w:tcPr>
            <w:tcW w:w="835" w:type="dxa"/>
            <w:tcBorders>
              <w:top w:val="nil"/>
              <w:left w:val="single" w:sz="4" w:space="0" w:color="auto"/>
              <w:bottom w:val="nil"/>
              <w:right w:val="single" w:sz="4" w:space="0" w:color="auto"/>
            </w:tcBorders>
          </w:tcPr>
          <w:p w14:paraId="4B46FF9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DC7E951" w14:textId="77777777" w:rsidR="00FC6002" w:rsidRPr="00B5774F" w:rsidRDefault="00FC6002" w:rsidP="00B205E5">
            <w:pPr>
              <w:rPr>
                <w:rFonts w:ascii="Arial" w:hAnsi="Arial" w:cs="Arial"/>
                <w:sz w:val="18"/>
                <w:szCs w:val="18"/>
              </w:rPr>
            </w:pPr>
          </w:p>
        </w:tc>
      </w:tr>
      <w:tr w:rsidR="00FC6002" w:rsidRPr="00B5774F" w14:paraId="02DB5019" w14:textId="77777777" w:rsidTr="00FC6002">
        <w:tc>
          <w:tcPr>
            <w:tcW w:w="1304" w:type="dxa"/>
            <w:tcBorders>
              <w:top w:val="nil"/>
              <w:left w:val="single" w:sz="4" w:space="0" w:color="auto"/>
              <w:bottom w:val="nil"/>
              <w:right w:val="single" w:sz="4" w:space="0" w:color="auto"/>
            </w:tcBorders>
          </w:tcPr>
          <w:p w14:paraId="5D6B2622"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2A2C24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90465D9"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68C4356F" w14:textId="77777777" w:rsidR="00FC6002" w:rsidRPr="00B5774F" w:rsidRDefault="00FC6002" w:rsidP="00B205E5">
            <w:pPr>
              <w:rPr>
                <w:sz w:val="18"/>
              </w:rPr>
            </w:pPr>
            <w:r w:rsidRPr="00B5774F">
              <w:rPr>
                <w:sz w:val="18"/>
              </w:rPr>
              <w:t>§ 206 odst. 2</w:t>
            </w:r>
          </w:p>
        </w:tc>
        <w:tc>
          <w:tcPr>
            <w:tcW w:w="4923" w:type="dxa"/>
            <w:gridSpan w:val="4"/>
            <w:tcBorders>
              <w:top w:val="nil"/>
              <w:left w:val="single" w:sz="4" w:space="0" w:color="auto"/>
              <w:bottom w:val="nil"/>
              <w:right w:val="single" w:sz="4" w:space="0" w:color="auto"/>
            </w:tcBorders>
          </w:tcPr>
          <w:p w14:paraId="4A42C9FA" w14:textId="77777777" w:rsidR="00FC6002" w:rsidRPr="00B5774F" w:rsidRDefault="00FC6002" w:rsidP="00B205E5">
            <w:pPr>
              <w:pStyle w:val="Nadpis2"/>
              <w:rPr>
                <w:b w:val="0"/>
                <w:bCs w:val="0"/>
                <w:sz w:val="18"/>
              </w:rPr>
            </w:pPr>
            <w:r w:rsidRPr="00B5774F">
              <w:rPr>
                <w:b w:val="0"/>
                <w:bCs w:val="0"/>
                <w:sz w:val="18"/>
              </w:rPr>
              <w:t>(2) Překážku v práci je zaměstnanec povinen prokázat zaměstnavateli. Ke splnění povinnosti podle věty první jsou právnické a fyzické osoby povinny poskytnout zaměstnanci potřebnou součinnost.</w:t>
            </w:r>
          </w:p>
        </w:tc>
        <w:tc>
          <w:tcPr>
            <w:tcW w:w="835" w:type="dxa"/>
            <w:tcBorders>
              <w:top w:val="nil"/>
              <w:left w:val="single" w:sz="4" w:space="0" w:color="auto"/>
              <w:bottom w:val="nil"/>
              <w:right w:val="single" w:sz="4" w:space="0" w:color="auto"/>
            </w:tcBorders>
          </w:tcPr>
          <w:p w14:paraId="7F4B4FD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741D028" w14:textId="77777777" w:rsidR="00FC6002" w:rsidRPr="00B5774F" w:rsidRDefault="00FC6002" w:rsidP="00B205E5">
            <w:pPr>
              <w:rPr>
                <w:rFonts w:ascii="Arial" w:hAnsi="Arial" w:cs="Arial"/>
                <w:sz w:val="18"/>
                <w:szCs w:val="18"/>
              </w:rPr>
            </w:pPr>
          </w:p>
        </w:tc>
      </w:tr>
      <w:tr w:rsidR="00FC6002" w:rsidRPr="00B5774F" w14:paraId="0F745FD8" w14:textId="77777777" w:rsidTr="00FC6002">
        <w:tc>
          <w:tcPr>
            <w:tcW w:w="1304" w:type="dxa"/>
            <w:tcBorders>
              <w:top w:val="nil"/>
              <w:left w:val="single" w:sz="4" w:space="0" w:color="auto"/>
              <w:bottom w:val="nil"/>
              <w:right w:val="single" w:sz="4" w:space="0" w:color="auto"/>
            </w:tcBorders>
          </w:tcPr>
          <w:p w14:paraId="329C801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8EA9DE4"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BB812C4" w14:textId="77777777" w:rsidR="00FC6002" w:rsidRPr="00B5774F" w:rsidRDefault="00FC6002" w:rsidP="00B205E5">
            <w:pPr>
              <w:jc w:val="both"/>
              <w:rPr>
                <w:sz w:val="18"/>
              </w:rPr>
            </w:pPr>
            <w:r w:rsidRPr="00B5774F">
              <w:rPr>
                <w:sz w:val="18"/>
              </w:rPr>
              <w:t>361/2003</w:t>
            </w:r>
          </w:p>
        </w:tc>
        <w:tc>
          <w:tcPr>
            <w:tcW w:w="1013" w:type="dxa"/>
            <w:tcBorders>
              <w:top w:val="nil"/>
              <w:left w:val="single" w:sz="4" w:space="0" w:color="auto"/>
              <w:bottom w:val="nil"/>
              <w:right w:val="single" w:sz="4" w:space="0" w:color="auto"/>
            </w:tcBorders>
          </w:tcPr>
          <w:p w14:paraId="7FB4A1FF" w14:textId="77777777" w:rsidR="00FC6002" w:rsidRPr="00B5774F" w:rsidRDefault="00FC6002" w:rsidP="00B205E5">
            <w:pPr>
              <w:jc w:val="both"/>
              <w:rPr>
                <w:sz w:val="18"/>
              </w:rPr>
            </w:pPr>
            <w:r w:rsidRPr="00B5774F">
              <w:rPr>
                <w:sz w:val="18"/>
              </w:rPr>
              <w:t>§ 81 odst. 1</w:t>
            </w:r>
          </w:p>
        </w:tc>
        <w:tc>
          <w:tcPr>
            <w:tcW w:w="4923" w:type="dxa"/>
            <w:gridSpan w:val="4"/>
            <w:tcBorders>
              <w:top w:val="nil"/>
              <w:left w:val="single" w:sz="4" w:space="0" w:color="auto"/>
              <w:bottom w:val="nil"/>
              <w:right w:val="single" w:sz="4" w:space="0" w:color="auto"/>
            </w:tcBorders>
          </w:tcPr>
          <w:p w14:paraId="4FB7A7B3" w14:textId="77777777" w:rsidR="00FC6002" w:rsidRPr="00B5774F" w:rsidRDefault="00FC6002" w:rsidP="00B205E5">
            <w:pPr>
              <w:pStyle w:val="Nadpis2"/>
              <w:rPr>
                <w:b w:val="0"/>
                <w:bCs w:val="0"/>
                <w:sz w:val="18"/>
              </w:rPr>
            </w:pPr>
            <w:r w:rsidRPr="00B5774F">
              <w:rPr>
                <w:b w:val="0"/>
                <w:bCs w:val="0"/>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35" w:type="dxa"/>
            <w:tcBorders>
              <w:top w:val="nil"/>
              <w:left w:val="single" w:sz="4" w:space="0" w:color="auto"/>
              <w:bottom w:val="nil"/>
              <w:right w:val="single" w:sz="4" w:space="0" w:color="auto"/>
            </w:tcBorders>
          </w:tcPr>
          <w:p w14:paraId="53A965C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4B35945" w14:textId="77777777" w:rsidR="00FC6002" w:rsidRPr="00B5774F" w:rsidRDefault="00FC6002" w:rsidP="00B205E5">
            <w:pPr>
              <w:rPr>
                <w:rFonts w:ascii="Arial" w:hAnsi="Arial" w:cs="Arial"/>
                <w:sz w:val="18"/>
                <w:szCs w:val="18"/>
              </w:rPr>
            </w:pPr>
          </w:p>
        </w:tc>
      </w:tr>
      <w:tr w:rsidR="00FC6002" w:rsidRPr="00B5774F" w14:paraId="0D0ABCAF" w14:textId="77777777" w:rsidTr="00FC6002">
        <w:tc>
          <w:tcPr>
            <w:tcW w:w="1304" w:type="dxa"/>
            <w:tcBorders>
              <w:top w:val="nil"/>
              <w:left w:val="single" w:sz="4" w:space="0" w:color="auto"/>
              <w:bottom w:val="nil"/>
              <w:right w:val="single" w:sz="4" w:space="0" w:color="auto"/>
            </w:tcBorders>
          </w:tcPr>
          <w:p w14:paraId="7E8DA8A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B8BD79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ED9F233"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6A2D7986" w14:textId="77777777" w:rsidR="00FC6002" w:rsidRPr="00B5774F" w:rsidRDefault="00FC6002" w:rsidP="00B205E5">
            <w:pPr>
              <w:rPr>
                <w:sz w:val="18"/>
              </w:rPr>
            </w:pPr>
            <w:r w:rsidRPr="00B5774F">
              <w:rPr>
                <w:sz w:val="18"/>
              </w:rPr>
              <w:t>§ 81 odst. 2</w:t>
            </w:r>
          </w:p>
        </w:tc>
        <w:tc>
          <w:tcPr>
            <w:tcW w:w="4923" w:type="dxa"/>
            <w:gridSpan w:val="4"/>
            <w:tcBorders>
              <w:top w:val="nil"/>
              <w:left w:val="single" w:sz="4" w:space="0" w:color="auto"/>
              <w:bottom w:val="nil"/>
              <w:right w:val="single" w:sz="4" w:space="0" w:color="auto"/>
            </w:tcBorders>
          </w:tcPr>
          <w:p w14:paraId="6D9BF234" w14:textId="77777777" w:rsidR="00FC6002" w:rsidRPr="00B5774F" w:rsidRDefault="00FC6002" w:rsidP="00B205E5">
            <w:pPr>
              <w:pStyle w:val="Nadpis2"/>
              <w:rPr>
                <w:b w:val="0"/>
                <w:bCs w:val="0"/>
                <w:sz w:val="18"/>
              </w:rPr>
            </w:pPr>
            <w:r w:rsidRPr="00B5774F">
              <w:rPr>
                <w:b w:val="0"/>
                <w:bCs w:val="0"/>
                <w:sz w:val="18"/>
              </w:rPr>
              <w:t>(2) Příslušnice nastupuje mateřskou dovolenou zpravidla od počátku šestého týdne přede dnem očekávaného porodu, nejdříve však od počátku osmého týdne před tímto dnem.</w:t>
            </w:r>
          </w:p>
        </w:tc>
        <w:tc>
          <w:tcPr>
            <w:tcW w:w="835" w:type="dxa"/>
            <w:tcBorders>
              <w:top w:val="nil"/>
              <w:left w:val="single" w:sz="4" w:space="0" w:color="auto"/>
              <w:bottom w:val="nil"/>
              <w:right w:val="single" w:sz="4" w:space="0" w:color="auto"/>
            </w:tcBorders>
          </w:tcPr>
          <w:p w14:paraId="12A79DA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3577405" w14:textId="77777777" w:rsidR="00FC6002" w:rsidRPr="00B5774F" w:rsidRDefault="00FC6002" w:rsidP="00B205E5">
            <w:pPr>
              <w:rPr>
                <w:rFonts w:ascii="Arial" w:hAnsi="Arial" w:cs="Arial"/>
                <w:sz w:val="18"/>
                <w:szCs w:val="18"/>
              </w:rPr>
            </w:pPr>
          </w:p>
        </w:tc>
      </w:tr>
      <w:tr w:rsidR="00FC6002" w:rsidRPr="00B5774F" w14:paraId="61C78A0A" w14:textId="77777777" w:rsidTr="00FC6002">
        <w:tc>
          <w:tcPr>
            <w:tcW w:w="1304" w:type="dxa"/>
            <w:tcBorders>
              <w:top w:val="nil"/>
              <w:left w:val="single" w:sz="4" w:space="0" w:color="auto"/>
              <w:bottom w:val="nil"/>
              <w:right w:val="single" w:sz="4" w:space="0" w:color="auto"/>
            </w:tcBorders>
          </w:tcPr>
          <w:p w14:paraId="6FF5496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00D1D3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2261D40" w14:textId="24D4766F" w:rsidR="00FC6002" w:rsidRPr="00B5774F" w:rsidRDefault="00FC6002" w:rsidP="00B205E5">
            <w:pPr>
              <w:pStyle w:val="Nadpis2"/>
              <w:rPr>
                <w:b w:val="0"/>
                <w:bCs w:val="0"/>
                <w:sz w:val="18"/>
              </w:rPr>
            </w:pPr>
            <w:r w:rsidRPr="00B5774F">
              <w:rPr>
                <w:b w:val="0"/>
                <w:bCs w:val="0"/>
                <w:sz w:val="18"/>
              </w:rPr>
              <w:t>361/2003</w:t>
            </w:r>
            <w:r>
              <w:rPr>
                <w:b w:val="0"/>
                <w:bCs w:val="0"/>
                <w:sz w:val="18"/>
              </w:rPr>
              <w:t xml:space="preserve"> ve znění </w:t>
            </w:r>
            <w:r w:rsidRPr="00D041EB">
              <w:rPr>
                <w:b w:val="0"/>
                <w:bCs w:val="0"/>
                <w:sz w:val="18"/>
                <w:lang w:val="cs-CZ"/>
              </w:rPr>
              <w:t>281/2023</w:t>
            </w:r>
          </w:p>
        </w:tc>
        <w:tc>
          <w:tcPr>
            <w:tcW w:w="1013" w:type="dxa"/>
            <w:tcBorders>
              <w:top w:val="nil"/>
              <w:left w:val="single" w:sz="4" w:space="0" w:color="auto"/>
              <w:bottom w:val="nil"/>
              <w:right w:val="single" w:sz="4" w:space="0" w:color="auto"/>
            </w:tcBorders>
          </w:tcPr>
          <w:p w14:paraId="0B3CCD10" w14:textId="77777777" w:rsidR="00FC6002" w:rsidRPr="00B5774F" w:rsidRDefault="00FC6002" w:rsidP="00B205E5">
            <w:pPr>
              <w:rPr>
                <w:sz w:val="18"/>
              </w:rPr>
            </w:pPr>
            <w:r w:rsidRPr="00B5774F">
              <w:rPr>
                <w:sz w:val="18"/>
              </w:rPr>
              <w:t>§ 82</w:t>
            </w:r>
            <w:r>
              <w:rPr>
                <w:sz w:val="18"/>
              </w:rPr>
              <w:t xml:space="preserve"> odst. 1</w:t>
            </w:r>
          </w:p>
        </w:tc>
        <w:tc>
          <w:tcPr>
            <w:tcW w:w="4923" w:type="dxa"/>
            <w:gridSpan w:val="4"/>
            <w:tcBorders>
              <w:top w:val="nil"/>
              <w:left w:val="single" w:sz="4" w:space="0" w:color="auto"/>
              <w:bottom w:val="nil"/>
              <w:right w:val="single" w:sz="4" w:space="0" w:color="auto"/>
            </w:tcBorders>
          </w:tcPr>
          <w:p w14:paraId="369383C1" w14:textId="77777777" w:rsidR="00FC6002" w:rsidRPr="00674B94" w:rsidRDefault="00FC6002" w:rsidP="00B205E5">
            <w:pPr>
              <w:pStyle w:val="Nadpis2"/>
              <w:rPr>
                <w:sz w:val="18"/>
                <w:lang w:val="cs-CZ"/>
              </w:rPr>
            </w:pPr>
            <w:r w:rsidRPr="00674B94">
              <w:rPr>
                <w:sz w:val="18"/>
                <w:lang w:val="cs-CZ"/>
              </w:rPr>
              <w:t>Rodičovská dovolená</w:t>
            </w:r>
          </w:p>
          <w:p w14:paraId="543262A3" w14:textId="77777777" w:rsidR="00FC6002" w:rsidRPr="00B5774F" w:rsidRDefault="00FC6002" w:rsidP="00B205E5">
            <w:pPr>
              <w:pStyle w:val="Nadpis2"/>
              <w:rPr>
                <w:b w:val="0"/>
                <w:bCs w:val="0"/>
                <w:sz w:val="18"/>
              </w:rPr>
            </w:pPr>
            <w:r w:rsidRPr="00674B94">
              <w:rPr>
                <w:b w:val="0"/>
                <w:bCs w:val="0"/>
                <w:sz w:val="18"/>
                <w:lang w:val="cs-CZ"/>
              </w:rPr>
              <w:t>(1) Příslušníkovi a příslušnici se na písemnou žádost poskytne rodičovská dovolená. Žádost se podává alespoň 30 dnů před nástupem na rodičovskou dovolenou, nebrání-li tomu vážné důvody na straně příslušníka nebo příslušnice. Žádost musí obsahovat požadovanou dobu trvání rodičovské dovolené a její začátek.</w:t>
            </w:r>
          </w:p>
        </w:tc>
        <w:tc>
          <w:tcPr>
            <w:tcW w:w="835" w:type="dxa"/>
            <w:tcBorders>
              <w:top w:val="nil"/>
              <w:left w:val="single" w:sz="4" w:space="0" w:color="auto"/>
              <w:bottom w:val="nil"/>
              <w:right w:val="single" w:sz="4" w:space="0" w:color="auto"/>
            </w:tcBorders>
          </w:tcPr>
          <w:p w14:paraId="2BFEE879"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D293AF4" w14:textId="77777777" w:rsidR="00FC6002" w:rsidRPr="00B5774F" w:rsidRDefault="00FC6002" w:rsidP="00B205E5">
            <w:pPr>
              <w:rPr>
                <w:rFonts w:ascii="Arial" w:hAnsi="Arial" w:cs="Arial"/>
                <w:sz w:val="18"/>
                <w:szCs w:val="18"/>
              </w:rPr>
            </w:pPr>
          </w:p>
        </w:tc>
      </w:tr>
      <w:tr w:rsidR="00FC6002" w:rsidRPr="00B5774F" w14:paraId="22F94F31" w14:textId="77777777" w:rsidTr="00FC6002">
        <w:tc>
          <w:tcPr>
            <w:tcW w:w="1304" w:type="dxa"/>
            <w:tcBorders>
              <w:top w:val="nil"/>
              <w:left w:val="single" w:sz="4" w:space="0" w:color="auto"/>
              <w:bottom w:val="single" w:sz="4" w:space="0" w:color="auto"/>
              <w:right w:val="single" w:sz="4" w:space="0" w:color="auto"/>
            </w:tcBorders>
          </w:tcPr>
          <w:p w14:paraId="3F0794F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single" w:sz="4" w:space="0" w:color="auto"/>
              <w:right w:val="single" w:sz="18" w:space="0" w:color="auto"/>
            </w:tcBorders>
          </w:tcPr>
          <w:p w14:paraId="20E9F6A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single" w:sz="4" w:space="0" w:color="auto"/>
              <w:right w:val="single" w:sz="4" w:space="0" w:color="auto"/>
            </w:tcBorders>
          </w:tcPr>
          <w:p w14:paraId="4AA876B4" w14:textId="4159738E" w:rsidR="00FC6002" w:rsidRPr="00D041EB" w:rsidRDefault="00FC6002" w:rsidP="00B205E5">
            <w:pPr>
              <w:pStyle w:val="Nadpis2"/>
              <w:rPr>
                <w:b w:val="0"/>
                <w:bCs w:val="0"/>
                <w:sz w:val="18"/>
              </w:rPr>
            </w:pPr>
            <w:r w:rsidRPr="00D041EB">
              <w:rPr>
                <w:b w:val="0"/>
                <w:bCs w:val="0"/>
                <w:sz w:val="18"/>
              </w:rPr>
              <w:t>361/2003 ve znění 281/2023</w:t>
            </w:r>
          </w:p>
        </w:tc>
        <w:tc>
          <w:tcPr>
            <w:tcW w:w="1013" w:type="dxa"/>
            <w:tcBorders>
              <w:top w:val="nil"/>
              <w:left w:val="single" w:sz="4" w:space="0" w:color="auto"/>
              <w:bottom w:val="single" w:sz="4" w:space="0" w:color="auto"/>
              <w:right w:val="single" w:sz="4" w:space="0" w:color="auto"/>
            </w:tcBorders>
          </w:tcPr>
          <w:p w14:paraId="3BDEB1E8" w14:textId="77777777" w:rsidR="00FC6002" w:rsidRPr="00B5774F" w:rsidRDefault="00FC6002" w:rsidP="00B205E5">
            <w:pPr>
              <w:rPr>
                <w:sz w:val="18"/>
              </w:rPr>
            </w:pPr>
            <w:r>
              <w:rPr>
                <w:sz w:val="18"/>
              </w:rPr>
              <w:t>§ 82 odst. 2</w:t>
            </w:r>
          </w:p>
        </w:tc>
        <w:tc>
          <w:tcPr>
            <w:tcW w:w="4923" w:type="dxa"/>
            <w:gridSpan w:val="4"/>
            <w:tcBorders>
              <w:top w:val="nil"/>
              <w:left w:val="single" w:sz="4" w:space="0" w:color="auto"/>
              <w:bottom w:val="single" w:sz="4" w:space="0" w:color="auto"/>
              <w:right w:val="single" w:sz="4" w:space="0" w:color="auto"/>
            </w:tcBorders>
          </w:tcPr>
          <w:p w14:paraId="695BD4F0" w14:textId="77777777" w:rsidR="00FC6002" w:rsidRPr="00B5774F" w:rsidRDefault="00FC6002" w:rsidP="00B205E5">
            <w:pPr>
              <w:pStyle w:val="Nadpis2"/>
              <w:rPr>
                <w:b w:val="0"/>
                <w:bCs w:val="0"/>
                <w:sz w:val="18"/>
              </w:rPr>
            </w:pPr>
            <w:r w:rsidRPr="00674B94">
              <w:rPr>
                <w:b w:val="0"/>
                <w:bCs w:val="0"/>
                <w:sz w:val="18"/>
                <w:lang w:val="cs-CZ"/>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35" w:type="dxa"/>
            <w:tcBorders>
              <w:top w:val="nil"/>
              <w:left w:val="single" w:sz="4" w:space="0" w:color="auto"/>
              <w:bottom w:val="single" w:sz="4" w:space="0" w:color="auto"/>
              <w:right w:val="single" w:sz="4" w:space="0" w:color="auto"/>
            </w:tcBorders>
          </w:tcPr>
          <w:p w14:paraId="0304FC3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single" w:sz="4" w:space="0" w:color="auto"/>
              <w:right w:val="single" w:sz="4" w:space="0" w:color="auto"/>
            </w:tcBorders>
          </w:tcPr>
          <w:p w14:paraId="714C9B93" w14:textId="77777777" w:rsidR="00FC6002" w:rsidRPr="00B5774F" w:rsidRDefault="00FC6002" w:rsidP="00B205E5">
            <w:pPr>
              <w:rPr>
                <w:rFonts w:ascii="Arial" w:hAnsi="Arial" w:cs="Arial"/>
                <w:sz w:val="18"/>
                <w:szCs w:val="18"/>
              </w:rPr>
            </w:pPr>
          </w:p>
        </w:tc>
      </w:tr>
      <w:tr w:rsidR="00FC6002" w:rsidRPr="00B5774F" w14:paraId="6EF70D06" w14:textId="77777777" w:rsidTr="00FC6002">
        <w:tc>
          <w:tcPr>
            <w:tcW w:w="1304" w:type="dxa"/>
            <w:tcBorders>
              <w:top w:val="single" w:sz="4" w:space="0" w:color="auto"/>
              <w:left w:val="single" w:sz="4" w:space="0" w:color="auto"/>
              <w:bottom w:val="nil"/>
              <w:right w:val="single" w:sz="4" w:space="0" w:color="auto"/>
            </w:tcBorders>
          </w:tcPr>
          <w:p w14:paraId="515FCDDC" w14:textId="77777777" w:rsidR="00FC6002" w:rsidRPr="00B5774F" w:rsidRDefault="00FC6002" w:rsidP="00B205E5">
            <w:pPr>
              <w:rPr>
                <w:sz w:val="18"/>
              </w:rPr>
            </w:pPr>
            <w:r w:rsidRPr="00B5774F">
              <w:rPr>
                <w:sz w:val="18"/>
              </w:rPr>
              <w:t>Článek 5 odst. 4</w:t>
            </w:r>
          </w:p>
        </w:tc>
        <w:tc>
          <w:tcPr>
            <w:tcW w:w="4929" w:type="dxa"/>
            <w:gridSpan w:val="4"/>
            <w:tcBorders>
              <w:top w:val="single" w:sz="4" w:space="0" w:color="auto"/>
              <w:left w:val="single" w:sz="4" w:space="0" w:color="auto"/>
              <w:bottom w:val="nil"/>
              <w:right w:val="single" w:sz="18" w:space="0" w:color="auto"/>
            </w:tcBorders>
          </w:tcPr>
          <w:p w14:paraId="63696090" w14:textId="77777777" w:rsidR="00FC6002" w:rsidRPr="00B5774F" w:rsidRDefault="00FC6002" w:rsidP="00B205E5">
            <w:pPr>
              <w:pStyle w:val="Zpat"/>
              <w:tabs>
                <w:tab w:val="clear" w:pos="4536"/>
                <w:tab w:val="clear" w:pos="9072"/>
              </w:tabs>
              <w:jc w:val="both"/>
              <w:rPr>
                <w:sz w:val="18"/>
              </w:rPr>
            </w:pPr>
            <w:r w:rsidRPr="00B5774F">
              <w:rPr>
                <w:sz w:val="18"/>
              </w:rPr>
              <w:t>Členské státy mohou právo na rodičovskou dovolenou podmínit splněním požadavku na odpracovanou dobu nebo na dobu trvání pracovního poměru ne delší než jeden rok. V případě po sobě jdoucích pracovních smluv na dobu určitou ve smyslu směrnice Rady 1999/70/ES </w:t>
            </w:r>
            <w:hyperlink r:id="rId13" w:anchor="ntr14-L_2019188CS.01007901-E0014" w:history="1">
              <w:r w:rsidRPr="00B5774F">
                <w:rPr>
                  <w:sz w:val="18"/>
                </w:rPr>
                <w:t>(14)</w:t>
              </w:r>
            </w:hyperlink>
            <w:r w:rsidRPr="00B5774F">
              <w:rPr>
                <w:sz w:val="18"/>
              </w:rPr>
              <w:t xml:space="preserve"> u téhož zaměstnavatele se pro účely výpočtu rozhodné doby zohlední souhrn těchto smluv.</w:t>
            </w:r>
          </w:p>
        </w:tc>
        <w:tc>
          <w:tcPr>
            <w:tcW w:w="827" w:type="dxa"/>
            <w:tcBorders>
              <w:top w:val="single" w:sz="4" w:space="0" w:color="auto"/>
              <w:left w:val="single" w:sz="18" w:space="0" w:color="auto"/>
              <w:bottom w:val="nil"/>
              <w:right w:val="single" w:sz="4" w:space="0" w:color="auto"/>
            </w:tcBorders>
          </w:tcPr>
          <w:p w14:paraId="5CAA66E0" w14:textId="77777777" w:rsidR="00FC6002" w:rsidRPr="00B5774F" w:rsidRDefault="00FC6002" w:rsidP="00B205E5">
            <w:pPr>
              <w:rPr>
                <w:sz w:val="18"/>
              </w:rPr>
            </w:pPr>
          </w:p>
        </w:tc>
        <w:tc>
          <w:tcPr>
            <w:tcW w:w="1013" w:type="dxa"/>
            <w:tcBorders>
              <w:top w:val="single" w:sz="4" w:space="0" w:color="auto"/>
              <w:left w:val="single" w:sz="4" w:space="0" w:color="auto"/>
              <w:bottom w:val="nil"/>
              <w:right w:val="single" w:sz="4" w:space="0" w:color="auto"/>
            </w:tcBorders>
          </w:tcPr>
          <w:p w14:paraId="1039952A" w14:textId="77777777" w:rsidR="00FC6002" w:rsidRPr="00B5774F" w:rsidRDefault="00FC6002" w:rsidP="00B205E5">
            <w:pPr>
              <w:rPr>
                <w:sz w:val="18"/>
              </w:rPr>
            </w:pPr>
          </w:p>
        </w:tc>
        <w:tc>
          <w:tcPr>
            <w:tcW w:w="4923" w:type="dxa"/>
            <w:gridSpan w:val="4"/>
            <w:tcBorders>
              <w:top w:val="single" w:sz="4" w:space="0" w:color="auto"/>
              <w:left w:val="single" w:sz="4" w:space="0" w:color="auto"/>
              <w:bottom w:val="nil"/>
              <w:right w:val="single" w:sz="4" w:space="0" w:color="auto"/>
            </w:tcBorders>
          </w:tcPr>
          <w:p w14:paraId="0C1C346B" w14:textId="77777777" w:rsidR="00FC6002" w:rsidRPr="00B5774F" w:rsidRDefault="00FC6002" w:rsidP="00B205E5">
            <w:pPr>
              <w:rPr>
                <w:i/>
                <w:sz w:val="18"/>
              </w:rPr>
            </w:pPr>
            <w:r w:rsidRPr="00B5774F">
              <w:rPr>
                <w:i/>
                <w:sz w:val="18"/>
              </w:rPr>
              <w:t>Nerelevantní z hlediska transpozice.</w:t>
            </w:r>
          </w:p>
          <w:p w14:paraId="31139D47" w14:textId="77777777" w:rsidR="00FC6002" w:rsidRPr="00B5774F" w:rsidRDefault="00FC6002" w:rsidP="00B205E5">
            <w:pPr>
              <w:rPr>
                <w:i/>
                <w:sz w:val="18"/>
              </w:rPr>
            </w:pPr>
            <w:r w:rsidRPr="00B5774F">
              <w:rPr>
                <w:i/>
                <w:sz w:val="18"/>
              </w:rPr>
              <w:t>Ustanovení je fakultativní povahy a Česká republika možnosti dané tímto ustanovením nevyužívá.</w:t>
            </w:r>
          </w:p>
        </w:tc>
        <w:tc>
          <w:tcPr>
            <w:tcW w:w="835" w:type="dxa"/>
            <w:tcBorders>
              <w:top w:val="single" w:sz="4" w:space="0" w:color="auto"/>
              <w:left w:val="single" w:sz="4" w:space="0" w:color="auto"/>
              <w:bottom w:val="nil"/>
              <w:right w:val="single" w:sz="4" w:space="0" w:color="auto"/>
            </w:tcBorders>
          </w:tcPr>
          <w:p w14:paraId="58856D4E"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11BF323D" w14:textId="77777777" w:rsidR="00FC6002" w:rsidRPr="00B5774F" w:rsidRDefault="00FC6002" w:rsidP="00B205E5">
            <w:pPr>
              <w:rPr>
                <w:rFonts w:ascii="Arial" w:hAnsi="Arial" w:cs="Arial"/>
                <w:sz w:val="18"/>
                <w:szCs w:val="18"/>
              </w:rPr>
            </w:pPr>
          </w:p>
        </w:tc>
      </w:tr>
      <w:tr w:rsidR="00FC6002" w:rsidRPr="00B5774F" w14:paraId="2D241FA2" w14:textId="77777777" w:rsidTr="00FC6002">
        <w:tc>
          <w:tcPr>
            <w:tcW w:w="1304" w:type="dxa"/>
            <w:tcBorders>
              <w:top w:val="single" w:sz="4" w:space="0" w:color="auto"/>
              <w:left w:val="single" w:sz="4" w:space="0" w:color="auto"/>
              <w:bottom w:val="nil"/>
              <w:right w:val="single" w:sz="4" w:space="0" w:color="auto"/>
            </w:tcBorders>
          </w:tcPr>
          <w:p w14:paraId="16BB883B" w14:textId="77777777" w:rsidR="00FC6002" w:rsidRPr="00B5774F" w:rsidRDefault="00FC6002" w:rsidP="00B205E5">
            <w:pPr>
              <w:rPr>
                <w:sz w:val="18"/>
              </w:rPr>
            </w:pPr>
            <w:r w:rsidRPr="00B5774F">
              <w:rPr>
                <w:sz w:val="18"/>
              </w:rPr>
              <w:t>Článek 5 odst. 5</w:t>
            </w:r>
          </w:p>
        </w:tc>
        <w:tc>
          <w:tcPr>
            <w:tcW w:w="4929" w:type="dxa"/>
            <w:gridSpan w:val="4"/>
            <w:tcBorders>
              <w:top w:val="single" w:sz="4" w:space="0" w:color="auto"/>
              <w:left w:val="single" w:sz="4" w:space="0" w:color="auto"/>
              <w:bottom w:val="nil"/>
              <w:right w:val="single" w:sz="18" w:space="0" w:color="auto"/>
            </w:tcBorders>
          </w:tcPr>
          <w:p w14:paraId="33660C63" w14:textId="77777777" w:rsidR="00FC6002" w:rsidRPr="00B5774F" w:rsidRDefault="00FC6002" w:rsidP="00B205E5">
            <w:pPr>
              <w:pStyle w:val="Zpat"/>
              <w:tabs>
                <w:tab w:val="clear" w:pos="4536"/>
                <w:tab w:val="clear" w:pos="9072"/>
              </w:tabs>
              <w:jc w:val="both"/>
              <w:rPr>
                <w:sz w:val="18"/>
              </w:rPr>
            </w:pPr>
            <w:r w:rsidRPr="00B5774F">
              <w:rPr>
                <w:sz w:val="18"/>
              </w:rPr>
              <w:t>Členské státy mohou stanovit okolnosti, za kterých může být po projednání v souladu s vnitrostátními právními předpisy, kolektivními smlouvami nebo zvyklostmi zaměstnavateli umožněno odložit poskytnutí rodičovské dovolené o přiměřenou dobu z důvodu, že by čerpání rodičovské dovolené v požadovanou dobu vážně narušilo řádné fungování zaměstnavatele. Takový odklad rodičovské dovolené zaměstnavatelé písemně odůvodní.</w:t>
            </w:r>
          </w:p>
        </w:tc>
        <w:tc>
          <w:tcPr>
            <w:tcW w:w="827" w:type="dxa"/>
            <w:tcBorders>
              <w:top w:val="single" w:sz="4" w:space="0" w:color="auto"/>
              <w:left w:val="single" w:sz="18" w:space="0" w:color="auto"/>
              <w:bottom w:val="nil"/>
              <w:right w:val="single" w:sz="4" w:space="0" w:color="auto"/>
            </w:tcBorders>
          </w:tcPr>
          <w:p w14:paraId="6CF5FA58" w14:textId="77777777" w:rsidR="00FC6002" w:rsidRPr="00B5774F" w:rsidRDefault="00FC6002" w:rsidP="00B205E5">
            <w:pPr>
              <w:rPr>
                <w:sz w:val="18"/>
              </w:rPr>
            </w:pPr>
          </w:p>
        </w:tc>
        <w:tc>
          <w:tcPr>
            <w:tcW w:w="1013" w:type="dxa"/>
            <w:tcBorders>
              <w:top w:val="single" w:sz="4" w:space="0" w:color="auto"/>
              <w:left w:val="single" w:sz="4" w:space="0" w:color="auto"/>
              <w:bottom w:val="nil"/>
              <w:right w:val="single" w:sz="4" w:space="0" w:color="auto"/>
            </w:tcBorders>
          </w:tcPr>
          <w:p w14:paraId="3391EDA4" w14:textId="77777777" w:rsidR="00FC6002" w:rsidRPr="00B5774F" w:rsidRDefault="00FC6002" w:rsidP="00B205E5">
            <w:pPr>
              <w:rPr>
                <w:sz w:val="18"/>
              </w:rPr>
            </w:pPr>
          </w:p>
        </w:tc>
        <w:tc>
          <w:tcPr>
            <w:tcW w:w="4923" w:type="dxa"/>
            <w:gridSpan w:val="4"/>
            <w:tcBorders>
              <w:top w:val="single" w:sz="4" w:space="0" w:color="auto"/>
              <w:left w:val="single" w:sz="4" w:space="0" w:color="auto"/>
              <w:bottom w:val="nil"/>
              <w:right w:val="single" w:sz="4" w:space="0" w:color="auto"/>
            </w:tcBorders>
          </w:tcPr>
          <w:p w14:paraId="0056872C" w14:textId="77777777" w:rsidR="00FC6002" w:rsidRPr="00B5774F" w:rsidRDefault="00FC6002" w:rsidP="00B205E5">
            <w:pPr>
              <w:rPr>
                <w:i/>
                <w:sz w:val="18"/>
              </w:rPr>
            </w:pPr>
            <w:r w:rsidRPr="00B5774F">
              <w:rPr>
                <w:i/>
                <w:sz w:val="18"/>
              </w:rPr>
              <w:t>Nerelevantní z hlediska transpozice.</w:t>
            </w:r>
          </w:p>
          <w:p w14:paraId="128C4741" w14:textId="77777777" w:rsidR="00FC6002" w:rsidRPr="00B5774F" w:rsidRDefault="00FC6002" w:rsidP="00B205E5">
            <w:pPr>
              <w:rPr>
                <w:i/>
                <w:sz w:val="18"/>
              </w:rPr>
            </w:pPr>
            <w:r w:rsidRPr="00B5774F">
              <w:rPr>
                <w:i/>
                <w:sz w:val="18"/>
              </w:rPr>
              <w:t>Ustanovení je fakultativní povahy a Česká republika možnosti dané tímto ustanovením nevyužívá.</w:t>
            </w:r>
          </w:p>
        </w:tc>
        <w:tc>
          <w:tcPr>
            <w:tcW w:w="835" w:type="dxa"/>
            <w:tcBorders>
              <w:top w:val="single" w:sz="4" w:space="0" w:color="auto"/>
              <w:left w:val="single" w:sz="4" w:space="0" w:color="auto"/>
              <w:bottom w:val="nil"/>
              <w:right w:val="single" w:sz="4" w:space="0" w:color="auto"/>
            </w:tcBorders>
          </w:tcPr>
          <w:p w14:paraId="2A9638CC" w14:textId="77777777" w:rsidR="00FC6002" w:rsidRPr="00B5774F" w:rsidRDefault="00FC6002" w:rsidP="00B205E5">
            <w:pPr>
              <w:rPr>
                <w:sz w:val="18"/>
              </w:rPr>
            </w:pPr>
            <w:r w:rsidRPr="00B5774F">
              <w:rPr>
                <w:sz w:val="18"/>
              </w:rPr>
              <w:t>NT</w:t>
            </w:r>
          </w:p>
          <w:p w14:paraId="600DA415" w14:textId="77777777" w:rsidR="00FC6002" w:rsidRPr="00B5774F" w:rsidRDefault="00FC6002" w:rsidP="00B205E5">
            <w:pPr>
              <w:rPr>
                <w:sz w:val="18"/>
              </w:rPr>
            </w:pPr>
          </w:p>
        </w:tc>
        <w:tc>
          <w:tcPr>
            <w:tcW w:w="768" w:type="dxa"/>
            <w:tcBorders>
              <w:top w:val="single" w:sz="4" w:space="0" w:color="auto"/>
              <w:left w:val="single" w:sz="4" w:space="0" w:color="auto"/>
              <w:bottom w:val="nil"/>
              <w:right w:val="single" w:sz="4" w:space="0" w:color="auto"/>
            </w:tcBorders>
          </w:tcPr>
          <w:p w14:paraId="065CB1F8" w14:textId="77777777" w:rsidR="00FC6002" w:rsidRPr="00B5774F" w:rsidRDefault="00FC6002" w:rsidP="00B205E5">
            <w:pPr>
              <w:rPr>
                <w:rFonts w:ascii="Arial" w:hAnsi="Arial" w:cs="Arial"/>
                <w:sz w:val="18"/>
                <w:szCs w:val="18"/>
              </w:rPr>
            </w:pPr>
          </w:p>
        </w:tc>
      </w:tr>
      <w:tr w:rsidR="00FC6002" w:rsidRPr="00B5774F" w14:paraId="70BF9A71" w14:textId="77777777" w:rsidTr="00FC6002">
        <w:tc>
          <w:tcPr>
            <w:tcW w:w="1304" w:type="dxa"/>
            <w:tcBorders>
              <w:top w:val="single" w:sz="4" w:space="0" w:color="auto"/>
              <w:left w:val="single" w:sz="4" w:space="0" w:color="auto"/>
              <w:bottom w:val="nil"/>
              <w:right w:val="single" w:sz="4" w:space="0" w:color="auto"/>
            </w:tcBorders>
          </w:tcPr>
          <w:p w14:paraId="5DDE4797" w14:textId="77777777" w:rsidR="00FC6002" w:rsidRPr="00B5774F" w:rsidRDefault="00FC6002" w:rsidP="00B205E5">
            <w:pPr>
              <w:rPr>
                <w:sz w:val="18"/>
              </w:rPr>
            </w:pPr>
            <w:r w:rsidRPr="00B5774F">
              <w:rPr>
                <w:sz w:val="18"/>
              </w:rPr>
              <w:t>Článek 5 odst. 6</w:t>
            </w:r>
          </w:p>
        </w:tc>
        <w:tc>
          <w:tcPr>
            <w:tcW w:w="4929" w:type="dxa"/>
            <w:gridSpan w:val="4"/>
            <w:tcBorders>
              <w:top w:val="single" w:sz="4" w:space="0" w:color="auto"/>
              <w:left w:val="single" w:sz="4" w:space="0" w:color="auto"/>
              <w:bottom w:val="nil"/>
              <w:right w:val="single" w:sz="18" w:space="0" w:color="auto"/>
            </w:tcBorders>
          </w:tcPr>
          <w:p w14:paraId="336D5F79" w14:textId="77777777" w:rsidR="00FC6002" w:rsidRPr="00B5774F" w:rsidRDefault="00FC6002" w:rsidP="00B205E5">
            <w:pPr>
              <w:pStyle w:val="Zpat"/>
              <w:tabs>
                <w:tab w:val="clear" w:pos="4536"/>
                <w:tab w:val="clear" w:pos="9072"/>
              </w:tabs>
              <w:jc w:val="both"/>
              <w:rPr>
                <w:sz w:val="18"/>
              </w:rPr>
            </w:pPr>
            <w:r w:rsidRPr="00B5774F">
              <w:rPr>
                <w:sz w:val="18"/>
              </w:rPr>
              <w:t xml:space="preserve">Členské státy přijmou nezbytná opatření k zajištění toho, aby pracovníci měli právo žádat o čerpání rodičovské dovolené pružnými způsoby. Členské státy mohou stanovit způsoby jejich uplatňování. Zaměstnavatel tyto žádosti zváží a odpoví na ně s přihlédnutím ke svým potřebám i k potřebám pracovníka. </w:t>
            </w:r>
            <w:r w:rsidRPr="00B5774F">
              <w:rPr>
                <w:sz w:val="18"/>
              </w:rPr>
              <w:lastRenderedPageBreak/>
              <w:t>Případné zamítnutí takové žádosti zaměstnavatel písemně odůvodní v přiměřené lhůtě po podání žádosti.</w:t>
            </w:r>
          </w:p>
        </w:tc>
        <w:tc>
          <w:tcPr>
            <w:tcW w:w="827" w:type="dxa"/>
            <w:tcBorders>
              <w:top w:val="single" w:sz="4" w:space="0" w:color="auto"/>
              <w:left w:val="single" w:sz="18" w:space="0" w:color="auto"/>
              <w:bottom w:val="nil"/>
              <w:right w:val="single" w:sz="4" w:space="0" w:color="auto"/>
            </w:tcBorders>
          </w:tcPr>
          <w:p w14:paraId="05F462DA" w14:textId="2B5528C0" w:rsidR="00FC6002" w:rsidRPr="00B5774F" w:rsidRDefault="00FC6002" w:rsidP="00B205E5">
            <w:pPr>
              <w:rPr>
                <w:sz w:val="18"/>
              </w:rPr>
            </w:pPr>
            <w:r w:rsidRPr="00B5774F">
              <w:rPr>
                <w:sz w:val="18"/>
              </w:rPr>
              <w:lastRenderedPageBreak/>
              <w:t xml:space="preserve">262/2006 </w:t>
            </w:r>
            <w:r w:rsidRPr="00674B94">
              <w:rPr>
                <w:sz w:val="18"/>
              </w:rPr>
              <w:t>ve znění</w:t>
            </w:r>
            <w:r>
              <w:rPr>
                <w:sz w:val="18"/>
              </w:rPr>
              <w:t xml:space="preserve"> 281/2023</w:t>
            </w:r>
          </w:p>
        </w:tc>
        <w:tc>
          <w:tcPr>
            <w:tcW w:w="1013" w:type="dxa"/>
            <w:tcBorders>
              <w:top w:val="single" w:sz="4" w:space="0" w:color="auto"/>
              <w:left w:val="single" w:sz="4" w:space="0" w:color="auto"/>
              <w:bottom w:val="nil"/>
              <w:right w:val="single" w:sz="4" w:space="0" w:color="auto"/>
            </w:tcBorders>
          </w:tcPr>
          <w:p w14:paraId="0B80FA06" w14:textId="77777777" w:rsidR="00FC6002" w:rsidRPr="00B5774F" w:rsidRDefault="00FC6002" w:rsidP="00B205E5">
            <w:pPr>
              <w:rPr>
                <w:sz w:val="18"/>
              </w:rPr>
            </w:pPr>
            <w:r w:rsidRPr="00B5774F">
              <w:rPr>
                <w:sz w:val="18"/>
              </w:rPr>
              <w:t>§ 196</w:t>
            </w:r>
            <w:r>
              <w:rPr>
                <w:sz w:val="18"/>
              </w:rPr>
              <w:t xml:space="preserve"> odst. 1</w:t>
            </w:r>
          </w:p>
        </w:tc>
        <w:tc>
          <w:tcPr>
            <w:tcW w:w="4923" w:type="dxa"/>
            <w:gridSpan w:val="4"/>
            <w:tcBorders>
              <w:top w:val="single" w:sz="4" w:space="0" w:color="auto"/>
              <w:left w:val="single" w:sz="4" w:space="0" w:color="auto"/>
              <w:bottom w:val="nil"/>
              <w:right w:val="single" w:sz="4" w:space="0" w:color="auto"/>
            </w:tcBorders>
          </w:tcPr>
          <w:p w14:paraId="6E046DD3" w14:textId="77777777" w:rsidR="00FC6002" w:rsidRPr="00B5774F" w:rsidRDefault="00FC6002" w:rsidP="00B205E5">
            <w:pPr>
              <w:pStyle w:val="Nadpis2"/>
              <w:rPr>
                <w:sz w:val="18"/>
                <w:lang w:val="cs-CZ"/>
              </w:rPr>
            </w:pPr>
            <w:r w:rsidRPr="00B5774F">
              <w:rPr>
                <w:sz w:val="18"/>
                <w:lang w:val="cs-CZ"/>
              </w:rPr>
              <w:t>Rodičovská dovolená</w:t>
            </w:r>
          </w:p>
          <w:p w14:paraId="3AF639F4" w14:textId="77777777" w:rsidR="00FC6002" w:rsidRPr="00705AA5" w:rsidRDefault="00FC6002" w:rsidP="00B205E5">
            <w:pPr>
              <w:jc w:val="both"/>
              <w:rPr>
                <w:sz w:val="18"/>
              </w:rPr>
            </w:pPr>
            <w:r w:rsidRPr="00705AA5">
              <w:rPr>
                <w:sz w:val="18"/>
                <w:szCs w:val="18"/>
              </w:rPr>
              <w:t xml:space="preserve">(1) </w:t>
            </w:r>
            <w:r w:rsidRPr="00705AA5">
              <w:rPr>
                <w:sz w:val="18"/>
              </w:rPr>
              <w:t xml:space="preserve">K prohloubení péče o dítě je zaměstnavatel povinen poskytnout zaměstnankyni a zaměstnanci na jejich žádost rodičovskou dovolenou. Rodičovská dovolená přísluší matce dítěte po skončení </w:t>
            </w:r>
            <w:r w:rsidRPr="00705AA5">
              <w:rPr>
                <w:sz w:val="18"/>
              </w:rPr>
              <w:lastRenderedPageBreak/>
              <w:t>mateřské dovolené a otci od narození dítěte, a to v rozsahu, o jaký požádají, ne však déle než do doby, kdy dítě dosáhne věku 3 let.</w:t>
            </w:r>
          </w:p>
        </w:tc>
        <w:tc>
          <w:tcPr>
            <w:tcW w:w="835" w:type="dxa"/>
            <w:tcBorders>
              <w:top w:val="single" w:sz="4" w:space="0" w:color="auto"/>
              <w:left w:val="single" w:sz="4" w:space="0" w:color="auto"/>
              <w:bottom w:val="nil"/>
              <w:right w:val="single" w:sz="4" w:space="0" w:color="auto"/>
            </w:tcBorders>
          </w:tcPr>
          <w:p w14:paraId="131A1AB0" w14:textId="77777777" w:rsidR="00FC6002" w:rsidRPr="00B5774F" w:rsidRDefault="00FC6002" w:rsidP="00B205E5">
            <w:pPr>
              <w:rPr>
                <w:sz w:val="18"/>
              </w:rPr>
            </w:pPr>
            <w:r>
              <w:rPr>
                <w:sz w:val="18"/>
              </w:rPr>
              <w:lastRenderedPageBreak/>
              <w:t>P</w:t>
            </w:r>
            <w:r w:rsidRPr="00B5774F">
              <w:rPr>
                <w:sz w:val="18"/>
              </w:rPr>
              <w:t>T</w:t>
            </w:r>
          </w:p>
        </w:tc>
        <w:tc>
          <w:tcPr>
            <w:tcW w:w="768" w:type="dxa"/>
            <w:tcBorders>
              <w:top w:val="single" w:sz="4" w:space="0" w:color="auto"/>
              <w:left w:val="single" w:sz="4" w:space="0" w:color="auto"/>
              <w:bottom w:val="nil"/>
              <w:right w:val="single" w:sz="4" w:space="0" w:color="auto"/>
            </w:tcBorders>
          </w:tcPr>
          <w:p w14:paraId="6B7E8BA1" w14:textId="77777777" w:rsidR="00FC6002" w:rsidRPr="00B5774F" w:rsidRDefault="00FC6002" w:rsidP="00B205E5">
            <w:pPr>
              <w:rPr>
                <w:sz w:val="18"/>
              </w:rPr>
            </w:pPr>
          </w:p>
        </w:tc>
      </w:tr>
      <w:tr w:rsidR="00FC6002" w:rsidRPr="00B5774F" w14:paraId="0BB2D981" w14:textId="77777777" w:rsidTr="00FC6002">
        <w:tc>
          <w:tcPr>
            <w:tcW w:w="1304" w:type="dxa"/>
            <w:tcBorders>
              <w:top w:val="nil"/>
              <w:left w:val="single" w:sz="4" w:space="0" w:color="auto"/>
              <w:bottom w:val="nil"/>
              <w:right w:val="single" w:sz="4" w:space="0" w:color="auto"/>
            </w:tcBorders>
          </w:tcPr>
          <w:p w14:paraId="0194E41B"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7FF8772"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0FBFDA1" w14:textId="5E5E35C8" w:rsidR="00FC6002" w:rsidRPr="00B5774F" w:rsidRDefault="00FC6002" w:rsidP="00B205E5">
            <w:pPr>
              <w:rPr>
                <w:sz w:val="18"/>
              </w:rPr>
            </w:pPr>
            <w:r>
              <w:rPr>
                <w:sz w:val="18"/>
              </w:rPr>
              <w:t xml:space="preserve">262/2006 </w:t>
            </w:r>
            <w:r w:rsidRPr="00674B94">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4E3DC6EE" w14:textId="77777777" w:rsidR="00FC6002" w:rsidRPr="00B5774F" w:rsidRDefault="00FC6002" w:rsidP="00B205E5">
            <w:pPr>
              <w:rPr>
                <w:sz w:val="18"/>
              </w:rPr>
            </w:pPr>
            <w:r>
              <w:rPr>
                <w:sz w:val="18"/>
              </w:rPr>
              <w:t>§ 196 odst. 2</w:t>
            </w:r>
          </w:p>
        </w:tc>
        <w:tc>
          <w:tcPr>
            <w:tcW w:w="4923" w:type="dxa"/>
            <w:gridSpan w:val="4"/>
            <w:tcBorders>
              <w:top w:val="nil"/>
              <w:left w:val="single" w:sz="4" w:space="0" w:color="auto"/>
              <w:bottom w:val="nil"/>
              <w:right w:val="single" w:sz="4" w:space="0" w:color="auto"/>
            </w:tcBorders>
          </w:tcPr>
          <w:p w14:paraId="33057034" w14:textId="77777777" w:rsidR="00FC6002" w:rsidRPr="008422B5" w:rsidRDefault="00FC6002" w:rsidP="00B205E5">
            <w:pPr>
              <w:pStyle w:val="Nadpis2"/>
              <w:rPr>
                <w:b w:val="0"/>
                <w:bCs w:val="0"/>
                <w:sz w:val="18"/>
                <w:szCs w:val="22"/>
                <w:lang w:val="cs-CZ"/>
              </w:rPr>
            </w:pPr>
            <w:r w:rsidRPr="008422B5">
              <w:rPr>
                <w:b w:val="0"/>
                <w:bCs w:val="0"/>
                <w:sz w:val="18"/>
                <w:szCs w:val="22"/>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35" w:type="dxa"/>
            <w:tcBorders>
              <w:top w:val="nil"/>
              <w:left w:val="single" w:sz="4" w:space="0" w:color="auto"/>
              <w:bottom w:val="nil"/>
              <w:right w:val="single" w:sz="4" w:space="0" w:color="auto"/>
            </w:tcBorders>
          </w:tcPr>
          <w:p w14:paraId="72AE494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33D8F65" w14:textId="77777777" w:rsidR="00FC6002" w:rsidRPr="00B5774F" w:rsidRDefault="00FC6002" w:rsidP="00B205E5">
            <w:pPr>
              <w:rPr>
                <w:sz w:val="18"/>
              </w:rPr>
            </w:pPr>
          </w:p>
        </w:tc>
      </w:tr>
      <w:tr w:rsidR="00FC6002" w:rsidRPr="00B5774F" w14:paraId="2D213650" w14:textId="77777777" w:rsidTr="00FC6002">
        <w:tc>
          <w:tcPr>
            <w:tcW w:w="1304" w:type="dxa"/>
            <w:tcBorders>
              <w:top w:val="nil"/>
              <w:left w:val="single" w:sz="4" w:space="0" w:color="auto"/>
              <w:bottom w:val="nil"/>
              <w:right w:val="single" w:sz="4" w:space="0" w:color="auto"/>
            </w:tcBorders>
          </w:tcPr>
          <w:p w14:paraId="674EEC19"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9C46AC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F420DA4" w14:textId="77777777" w:rsidR="00FC6002" w:rsidRPr="00B5774F" w:rsidRDefault="00FC6002" w:rsidP="00B205E5">
            <w:pPr>
              <w:rPr>
                <w:sz w:val="18"/>
              </w:rPr>
            </w:pPr>
            <w:r w:rsidRPr="00B5774F">
              <w:rPr>
                <w:sz w:val="18"/>
              </w:rPr>
              <w:t xml:space="preserve">221/1999 ve znění </w:t>
            </w:r>
            <w:r>
              <w:rPr>
                <w:sz w:val="18"/>
              </w:rPr>
              <w:t xml:space="preserve">122/2012 </w:t>
            </w:r>
            <w:r w:rsidRPr="00B5774F">
              <w:rPr>
                <w:sz w:val="18"/>
              </w:rPr>
              <w:t>358/2022</w:t>
            </w:r>
          </w:p>
        </w:tc>
        <w:tc>
          <w:tcPr>
            <w:tcW w:w="1013" w:type="dxa"/>
            <w:tcBorders>
              <w:top w:val="nil"/>
              <w:left w:val="single" w:sz="4" w:space="0" w:color="auto"/>
              <w:bottom w:val="nil"/>
              <w:right w:val="single" w:sz="4" w:space="0" w:color="auto"/>
            </w:tcBorders>
          </w:tcPr>
          <w:p w14:paraId="04123E40" w14:textId="77777777" w:rsidR="00FC6002" w:rsidRPr="00B5774F" w:rsidRDefault="00FC6002" w:rsidP="00B205E5">
            <w:pPr>
              <w:rPr>
                <w:sz w:val="18"/>
              </w:rPr>
            </w:pPr>
            <w:r w:rsidRPr="00B5774F">
              <w:rPr>
                <w:sz w:val="18"/>
              </w:rPr>
              <w:t>§ 38 odst. 1</w:t>
            </w:r>
          </w:p>
        </w:tc>
        <w:tc>
          <w:tcPr>
            <w:tcW w:w="4923" w:type="dxa"/>
            <w:gridSpan w:val="4"/>
            <w:tcBorders>
              <w:top w:val="nil"/>
              <w:left w:val="single" w:sz="4" w:space="0" w:color="auto"/>
              <w:bottom w:val="nil"/>
              <w:right w:val="single" w:sz="4" w:space="0" w:color="auto"/>
            </w:tcBorders>
          </w:tcPr>
          <w:p w14:paraId="4AEABF6B" w14:textId="77777777" w:rsidR="00FC6002" w:rsidRPr="00B5774F" w:rsidRDefault="00FC6002" w:rsidP="00B205E5">
            <w:pPr>
              <w:jc w:val="both"/>
              <w:rPr>
                <w:bCs/>
                <w:sz w:val="18"/>
                <w:szCs w:val="18"/>
              </w:rPr>
            </w:pPr>
            <w:r w:rsidRPr="00B5774F">
              <w:rPr>
                <w:bCs/>
                <w:sz w:val="18"/>
                <w:szCs w:val="18"/>
              </w:rPr>
              <w:t>Rodičovská dovolená, otcovská dovolená a dovolená bez nároku na peněžní náležitosti</w:t>
            </w:r>
          </w:p>
          <w:p w14:paraId="2ABE3F1E" w14:textId="77777777" w:rsidR="00FC6002" w:rsidRPr="00B5774F" w:rsidRDefault="00FC6002" w:rsidP="00B205E5">
            <w:pPr>
              <w:pStyle w:val="Nadpis2"/>
              <w:rPr>
                <w:sz w:val="18"/>
                <w:lang w:val="cs-CZ"/>
              </w:rPr>
            </w:pPr>
            <w:r w:rsidRPr="00B5774F">
              <w:rPr>
                <w:b w:val="0"/>
                <w:sz w:val="18"/>
                <w:szCs w:val="18"/>
              </w:rPr>
              <w:t>(1) Vojákovi se na žádost poskytne rodičovská nebo otcovská dovolená v rozsahu stanoveném pro zaměstnance v pracovním poměru zvláštním právním předpisem</w:t>
            </w:r>
            <w:r w:rsidRPr="00B5774F">
              <w:rPr>
                <w:b w:val="0"/>
                <w:sz w:val="18"/>
                <w:szCs w:val="18"/>
                <w:vertAlign w:val="superscript"/>
              </w:rPr>
              <w:t>12)</w:t>
            </w:r>
            <w:r w:rsidRPr="00B5774F">
              <w:rPr>
                <w:b w:val="0"/>
                <w:sz w:val="18"/>
                <w:szCs w:val="18"/>
              </w:rPr>
              <w:t>.</w:t>
            </w:r>
          </w:p>
        </w:tc>
        <w:tc>
          <w:tcPr>
            <w:tcW w:w="835" w:type="dxa"/>
            <w:tcBorders>
              <w:top w:val="nil"/>
              <w:left w:val="single" w:sz="4" w:space="0" w:color="auto"/>
              <w:bottom w:val="nil"/>
              <w:right w:val="single" w:sz="4" w:space="0" w:color="auto"/>
            </w:tcBorders>
          </w:tcPr>
          <w:p w14:paraId="5F88342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7464066" w14:textId="77777777" w:rsidR="00FC6002" w:rsidRPr="00B5774F" w:rsidRDefault="00FC6002" w:rsidP="00B205E5">
            <w:pPr>
              <w:rPr>
                <w:sz w:val="18"/>
              </w:rPr>
            </w:pPr>
          </w:p>
        </w:tc>
      </w:tr>
      <w:tr w:rsidR="00FC6002" w:rsidRPr="00B5774F" w14:paraId="08FA9A8D" w14:textId="77777777" w:rsidTr="00FC6002">
        <w:tc>
          <w:tcPr>
            <w:tcW w:w="1304" w:type="dxa"/>
            <w:tcBorders>
              <w:top w:val="nil"/>
              <w:left w:val="single" w:sz="4" w:space="0" w:color="auto"/>
              <w:bottom w:val="nil"/>
              <w:right w:val="single" w:sz="4" w:space="0" w:color="auto"/>
            </w:tcBorders>
          </w:tcPr>
          <w:p w14:paraId="6E2D69C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F4126BA"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177A993" w14:textId="09149138"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46B15DD8" w14:textId="77777777" w:rsidR="00FC6002" w:rsidRPr="00B5774F" w:rsidRDefault="00FC6002" w:rsidP="00B205E5">
            <w:pPr>
              <w:rPr>
                <w:sz w:val="18"/>
              </w:rPr>
            </w:pPr>
            <w:r>
              <w:rPr>
                <w:sz w:val="18"/>
              </w:rPr>
              <w:t>§ 38 odst. 2</w:t>
            </w:r>
          </w:p>
        </w:tc>
        <w:tc>
          <w:tcPr>
            <w:tcW w:w="4923" w:type="dxa"/>
            <w:gridSpan w:val="4"/>
            <w:tcBorders>
              <w:top w:val="nil"/>
              <w:left w:val="single" w:sz="4" w:space="0" w:color="auto"/>
              <w:bottom w:val="nil"/>
              <w:right w:val="single" w:sz="4" w:space="0" w:color="auto"/>
            </w:tcBorders>
          </w:tcPr>
          <w:p w14:paraId="1D6A0176" w14:textId="77777777" w:rsidR="00FC6002" w:rsidRPr="00B5774F" w:rsidRDefault="00FC6002" w:rsidP="00B205E5">
            <w:pPr>
              <w:jc w:val="both"/>
              <w:rPr>
                <w:bCs/>
                <w:sz w:val="18"/>
                <w:szCs w:val="18"/>
              </w:rPr>
            </w:pPr>
            <w:r w:rsidRPr="00103A82">
              <w:rPr>
                <w:bCs/>
                <w:sz w:val="18"/>
                <w:szCs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35" w:type="dxa"/>
            <w:tcBorders>
              <w:top w:val="nil"/>
              <w:left w:val="single" w:sz="4" w:space="0" w:color="auto"/>
              <w:bottom w:val="nil"/>
              <w:right w:val="single" w:sz="4" w:space="0" w:color="auto"/>
            </w:tcBorders>
          </w:tcPr>
          <w:p w14:paraId="06C6C51E"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284BAB0" w14:textId="77777777" w:rsidR="00FC6002" w:rsidRPr="00B5774F" w:rsidRDefault="00FC6002" w:rsidP="00B205E5">
            <w:pPr>
              <w:rPr>
                <w:sz w:val="18"/>
              </w:rPr>
            </w:pPr>
          </w:p>
        </w:tc>
      </w:tr>
      <w:tr w:rsidR="00FC6002" w:rsidRPr="00B5774F" w14:paraId="20AD7B68" w14:textId="77777777" w:rsidTr="00FC6002">
        <w:tc>
          <w:tcPr>
            <w:tcW w:w="1304" w:type="dxa"/>
            <w:tcBorders>
              <w:top w:val="nil"/>
              <w:left w:val="single" w:sz="4" w:space="0" w:color="auto"/>
              <w:bottom w:val="nil"/>
              <w:right w:val="single" w:sz="4" w:space="0" w:color="auto"/>
            </w:tcBorders>
          </w:tcPr>
          <w:p w14:paraId="1107D7E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4F3B4F4"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471D945" w14:textId="77777777" w:rsidR="00FC6002" w:rsidRPr="00B5774F" w:rsidRDefault="00FC6002" w:rsidP="00B205E5">
            <w:pPr>
              <w:jc w:val="both"/>
              <w:rPr>
                <w:sz w:val="18"/>
              </w:rPr>
            </w:pPr>
            <w:r w:rsidRPr="00B5774F">
              <w:rPr>
                <w:sz w:val="18"/>
              </w:rPr>
              <w:t>361/2003</w:t>
            </w:r>
          </w:p>
        </w:tc>
        <w:tc>
          <w:tcPr>
            <w:tcW w:w="1013" w:type="dxa"/>
            <w:tcBorders>
              <w:top w:val="nil"/>
              <w:left w:val="single" w:sz="4" w:space="0" w:color="auto"/>
              <w:bottom w:val="nil"/>
              <w:right w:val="single" w:sz="4" w:space="0" w:color="auto"/>
            </w:tcBorders>
          </w:tcPr>
          <w:p w14:paraId="5EA903CE" w14:textId="77777777" w:rsidR="00FC6002" w:rsidRPr="00B5774F" w:rsidRDefault="00FC6002" w:rsidP="00B205E5">
            <w:pPr>
              <w:jc w:val="both"/>
              <w:rPr>
                <w:sz w:val="18"/>
              </w:rPr>
            </w:pPr>
            <w:r w:rsidRPr="00B5774F">
              <w:rPr>
                <w:sz w:val="18"/>
              </w:rPr>
              <w:t>§ 52 odst. 1</w:t>
            </w:r>
          </w:p>
        </w:tc>
        <w:tc>
          <w:tcPr>
            <w:tcW w:w="4923" w:type="dxa"/>
            <w:gridSpan w:val="4"/>
            <w:tcBorders>
              <w:top w:val="nil"/>
              <w:left w:val="single" w:sz="4" w:space="0" w:color="auto"/>
              <w:bottom w:val="nil"/>
              <w:right w:val="single" w:sz="4" w:space="0" w:color="auto"/>
            </w:tcBorders>
          </w:tcPr>
          <w:p w14:paraId="1503EA94" w14:textId="77777777" w:rsidR="00FC6002" w:rsidRPr="00B5774F" w:rsidRDefault="00FC6002" w:rsidP="00B205E5">
            <w:pPr>
              <w:jc w:val="both"/>
              <w:rPr>
                <w:b/>
                <w:sz w:val="18"/>
              </w:rPr>
            </w:pPr>
            <w:r w:rsidRPr="00B5774F">
              <w:rPr>
                <w:b/>
                <w:sz w:val="18"/>
              </w:rPr>
              <w:t>Základní doba služby v týdnu</w:t>
            </w:r>
          </w:p>
          <w:p w14:paraId="524AE317" w14:textId="77777777" w:rsidR="00FC6002" w:rsidRPr="00175E01" w:rsidRDefault="00FC6002" w:rsidP="00B205E5">
            <w:pPr>
              <w:jc w:val="both"/>
              <w:rPr>
                <w:sz w:val="18"/>
              </w:rPr>
            </w:pPr>
            <w:r w:rsidRPr="00175E01">
              <w:rPr>
                <w:sz w:val="18"/>
              </w:rPr>
              <w:t>(1) Základní doba služby příslušníka činí 37,5 hodiny týdně. Příslušníkovi lze na jeho žádost stanovit kratší dobu služby v týdnu.</w:t>
            </w:r>
          </w:p>
        </w:tc>
        <w:tc>
          <w:tcPr>
            <w:tcW w:w="835" w:type="dxa"/>
            <w:tcBorders>
              <w:top w:val="nil"/>
              <w:left w:val="single" w:sz="4" w:space="0" w:color="auto"/>
              <w:bottom w:val="nil"/>
              <w:right w:val="single" w:sz="4" w:space="0" w:color="auto"/>
            </w:tcBorders>
          </w:tcPr>
          <w:p w14:paraId="1DF6D37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11AEAC6" w14:textId="77777777" w:rsidR="00FC6002" w:rsidRPr="00B5774F" w:rsidRDefault="00FC6002" w:rsidP="00B205E5">
            <w:pPr>
              <w:rPr>
                <w:sz w:val="18"/>
              </w:rPr>
            </w:pPr>
          </w:p>
        </w:tc>
      </w:tr>
      <w:tr w:rsidR="00FC6002" w:rsidRPr="00B5774F" w14:paraId="1502CD6D" w14:textId="77777777" w:rsidTr="00FC6002">
        <w:tc>
          <w:tcPr>
            <w:tcW w:w="1304" w:type="dxa"/>
            <w:tcBorders>
              <w:top w:val="nil"/>
              <w:left w:val="single" w:sz="4" w:space="0" w:color="auto"/>
              <w:bottom w:val="nil"/>
              <w:right w:val="single" w:sz="4" w:space="0" w:color="auto"/>
            </w:tcBorders>
          </w:tcPr>
          <w:p w14:paraId="3A64179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CE9579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ED218FF" w14:textId="77777777" w:rsidR="00FC6002" w:rsidRPr="00B5774F" w:rsidRDefault="00FC6002" w:rsidP="00B205E5">
            <w:pPr>
              <w:jc w:val="both"/>
              <w:rPr>
                <w:sz w:val="18"/>
              </w:rPr>
            </w:pPr>
            <w:r w:rsidRPr="00B5774F">
              <w:rPr>
                <w:sz w:val="18"/>
              </w:rPr>
              <w:t>361/2003</w:t>
            </w:r>
          </w:p>
        </w:tc>
        <w:tc>
          <w:tcPr>
            <w:tcW w:w="1013" w:type="dxa"/>
            <w:tcBorders>
              <w:top w:val="nil"/>
              <w:left w:val="single" w:sz="4" w:space="0" w:color="auto"/>
              <w:bottom w:val="nil"/>
              <w:right w:val="single" w:sz="4" w:space="0" w:color="auto"/>
            </w:tcBorders>
          </w:tcPr>
          <w:p w14:paraId="2D1599A6" w14:textId="77777777" w:rsidR="00FC6002" w:rsidRPr="00B5774F" w:rsidRDefault="00FC6002" w:rsidP="00B205E5">
            <w:pPr>
              <w:jc w:val="both"/>
              <w:rPr>
                <w:sz w:val="18"/>
              </w:rPr>
            </w:pPr>
            <w:r w:rsidRPr="00B5774F">
              <w:rPr>
                <w:sz w:val="18"/>
              </w:rPr>
              <w:t>§ 56 odst. 1</w:t>
            </w:r>
          </w:p>
        </w:tc>
        <w:tc>
          <w:tcPr>
            <w:tcW w:w="4923" w:type="dxa"/>
            <w:gridSpan w:val="4"/>
            <w:tcBorders>
              <w:top w:val="nil"/>
              <w:left w:val="single" w:sz="4" w:space="0" w:color="auto"/>
              <w:bottom w:val="nil"/>
              <w:right w:val="single" w:sz="4" w:space="0" w:color="auto"/>
            </w:tcBorders>
          </w:tcPr>
          <w:p w14:paraId="30B432D2" w14:textId="77777777" w:rsidR="00FC6002" w:rsidRPr="00B5774F" w:rsidRDefault="00FC6002" w:rsidP="00B205E5">
            <w:pPr>
              <w:jc w:val="both"/>
              <w:rPr>
                <w:b/>
                <w:sz w:val="18"/>
              </w:rPr>
            </w:pPr>
            <w:r w:rsidRPr="00B5774F">
              <w:rPr>
                <w:b/>
                <w:sz w:val="18"/>
              </w:rPr>
              <w:t>Pružná doba služby</w:t>
            </w:r>
          </w:p>
          <w:p w14:paraId="0C0E8100" w14:textId="77777777" w:rsidR="00FC6002" w:rsidRPr="00B5774F" w:rsidRDefault="00FC6002" w:rsidP="00B205E5">
            <w:pPr>
              <w:jc w:val="both"/>
              <w:rPr>
                <w:b/>
                <w:sz w:val="18"/>
              </w:rPr>
            </w:pPr>
            <w:r w:rsidRPr="00B5774F">
              <w:rPr>
                <w:sz w:val="18"/>
              </w:rPr>
              <w:t>(1) Služební funkcionář může při rovnoměrně rozvržené době služby rozhodnout o uplatňování pružné doby služby, jestliže tomu nebrání důležitý zájem služby.</w:t>
            </w:r>
          </w:p>
        </w:tc>
        <w:tc>
          <w:tcPr>
            <w:tcW w:w="835" w:type="dxa"/>
            <w:tcBorders>
              <w:top w:val="nil"/>
              <w:left w:val="single" w:sz="4" w:space="0" w:color="auto"/>
              <w:bottom w:val="nil"/>
              <w:right w:val="single" w:sz="4" w:space="0" w:color="auto"/>
            </w:tcBorders>
          </w:tcPr>
          <w:p w14:paraId="2377A74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05842AD" w14:textId="77777777" w:rsidR="00FC6002" w:rsidRPr="00B5774F" w:rsidRDefault="00FC6002" w:rsidP="00B205E5">
            <w:pPr>
              <w:rPr>
                <w:sz w:val="18"/>
              </w:rPr>
            </w:pPr>
          </w:p>
        </w:tc>
      </w:tr>
      <w:tr w:rsidR="00FC6002" w:rsidRPr="00B5774F" w14:paraId="5E64B36E" w14:textId="77777777" w:rsidTr="00FC6002">
        <w:tc>
          <w:tcPr>
            <w:tcW w:w="1304" w:type="dxa"/>
            <w:tcBorders>
              <w:top w:val="nil"/>
              <w:left w:val="single" w:sz="4" w:space="0" w:color="auto"/>
              <w:bottom w:val="nil"/>
              <w:right w:val="single" w:sz="4" w:space="0" w:color="auto"/>
            </w:tcBorders>
          </w:tcPr>
          <w:p w14:paraId="278F9BA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B52187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781C182" w14:textId="77777777" w:rsidR="00FC6002" w:rsidRPr="00B5774F" w:rsidRDefault="00FC6002" w:rsidP="00B205E5">
            <w:pPr>
              <w:jc w:val="both"/>
              <w:rPr>
                <w:sz w:val="18"/>
              </w:rPr>
            </w:pPr>
            <w:r w:rsidRPr="00B5774F">
              <w:rPr>
                <w:sz w:val="18"/>
              </w:rPr>
              <w:t>361/2003</w:t>
            </w:r>
          </w:p>
        </w:tc>
        <w:tc>
          <w:tcPr>
            <w:tcW w:w="1013" w:type="dxa"/>
            <w:tcBorders>
              <w:top w:val="nil"/>
              <w:left w:val="single" w:sz="4" w:space="0" w:color="auto"/>
              <w:bottom w:val="nil"/>
              <w:right w:val="single" w:sz="4" w:space="0" w:color="auto"/>
            </w:tcBorders>
          </w:tcPr>
          <w:p w14:paraId="37E9731E" w14:textId="77777777" w:rsidR="00FC6002" w:rsidRPr="00B5774F" w:rsidRDefault="00FC6002" w:rsidP="00B205E5">
            <w:pPr>
              <w:jc w:val="both"/>
              <w:rPr>
                <w:sz w:val="18"/>
              </w:rPr>
            </w:pPr>
            <w:r w:rsidRPr="00B5774F">
              <w:rPr>
                <w:sz w:val="18"/>
              </w:rPr>
              <w:t>§ 81 odst. 1</w:t>
            </w:r>
          </w:p>
        </w:tc>
        <w:tc>
          <w:tcPr>
            <w:tcW w:w="4923" w:type="dxa"/>
            <w:gridSpan w:val="4"/>
            <w:tcBorders>
              <w:top w:val="nil"/>
              <w:left w:val="single" w:sz="4" w:space="0" w:color="auto"/>
              <w:bottom w:val="nil"/>
              <w:right w:val="single" w:sz="4" w:space="0" w:color="auto"/>
            </w:tcBorders>
          </w:tcPr>
          <w:p w14:paraId="11F2060A" w14:textId="77777777" w:rsidR="00FC6002" w:rsidRPr="00B5774F" w:rsidRDefault="00FC6002" w:rsidP="00B205E5">
            <w:pPr>
              <w:jc w:val="both"/>
              <w:rPr>
                <w:b/>
                <w:sz w:val="18"/>
              </w:rPr>
            </w:pPr>
            <w:r w:rsidRPr="00B5774F">
              <w:rPr>
                <w:b/>
                <w:sz w:val="18"/>
              </w:rPr>
              <w:t>Mateřská dovolená</w:t>
            </w:r>
          </w:p>
          <w:p w14:paraId="0CDE73B2" w14:textId="77777777" w:rsidR="00FC6002" w:rsidRPr="00B5774F" w:rsidRDefault="00FC6002" w:rsidP="00B205E5">
            <w:pPr>
              <w:jc w:val="both"/>
              <w:rPr>
                <w:bCs/>
                <w:sz w:val="18"/>
                <w:szCs w:val="18"/>
              </w:rPr>
            </w:pPr>
            <w:r w:rsidRPr="00B5774F">
              <w:rPr>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35" w:type="dxa"/>
            <w:tcBorders>
              <w:top w:val="nil"/>
              <w:left w:val="single" w:sz="4" w:space="0" w:color="auto"/>
              <w:bottom w:val="nil"/>
              <w:right w:val="single" w:sz="4" w:space="0" w:color="auto"/>
            </w:tcBorders>
          </w:tcPr>
          <w:p w14:paraId="4D0920C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23B0CBD" w14:textId="77777777" w:rsidR="00FC6002" w:rsidRPr="00B5774F" w:rsidRDefault="00FC6002" w:rsidP="00B205E5">
            <w:pPr>
              <w:rPr>
                <w:sz w:val="18"/>
              </w:rPr>
            </w:pPr>
          </w:p>
        </w:tc>
      </w:tr>
      <w:tr w:rsidR="00FC6002" w:rsidRPr="00B5774F" w14:paraId="76BC8774" w14:textId="77777777" w:rsidTr="00FC6002">
        <w:tc>
          <w:tcPr>
            <w:tcW w:w="1304" w:type="dxa"/>
            <w:tcBorders>
              <w:top w:val="nil"/>
              <w:left w:val="single" w:sz="4" w:space="0" w:color="auto"/>
              <w:bottom w:val="nil"/>
              <w:right w:val="single" w:sz="4" w:space="0" w:color="auto"/>
            </w:tcBorders>
          </w:tcPr>
          <w:p w14:paraId="58447E11"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6A53CB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C176A4A" w14:textId="15131FB4" w:rsidR="00FC6002" w:rsidRPr="00B5774F" w:rsidRDefault="00FC6002" w:rsidP="00B205E5">
            <w:pPr>
              <w:rPr>
                <w:sz w:val="18"/>
              </w:rPr>
            </w:pPr>
            <w:r w:rsidRPr="00B5774F">
              <w:rPr>
                <w:sz w:val="18"/>
              </w:rPr>
              <w:t>361/2003</w:t>
            </w:r>
            <w:r>
              <w:rPr>
                <w:sz w:val="18"/>
              </w:rPr>
              <w:t xml:space="preserve"> ve znění 281/2023</w:t>
            </w:r>
          </w:p>
        </w:tc>
        <w:tc>
          <w:tcPr>
            <w:tcW w:w="1013" w:type="dxa"/>
            <w:tcBorders>
              <w:top w:val="nil"/>
              <w:left w:val="single" w:sz="4" w:space="0" w:color="auto"/>
              <w:bottom w:val="nil"/>
              <w:right w:val="single" w:sz="4" w:space="0" w:color="auto"/>
            </w:tcBorders>
          </w:tcPr>
          <w:p w14:paraId="49554DA2" w14:textId="77777777" w:rsidR="00FC6002" w:rsidRPr="00B5774F" w:rsidRDefault="00FC6002" w:rsidP="00B205E5">
            <w:pPr>
              <w:rPr>
                <w:sz w:val="18"/>
              </w:rPr>
            </w:pPr>
            <w:r w:rsidRPr="00B5774F">
              <w:rPr>
                <w:sz w:val="18"/>
              </w:rPr>
              <w:t>§ 82</w:t>
            </w:r>
            <w:r>
              <w:rPr>
                <w:sz w:val="18"/>
              </w:rPr>
              <w:t xml:space="preserve"> odst. 1</w:t>
            </w:r>
          </w:p>
        </w:tc>
        <w:tc>
          <w:tcPr>
            <w:tcW w:w="4923" w:type="dxa"/>
            <w:gridSpan w:val="4"/>
            <w:tcBorders>
              <w:top w:val="nil"/>
              <w:left w:val="single" w:sz="4" w:space="0" w:color="auto"/>
              <w:bottom w:val="nil"/>
              <w:right w:val="single" w:sz="4" w:space="0" w:color="auto"/>
            </w:tcBorders>
          </w:tcPr>
          <w:p w14:paraId="689014E5" w14:textId="77777777" w:rsidR="00FC6002" w:rsidRPr="00103A82" w:rsidRDefault="00FC6002" w:rsidP="00B205E5">
            <w:pPr>
              <w:pStyle w:val="Nadpis2"/>
              <w:rPr>
                <w:sz w:val="18"/>
                <w:lang w:val="cs-CZ"/>
              </w:rPr>
            </w:pPr>
            <w:r w:rsidRPr="00103A82">
              <w:rPr>
                <w:sz w:val="18"/>
                <w:lang w:val="cs-CZ"/>
              </w:rPr>
              <w:t>Rodičovská dovolená</w:t>
            </w:r>
          </w:p>
          <w:p w14:paraId="7A7E753F" w14:textId="77777777" w:rsidR="00FC6002" w:rsidRPr="00B5774F" w:rsidRDefault="00FC6002" w:rsidP="00B205E5">
            <w:pPr>
              <w:pStyle w:val="Nadpis2"/>
              <w:rPr>
                <w:b w:val="0"/>
                <w:bCs w:val="0"/>
                <w:sz w:val="18"/>
              </w:rPr>
            </w:pPr>
            <w:r w:rsidRPr="00103A82">
              <w:rPr>
                <w:b w:val="0"/>
                <w:bCs w:val="0"/>
                <w:sz w:val="18"/>
                <w:lang w:val="cs-CZ"/>
              </w:rPr>
              <w:t>(1) Příslušníkovi a příslušnici se na písemnou žádost poskytne rodičovská dovolená. Žádost se podává alespoň 30 dnů před nástupem na rodičovskou dovolenou, nebrání-li tomu vážné důvody na straně příslušníka nebo příslušnice. Žádost musí obsahovat požadovanou dobu trvání rodičovské dovolené a její začátek.</w:t>
            </w:r>
          </w:p>
        </w:tc>
        <w:tc>
          <w:tcPr>
            <w:tcW w:w="835" w:type="dxa"/>
            <w:tcBorders>
              <w:top w:val="nil"/>
              <w:left w:val="single" w:sz="4" w:space="0" w:color="auto"/>
              <w:bottom w:val="nil"/>
              <w:right w:val="single" w:sz="4" w:space="0" w:color="auto"/>
            </w:tcBorders>
          </w:tcPr>
          <w:p w14:paraId="6064ECD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ADEF728" w14:textId="77777777" w:rsidR="00FC6002" w:rsidRPr="00B5774F" w:rsidRDefault="00FC6002" w:rsidP="00B205E5">
            <w:pPr>
              <w:rPr>
                <w:rFonts w:ascii="Arial" w:hAnsi="Arial" w:cs="Arial"/>
                <w:sz w:val="18"/>
                <w:szCs w:val="18"/>
              </w:rPr>
            </w:pPr>
          </w:p>
        </w:tc>
      </w:tr>
      <w:tr w:rsidR="00FC6002" w:rsidRPr="00B5774F" w14:paraId="4D64A178" w14:textId="77777777" w:rsidTr="00FC6002">
        <w:tc>
          <w:tcPr>
            <w:tcW w:w="1304" w:type="dxa"/>
            <w:tcBorders>
              <w:top w:val="nil"/>
              <w:left w:val="single" w:sz="4" w:space="0" w:color="auto"/>
              <w:bottom w:val="nil"/>
              <w:right w:val="single" w:sz="4" w:space="0" w:color="auto"/>
            </w:tcBorders>
          </w:tcPr>
          <w:p w14:paraId="39A569B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9D6A0E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9E86416" w14:textId="262B7327" w:rsidR="00FC6002" w:rsidRPr="00B5774F" w:rsidRDefault="00FC6002" w:rsidP="00B205E5">
            <w:pPr>
              <w:rPr>
                <w:sz w:val="18"/>
              </w:rPr>
            </w:pPr>
            <w:r w:rsidRPr="00B5774F">
              <w:rPr>
                <w:sz w:val="18"/>
              </w:rPr>
              <w:t>361/2003</w:t>
            </w:r>
            <w:r>
              <w:rPr>
                <w:sz w:val="18"/>
              </w:rPr>
              <w:t xml:space="preserve"> ve znění 281/2023</w:t>
            </w:r>
          </w:p>
        </w:tc>
        <w:tc>
          <w:tcPr>
            <w:tcW w:w="1013" w:type="dxa"/>
            <w:tcBorders>
              <w:top w:val="nil"/>
              <w:left w:val="single" w:sz="4" w:space="0" w:color="auto"/>
              <w:bottom w:val="nil"/>
              <w:right w:val="single" w:sz="4" w:space="0" w:color="auto"/>
            </w:tcBorders>
          </w:tcPr>
          <w:p w14:paraId="43547E7A" w14:textId="1405BE24" w:rsidR="00FC6002" w:rsidRPr="00B5774F" w:rsidRDefault="00FC6002" w:rsidP="00B205E5">
            <w:pPr>
              <w:rPr>
                <w:sz w:val="18"/>
              </w:rPr>
            </w:pPr>
            <w:r>
              <w:rPr>
                <w:sz w:val="18"/>
              </w:rPr>
              <w:t>§ 82 odst. 2</w:t>
            </w:r>
          </w:p>
        </w:tc>
        <w:tc>
          <w:tcPr>
            <w:tcW w:w="4923" w:type="dxa"/>
            <w:gridSpan w:val="4"/>
            <w:tcBorders>
              <w:top w:val="nil"/>
              <w:left w:val="single" w:sz="4" w:space="0" w:color="auto"/>
              <w:bottom w:val="nil"/>
              <w:right w:val="single" w:sz="4" w:space="0" w:color="auto"/>
            </w:tcBorders>
          </w:tcPr>
          <w:p w14:paraId="1B84EA09" w14:textId="77777777" w:rsidR="00FC6002" w:rsidRPr="00B5774F" w:rsidRDefault="00FC6002" w:rsidP="00B205E5">
            <w:pPr>
              <w:pStyle w:val="Nadpis2"/>
              <w:rPr>
                <w:b w:val="0"/>
                <w:bCs w:val="0"/>
                <w:sz w:val="18"/>
              </w:rPr>
            </w:pPr>
            <w:r w:rsidRPr="00103A82">
              <w:rPr>
                <w:b w:val="0"/>
                <w:bCs w:val="0"/>
                <w:sz w:val="18"/>
                <w:lang w:val="cs-CZ"/>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35" w:type="dxa"/>
            <w:tcBorders>
              <w:top w:val="nil"/>
              <w:left w:val="single" w:sz="4" w:space="0" w:color="auto"/>
              <w:bottom w:val="nil"/>
              <w:right w:val="single" w:sz="4" w:space="0" w:color="auto"/>
            </w:tcBorders>
          </w:tcPr>
          <w:p w14:paraId="55131B5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90C7155" w14:textId="77777777" w:rsidR="00FC6002" w:rsidRPr="00B5774F" w:rsidRDefault="00FC6002" w:rsidP="00B205E5">
            <w:pPr>
              <w:rPr>
                <w:rFonts w:ascii="Arial" w:hAnsi="Arial" w:cs="Arial"/>
                <w:sz w:val="18"/>
                <w:szCs w:val="18"/>
              </w:rPr>
            </w:pPr>
          </w:p>
        </w:tc>
      </w:tr>
      <w:tr w:rsidR="00FC6002" w:rsidRPr="00B5774F" w14:paraId="3EE3F926" w14:textId="77777777" w:rsidTr="00FC6002">
        <w:tc>
          <w:tcPr>
            <w:tcW w:w="1304" w:type="dxa"/>
            <w:tcBorders>
              <w:top w:val="single" w:sz="4" w:space="0" w:color="auto"/>
              <w:left w:val="single" w:sz="4" w:space="0" w:color="auto"/>
              <w:bottom w:val="nil"/>
              <w:right w:val="single" w:sz="4" w:space="0" w:color="auto"/>
            </w:tcBorders>
          </w:tcPr>
          <w:p w14:paraId="28935F66" w14:textId="77777777" w:rsidR="00FC6002" w:rsidRPr="00B5774F" w:rsidRDefault="00FC6002" w:rsidP="00B205E5">
            <w:pPr>
              <w:rPr>
                <w:rFonts w:ascii="Arial" w:hAnsi="Arial" w:cs="Arial"/>
                <w:sz w:val="18"/>
                <w:szCs w:val="18"/>
              </w:rPr>
            </w:pPr>
            <w:r w:rsidRPr="00B5774F">
              <w:rPr>
                <w:sz w:val="18"/>
              </w:rPr>
              <w:t>Článek 5 odst. 7</w:t>
            </w:r>
          </w:p>
        </w:tc>
        <w:tc>
          <w:tcPr>
            <w:tcW w:w="4929" w:type="dxa"/>
            <w:gridSpan w:val="4"/>
            <w:tcBorders>
              <w:top w:val="single" w:sz="4" w:space="0" w:color="auto"/>
              <w:left w:val="single" w:sz="4" w:space="0" w:color="auto"/>
              <w:bottom w:val="nil"/>
              <w:right w:val="single" w:sz="18" w:space="0" w:color="auto"/>
            </w:tcBorders>
          </w:tcPr>
          <w:p w14:paraId="38BF87A0" w14:textId="77777777" w:rsidR="00FC6002" w:rsidRPr="00B5774F" w:rsidRDefault="00FC6002" w:rsidP="00B205E5">
            <w:pPr>
              <w:pStyle w:val="Zpat"/>
              <w:tabs>
                <w:tab w:val="clear" w:pos="4536"/>
                <w:tab w:val="clear" w:pos="9072"/>
              </w:tabs>
              <w:jc w:val="both"/>
              <w:rPr>
                <w:sz w:val="18"/>
              </w:rPr>
            </w:pPr>
            <w:r w:rsidRPr="00B5774F">
              <w:rPr>
                <w:sz w:val="18"/>
              </w:rPr>
              <w:t>Členské státy přijmou nezbytná opatření k zajištění toho, aby při posuzování žádostí o rodičovskou dovolenou čerpanou na plný úvazek nabídli zaměstnavatelé před případným odkladem podle odstavce 5 pružné způsoby čerpání rodičovské dovolené podle odstavce 6.</w:t>
            </w:r>
          </w:p>
        </w:tc>
        <w:tc>
          <w:tcPr>
            <w:tcW w:w="827" w:type="dxa"/>
            <w:tcBorders>
              <w:top w:val="single" w:sz="4" w:space="0" w:color="auto"/>
              <w:left w:val="single" w:sz="18" w:space="0" w:color="auto"/>
              <w:bottom w:val="nil"/>
              <w:right w:val="single" w:sz="4" w:space="0" w:color="auto"/>
            </w:tcBorders>
          </w:tcPr>
          <w:p w14:paraId="26C2C81D" w14:textId="77777777" w:rsidR="00FC6002" w:rsidRPr="00B5774F" w:rsidRDefault="00FC6002" w:rsidP="00B205E5">
            <w:pPr>
              <w:rPr>
                <w:sz w:val="18"/>
              </w:rPr>
            </w:pPr>
          </w:p>
        </w:tc>
        <w:tc>
          <w:tcPr>
            <w:tcW w:w="1013" w:type="dxa"/>
            <w:tcBorders>
              <w:top w:val="single" w:sz="4" w:space="0" w:color="auto"/>
              <w:left w:val="single" w:sz="4" w:space="0" w:color="auto"/>
              <w:bottom w:val="nil"/>
              <w:right w:val="single" w:sz="4" w:space="0" w:color="auto"/>
            </w:tcBorders>
          </w:tcPr>
          <w:p w14:paraId="1983C2D9" w14:textId="77777777" w:rsidR="00FC6002" w:rsidRPr="00B5774F" w:rsidRDefault="00FC6002" w:rsidP="00B205E5">
            <w:pPr>
              <w:rPr>
                <w:sz w:val="18"/>
              </w:rPr>
            </w:pPr>
          </w:p>
        </w:tc>
        <w:tc>
          <w:tcPr>
            <w:tcW w:w="4923" w:type="dxa"/>
            <w:gridSpan w:val="4"/>
            <w:tcBorders>
              <w:top w:val="single" w:sz="4" w:space="0" w:color="auto"/>
              <w:left w:val="single" w:sz="4" w:space="0" w:color="auto"/>
              <w:bottom w:val="nil"/>
              <w:right w:val="single" w:sz="4" w:space="0" w:color="auto"/>
            </w:tcBorders>
          </w:tcPr>
          <w:p w14:paraId="6ED6CF27" w14:textId="77777777" w:rsidR="00FC6002" w:rsidRPr="00B5774F" w:rsidRDefault="00FC6002" w:rsidP="00B205E5">
            <w:pPr>
              <w:rPr>
                <w:i/>
                <w:sz w:val="18"/>
              </w:rPr>
            </w:pPr>
            <w:r w:rsidRPr="00B5774F">
              <w:rPr>
                <w:i/>
                <w:sz w:val="18"/>
              </w:rPr>
              <w:t>Nerelevantní z hlediska transpozice.</w:t>
            </w:r>
          </w:p>
          <w:p w14:paraId="41D60095" w14:textId="77777777" w:rsidR="00FC6002" w:rsidRPr="00B5774F" w:rsidRDefault="00FC6002" w:rsidP="00B205E5">
            <w:pPr>
              <w:rPr>
                <w:i/>
                <w:sz w:val="18"/>
              </w:rPr>
            </w:pPr>
            <w:r w:rsidRPr="00B5774F">
              <w:rPr>
                <w:i/>
                <w:sz w:val="18"/>
              </w:rPr>
              <w:t>Ustanovení je fakultativní povahy a Česká republika možnosti dané tímto ustanovením nevyužívá.</w:t>
            </w:r>
            <w:r>
              <w:rPr>
                <w:i/>
                <w:sz w:val="18"/>
              </w:rPr>
              <w:t xml:space="preserve"> Odklad podle odstavce 5 není možný. </w:t>
            </w:r>
          </w:p>
        </w:tc>
        <w:tc>
          <w:tcPr>
            <w:tcW w:w="835" w:type="dxa"/>
            <w:tcBorders>
              <w:top w:val="single" w:sz="4" w:space="0" w:color="auto"/>
              <w:left w:val="single" w:sz="4" w:space="0" w:color="auto"/>
              <w:bottom w:val="nil"/>
              <w:right w:val="single" w:sz="4" w:space="0" w:color="auto"/>
            </w:tcBorders>
          </w:tcPr>
          <w:p w14:paraId="49E11FE2"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5C90ED14" w14:textId="77777777" w:rsidR="00FC6002" w:rsidRPr="00B5774F" w:rsidRDefault="00FC6002" w:rsidP="00B205E5">
            <w:pPr>
              <w:rPr>
                <w:sz w:val="18"/>
              </w:rPr>
            </w:pPr>
          </w:p>
        </w:tc>
      </w:tr>
      <w:tr w:rsidR="00FC6002" w:rsidRPr="00B5774F" w14:paraId="52902971" w14:textId="77777777" w:rsidTr="00FC6002">
        <w:tc>
          <w:tcPr>
            <w:tcW w:w="1304" w:type="dxa"/>
            <w:tcBorders>
              <w:top w:val="single" w:sz="4" w:space="0" w:color="auto"/>
              <w:left w:val="single" w:sz="4" w:space="0" w:color="auto"/>
              <w:bottom w:val="nil"/>
              <w:right w:val="single" w:sz="4" w:space="0" w:color="auto"/>
            </w:tcBorders>
          </w:tcPr>
          <w:p w14:paraId="4AD9FB53" w14:textId="77777777" w:rsidR="00FC6002" w:rsidRPr="00B5774F" w:rsidRDefault="00FC6002" w:rsidP="00B205E5">
            <w:pPr>
              <w:rPr>
                <w:rFonts w:ascii="Arial" w:hAnsi="Arial" w:cs="Arial"/>
                <w:sz w:val="18"/>
                <w:szCs w:val="18"/>
              </w:rPr>
            </w:pPr>
            <w:r w:rsidRPr="00B5774F">
              <w:rPr>
                <w:sz w:val="18"/>
              </w:rPr>
              <w:t>Článek 5 odst. 8</w:t>
            </w:r>
          </w:p>
        </w:tc>
        <w:tc>
          <w:tcPr>
            <w:tcW w:w="4929" w:type="dxa"/>
            <w:gridSpan w:val="4"/>
            <w:tcBorders>
              <w:top w:val="single" w:sz="4" w:space="0" w:color="auto"/>
              <w:left w:val="single" w:sz="4" w:space="0" w:color="auto"/>
              <w:bottom w:val="nil"/>
              <w:right w:val="single" w:sz="18" w:space="0" w:color="auto"/>
            </w:tcBorders>
          </w:tcPr>
          <w:p w14:paraId="278B74CC" w14:textId="77777777" w:rsidR="00FC6002" w:rsidRPr="00B5774F" w:rsidRDefault="00FC6002" w:rsidP="00B205E5">
            <w:pPr>
              <w:pStyle w:val="Zpat"/>
              <w:tabs>
                <w:tab w:val="clear" w:pos="4536"/>
                <w:tab w:val="clear" w:pos="9072"/>
              </w:tabs>
              <w:jc w:val="both"/>
              <w:rPr>
                <w:sz w:val="18"/>
              </w:rPr>
            </w:pPr>
            <w:r w:rsidRPr="00B5774F">
              <w:rPr>
                <w:sz w:val="18"/>
              </w:rPr>
              <w:t>Členské státy posoudí potřebu přizpůsobit podmínky přístupu a podrobná pravidla pro uplatňování rodičovské dovolené potřebám osvojitelů, rodičů se zdravotním postižením a rodičů s dětmi se zdravotním postižením nebo dlouhodobým onemocněním.</w:t>
            </w:r>
          </w:p>
        </w:tc>
        <w:tc>
          <w:tcPr>
            <w:tcW w:w="827" w:type="dxa"/>
            <w:tcBorders>
              <w:top w:val="single" w:sz="4" w:space="0" w:color="auto"/>
              <w:left w:val="single" w:sz="18" w:space="0" w:color="auto"/>
              <w:bottom w:val="nil"/>
              <w:right w:val="single" w:sz="4" w:space="0" w:color="auto"/>
            </w:tcBorders>
          </w:tcPr>
          <w:p w14:paraId="2C0C8130" w14:textId="0B688B88" w:rsidR="00FC6002" w:rsidRPr="00B5774F" w:rsidRDefault="00FC6002" w:rsidP="00B205E5">
            <w:pPr>
              <w:rPr>
                <w:sz w:val="18"/>
              </w:rPr>
            </w:pPr>
            <w:r w:rsidRPr="00B5774F">
              <w:rPr>
                <w:sz w:val="18"/>
              </w:rPr>
              <w:t xml:space="preserve">262/2006 </w:t>
            </w:r>
            <w:r w:rsidRPr="00103A82">
              <w:rPr>
                <w:sz w:val="18"/>
              </w:rPr>
              <w:t>ve znění</w:t>
            </w:r>
            <w:r>
              <w:rPr>
                <w:sz w:val="18"/>
              </w:rPr>
              <w:t xml:space="preserve"> 281/2023</w:t>
            </w:r>
          </w:p>
        </w:tc>
        <w:tc>
          <w:tcPr>
            <w:tcW w:w="1013" w:type="dxa"/>
            <w:tcBorders>
              <w:top w:val="single" w:sz="4" w:space="0" w:color="auto"/>
              <w:left w:val="single" w:sz="4" w:space="0" w:color="auto"/>
              <w:bottom w:val="nil"/>
              <w:right w:val="single" w:sz="4" w:space="0" w:color="auto"/>
            </w:tcBorders>
          </w:tcPr>
          <w:p w14:paraId="76C4E86C" w14:textId="77777777" w:rsidR="00FC6002" w:rsidRPr="00B5774F" w:rsidRDefault="00FC6002" w:rsidP="00B205E5">
            <w:pPr>
              <w:rPr>
                <w:sz w:val="18"/>
              </w:rPr>
            </w:pPr>
            <w:r w:rsidRPr="00B5774F">
              <w:rPr>
                <w:sz w:val="18"/>
              </w:rPr>
              <w:t>§ 196</w:t>
            </w:r>
            <w:r>
              <w:rPr>
                <w:sz w:val="18"/>
              </w:rPr>
              <w:t xml:space="preserve"> odst. 1</w:t>
            </w:r>
          </w:p>
        </w:tc>
        <w:tc>
          <w:tcPr>
            <w:tcW w:w="4923" w:type="dxa"/>
            <w:gridSpan w:val="4"/>
            <w:tcBorders>
              <w:top w:val="single" w:sz="4" w:space="0" w:color="auto"/>
              <w:left w:val="single" w:sz="4" w:space="0" w:color="auto"/>
              <w:bottom w:val="nil"/>
              <w:right w:val="single" w:sz="4" w:space="0" w:color="auto"/>
            </w:tcBorders>
          </w:tcPr>
          <w:p w14:paraId="7B157D34" w14:textId="77777777" w:rsidR="00FC6002" w:rsidRPr="00B5774F" w:rsidRDefault="00FC6002" w:rsidP="00B205E5">
            <w:pPr>
              <w:pStyle w:val="Nadpis2"/>
              <w:rPr>
                <w:sz w:val="18"/>
                <w:lang w:val="cs-CZ"/>
              </w:rPr>
            </w:pPr>
            <w:r w:rsidRPr="00B5774F">
              <w:rPr>
                <w:sz w:val="18"/>
                <w:lang w:val="cs-CZ"/>
              </w:rPr>
              <w:t>Rodičovská dovolená</w:t>
            </w:r>
          </w:p>
          <w:p w14:paraId="02712B68" w14:textId="77777777" w:rsidR="00FC6002" w:rsidRPr="0089011A" w:rsidRDefault="00FC6002" w:rsidP="00B205E5">
            <w:pPr>
              <w:jc w:val="both"/>
              <w:rPr>
                <w:sz w:val="18"/>
              </w:rPr>
            </w:pPr>
            <w:r w:rsidRPr="0089011A">
              <w:rPr>
                <w:sz w:val="18"/>
              </w:rPr>
              <w:t>(1) K prohloubení péče o dítě je zaměstnavatel povinen poskytnout zaměstnankyni a zaměstnanci na jejich žádost rodičovskou dovolenou. Rodičovská dovolená přísluší matce dítěte po skončení mateřské dovolené a otci od narození dítěte, a to v rozsahu, o jaký požádají, ne však déle než do doby, kdy dítě dosáhne věku 3 let.</w:t>
            </w:r>
          </w:p>
        </w:tc>
        <w:tc>
          <w:tcPr>
            <w:tcW w:w="835" w:type="dxa"/>
            <w:tcBorders>
              <w:top w:val="single" w:sz="4" w:space="0" w:color="auto"/>
              <w:left w:val="single" w:sz="4" w:space="0" w:color="auto"/>
              <w:bottom w:val="nil"/>
              <w:right w:val="single" w:sz="4" w:space="0" w:color="auto"/>
            </w:tcBorders>
          </w:tcPr>
          <w:p w14:paraId="4A9ADD78" w14:textId="77777777" w:rsidR="00FC6002" w:rsidRPr="00B5774F" w:rsidRDefault="00FC6002" w:rsidP="00B205E5">
            <w:pPr>
              <w:rPr>
                <w:sz w:val="18"/>
              </w:rPr>
            </w:pPr>
            <w:r>
              <w:rPr>
                <w:sz w:val="18"/>
              </w:rPr>
              <w:t>P</w:t>
            </w:r>
            <w:r w:rsidRPr="00B5774F">
              <w:rPr>
                <w:sz w:val="18"/>
              </w:rPr>
              <w:t>T</w:t>
            </w:r>
          </w:p>
        </w:tc>
        <w:tc>
          <w:tcPr>
            <w:tcW w:w="768" w:type="dxa"/>
            <w:tcBorders>
              <w:top w:val="single" w:sz="4" w:space="0" w:color="auto"/>
              <w:left w:val="single" w:sz="4" w:space="0" w:color="auto"/>
              <w:bottom w:val="nil"/>
              <w:right w:val="single" w:sz="4" w:space="0" w:color="auto"/>
            </w:tcBorders>
          </w:tcPr>
          <w:p w14:paraId="322F1046" w14:textId="77777777" w:rsidR="00FC6002" w:rsidRPr="00B5774F" w:rsidRDefault="00FC6002" w:rsidP="00B205E5">
            <w:pPr>
              <w:rPr>
                <w:sz w:val="18"/>
              </w:rPr>
            </w:pPr>
          </w:p>
        </w:tc>
      </w:tr>
      <w:tr w:rsidR="00FC6002" w:rsidRPr="00B5774F" w14:paraId="51253CC5" w14:textId="77777777" w:rsidTr="00FC6002">
        <w:tc>
          <w:tcPr>
            <w:tcW w:w="1304" w:type="dxa"/>
            <w:tcBorders>
              <w:top w:val="nil"/>
              <w:left w:val="single" w:sz="4" w:space="0" w:color="auto"/>
              <w:bottom w:val="nil"/>
              <w:right w:val="single" w:sz="4" w:space="0" w:color="auto"/>
            </w:tcBorders>
          </w:tcPr>
          <w:p w14:paraId="7F92AFF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97651E1"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B2FFDFB" w14:textId="35A030A4" w:rsidR="00FC6002" w:rsidRPr="00B5774F" w:rsidRDefault="00FC6002" w:rsidP="00B205E5">
            <w:pPr>
              <w:rPr>
                <w:sz w:val="18"/>
              </w:rPr>
            </w:pPr>
            <w:r>
              <w:rPr>
                <w:sz w:val="18"/>
              </w:rPr>
              <w:t xml:space="preserve">262/2006 </w:t>
            </w:r>
            <w:r w:rsidRPr="00103A82">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4B2F4679" w14:textId="77777777" w:rsidR="00FC6002" w:rsidRPr="00B5774F" w:rsidRDefault="00FC6002" w:rsidP="00B205E5">
            <w:pPr>
              <w:rPr>
                <w:sz w:val="18"/>
              </w:rPr>
            </w:pPr>
            <w:r>
              <w:rPr>
                <w:sz w:val="18"/>
              </w:rPr>
              <w:t>§ 196 odst. 2</w:t>
            </w:r>
          </w:p>
        </w:tc>
        <w:tc>
          <w:tcPr>
            <w:tcW w:w="4923" w:type="dxa"/>
            <w:gridSpan w:val="4"/>
            <w:tcBorders>
              <w:top w:val="nil"/>
              <w:left w:val="single" w:sz="4" w:space="0" w:color="auto"/>
              <w:bottom w:val="nil"/>
              <w:right w:val="single" w:sz="4" w:space="0" w:color="auto"/>
            </w:tcBorders>
          </w:tcPr>
          <w:p w14:paraId="6FAF63F3" w14:textId="77777777" w:rsidR="00FC6002" w:rsidRPr="00FC2161" w:rsidRDefault="00FC6002" w:rsidP="00B205E5">
            <w:pPr>
              <w:pStyle w:val="Nadpis2"/>
              <w:rPr>
                <w:b w:val="0"/>
                <w:bCs w:val="0"/>
                <w:sz w:val="18"/>
                <w:lang w:val="cs-CZ"/>
              </w:rPr>
            </w:pPr>
            <w:r w:rsidRPr="00FC2161">
              <w:rPr>
                <w:b w:val="0"/>
                <w:bCs w:val="0"/>
                <w:sz w:val="18"/>
                <w:lang w:val="cs-CZ"/>
              </w:rPr>
              <w:t>(2) Žádost podle odstavce 1 podává zaměstnanec alespoň 30 dnů před nástupem na rodičovskou dovolenou, nebrání-li tomu vážné důvody na jeho straně; žádost musí obsahovat dobu trvání rodičovské dovolené a lze ji podávat i opakovaně.</w:t>
            </w:r>
          </w:p>
        </w:tc>
        <w:tc>
          <w:tcPr>
            <w:tcW w:w="835" w:type="dxa"/>
            <w:tcBorders>
              <w:top w:val="nil"/>
              <w:left w:val="single" w:sz="4" w:space="0" w:color="auto"/>
              <w:bottom w:val="nil"/>
              <w:right w:val="single" w:sz="4" w:space="0" w:color="auto"/>
            </w:tcBorders>
          </w:tcPr>
          <w:p w14:paraId="369A52D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969F693" w14:textId="77777777" w:rsidR="00FC6002" w:rsidRPr="00B5774F" w:rsidRDefault="00FC6002" w:rsidP="00B205E5">
            <w:pPr>
              <w:rPr>
                <w:sz w:val="18"/>
              </w:rPr>
            </w:pPr>
          </w:p>
        </w:tc>
      </w:tr>
      <w:tr w:rsidR="00FC6002" w:rsidRPr="00B5774F" w14:paraId="3FAFAA43" w14:textId="77777777" w:rsidTr="00FC6002">
        <w:tc>
          <w:tcPr>
            <w:tcW w:w="1304" w:type="dxa"/>
            <w:tcBorders>
              <w:top w:val="nil"/>
              <w:left w:val="single" w:sz="4" w:space="0" w:color="auto"/>
              <w:bottom w:val="nil"/>
              <w:right w:val="single" w:sz="4" w:space="0" w:color="auto"/>
            </w:tcBorders>
          </w:tcPr>
          <w:p w14:paraId="1C99237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9F2542A"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093911F"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58331F23" w14:textId="77777777" w:rsidR="00FC6002" w:rsidRPr="00B5774F" w:rsidRDefault="00FC6002" w:rsidP="00B205E5">
            <w:pPr>
              <w:rPr>
                <w:sz w:val="18"/>
              </w:rPr>
            </w:pPr>
            <w:r w:rsidRPr="00B5774F">
              <w:rPr>
                <w:sz w:val="18"/>
              </w:rPr>
              <w:t>§ 197 odst. 1</w:t>
            </w:r>
          </w:p>
        </w:tc>
        <w:tc>
          <w:tcPr>
            <w:tcW w:w="4923" w:type="dxa"/>
            <w:gridSpan w:val="4"/>
            <w:tcBorders>
              <w:top w:val="nil"/>
              <w:left w:val="single" w:sz="4" w:space="0" w:color="auto"/>
              <w:bottom w:val="nil"/>
              <w:right w:val="single" w:sz="4" w:space="0" w:color="auto"/>
            </w:tcBorders>
          </w:tcPr>
          <w:p w14:paraId="3C3E697E" w14:textId="77777777" w:rsidR="00FC6002" w:rsidRPr="00B5774F" w:rsidRDefault="00FC6002" w:rsidP="00B205E5">
            <w:pPr>
              <w:jc w:val="both"/>
              <w:rPr>
                <w:b/>
                <w:sz w:val="18"/>
              </w:rPr>
            </w:pPr>
            <w:r w:rsidRPr="00B5774F">
              <w:rPr>
                <w:b/>
                <w:sz w:val="18"/>
              </w:rPr>
              <w:t xml:space="preserve">Mateřská a rodičovská dovolená při převzetí dítěte </w:t>
            </w:r>
          </w:p>
          <w:p w14:paraId="4161D034" w14:textId="77777777" w:rsidR="00FC6002" w:rsidRPr="00B5774F" w:rsidRDefault="00FC6002" w:rsidP="00B205E5">
            <w:pPr>
              <w:jc w:val="both"/>
              <w:rPr>
                <w:sz w:val="18"/>
              </w:rPr>
            </w:pPr>
            <w:r w:rsidRPr="00B5774F">
              <w:rPr>
                <w:sz w:val="18"/>
              </w:rPr>
              <w:t>(1) Právo na mateřskou a rodičovskou dovolenou má též zaměstnankyně nebo zaměstnanec, kteří převzali dítě do péče nahrazující péči rodičů na základě rozhodnutí příslušného orgánu, nebo dítě, jehož matka zemřela; rozhodnutím příslušného orgánu se rozumí rozhodnutí, které se považuje za rozhodnutí o svěření dítěte do péče nahrazující péči rodičů pro účely státní sociální podpory 68).</w:t>
            </w:r>
          </w:p>
        </w:tc>
        <w:tc>
          <w:tcPr>
            <w:tcW w:w="835" w:type="dxa"/>
            <w:tcBorders>
              <w:top w:val="nil"/>
              <w:left w:val="single" w:sz="4" w:space="0" w:color="auto"/>
              <w:bottom w:val="nil"/>
              <w:right w:val="single" w:sz="4" w:space="0" w:color="auto"/>
            </w:tcBorders>
          </w:tcPr>
          <w:p w14:paraId="607D350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E683B17" w14:textId="77777777" w:rsidR="00FC6002" w:rsidRPr="00B5774F" w:rsidRDefault="00FC6002" w:rsidP="00B205E5">
            <w:pPr>
              <w:rPr>
                <w:sz w:val="18"/>
              </w:rPr>
            </w:pPr>
          </w:p>
        </w:tc>
      </w:tr>
      <w:tr w:rsidR="00FC6002" w:rsidRPr="00B5774F" w14:paraId="61E0D08F" w14:textId="77777777" w:rsidTr="00FC6002">
        <w:tc>
          <w:tcPr>
            <w:tcW w:w="1304" w:type="dxa"/>
            <w:tcBorders>
              <w:top w:val="nil"/>
              <w:left w:val="single" w:sz="4" w:space="0" w:color="auto"/>
              <w:bottom w:val="nil"/>
              <w:right w:val="single" w:sz="4" w:space="0" w:color="auto"/>
            </w:tcBorders>
          </w:tcPr>
          <w:p w14:paraId="51239C1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E26F5D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7B225C1"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285F1F20" w14:textId="77777777" w:rsidR="00FC6002" w:rsidRPr="00B5774F" w:rsidRDefault="00FC6002" w:rsidP="00B205E5">
            <w:pPr>
              <w:rPr>
                <w:sz w:val="18"/>
              </w:rPr>
            </w:pPr>
            <w:r w:rsidRPr="00B5774F">
              <w:rPr>
                <w:sz w:val="18"/>
              </w:rPr>
              <w:t>§ 197 odst. 3</w:t>
            </w:r>
          </w:p>
        </w:tc>
        <w:tc>
          <w:tcPr>
            <w:tcW w:w="4923" w:type="dxa"/>
            <w:gridSpan w:val="4"/>
            <w:tcBorders>
              <w:top w:val="nil"/>
              <w:left w:val="single" w:sz="4" w:space="0" w:color="auto"/>
              <w:bottom w:val="nil"/>
              <w:right w:val="single" w:sz="4" w:space="0" w:color="auto"/>
            </w:tcBorders>
          </w:tcPr>
          <w:p w14:paraId="6439E970" w14:textId="77777777" w:rsidR="00FC6002" w:rsidRPr="00B5774F" w:rsidRDefault="00FC6002" w:rsidP="00B205E5">
            <w:pPr>
              <w:jc w:val="both"/>
              <w:rPr>
                <w:sz w:val="18"/>
              </w:rPr>
            </w:pPr>
            <w:r w:rsidRPr="00B5774F">
              <w:rPr>
                <w:bCs/>
                <w:sz w:val="18"/>
              </w:rPr>
              <w:t>(3) Rodičovská dovolená podle odstavce 1 se poskytuje ode dne převzetí dítěte až do dne, kdy dítě dosáhne věku 3 let; zaměstnankyni, která čerpala mateřskou dovolenou podle odstavce 2, rodičovská dovolená přísluší až po skončení této mateřské dovolené. Bylo-li dítě převzato po dosažení věku 3 let, nejdéle však do 7 let jeho věku, přísluší rodičovská dovolená po dobu 22 týdnů. Při převzetí dítěte před dosažením věku 3 let tak, že by doba 22 týdnů uplynula po dosažení 3 let věku, rodičovská dovolená přísluší do uplynutí 22 týdnů ode dne převzetí dítěte.</w:t>
            </w:r>
          </w:p>
        </w:tc>
        <w:tc>
          <w:tcPr>
            <w:tcW w:w="835" w:type="dxa"/>
            <w:tcBorders>
              <w:top w:val="nil"/>
              <w:left w:val="single" w:sz="4" w:space="0" w:color="auto"/>
              <w:bottom w:val="nil"/>
              <w:right w:val="single" w:sz="4" w:space="0" w:color="auto"/>
            </w:tcBorders>
          </w:tcPr>
          <w:p w14:paraId="1CBD4D39"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5484DE3" w14:textId="77777777" w:rsidR="00FC6002" w:rsidRPr="00B5774F" w:rsidRDefault="00FC6002" w:rsidP="00B205E5">
            <w:pPr>
              <w:rPr>
                <w:sz w:val="18"/>
              </w:rPr>
            </w:pPr>
          </w:p>
        </w:tc>
      </w:tr>
      <w:tr w:rsidR="00FC6002" w:rsidRPr="00B5774F" w14:paraId="7651E2F9" w14:textId="77777777" w:rsidTr="00FC6002">
        <w:tc>
          <w:tcPr>
            <w:tcW w:w="1304" w:type="dxa"/>
            <w:tcBorders>
              <w:top w:val="nil"/>
              <w:left w:val="single" w:sz="4" w:space="0" w:color="auto"/>
              <w:bottom w:val="nil"/>
              <w:right w:val="single" w:sz="4" w:space="0" w:color="auto"/>
            </w:tcBorders>
          </w:tcPr>
          <w:p w14:paraId="08ADE8A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2C2F4F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C3C2DE0" w14:textId="77777777" w:rsidR="00FC6002" w:rsidRPr="00B5774F" w:rsidRDefault="00FC6002" w:rsidP="00B205E5">
            <w:pPr>
              <w:rPr>
                <w:sz w:val="18"/>
              </w:rPr>
            </w:pPr>
            <w:r w:rsidRPr="00B5774F">
              <w:rPr>
                <w:sz w:val="18"/>
              </w:rPr>
              <w:t xml:space="preserve">221/1999 ve znění </w:t>
            </w:r>
            <w:r>
              <w:rPr>
                <w:sz w:val="18"/>
              </w:rPr>
              <w:t xml:space="preserve">122/2012 </w:t>
            </w:r>
            <w:r w:rsidRPr="00B5774F">
              <w:rPr>
                <w:sz w:val="18"/>
              </w:rPr>
              <w:t>358/2022</w:t>
            </w:r>
          </w:p>
        </w:tc>
        <w:tc>
          <w:tcPr>
            <w:tcW w:w="1013" w:type="dxa"/>
            <w:tcBorders>
              <w:top w:val="nil"/>
              <w:left w:val="single" w:sz="4" w:space="0" w:color="auto"/>
              <w:bottom w:val="nil"/>
              <w:right w:val="single" w:sz="4" w:space="0" w:color="auto"/>
            </w:tcBorders>
          </w:tcPr>
          <w:p w14:paraId="0BB8C02C" w14:textId="77777777" w:rsidR="00FC6002" w:rsidRPr="00B5774F" w:rsidRDefault="00FC6002" w:rsidP="00B205E5">
            <w:pPr>
              <w:rPr>
                <w:sz w:val="18"/>
              </w:rPr>
            </w:pPr>
            <w:r w:rsidRPr="00B5774F">
              <w:rPr>
                <w:sz w:val="18"/>
              </w:rPr>
              <w:t>§ 38 odst. 1</w:t>
            </w:r>
          </w:p>
        </w:tc>
        <w:tc>
          <w:tcPr>
            <w:tcW w:w="4923" w:type="dxa"/>
            <w:gridSpan w:val="4"/>
            <w:tcBorders>
              <w:top w:val="nil"/>
              <w:left w:val="single" w:sz="4" w:space="0" w:color="auto"/>
              <w:bottom w:val="nil"/>
              <w:right w:val="single" w:sz="4" w:space="0" w:color="auto"/>
            </w:tcBorders>
          </w:tcPr>
          <w:p w14:paraId="49B10AA3" w14:textId="77777777" w:rsidR="00FC6002" w:rsidRPr="00B5774F" w:rsidRDefault="00FC6002" w:rsidP="00B205E5">
            <w:pPr>
              <w:jc w:val="both"/>
              <w:rPr>
                <w:bCs/>
                <w:sz w:val="18"/>
              </w:rPr>
            </w:pPr>
            <w:r w:rsidRPr="00B5774F">
              <w:rPr>
                <w:bCs/>
                <w:sz w:val="18"/>
                <w:szCs w:val="18"/>
              </w:rPr>
              <w:t>Rodičovská dovolená, otcovská dovolená a dovolená bez nároku na peněžní náležitosti</w:t>
            </w:r>
          </w:p>
          <w:p w14:paraId="27F1E0F7" w14:textId="77777777" w:rsidR="00FC6002" w:rsidRPr="00B5774F" w:rsidRDefault="00FC6002" w:rsidP="00B205E5">
            <w:pPr>
              <w:jc w:val="both"/>
              <w:rPr>
                <w:bCs/>
                <w:sz w:val="18"/>
              </w:rPr>
            </w:pPr>
            <w:r w:rsidRPr="00B5774F">
              <w:rPr>
                <w:bCs/>
                <w:sz w:val="18"/>
                <w:szCs w:val="18"/>
              </w:rPr>
              <w:lastRenderedPageBreak/>
              <w:t>(1) Vojákovi se na žádost poskytne rodičovská nebo otcovská dovolená v rozsahu stanoveném pro zaměstnance v pracovním poměru zvláštním právním předpisem</w:t>
            </w:r>
            <w:r w:rsidRPr="00B5774F">
              <w:rPr>
                <w:bCs/>
                <w:sz w:val="18"/>
                <w:szCs w:val="18"/>
                <w:vertAlign w:val="superscript"/>
              </w:rPr>
              <w:t>12)</w:t>
            </w:r>
            <w:r w:rsidRPr="00B5774F">
              <w:rPr>
                <w:bCs/>
                <w:sz w:val="18"/>
                <w:szCs w:val="18"/>
              </w:rPr>
              <w:t>.</w:t>
            </w:r>
          </w:p>
        </w:tc>
        <w:tc>
          <w:tcPr>
            <w:tcW w:w="835" w:type="dxa"/>
            <w:tcBorders>
              <w:top w:val="nil"/>
              <w:left w:val="single" w:sz="4" w:space="0" w:color="auto"/>
              <w:bottom w:val="nil"/>
              <w:right w:val="single" w:sz="4" w:space="0" w:color="auto"/>
            </w:tcBorders>
          </w:tcPr>
          <w:p w14:paraId="05501DB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D9132AC" w14:textId="77777777" w:rsidR="00FC6002" w:rsidRPr="00B5774F" w:rsidRDefault="00FC6002" w:rsidP="00B205E5">
            <w:pPr>
              <w:rPr>
                <w:sz w:val="18"/>
              </w:rPr>
            </w:pPr>
          </w:p>
        </w:tc>
      </w:tr>
      <w:tr w:rsidR="00FC6002" w:rsidRPr="00B5774F" w14:paraId="0BD06E78" w14:textId="77777777" w:rsidTr="00FC6002">
        <w:tc>
          <w:tcPr>
            <w:tcW w:w="1304" w:type="dxa"/>
            <w:tcBorders>
              <w:top w:val="nil"/>
              <w:left w:val="single" w:sz="4" w:space="0" w:color="auto"/>
              <w:bottom w:val="nil"/>
              <w:right w:val="single" w:sz="4" w:space="0" w:color="auto"/>
            </w:tcBorders>
          </w:tcPr>
          <w:p w14:paraId="3E7D594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9D6C525"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F55F9CD" w14:textId="31110676" w:rsidR="00FC6002" w:rsidRPr="00B5774F" w:rsidRDefault="00FC6002" w:rsidP="00B205E5">
            <w:pPr>
              <w:rPr>
                <w:sz w:val="18"/>
              </w:rPr>
            </w:pPr>
            <w:r w:rsidRPr="00B5774F">
              <w:rPr>
                <w:sz w:val="18"/>
              </w:rPr>
              <w:t>221/1999 ve znění</w:t>
            </w:r>
            <w:r>
              <w:rPr>
                <w:sz w:val="18"/>
              </w:rPr>
              <w:t xml:space="preserve"> 281/2023</w:t>
            </w:r>
          </w:p>
        </w:tc>
        <w:tc>
          <w:tcPr>
            <w:tcW w:w="1013" w:type="dxa"/>
            <w:tcBorders>
              <w:top w:val="nil"/>
              <w:left w:val="single" w:sz="4" w:space="0" w:color="auto"/>
              <w:bottom w:val="nil"/>
              <w:right w:val="single" w:sz="4" w:space="0" w:color="auto"/>
            </w:tcBorders>
          </w:tcPr>
          <w:p w14:paraId="505D13C0" w14:textId="77777777" w:rsidR="00FC6002" w:rsidRPr="00B5774F" w:rsidRDefault="00FC6002" w:rsidP="00B205E5">
            <w:pPr>
              <w:rPr>
                <w:sz w:val="18"/>
              </w:rPr>
            </w:pPr>
            <w:r>
              <w:rPr>
                <w:sz w:val="18"/>
              </w:rPr>
              <w:t>§ 38 odst. 2</w:t>
            </w:r>
          </w:p>
        </w:tc>
        <w:tc>
          <w:tcPr>
            <w:tcW w:w="4923" w:type="dxa"/>
            <w:gridSpan w:val="4"/>
            <w:tcBorders>
              <w:top w:val="nil"/>
              <w:left w:val="single" w:sz="4" w:space="0" w:color="auto"/>
              <w:bottom w:val="nil"/>
              <w:right w:val="single" w:sz="4" w:space="0" w:color="auto"/>
            </w:tcBorders>
          </w:tcPr>
          <w:p w14:paraId="1DCB8458" w14:textId="77777777" w:rsidR="00FC6002" w:rsidRPr="00B5774F" w:rsidRDefault="00FC6002" w:rsidP="00B205E5">
            <w:pPr>
              <w:jc w:val="both"/>
              <w:rPr>
                <w:bCs/>
                <w:sz w:val="18"/>
                <w:szCs w:val="18"/>
              </w:rPr>
            </w:pPr>
            <w:r w:rsidRPr="00D27B12">
              <w:rPr>
                <w:bCs/>
                <w:sz w:val="18"/>
                <w:szCs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35" w:type="dxa"/>
            <w:tcBorders>
              <w:top w:val="nil"/>
              <w:left w:val="single" w:sz="4" w:space="0" w:color="auto"/>
              <w:bottom w:val="nil"/>
              <w:right w:val="single" w:sz="4" w:space="0" w:color="auto"/>
            </w:tcBorders>
          </w:tcPr>
          <w:p w14:paraId="23A0E469"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E674BB6" w14:textId="77777777" w:rsidR="00FC6002" w:rsidRPr="00B5774F" w:rsidRDefault="00FC6002" w:rsidP="00B205E5">
            <w:pPr>
              <w:rPr>
                <w:sz w:val="18"/>
              </w:rPr>
            </w:pPr>
          </w:p>
        </w:tc>
      </w:tr>
      <w:tr w:rsidR="00FC6002" w:rsidRPr="00B5774F" w14:paraId="33F94C50" w14:textId="77777777" w:rsidTr="00FC6002">
        <w:tc>
          <w:tcPr>
            <w:tcW w:w="1304" w:type="dxa"/>
            <w:tcBorders>
              <w:top w:val="nil"/>
              <w:left w:val="single" w:sz="4" w:space="0" w:color="auto"/>
              <w:bottom w:val="nil"/>
              <w:right w:val="single" w:sz="4" w:space="0" w:color="auto"/>
            </w:tcBorders>
          </w:tcPr>
          <w:p w14:paraId="562AB40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F4A5B5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29F2C24" w14:textId="0F2F8FF2" w:rsidR="00FC6002" w:rsidRPr="00B5774F"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4F6D2D81" w14:textId="77777777" w:rsidR="00FC6002" w:rsidRPr="00B5774F" w:rsidRDefault="00FC6002" w:rsidP="00B205E5">
            <w:pPr>
              <w:rPr>
                <w:sz w:val="18"/>
              </w:rPr>
            </w:pPr>
            <w:r>
              <w:rPr>
                <w:sz w:val="18"/>
              </w:rPr>
              <w:t>§ 82 odst. 1</w:t>
            </w:r>
          </w:p>
        </w:tc>
        <w:tc>
          <w:tcPr>
            <w:tcW w:w="4923" w:type="dxa"/>
            <w:gridSpan w:val="4"/>
            <w:tcBorders>
              <w:top w:val="nil"/>
              <w:left w:val="single" w:sz="4" w:space="0" w:color="auto"/>
              <w:bottom w:val="nil"/>
              <w:right w:val="single" w:sz="4" w:space="0" w:color="auto"/>
            </w:tcBorders>
          </w:tcPr>
          <w:p w14:paraId="2A779232" w14:textId="77777777" w:rsidR="00FC6002" w:rsidRDefault="00FC6002" w:rsidP="00B205E5">
            <w:pPr>
              <w:jc w:val="both"/>
              <w:rPr>
                <w:b/>
                <w:bCs/>
                <w:sz w:val="18"/>
              </w:rPr>
            </w:pPr>
            <w:r w:rsidRPr="002F110E">
              <w:rPr>
                <w:b/>
                <w:bCs/>
                <w:sz w:val="18"/>
              </w:rPr>
              <w:t>Rodičovská dovolená</w:t>
            </w:r>
          </w:p>
          <w:p w14:paraId="483043F5" w14:textId="77777777" w:rsidR="00FC6002" w:rsidRPr="002F110E" w:rsidRDefault="00FC6002" w:rsidP="00B205E5">
            <w:pPr>
              <w:jc w:val="both"/>
              <w:rPr>
                <w:sz w:val="18"/>
              </w:rPr>
            </w:pPr>
            <w:r w:rsidRPr="002F110E">
              <w:rPr>
                <w:sz w:val="18"/>
              </w:rPr>
              <w:t>(1) Příslušníkovi a příslušnici se na písemnou žádost poskytne rodičovská dovolená. Žádost se podává alespoň 30 dnů před nástupem na rodičovskou dovolenou, nebrání-li tomu vážné důvody na straně příslušníka nebo příslušnice. Žádost musí obsahovat požadovanou dobu trvání rodičovské dovolené a její začátek.</w:t>
            </w:r>
          </w:p>
        </w:tc>
        <w:tc>
          <w:tcPr>
            <w:tcW w:w="835" w:type="dxa"/>
            <w:tcBorders>
              <w:top w:val="nil"/>
              <w:left w:val="single" w:sz="4" w:space="0" w:color="auto"/>
              <w:bottom w:val="nil"/>
              <w:right w:val="single" w:sz="4" w:space="0" w:color="auto"/>
            </w:tcBorders>
          </w:tcPr>
          <w:p w14:paraId="7EABE5E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39F5E81" w14:textId="77777777" w:rsidR="00FC6002" w:rsidRPr="00B5774F" w:rsidRDefault="00FC6002" w:rsidP="00B205E5">
            <w:pPr>
              <w:rPr>
                <w:sz w:val="18"/>
              </w:rPr>
            </w:pPr>
          </w:p>
        </w:tc>
      </w:tr>
      <w:tr w:rsidR="00FC6002" w:rsidRPr="00B5774F" w14:paraId="5BA6A340" w14:textId="77777777" w:rsidTr="00FC6002">
        <w:tc>
          <w:tcPr>
            <w:tcW w:w="1304" w:type="dxa"/>
            <w:tcBorders>
              <w:top w:val="nil"/>
              <w:left w:val="single" w:sz="4" w:space="0" w:color="auto"/>
              <w:bottom w:val="nil"/>
              <w:right w:val="single" w:sz="4" w:space="0" w:color="auto"/>
            </w:tcBorders>
          </w:tcPr>
          <w:p w14:paraId="7DF15D8B"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F9E9E7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3316C7A" w14:textId="7CE6B410" w:rsidR="00FC6002"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4A1B8832" w14:textId="77777777" w:rsidR="00FC6002" w:rsidRDefault="00FC6002" w:rsidP="00B205E5">
            <w:pPr>
              <w:rPr>
                <w:sz w:val="18"/>
              </w:rPr>
            </w:pPr>
            <w:r>
              <w:rPr>
                <w:sz w:val="18"/>
              </w:rPr>
              <w:t>§ 82 odst. 2</w:t>
            </w:r>
          </w:p>
        </w:tc>
        <w:tc>
          <w:tcPr>
            <w:tcW w:w="4923" w:type="dxa"/>
            <w:gridSpan w:val="4"/>
            <w:tcBorders>
              <w:top w:val="nil"/>
              <w:left w:val="single" w:sz="4" w:space="0" w:color="auto"/>
              <w:bottom w:val="nil"/>
              <w:right w:val="single" w:sz="4" w:space="0" w:color="auto"/>
            </w:tcBorders>
          </w:tcPr>
          <w:p w14:paraId="1D44B404" w14:textId="77777777" w:rsidR="00FC6002" w:rsidRPr="002F110E" w:rsidRDefault="00FC6002" w:rsidP="00B205E5">
            <w:pPr>
              <w:jc w:val="both"/>
              <w:rPr>
                <w:sz w:val="18"/>
              </w:rPr>
            </w:pPr>
            <w:r w:rsidRPr="002F110E">
              <w:rPr>
                <w:sz w:val="18"/>
              </w:rPr>
              <w:t>(2) Rodičovská dovolená se příslušnici, která je matkou dítěte, poskytne po skončení mateřské dovolené a příslušníkovi, který je otcem dítěte, nejdříve dnem narození dítěte, a to v rozsahu, v jakém o ni požádají, nejdéle však do doby, kdy dítě dosáhne věku 3 let.</w:t>
            </w:r>
          </w:p>
        </w:tc>
        <w:tc>
          <w:tcPr>
            <w:tcW w:w="835" w:type="dxa"/>
            <w:tcBorders>
              <w:top w:val="nil"/>
              <w:left w:val="single" w:sz="4" w:space="0" w:color="auto"/>
              <w:bottom w:val="nil"/>
              <w:right w:val="single" w:sz="4" w:space="0" w:color="auto"/>
            </w:tcBorders>
          </w:tcPr>
          <w:p w14:paraId="6FBACCB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C4CDC27" w14:textId="77777777" w:rsidR="00FC6002" w:rsidRPr="00B5774F" w:rsidRDefault="00FC6002" w:rsidP="00B205E5">
            <w:pPr>
              <w:rPr>
                <w:sz w:val="18"/>
              </w:rPr>
            </w:pPr>
          </w:p>
        </w:tc>
      </w:tr>
      <w:tr w:rsidR="00FC6002" w:rsidRPr="00B5774F" w14:paraId="0D992978" w14:textId="77777777" w:rsidTr="00FC6002">
        <w:tc>
          <w:tcPr>
            <w:tcW w:w="1304" w:type="dxa"/>
            <w:tcBorders>
              <w:top w:val="nil"/>
              <w:left w:val="single" w:sz="4" w:space="0" w:color="auto"/>
              <w:bottom w:val="nil"/>
              <w:right w:val="single" w:sz="4" w:space="0" w:color="auto"/>
            </w:tcBorders>
          </w:tcPr>
          <w:p w14:paraId="22D1BB6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30FEAA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4AA39B8"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4175505D" w14:textId="77777777" w:rsidR="00FC6002" w:rsidRPr="00B5774F" w:rsidRDefault="00FC6002" w:rsidP="00B205E5">
            <w:pPr>
              <w:rPr>
                <w:sz w:val="18"/>
              </w:rPr>
            </w:pPr>
            <w:r w:rsidRPr="00B5774F">
              <w:rPr>
                <w:sz w:val="18"/>
              </w:rPr>
              <w:t>§ 83 odst. 1</w:t>
            </w:r>
          </w:p>
        </w:tc>
        <w:tc>
          <w:tcPr>
            <w:tcW w:w="4923" w:type="dxa"/>
            <w:gridSpan w:val="4"/>
            <w:tcBorders>
              <w:top w:val="nil"/>
              <w:left w:val="single" w:sz="4" w:space="0" w:color="auto"/>
              <w:bottom w:val="nil"/>
              <w:right w:val="single" w:sz="4" w:space="0" w:color="auto"/>
            </w:tcBorders>
          </w:tcPr>
          <w:p w14:paraId="4C98D7D3" w14:textId="77777777" w:rsidR="00FC6002" w:rsidRPr="00B5774F" w:rsidRDefault="00FC6002" w:rsidP="00B205E5">
            <w:pPr>
              <w:jc w:val="both"/>
              <w:rPr>
                <w:b/>
                <w:sz w:val="18"/>
              </w:rPr>
            </w:pPr>
            <w:r w:rsidRPr="00B5774F">
              <w:rPr>
                <w:b/>
                <w:sz w:val="18"/>
              </w:rPr>
              <w:t>Mateřská a rodičovská dovolená při převzetí dítěte</w:t>
            </w:r>
          </w:p>
          <w:p w14:paraId="1E9CA3E7" w14:textId="77777777" w:rsidR="00FC6002" w:rsidRPr="00B5774F" w:rsidRDefault="00FC6002" w:rsidP="00B205E5">
            <w:pPr>
              <w:jc w:val="both"/>
              <w:rPr>
                <w:sz w:val="18"/>
              </w:rPr>
            </w:pPr>
            <w:r w:rsidRPr="00B5774F">
              <w:rPr>
                <w:sz w:val="18"/>
              </w:rPr>
              <w:t>(1) Nárok na mateřskou dovolenou má příslušnice a nárok na rodičovskou dovolenou má příslušnice nebo příslušník, který převzal dítě do péče nahrazující péči rodičů na základě rozhodnutí příslušného orgánu, nebo dítě, jehož matka zemřela. Za rozhodnutí příslušného orgánu se považuje rozhodnutí o svěření dítěte do péče nahrazující péči rodičů pro účely státní sociální podpory</w:t>
            </w:r>
            <w:r w:rsidRPr="00B5774F">
              <w:rPr>
                <w:sz w:val="18"/>
                <w:vertAlign w:val="superscript"/>
              </w:rPr>
              <w:t>.</w:t>
            </w:r>
            <w:hyperlink r:id="rId14" w:anchor="f2467240" w:history="1">
              <w:r w:rsidRPr="00B5774F">
                <w:rPr>
                  <w:sz w:val="18"/>
                  <w:vertAlign w:val="superscript"/>
                </w:rPr>
                <w:t>39)</w:t>
              </w:r>
            </w:hyperlink>
          </w:p>
        </w:tc>
        <w:tc>
          <w:tcPr>
            <w:tcW w:w="835" w:type="dxa"/>
            <w:tcBorders>
              <w:top w:val="nil"/>
              <w:left w:val="single" w:sz="4" w:space="0" w:color="auto"/>
              <w:bottom w:val="nil"/>
              <w:right w:val="single" w:sz="4" w:space="0" w:color="auto"/>
            </w:tcBorders>
          </w:tcPr>
          <w:p w14:paraId="7A489E1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EE6F6DC" w14:textId="77777777" w:rsidR="00FC6002" w:rsidRPr="00B5774F" w:rsidRDefault="00FC6002" w:rsidP="00B205E5">
            <w:pPr>
              <w:rPr>
                <w:sz w:val="18"/>
              </w:rPr>
            </w:pPr>
          </w:p>
        </w:tc>
      </w:tr>
      <w:tr w:rsidR="00FC6002" w:rsidRPr="00B5774F" w14:paraId="74FDEF0A" w14:textId="77777777" w:rsidTr="00FC6002">
        <w:tc>
          <w:tcPr>
            <w:tcW w:w="1304" w:type="dxa"/>
            <w:tcBorders>
              <w:top w:val="nil"/>
              <w:left w:val="single" w:sz="4" w:space="0" w:color="auto"/>
              <w:bottom w:val="nil"/>
              <w:right w:val="single" w:sz="4" w:space="0" w:color="auto"/>
            </w:tcBorders>
          </w:tcPr>
          <w:p w14:paraId="47D8A86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DC0452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42A3161"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51B516E7" w14:textId="77777777" w:rsidR="00FC6002" w:rsidRPr="00B5774F" w:rsidRDefault="00FC6002" w:rsidP="00B205E5">
            <w:pPr>
              <w:rPr>
                <w:sz w:val="18"/>
              </w:rPr>
            </w:pPr>
            <w:r w:rsidRPr="00B5774F">
              <w:rPr>
                <w:sz w:val="18"/>
              </w:rPr>
              <w:t>§ 83 odst. 2</w:t>
            </w:r>
          </w:p>
        </w:tc>
        <w:tc>
          <w:tcPr>
            <w:tcW w:w="4923" w:type="dxa"/>
            <w:gridSpan w:val="4"/>
            <w:tcBorders>
              <w:top w:val="nil"/>
              <w:left w:val="single" w:sz="4" w:space="0" w:color="auto"/>
              <w:bottom w:val="nil"/>
              <w:right w:val="single" w:sz="4" w:space="0" w:color="auto"/>
            </w:tcBorders>
          </w:tcPr>
          <w:p w14:paraId="2B3C6C64" w14:textId="77777777" w:rsidR="00FC6002" w:rsidRPr="00B5774F" w:rsidRDefault="00FC6002" w:rsidP="00B205E5">
            <w:pPr>
              <w:jc w:val="both"/>
              <w:rPr>
                <w:sz w:val="18"/>
              </w:rPr>
            </w:pPr>
            <w:r w:rsidRPr="00B5774F">
              <w:rPr>
                <w:sz w:val="18"/>
              </w:rPr>
              <w:t>(2) Mateřská dovolená podle odstavce 1 se příslušnici poskytne ode dne převzetí dítěte po dobu 22 týdnů; jestliže příslušnice převzala 2 nebo více dětí nebo jde-li o osamělou příslušnici, poskytne se jí mateřská dovolená po dobu 31 týdnů, nejdéle však do dne, kdy dítě dosáhne věku 8 měsíců.</w:t>
            </w:r>
          </w:p>
        </w:tc>
        <w:tc>
          <w:tcPr>
            <w:tcW w:w="835" w:type="dxa"/>
            <w:tcBorders>
              <w:top w:val="nil"/>
              <w:left w:val="single" w:sz="4" w:space="0" w:color="auto"/>
              <w:bottom w:val="nil"/>
              <w:right w:val="single" w:sz="4" w:space="0" w:color="auto"/>
            </w:tcBorders>
          </w:tcPr>
          <w:p w14:paraId="4817155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89987DD" w14:textId="77777777" w:rsidR="00FC6002" w:rsidRPr="00B5774F" w:rsidRDefault="00FC6002" w:rsidP="00B205E5">
            <w:pPr>
              <w:rPr>
                <w:sz w:val="18"/>
              </w:rPr>
            </w:pPr>
          </w:p>
        </w:tc>
      </w:tr>
      <w:tr w:rsidR="00FC6002" w:rsidRPr="00B5774F" w14:paraId="3F76AA0A" w14:textId="77777777" w:rsidTr="00FC6002">
        <w:tc>
          <w:tcPr>
            <w:tcW w:w="1304" w:type="dxa"/>
            <w:tcBorders>
              <w:top w:val="nil"/>
              <w:left w:val="single" w:sz="4" w:space="0" w:color="auto"/>
              <w:bottom w:val="single" w:sz="4" w:space="0" w:color="auto"/>
              <w:right w:val="single" w:sz="4" w:space="0" w:color="auto"/>
            </w:tcBorders>
          </w:tcPr>
          <w:p w14:paraId="4CC856F5" w14:textId="77777777" w:rsidR="00FC6002" w:rsidRPr="00B5774F" w:rsidRDefault="00FC6002" w:rsidP="00B205E5">
            <w:pPr>
              <w:rPr>
                <w:sz w:val="18"/>
              </w:rPr>
            </w:pPr>
          </w:p>
        </w:tc>
        <w:tc>
          <w:tcPr>
            <w:tcW w:w="4929" w:type="dxa"/>
            <w:gridSpan w:val="4"/>
            <w:tcBorders>
              <w:top w:val="nil"/>
              <w:left w:val="single" w:sz="4" w:space="0" w:color="auto"/>
              <w:bottom w:val="single" w:sz="4" w:space="0" w:color="auto"/>
              <w:right w:val="single" w:sz="18" w:space="0" w:color="auto"/>
            </w:tcBorders>
          </w:tcPr>
          <w:p w14:paraId="3CBCC674"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single" w:sz="4" w:space="0" w:color="auto"/>
              <w:right w:val="single" w:sz="4" w:space="0" w:color="auto"/>
            </w:tcBorders>
          </w:tcPr>
          <w:p w14:paraId="311614A0" w14:textId="77777777" w:rsidR="00FC6002" w:rsidRPr="00B5774F" w:rsidRDefault="00FC6002" w:rsidP="00B205E5">
            <w:pPr>
              <w:rPr>
                <w:sz w:val="18"/>
              </w:rPr>
            </w:pPr>
            <w:r w:rsidRPr="00B5774F">
              <w:rPr>
                <w:sz w:val="18"/>
              </w:rPr>
              <w:t>361/2003 ve znění 169/2005</w:t>
            </w:r>
          </w:p>
        </w:tc>
        <w:tc>
          <w:tcPr>
            <w:tcW w:w="1013" w:type="dxa"/>
            <w:tcBorders>
              <w:top w:val="nil"/>
              <w:left w:val="single" w:sz="4" w:space="0" w:color="auto"/>
              <w:bottom w:val="single" w:sz="4" w:space="0" w:color="auto"/>
              <w:right w:val="single" w:sz="4" w:space="0" w:color="auto"/>
            </w:tcBorders>
          </w:tcPr>
          <w:p w14:paraId="372218B7" w14:textId="77777777" w:rsidR="00FC6002" w:rsidRPr="00B5774F" w:rsidRDefault="00FC6002" w:rsidP="00B205E5">
            <w:pPr>
              <w:rPr>
                <w:sz w:val="18"/>
              </w:rPr>
            </w:pPr>
            <w:r w:rsidRPr="00B5774F">
              <w:rPr>
                <w:sz w:val="18"/>
              </w:rPr>
              <w:t>§ 83 odst. 3</w:t>
            </w:r>
          </w:p>
        </w:tc>
        <w:tc>
          <w:tcPr>
            <w:tcW w:w="4923" w:type="dxa"/>
            <w:gridSpan w:val="4"/>
            <w:tcBorders>
              <w:top w:val="nil"/>
              <w:left w:val="single" w:sz="4" w:space="0" w:color="auto"/>
              <w:bottom w:val="single" w:sz="4" w:space="0" w:color="auto"/>
              <w:right w:val="single" w:sz="4" w:space="0" w:color="auto"/>
            </w:tcBorders>
          </w:tcPr>
          <w:p w14:paraId="321AEF1C" w14:textId="77777777" w:rsidR="00FC6002" w:rsidRPr="00B5774F" w:rsidRDefault="00FC6002" w:rsidP="00B205E5">
            <w:pPr>
              <w:jc w:val="both"/>
              <w:rPr>
                <w:bCs/>
                <w:sz w:val="18"/>
                <w:szCs w:val="18"/>
              </w:rPr>
            </w:pPr>
            <w:r w:rsidRPr="00B5774F">
              <w:rPr>
                <w:sz w:val="18"/>
              </w:rPr>
              <w:t xml:space="preserve">(3) Rodičovská dovolená podle odstavce 1 příslušnici a příslušníkovi náleží ode dne převzetí dítěte až do dne, kdy dítě dosáhne věku 3 let; příslušnici, která čerpala mateřskou dovolenou podle odstavce 2, náleží rodičovská dovolená až po skončení mateřské dovolené. Bylo-li dítě převzato po dosažení věku 3 let, </w:t>
            </w:r>
            <w:r w:rsidRPr="00B5774F">
              <w:rPr>
                <w:sz w:val="18"/>
              </w:rPr>
              <w:lastRenderedPageBreak/>
              <w:t>nejdéle však do 7 let jeho věku, přísluší rodičovská dovolená po dobu 22 týdnů. Při převzetí dítěte před dosažením věku 3 let tak, že by doba 22 týdnů uplynula po dosažení 3 let věku, se rodičovská dovolená poskytuje do uplynutí 22 týdnů ode dne převzetí dítěte.</w:t>
            </w:r>
          </w:p>
        </w:tc>
        <w:tc>
          <w:tcPr>
            <w:tcW w:w="835" w:type="dxa"/>
            <w:tcBorders>
              <w:top w:val="nil"/>
              <w:left w:val="single" w:sz="4" w:space="0" w:color="auto"/>
              <w:bottom w:val="single" w:sz="4" w:space="0" w:color="auto"/>
              <w:right w:val="single" w:sz="4" w:space="0" w:color="auto"/>
            </w:tcBorders>
          </w:tcPr>
          <w:p w14:paraId="4E53DBB7" w14:textId="77777777" w:rsidR="00FC6002" w:rsidRPr="00B5774F" w:rsidRDefault="00FC6002" w:rsidP="00B205E5">
            <w:pPr>
              <w:rPr>
                <w:sz w:val="18"/>
              </w:rPr>
            </w:pPr>
          </w:p>
        </w:tc>
        <w:tc>
          <w:tcPr>
            <w:tcW w:w="768" w:type="dxa"/>
            <w:tcBorders>
              <w:top w:val="nil"/>
              <w:left w:val="single" w:sz="4" w:space="0" w:color="auto"/>
              <w:bottom w:val="single" w:sz="4" w:space="0" w:color="auto"/>
              <w:right w:val="single" w:sz="4" w:space="0" w:color="auto"/>
            </w:tcBorders>
          </w:tcPr>
          <w:p w14:paraId="0220CD75" w14:textId="77777777" w:rsidR="00FC6002" w:rsidRPr="00B5774F" w:rsidRDefault="00FC6002" w:rsidP="00B205E5">
            <w:pPr>
              <w:rPr>
                <w:sz w:val="18"/>
              </w:rPr>
            </w:pPr>
          </w:p>
        </w:tc>
      </w:tr>
      <w:tr w:rsidR="00FC6002" w:rsidRPr="00B5774F" w14:paraId="504497D2" w14:textId="77777777" w:rsidTr="00FC6002">
        <w:tc>
          <w:tcPr>
            <w:tcW w:w="1304" w:type="dxa"/>
            <w:tcBorders>
              <w:top w:val="single" w:sz="4" w:space="0" w:color="auto"/>
              <w:left w:val="single" w:sz="4" w:space="0" w:color="auto"/>
              <w:bottom w:val="nil"/>
              <w:right w:val="single" w:sz="4" w:space="0" w:color="auto"/>
            </w:tcBorders>
          </w:tcPr>
          <w:p w14:paraId="466625BD" w14:textId="77777777" w:rsidR="00FC6002" w:rsidRPr="00B5774F" w:rsidRDefault="00FC6002" w:rsidP="00B205E5">
            <w:pPr>
              <w:rPr>
                <w:sz w:val="18"/>
              </w:rPr>
            </w:pPr>
            <w:r w:rsidRPr="00B5774F">
              <w:rPr>
                <w:sz w:val="18"/>
              </w:rPr>
              <w:t>Článek 6 odst. 1</w:t>
            </w:r>
          </w:p>
        </w:tc>
        <w:tc>
          <w:tcPr>
            <w:tcW w:w="4929" w:type="dxa"/>
            <w:gridSpan w:val="4"/>
            <w:tcBorders>
              <w:top w:val="single" w:sz="4" w:space="0" w:color="auto"/>
              <w:left w:val="single" w:sz="4" w:space="0" w:color="auto"/>
              <w:bottom w:val="nil"/>
              <w:right w:val="single" w:sz="18" w:space="0" w:color="auto"/>
            </w:tcBorders>
          </w:tcPr>
          <w:p w14:paraId="57C2A7EA" w14:textId="77777777" w:rsidR="00FC6002" w:rsidRPr="00B5774F" w:rsidRDefault="00FC6002" w:rsidP="00B205E5">
            <w:pPr>
              <w:pStyle w:val="Zpat"/>
              <w:tabs>
                <w:tab w:val="clear" w:pos="4536"/>
                <w:tab w:val="clear" w:pos="9072"/>
              </w:tabs>
              <w:jc w:val="both"/>
              <w:rPr>
                <w:b/>
                <w:sz w:val="18"/>
              </w:rPr>
            </w:pPr>
            <w:r w:rsidRPr="00B5774F">
              <w:rPr>
                <w:b/>
                <w:sz w:val="18"/>
              </w:rPr>
              <w:t>Pečovatelská dovolená</w:t>
            </w:r>
          </w:p>
          <w:p w14:paraId="61B09732" w14:textId="77777777" w:rsidR="00FC6002" w:rsidRPr="00B5774F" w:rsidRDefault="00FC6002" w:rsidP="00B205E5">
            <w:pPr>
              <w:pStyle w:val="Zpat"/>
              <w:tabs>
                <w:tab w:val="clear" w:pos="4536"/>
                <w:tab w:val="clear" w:pos="9072"/>
              </w:tabs>
              <w:jc w:val="both"/>
              <w:rPr>
                <w:sz w:val="18"/>
              </w:rPr>
            </w:pPr>
            <w:r w:rsidRPr="00B5774F">
              <w:rPr>
                <w:sz w:val="18"/>
              </w:rPr>
              <w:t>Členské státy přijmou nezbytná opatření k zajištění toho, aby každý pracovník měl právo na pečovatelskou dovolenou v délce pěti pracovních dní za rok. Členské státy mohou určit dodatečné podrobnosti, pokud jde o rozsah a podmínky pečovatelské dovolené, v souladu s vnitrostátním právem nebo zvyklostmi. Využití tohoto práva může být podmíněno náležitým odůvodněním, v souladu s vnitrostátním právem nebo zvyklostmi.</w:t>
            </w:r>
          </w:p>
        </w:tc>
        <w:tc>
          <w:tcPr>
            <w:tcW w:w="827" w:type="dxa"/>
            <w:tcBorders>
              <w:top w:val="single" w:sz="4" w:space="0" w:color="auto"/>
              <w:left w:val="single" w:sz="18" w:space="0" w:color="auto"/>
              <w:bottom w:val="nil"/>
              <w:right w:val="single" w:sz="4" w:space="0" w:color="auto"/>
            </w:tcBorders>
          </w:tcPr>
          <w:p w14:paraId="4EA5352D" w14:textId="77777777" w:rsidR="00FC6002" w:rsidRPr="00B5774F" w:rsidRDefault="00FC6002" w:rsidP="00B205E5">
            <w:pPr>
              <w:rPr>
                <w:sz w:val="18"/>
              </w:rPr>
            </w:pPr>
            <w:r w:rsidRPr="00B5774F">
              <w:rPr>
                <w:sz w:val="18"/>
              </w:rPr>
              <w:t>262/2006 ve znění 585/2006 261/2007 365/2011 375/2011 330/2021</w:t>
            </w:r>
            <w:r>
              <w:rPr>
                <w:sz w:val="18"/>
              </w:rPr>
              <w:t xml:space="preserve"> 358/2022</w:t>
            </w:r>
          </w:p>
        </w:tc>
        <w:tc>
          <w:tcPr>
            <w:tcW w:w="1013" w:type="dxa"/>
            <w:tcBorders>
              <w:top w:val="single" w:sz="4" w:space="0" w:color="auto"/>
              <w:left w:val="single" w:sz="4" w:space="0" w:color="auto"/>
              <w:bottom w:val="nil"/>
              <w:right w:val="single" w:sz="4" w:space="0" w:color="auto"/>
            </w:tcBorders>
          </w:tcPr>
          <w:p w14:paraId="32F5DB49" w14:textId="77777777" w:rsidR="00FC6002" w:rsidRPr="00B5774F" w:rsidRDefault="00FC6002" w:rsidP="00B205E5">
            <w:pPr>
              <w:rPr>
                <w:sz w:val="18"/>
              </w:rPr>
            </w:pPr>
            <w:r w:rsidRPr="00B5774F">
              <w:rPr>
                <w:sz w:val="18"/>
              </w:rPr>
              <w:t>§ 191</w:t>
            </w:r>
          </w:p>
        </w:tc>
        <w:tc>
          <w:tcPr>
            <w:tcW w:w="4923" w:type="dxa"/>
            <w:gridSpan w:val="4"/>
            <w:tcBorders>
              <w:top w:val="single" w:sz="4" w:space="0" w:color="auto"/>
              <w:left w:val="single" w:sz="4" w:space="0" w:color="auto"/>
              <w:bottom w:val="nil"/>
              <w:right w:val="single" w:sz="4" w:space="0" w:color="auto"/>
            </w:tcBorders>
          </w:tcPr>
          <w:p w14:paraId="1CEA547E" w14:textId="77777777" w:rsidR="00FC6002" w:rsidRPr="0089011A" w:rsidRDefault="00FC6002" w:rsidP="00B205E5">
            <w:pPr>
              <w:pStyle w:val="Nadpis5"/>
              <w:rPr>
                <w:szCs w:val="18"/>
              </w:rPr>
            </w:pPr>
            <w:r w:rsidRPr="0089011A">
              <w:rPr>
                <w:szCs w:val="18"/>
              </w:rPr>
              <w:t>Důležité osobní překážky</w:t>
            </w:r>
          </w:p>
          <w:p w14:paraId="64B8187F" w14:textId="77777777" w:rsidR="00FC6002" w:rsidRPr="0089011A" w:rsidRDefault="00FC6002" w:rsidP="00B205E5">
            <w:pPr>
              <w:jc w:val="both"/>
              <w:rPr>
                <w:sz w:val="18"/>
                <w:szCs w:val="18"/>
              </w:rPr>
            </w:pPr>
            <w:r w:rsidRPr="0089011A">
              <w:rPr>
                <w:sz w:val="18"/>
                <w:szCs w:val="18"/>
              </w:rPr>
              <w:t>Zaměstnavatel je povinen omluvit nepřítomnost zaměstnance v práci po dobu jeho dočasné pracovní neschopnosti podle zvláštních právních předpisů</w:t>
            </w:r>
            <w:hyperlink r:id="rId15" w:anchor="f3056173" w:history="1">
              <w:r w:rsidRPr="0089011A">
                <w:rPr>
                  <w:rStyle w:val="Hypertextovodkaz"/>
                  <w:sz w:val="18"/>
                  <w:szCs w:val="18"/>
                  <w:vertAlign w:val="superscript"/>
                </w:rPr>
                <w:t>58</w:t>
              </w:r>
              <w:r w:rsidRPr="0089011A">
                <w:rPr>
                  <w:rStyle w:val="Hypertextovodkaz"/>
                  <w:sz w:val="18"/>
                  <w:szCs w:val="18"/>
                </w:rPr>
                <w:t>)</w:t>
              </w:r>
            </w:hyperlink>
            <w:r w:rsidRPr="0089011A">
              <w:rPr>
                <w:sz w:val="18"/>
                <w:szCs w:val="18"/>
              </w:rPr>
              <w:t>, po dobu karantény nařízené podle zvláštního právního předpisu</w:t>
            </w:r>
            <w:hyperlink r:id="rId16" w:anchor="f3056175" w:history="1">
              <w:r w:rsidRPr="0089011A">
                <w:rPr>
                  <w:rStyle w:val="Hypertextovodkaz"/>
                  <w:sz w:val="18"/>
                  <w:szCs w:val="18"/>
                  <w:vertAlign w:val="superscript"/>
                </w:rPr>
                <w:t>59</w:t>
              </w:r>
              <w:r w:rsidRPr="0089011A">
                <w:rPr>
                  <w:rStyle w:val="Hypertextovodkaz"/>
                  <w:sz w:val="18"/>
                  <w:szCs w:val="18"/>
                </w:rPr>
                <w:t>)</w:t>
              </w:r>
            </w:hyperlink>
            <w:r w:rsidRPr="0089011A">
              <w:rPr>
                <w:sz w:val="18"/>
                <w:szCs w:val="18"/>
              </w:rPr>
              <w:t>, po dobu mateřské, otcovské nebo rodičovské 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35" w:type="dxa"/>
            <w:tcBorders>
              <w:top w:val="single" w:sz="4" w:space="0" w:color="auto"/>
              <w:left w:val="single" w:sz="4" w:space="0" w:color="auto"/>
              <w:bottom w:val="nil"/>
              <w:right w:val="single" w:sz="4" w:space="0" w:color="auto"/>
            </w:tcBorders>
          </w:tcPr>
          <w:p w14:paraId="0590BF38" w14:textId="77777777" w:rsidR="00FC6002" w:rsidRPr="00B5774F" w:rsidRDefault="00FC6002" w:rsidP="00B205E5">
            <w:pPr>
              <w:rPr>
                <w:rFonts w:ascii="Arial" w:hAnsi="Arial" w:cs="Arial"/>
                <w:sz w:val="18"/>
                <w:szCs w:val="18"/>
              </w:rPr>
            </w:pPr>
            <w:r w:rsidRPr="00B5774F">
              <w:rPr>
                <w:sz w:val="18"/>
              </w:rPr>
              <w:t>PT</w:t>
            </w:r>
          </w:p>
        </w:tc>
        <w:tc>
          <w:tcPr>
            <w:tcW w:w="768" w:type="dxa"/>
            <w:tcBorders>
              <w:top w:val="single" w:sz="4" w:space="0" w:color="auto"/>
              <w:left w:val="single" w:sz="4" w:space="0" w:color="auto"/>
              <w:bottom w:val="nil"/>
              <w:right w:val="single" w:sz="4" w:space="0" w:color="auto"/>
            </w:tcBorders>
          </w:tcPr>
          <w:p w14:paraId="1D047D38" w14:textId="77777777" w:rsidR="00FC6002" w:rsidRPr="00B5774F" w:rsidRDefault="00FC6002" w:rsidP="00B205E5">
            <w:pPr>
              <w:rPr>
                <w:rFonts w:ascii="Arial" w:hAnsi="Arial" w:cs="Arial"/>
                <w:sz w:val="18"/>
                <w:szCs w:val="18"/>
              </w:rPr>
            </w:pPr>
          </w:p>
        </w:tc>
      </w:tr>
      <w:tr w:rsidR="00FC6002" w:rsidRPr="00B5774F" w14:paraId="752A212A" w14:textId="77777777" w:rsidTr="00FC6002">
        <w:tc>
          <w:tcPr>
            <w:tcW w:w="1304" w:type="dxa"/>
            <w:tcBorders>
              <w:top w:val="nil"/>
              <w:left w:val="single" w:sz="4" w:space="0" w:color="auto"/>
              <w:bottom w:val="nil"/>
              <w:right w:val="single" w:sz="4" w:space="0" w:color="auto"/>
            </w:tcBorders>
          </w:tcPr>
          <w:p w14:paraId="7281424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3D7B83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5C1FDF3" w14:textId="45B54391" w:rsidR="00FC6002" w:rsidRPr="00B5774F" w:rsidRDefault="00FC6002" w:rsidP="00B205E5">
            <w:pPr>
              <w:rPr>
                <w:sz w:val="18"/>
              </w:rPr>
            </w:pPr>
            <w:r w:rsidRPr="00B5774F">
              <w:rPr>
                <w:sz w:val="18"/>
              </w:rPr>
              <w:t>262/2006</w:t>
            </w:r>
            <w:r>
              <w:t xml:space="preserve"> </w:t>
            </w:r>
            <w:r w:rsidRPr="00C03F22">
              <w:rPr>
                <w:sz w:val="18"/>
              </w:rPr>
              <w:t>ve znění 285/2020 120/2025</w:t>
            </w:r>
          </w:p>
        </w:tc>
        <w:tc>
          <w:tcPr>
            <w:tcW w:w="1013" w:type="dxa"/>
            <w:tcBorders>
              <w:top w:val="nil"/>
              <w:left w:val="single" w:sz="4" w:space="0" w:color="auto"/>
              <w:bottom w:val="nil"/>
              <w:right w:val="single" w:sz="4" w:space="0" w:color="auto"/>
            </w:tcBorders>
          </w:tcPr>
          <w:p w14:paraId="5E383E6C" w14:textId="77777777" w:rsidR="00FC6002" w:rsidRPr="00B5774F" w:rsidRDefault="00FC6002" w:rsidP="00B205E5">
            <w:pPr>
              <w:rPr>
                <w:sz w:val="18"/>
              </w:rPr>
            </w:pPr>
            <w:r w:rsidRPr="00B5774F">
              <w:rPr>
                <w:sz w:val="18"/>
              </w:rPr>
              <w:t>§ 191a</w:t>
            </w:r>
          </w:p>
        </w:tc>
        <w:tc>
          <w:tcPr>
            <w:tcW w:w="4923" w:type="dxa"/>
            <w:gridSpan w:val="4"/>
            <w:tcBorders>
              <w:top w:val="nil"/>
              <w:left w:val="single" w:sz="4" w:space="0" w:color="auto"/>
              <w:bottom w:val="nil"/>
              <w:right w:val="single" w:sz="4" w:space="0" w:color="auto"/>
            </w:tcBorders>
          </w:tcPr>
          <w:p w14:paraId="0A2AAC2D" w14:textId="0FEE5811" w:rsidR="00FC6002" w:rsidRPr="00C03F22" w:rsidRDefault="00FC6002" w:rsidP="00B205E5">
            <w:pPr>
              <w:pStyle w:val="Nadpis5"/>
              <w:rPr>
                <w:b w:val="0"/>
              </w:rPr>
            </w:pPr>
            <w:r w:rsidRPr="00C03F22">
              <w:rPr>
                <w:b w:val="0"/>
              </w:rPr>
              <w:t>Zaměstnavatel je povinen omluvit nepřítomnost zaměstnance v práci po dobu poskytování dlouhodobé péče v případech podle § 41a až 41c zákona o nemocenském pojištění.</w:t>
            </w:r>
          </w:p>
        </w:tc>
        <w:tc>
          <w:tcPr>
            <w:tcW w:w="835" w:type="dxa"/>
            <w:tcBorders>
              <w:top w:val="nil"/>
              <w:left w:val="single" w:sz="4" w:space="0" w:color="auto"/>
              <w:bottom w:val="nil"/>
              <w:right w:val="single" w:sz="4" w:space="0" w:color="auto"/>
            </w:tcBorders>
          </w:tcPr>
          <w:p w14:paraId="221BEC07"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43A8C6E" w14:textId="77777777" w:rsidR="00FC6002" w:rsidRPr="00B5774F" w:rsidRDefault="00FC6002" w:rsidP="00B205E5">
            <w:pPr>
              <w:rPr>
                <w:rFonts w:ascii="Arial" w:hAnsi="Arial" w:cs="Arial"/>
                <w:sz w:val="18"/>
                <w:szCs w:val="18"/>
              </w:rPr>
            </w:pPr>
          </w:p>
        </w:tc>
      </w:tr>
      <w:tr w:rsidR="00FC6002" w:rsidRPr="00B5774F" w14:paraId="6BC2F142" w14:textId="77777777" w:rsidTr="00FC6002">
        <w:tc>
          <w:tcPr>
            <w:tcW w:w="1304" w:type="dxa"/>
            <w:tcBorders>
              <w:top w:val="nil"/>
              <w:left w:val="single" w:sz="4" w:space="0" w:color="auto"/>
              <w:bottom w:val="nil"/>
              <w:right w:val="single" w:sz="4" w:space="0" w:color="auto"/>
            </w:tcBorders>
          </w:tcPr>
          <w:p w14:paraId="6C4733D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29D2C1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2B1CFAA" w14:textId="11FFE8B3" w:rsidR="00FC6002" w:rsidRPr="00B5774F" w:rsidRDefault="00FC6002" w:rsidP="00B205E5">
            <w:pPr>
              <w:rPr>
                <w:sz w:val="18"/>
              </w:rPr>
            </w:pPr>
            <w:r w:rsidRPr="001B6F9C">
              <w:rPr>
                <w:sz w:val="18"/>
              </w:rPr>
              <w:t>187/2006 ve znění 330/2021 395/2024</w:t>
            </w:r>
          </w:p>
        </w:tc>
        <w:tc>
          <w:tcPr>
            <w:tcW w:w="1013" w:type="dxa"/>
            <w:tcBorders>
              <w:top w:val="nil"/>
              <w:left w:val="single" w:sz="4" w:space="0" w:color="auto"/>
              <w:bottom w:val="nil"/>
              <w:right w:val="single" w:sz="4" w:space="0" w:color="auto"/>
            </w:tcBorders>
          </w:tcPr>
          <w:p w14:paraId="5A788E04" w14:textId="77777777" w:rsidR="00FC6002" w:rsidRPr="00B5774F" w:rsidRDefault="00FC6002" w:rsidP="00B205E5">
            <w:pPr>
              <w:rPr>
                <w:sz w:val="18"/>
              </w:rPr>
            </w:pPr>
            <w:r w:rsidRPr="00B5774F">
              <w:rPr>
                <w:sz w:val="18"/>
              </w:rPr>
              <w:t>§ 39 odst. 1</w:t>
            </w:r>
          </w:p>
        </w:tc>
        <w:tc>
          <w:tcPr>
            <w:tcW w:w="4923" w:type="dxa"/>
            <w:gridSpan w:val="4"/>
            <w:tcBorders>
              <w:top w:val="nil"/>
              <w:left w:val="single" w:sz="4" w:space="0" w:color="auto"/>
              <w:bottom w:val="nil"/>
              <w:right w:val="single" w:sz="4" w:space="0" w:color="auto"/>
            </w:tcBorders>
          </w:tcPr>
          <w:p w14:paraId="5DED1774" w14:textId="77777777" w:rsidR="00FC6002" w:rsidRPr="00B5774F" w:rsidRDefault="00FC6002" w:rsidP="00B205E5">
            <w:pPr>
              <w:jc w:val="both"/>
              <w:rPr>
                <w:b/>
                <w:sz w:val="18"/>
              </w:rPr>
            </w:pPr>
            <w:r w:rsidRPr="00B5774F">
              <w:rPr>
                <w:b/>
                <w:sz w:val="18"/>
              </w:rPr>
              <w:t>Ošetřovné</w:t>
            </w:r>
          </w:p>
          <w:p w14:paraId="68C6098F" w14:textId="77777777" w:rsidR="00FC6002" w:rsidRPr="001B6F9C" w:rsidRDefault="00FC6002" w:rsidP="001B6F9C">
            <w:pPr>
              <w:jc w:val="both"/>
              <w:rPr>
                <w:sz w:val="18"/>
              </w:rPr>
            </w:pPr>
            <w:r w:rsidRPr="001B6F9C">
              <w:rPr>
                <w:sz w:val="18"/>
              </w:rPr>
              <w:t>(1) Nárok na ošetřovné má pojištěnec, který nemůže vykonávat v zaměstnání práci nebo samostatnou výdělečnou činnost z důvodu</w:t>
            </w:r>
          </w:p>
          <w:p w14:paraId="106990EA" w14:textId="77777777" w:rsidR="00FC6002" w:rsidRPr="001B6F9C" w:rsidRDefault="00FC6002" w:rsidP="001B6F9C">
            <w:pPr>
              <w:jc w:val="both"/>
              <w:rPr>
                <w:sz w:val="18"/>
              </w:rPr>
            </w:pPr>
            <w:r w:rsidRPr="001B6F9C">
              <w:rPr>
                <w:sz w:val="18"/>
              </w:rPr>
              <w:t>a) ošetřování</w:t>
            </w:r>
          </w:p>
          <w:p w14:paraId="3CE90BF1" w14:textId="77777777" w:rsidR="00FC6002" w:rsidRPr="001B6F9C" w:rsidRDefault="00FC6002" w:rsidP="001B6F9C">
            <w:pPr>
              <w:jc w:val="both"/>
              <w:rPr>
                <w:sz w:val="18"/>
              </w:rPr>
            </w:pPr>
            <w:r w:rsidRPr="001B6F9C">
              <w:rPr>
                <w:sz w:val="18"/>
              </w:rPr>
              <w:t>1. dítěte mladšího 10 let, pokud toto dítě onemocnělo nebo utrpělo úraz, nebo</w:t>
            </w:r>
          </w:p>
          <w:p w14:paraId="537BF976" w14:textId="77777777" w:rsidR="00FC6002" w:rsidRPr="001B6F9C" w:rsidRDefault="00FC6002" w:rsidP="001B6F9C">
            <w:pPr>
              <w:jc w:val="both"/>
              <w:rPr>
                <w:sz w:val="18"/>
              </w:rPr>
            </w:pPr>
            <w:r w:rsidRPr="001B6F9C">
              <w:rPr>
                <w:sz w:val="18"/>
              </w:rPr>
              <w:t>2. jiné fyzické osoby, jejíž zdravotní stav z důvodu nemoci nebo úrazu vyžaduje nezbytně ošetřování jinou fyzickou osobou, nebo ženy, která porodila, jestliže její stav v době bezprostředně po porodu vyžaduje nezbytně ošetřování jinou fyzickou osobou, nebo</w:t>
            </w:r>
          </w:p>
          <w:p w14:paraId="561E06B2" w14:textId="77777777" w:rsidR="00FC6002" w:rsidRPr="001B6F9C" w:rsidRDefault="00FC6002" w:rsidP="001B6F9C">
            <w:pPr>
              <w:jc w:val="both"/>
              <w:rPr>
                <w:sz w:val="18"/>
              </w:rPr>
            </w:pPr>
            <w:r w:rsidRPr="001B6F9C">
              <w:rPr>
                <w:sz w:val="18"/>
              </w:rPr>
              <w:t>b) péče o dítě mladší 10 let, protože</w:t>
            </w:r>
          </w:p>
          <w:p w14:paraId="58F3CAE8" w14:textId="77777777" w:rsidR="00FC6002" w:rsidRPr="001B6F9C" w:rsidRDefault="00FC6002" w:rsidP="001B6F9C">
            <w:pPr>
              <w:jc w:val="both"/>
              <w:rPr>
                <w:sz w:val="18"/>
              </w:rPr>
            </w:pPr>
            <w:r w:rsidRPr="001B6F9C">
              <w:rPr>
                <w:sz w:val="18"/>
              </w:rPr>
              <w:t>1. školské zařízení nebo zvláštní dětské zařízení, popřípadě jiné obdobné zařízení pro děti (dále jen "školské zařízení"), v jehož denní nebo týdenní péči dítě jinak je, nebo škola, jejímž je žákem, jsou uzavřeny z nařízení příslušného orgánu z důvodu havárie, mimořádného opatření při epidemii nebo jiné nepředvídané události,</w:t>
            </w:r>
          </w:p>
          <w:p w14:paraId="1BBC03DF" w14:textId="77777777" w:rsidR="00FC6002" w:rsidRPr="001B6F9C" w:rsidRDefault="00FC6002" w:rsidP="001B6F9C">
            <w:pPr>
              <w:jc w:val="both"/>
              <w:rPr>
                <w:sz w:val="18"/>
              </w:rPr>
            </w:pPr>
            <w:r w:rsidRPr="001B6F9C">
              <w:rPr>
                <w:sz w:val="18"/>
              </w:rPr>
              <w:lastRenderedPageBreak/>
              <w:t>2. dítě nemůže být pro nařízenou karanténu v péči školského zařízení, v jehož denní nebo týdenní péči dítě jinak je, nebo docházet do školy, nebo</w:t>
            </w:r>
          </w:p>
          <w:p w14:paraId="6402B2AC" w14:textId="17EF1E07" w:rsidR="00FC6002" w:rsidRPr="00B5774F" w:rsidRDefault="00FC6002" w:rsidP="001B6F9C">
            <w:pPr>
              <w:jc w:val="both"/>
              <w:rPr>
                <w:sz w:val="18"/>
              </w:rPr>
            </w:pPr>
            <w:r w:rsidRPr="001B6F9C">
              <w:rPr>
                <w:sz w:val="18"/>
              </w:rPr>
              <w:t>3. fyzická osoba, která jinak o dítě pečuje, onemocněla, utrpěla úraz, nastaly u ní situace uvedené v § 57 odst. 1 písm. b) nebo c), porodila nebo jí byla nařízena karanténa, a proto nemůže o dítě pečovat.</w:t>
            </w:r>
          </w:p>
        </w:tc>
        <w:tc>
          <w:tcPr>
            <w:tcW w:w="835" w:type="dxa"/>
            <w:tcBorders>
              <w:top w:val="nil"/>
              <w:left w:val="single" w:sz="4" w:space="0" w:color="auto"/>
              <w:bottom w:val="nil"/>
              <w:right w:val="single" w:sz="4" w:space="0" w:color="auto"/>
            </w:tcBorders>
          </w:tcPr>
          <w:p w14:paraId="568D6B1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A514B50" w14:textId="77777777" w:rsidR="00FC6002" w:rsidRPr="00B5774F" w:rsidRDefault="00FC6002" w:rsidP="00B205E5">
            <w:pPr>
              <w:rPr>
                <w:rFonts w:ascii="Arial" w:hAnsi="Arial" w:cs="Arial"/>
                <w:sz w:val="18"/>
                <w:szCs w:val="18"/>
              </w:rPr>
            </w:pPr>
          </w:p>
        </w:tc>
      </w:tr>
      <w:tr w:rsidR="00FC6002" w:rsidRPr="00B5774F" w14:paraId="59738FEB" w14:textId="77777777" w:rsidTr="00FC6002">
        <w:tc>
          <w:tcPr>
            <w:tcW w:w="1304" w:type="dxa"/>
            <w:tcBorders>
              <w:top w:val="nil"/>
              <w:left w:val="single" w:sz="4" w:space="0" w:color="auto"/>
              <w:bottom w:val="nil"/>
              <w:right w:val="single" w:sz="4" w:space="0" w:color="auto"/>
            </w:tcBorders>
          </w:tcPr>
          <w:p w14:paraId="30AE6FD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F0505C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EBBCDD4" w14:textId="47126E95" w:rsidR="00FC6002" w:rsidRPr="00B5774F" w:rsidRDefault="00FC6002" w:rsidP="00B205E5">
            <w:pPr>
              <w:rPr>
                <w:sz w:val="18"/>
              </w:rPr>
            </w:pPr>
            <w:r w:rsidRPr="00B95C0B">
              <w:rPr>
                <w:sz w:val="18"/>
              </w:rPr>
              <w:t>187/2006 ve znění 148/2017 330/2021 395/2024</w:t>
            </w:r>
          </w:p>
        </w:tc>
        <w:tc>
          <w:tcPr>
            <w:tcW w:w="1013" w:type="dxa"/>
            <w:tcBorders>
              <w:top w:val="nil"/>
              <w:left w:val="single" w:sz="4" w:space="0" w:color="auto"/>
              <w:bottom w:val="nil"/>
              <w:right w:val="single" w:sz="4" w:space="0" w:color="auto"/>
            </w:tcBorders>
          </w:tcPr>
          <w:p w14:paraId="35D427BE" w14:textId="77777777" w:rsidR="00FC6002" w:rsidRPr="00B5774F" w:rsidRDefault="00FC6002" w:rsidP="00B205E5">
            <w:pPr>
              <w:rPr>
                <w:sz w:val="18"/>
              </w:rPr>
            </w:pPr>
            <w:r w:rsidRPr="00B5774F">
              <w:rPr>
                <w:sz w:val="18"/>
              </w:rPr>
              <w:t>§ 39 odst. 2</w:t>
            </w:r>
          </w:p>
        </w:tc>
        <w:tc>
          <w:tcPr>
            <w:tcW w:w="4923" w:type="dxa"/>
            <w:gridSpan w:val="4"/>
            <w:tcBorders>
              <w:top w:val="nil"/>
              <w:left w:val="single" w:sz="4" w:space="0" w:color="auto"/>
              <w:bottom w:val="nil"/>
              <w:right w:val="single" w:sz="4" w:space="0" w:color="auto"/>
            </w:tcBorders>
          </w:tcPr>
          <w:p w14:paraId="270562E4" w14:textId="21EF530E" w:rsidR="00FC6002" w:rsidRPr="00B5774F" w:rsidRDefault="00FC6002" w:rsidP="00B205E5">
            <w:pPr>
              <w:jc w:val="both"/>
              <w:rPr>
                <w:sz w:val="18"/>
              </w:rPr>
            </w:pPr>
            <w:r w:rsidRPr="00B95C0B">
              <w:rPr>
                <w:sz w:val="18"/>
              </w:rPr>
              <w:t>(2) Podmínkou nároku na ošetřovné je, že osoba uvedená v odstavci 1 žije s pojištěncem v domácnosti; to neplatí v případě ošetřování nebo péče o příbuzného v linii přímé 88) a sourozence pojištěnce nebo ošetřování manžela (manželky) pojištěnce, registrovaného partnera (registrované partnerky) pojištěnce, rodičů manžela (manželky) nebo registrovaného partnera (registrované partnerky) pojištěnce.</w:t>
            </w:r>
          </w:p>
        </w:tc>
        <w:tc>
          <w:tcPr>
            <w:tcW w:w="835" w:type="dxa"/>
            <w:tcBorders>
              <w:top w:val="nil"/>
              <w:left w:val="single" w:sz="4" w:space="0" w:color="auto"/>
              <w:bottom w:val="nil"/>
              <w:right w:val="single" w:sz="4" w:space="0" w:color="auto"/>
            </w:tcBorders>
          </w:tcPr>
          <w:p w14:paraId="14AF8784"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CEE9FC2" w14:textId="77777777" w:rsidR="00FC6002" w:rsidRPr="00B5774F" w:rsidRDefault="00FC6002" w:rsidP="00B205E5">
            <w:pPr>
              <w:rPr>
                <w:rFonts w:ascii="Arial" w:hAnsi="Arial" w:cs="Arial"/>
                <w:sz w:val="18"/>
                <w:szCs w:val="18"/>
              </w:rPr>
            </w:pPr>
          </w:p>
        </w:tc>
      </w:tr>
      <w:tr w:rsidR="00FC6002" w:rsidRPr="00B5774F" w14:paraId="2DD54114" w14:textId="77777777" w:rsidTr="00FC6002">
        <w:tc>
          <w:tcPr>
            <w:tcW w:w="1304" w:type="dxa"/>
            <w:tcBorders>
              <w:top w:val="nil"/>
              <w:left w:val="single" w:sz="4" w:space="0" w:color="auto"/>
              <w:bottom w:val="nil"/>
              <w:right w:val="single" w:sz="4" w:space="0" w:color="auto"/>
            </w:tcBorders>
          </w:tcPr>
          <w:p w14:paraId="41651E4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F47B04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C42AB39" w14:textId="79291A1A" w:rsidR="00FC6002" w:rsidRPr="00182BEB" w:rsidRDefault="00182BEB" w:rsidP="00B205E5">
            <w:pPr>
              <w:rPr>
                <w:sz w:val="18"/>
                <w:szCs w:val="18"/>
              </w:rPr>
            </w:pPr>
            <w:r w:rsidRPr="00182BEB">
              <w:rPr>
                <w:color w:val="000000"/>
                <w:sz w:val="18"/>
                <w:szCs w:val="18"/>
              </w:rPr>
              <w:t>187/2006 ve znění 321/2023 395/2024</w:t>
            </w:r>
          </w:p>
        </w:tc>
        <w:tc>
          <w:tcPr>
            <w:tcW w:w="1013" w:type="dxa"/>
            <w:tcBorders>
              <w:top w:val="nil"/>
              <w:left w:val="single" w:sz="4" w:space="0" w:color="auto"/>
              <w:bottom w:val="nil"/>
              <w:right w:val="single" w:sz="4" w:space="0" w:color="auto"/>
            </w:tcBorders>
          </w:tcPr>
          <w:p w14:paraId="04AF8739" w14:textId="19B0D226" w:rsidR="00FC6002" w:rsidRPr="00B5774F" w:rsidRDefault="00FC6002" w:rsidP="00B205E5">
            <w:pPr>
              <w:rPr>
                <w:sz w:val="18"/>
              </w:rPr>
            </w:pPr>
            <w:r w:rsidRPr="00B5774F">
              <w:rPr>
                <w:sz w:val="18"/>
              </w:rPr>
              <w:t xml:space="preserve">§ 39 odst. </w:t>
            </w:r>
            <w:r>
              <w:rPr>
                <w:sz w:val="18"/>
              </w:rPr>
              <w:t>4</w:t>
            </w:r>
          </w:p>
        </w:tc>
        <w:tc>
          <w:tcPr>
            <w:tcW w:w="4923" w:type="dxa"/>
            <w:gridSpan w:val="4"/>
            <w:tcBorders>
              <w:top w:val="nil"/>
              <w:left w:val="single" w:sz="4" w:space="0" w:color="auto"/>
              <w:bottom w:val="nil"/>
              <w:right w:val="single" w:sz="4" w:space="0" w:color="auto"/>
            </w:tcBorders>
          </w:tcPr>
          <w:p w14:paraId="2511D01E" w14:textId="77777777" w:rsidR="00FC6002" w:rsidRPr="002A5D0C" w:rsidRDefault="00FC6002" w:rsidP="002A5D0C">
            <w:pPr>
              <w:jc w:val="both"/>
              <w:rPr>
                <w:sz w:val="18"/>
              </w:rPr>
            </w:pPr>
            <w:r w:rsidRPr="002A5D0C">
              <w:rPr>
                <w:sz w:val="18"/>
              </w:rPr>
              <w:t>(4) Pojištěnec nemá nárok na ošetřovné z důvodu ošetřování osoby uvedené v odstavci 1 písm. a) nebo z důvodu péče o dítě podle odstavce 1 písm. b), jestliže jiný pojištěnec má z důvodu poskytování dlouhodobé péče osobě uvedené v odstavci 1 nárok na výplatu dlouhodobého ošetřovného. Pojištěnec dále nemá nárok na ošetřovné z důvodu ošetřování dítěte nebo péče o ně, jestliže jiná fyzická osoba má z důvodu péče o toto dítě nárok na výplatu peněžité pomoci v mateřství nebo má nárok na rodičovský příspěvek podle zvláštního právního předpisu 31); to neplatí, pokud tato jiná osoba</w:t>
            </w:r>
          </w:p>
          <w:p w14:paraId="3769DC9A" w14:textId="77777777" w:rsidR="00FC6002" w:rsidRPr="002A5D0C" w:rsidRDefault="00FC6002" w:rsidP="002A5D0C">
            <w:pPr>
              <w:jc w:val="both"/>
              <w:rPr>
                <w:sz w:val="18"/>
              </w:rPr>
            </w:pPr>
            <w:r w:rsidRPr="002A5D0C">
              <w:rPr>
                <w:sz w:val="18"/>
              </w:rPr>
              <w:t>a) onemocněla, utrpěla úraz, nastaly u ní situace uvedené v § 57 odst. 1 písm. b) nebo c), porodila nebo jí byla nařízena karanténa, a proto nemůže o dítě pečovat, nebo</w:t>
            </w:r>
          </w:p>
          <w:p w14:paraId="7340C148" w14:textId="77777777" w:rsidR="00FC6002" w:rsidRPr="002A5D0C" w:rsidRDefault="00FC6002" w:rsidP="002A5D0C">
            <w:pPr>
              <w:jc w:val="both"/>
              <w:rPr>
                <w:sz w:val="18"/>
              </w:rPr>
            </w:pPr>
            <w:r w:rsidRPr="002A5D0C">
              <w:rPr>
                <w:sz w:val="18"/>
              </w:rPr>
              <w:t>b) z důvodu péče o toto dítě má nárok na rodičovský příspěvek podle zvláštního právního předpisu a v den vzniku potřeby ošetřování (péče) je</w:t>
            </w:r>
          </w:p>
          <w:p w14:paraId="1643CFFC" w14:textId="77777777" w:rsidR="00FC6002" w:rsidRPr="002A5D0C" w:rsidRDefault="00FC6002" w:rsidP="002A5D0C">
            <w:pPr>
              <w:jc w:val="both"/>
              <w:rPr>
                <w:sz w:val="18"/>
              </w:rPr>
            </w:pPr>
            <w:r w:rsidRPr="002A5D0C">
              <w:rPr>
                <w:sz w:val="18"/>
              </w:rPr>
              <w:t>1. zaměstnancem a v zaměstnání, které zakládá účast na pojištění, nečerpá mateřskou dovolenou, rodičovskou dovolenou nebo pracovní volno bez náhrady příjmu poskytnuté zaměstnanci jeho zaměstnavatelem v případech, kdy zaměstnanec nemá na pracovní volno nárok; je-li vykonáváno více těchto zaměstnání souběžně, musí být podmínka uvedená v části věty před středníkem splněna alespoň v jednom zaměstnání, nebo</w:t>
            </w:r>
          </w:p>
          <w:p w14:paraId="5CE33D31" w14:textId="428EAE85" w:rsidR="00FC6002" w:rsidRPr="00B5774F" w:rsidRDefault="00FC6002" w:rsidP="002A5D0C">
            <w:pPr>
              <w:jc w:val="both"/>
              <w:rPr>
                <w:sz w:val="18"/>
              </w:rPr>
            </w:pPr>
            <w:r w:rsidRPr="002A5D0C">
              <w:rPr>
                <w:sz w:val="18"/>
              </w:rPr>
              <w:t xml:space="preserve">2. osobou samostatně výdělečně činnou a vykonává samostatnou výdělečnou činnost; při souběžném výkonu zaměstnání, které </w:t>
            </w:r>
            <w:r w:rsidRPr="002A5D0C">
              <w:rPr>
                <w:sz w:val="18"/>
              </w:rPr>
              <w:lastRenderedPageBreak/>
              <w:t>zakládá účast na pojištění, se k podmínce uvedené v bodě 1 nepřihlíží.</w:t>
            </w:r>
          </w:p>
        </w:tc>
        <w:tc>
          <w:tcPr>
            <w:tcW w:w="835" w:type="dxa"/>
            <w:tcBorders>
              <w:top w:val="nil"/>
              <w:left w:val="single" w:sz="4" w:space="0" w:color="auto"/>
              <w:bottom w:val="nil"/>
              <w:right w:val="single" w:sz="4" w:space="0" w:color="auto"/>
            </w:tcBorders>
          </w:tcPr>
          <w:p w14:paraId="14AF767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A5F8746" w14:textId="77777777" w:rsidR="00FC6002" w:rsidRPr="00B5774F" w:rsidRDefault="00FC6002" w:rsidP="00B205E5">
            <w:pPr>
              <w:rPr>
                <w:rFonts w:ascii="Arial" w:hAnsi="Arial" w:cs="Arial"/>
                <w:sz w:val="18"/>
                <w:szCs w:val="18"/>
              </w:rPr>
            </w:pPr>
          </w:p>
        </w:tc>
      </w:tr>
      <w:tr w:rsidR="00FC6002" w:rsidRPr="00B5774F" w14:paraId="28632162" w14:textId="77777777" w:rsidTr="00FC6002">
        <w:tc>
          <w:tcPr>
            <w:tcW w:w="1304" w:type="dxa"/>
            <w:tcBorders>
              <w:top w:val="nil"/>
              <w:left w:val="single" w:sz="4" w:space="0" w:color="auto"/>
              <w:bottom w:val="nil"/>
              <w:right w:val="single" w:sz="4" w:space="0" w:color="auto"/>
            </w:tcBorders>
          </w:tcPr>
          <w:p w14:paraId="692E5C0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28D687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5EE451F" w14:textId="50233A17" w:rsidR="00FC6002" w:rsidRPr="00B5774F" w:rsidRDefault="00FC6002" w:rsidP="00B205E5">
            <w:pPr>
              <w:rPr>
                <w:sz w:val="18"/>
              </w:rPr>
            </w:pPr>
            <w:r w:rsidRPr="002732C2">
              <w:rPr>
                <w:sz w:val="18"/>
              </w:rPr>
              <w:t xml:space="preserve">187/2006 ve znění </w:t>
            </w:r>
            <w:r>
              <w:rPr>
                <w:sz w:val="18"/>
              </w:rPr>
              <w:t>395/2024</w:t>
            </w:r>
          </w:p>
        </w:tc>
        <w:tc>
          <w:tcPr>
            <w:tcW w:w="1013" w:type="dxa"/>
            <w:tcBorders>
              <w:top w:val="nil"/>
              <w:left w:val="single" w:sz="4" w:space="0" w:color="auto"/>
              <w:bottom w:val="nil"/>
              <w:right w:val="single" w:sz="4" w:space="0" w:color="auto"/>
            </w:tcBorders>
          </w:tcPr>
          <w:p w14:paraId="50DE9B90" w14:textId="7167AF9B" w:rsidR="00FC6002" w:rsidRPr="00B5774F" w:rsidRDefault="00FC6002" w:rsidP="00B205E5">
            <w:pPr>
              <w:rPr>
                <w:sz w:val="18"/>
              </w:rPr>
            </w:pPr>
            <w:r w:rsidRPr="00B5774F">
              <w:rPr>
                <w:sz w:val="18"/>
              </w:rPr>
              <w:t xml:space="preserve">§ 39 odst. </w:t>
            </w:r>
            <w:r>
              <w:rPr>
                <w:sz w:val="18"/>
              </w:rPr>
              <w:t>5</w:t>
            </w:r>
          </w:p>
        </w:tc>
        <w:tc>
          <w:tcPr>
            <w:tcW w:w="4923" w:type="dxa"/>
            <w:gridSpan w:val="4"/>
            <w:tcBorders>
              <w:top w:val="nil"/>
              <w:left w:val="single" w:sz="4" w:space="0" w:color="auto"/>
              <w:bottom w:val="nil"/>
              <w:right w:val="single" w:sz="4" w:space="0" w:color="auto"/>
            </w:tcBorders>
          </w:tcPr>
          <w:p w14:paraId="0702D356" w14:textId="13E0F555" w:rsidR="00FC6002" w:rsidRPr="00B5774F" w:rsidRDefault="00FC6002" w:rsidP="00942BC5">
            <w:pPr>
              <w:jc w:val="both"/>
              <w:rPr>
                <w:sz w:val="18"/>
              </w:rPr>
            </w:pPr>
            <w:r w:rsidRPr="00D337BF">
              <w:rPr>
                <w:sz w:val="18"/>
              </w:rPr>
              <w:t>(</w:t>
            </w:r>
            <w:r>
              <w:rPr>
                <w:sz w:val="18"/>
              </w:rPr>
              <w:t>5</w:t>
            </w:r>
            <w:r w:rsidRPr="00D337BF">
              <w:rPr>
                <w:sz w:val="18"/>
              </w:rPr>
              <w:t>)</w:t>
            </w:r>
            <w:r>
              <w:rPr>
                <w:sz w:val="18"/>
              </w:rPr>
              <w:t xml:space="preserve"> V</w:t>
            </w:r>
            <w:r w:rsidRPr="00942BC5">
              <w:rPr>
                <w:sz w:val="18"/>
              </w:rPr>
              <w:t xml:space="preserve"> témže případě ošetřování (péče) náleží ošetřovné jen jednou a jen jednomu z oprávněných nebo postupně dvěma oprávněným, jestliže se v témže případě ošetřování (péče) vystřídají. Vystřídání podle věty první je možné jen jednou; u pojištěnce, který takto převzal ošetřování (péči), se podmínky nároku na ošetřovné posuzují ke dni převzetí ošetřování (péče). Změna druhu onemocnění (diagnózy) se nepovažuje za nový případ ošetřování. Navazuje-li potřeba ošetřování bezprostředně na předchozí potřebu ošetřování téže fyzické osoby nebo se s ní překrývá, považuje se tato navazující nebo překrývající se potřeba ošetřování za pokračování předchozí potřeby ošetřování; to platí obdobně, jde-li o potřebu péče o totéž dítě, pokud důvod vzniku této navazující nebo překrývající se potřeby péče je uveden v témže bodě odstavce 1 písm. b) jako důvod, pro který vznikla předchozí potřeba péče o totéž dítě.</w:t>
            </w:r>
          </w:p>
        </w:tc>
        <w:tc>
          <w:tcPr>
            <w:tcW w:w="835" w:type="dxa"/>
            <w:tcBorders>
              <w:top w:val="nil"/>
              <w:left w:val="single" w:sz="4" w:space="0" w:color="auto"/>
              <w:bottom w:val="nil"/>
              <w:right w:val="single" w:sz="4" w:space="0" w:color="auto"/>
            </w:tcBorders>
          </w:tcPr>
          <w:p w14:paraId="12722C9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1244B22" w14:textId="77777777" w:rsidR="00FC6002" w:rsidRPr="00B5774F" w:rsidRDefault="00FC6002" w:rsidP="00B205E5">
            <w:pPr>
              <w:rPr>
                <w:rFonts w:ascii="Arial" w:hAnsi="Arial" w:cs="Arial"/>
                <w:sz w:val="18"/>
                <w:szCs w:val="18"/>
              </w:rPr>
            </w:pPr>
          </w:p>
        </w:tc>
      </w:tr>
      <w:tr w:rsidR="00FC6002" w:rsidRPr="00B5774F" w14:paraId="6B28F716" w14:textId="77777777" w:rsidTr="00FC6002">
        <w:tc>
          <w:tcPr>
            <w:tcW w:w="1304" w:type="dxa"/>
            <w:tcBorders>
              <w:top w:val="nil"/>
              <w:left w:val="single" w:sz="4" w:space="0" w:color="auto"/>
              <w:bottom w:val="nil"/>
              <w:right w:val="single" w:sz="4" w:space="0" w:color="auto"/>
            </w:tcBorders>
          </w:tcPr>
          <w:p w14:paraId="7E0471C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B8D126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E085EEC" w14:textId="1E931FD4" w:rsidR="00FC6002" w:rsidRPr="00B5774F" w:rsidRDefault="00182BEB" w:rsidP="00B205E5">
            <w:pPr>
              <w:rPr>
                <w:sz w:val="18"/>
              </w:rPr>
            </w:pPr>
            <w:r w:rsidRPr="00182BEB">
              <w:rPr>
                <w:sz w:val="18"/>
              </w:rPr>
              <w:t>187/2006 ve znění 41/2009 365/2011 470/2011 395/2024</w:t>
            </w:r>
          </w:p>
        </w:tc>
        <w:tc>
          <w:tcPr>
            <w:tcW w:w="1013" w:type="dxa"/>
            <w:tcBorders>
              <w:top w:val="nil"/>
              <w:left w:val="single" w:sz="4" w:space="0" w:color="auto"/>
              <w:bottom w:val="nil"/>
              <w:right w:val="single" w:sz="4" w:space="0" w:color="auto"/>
            </w:tcBorders>
          </w:tcPr>
          <w:p w14:paraId="622E6B95" w14:textId="54ADC048" w:rsidR="00FC6002" w:rsidRPr="00B5774F" w:rsidRDefault="00FC6002" w:rsidP="00B205E5">
            <w:pPr>
              <w:rPr>
                <w:sz w:val="18"/>
              </w:rPr>
            </w:pPr>
            <w:r w:rsidRPr="00B5774F">
              <w:rPr>
                <w:sz w:val="18"/>
              </w:rPr>
              <w:t xml:space="preserve">§ 39 odst. </w:t>
            </w:r>
            <w:r>
              <w:rPr>
                <w:sz w:val="18"/>
              </w:rPr>
              <w:t>6</w:t>
            </w:r>
          </w:p>
        </w:tc>
        <w:tc>
          <w:tcPr>
            <w:tcW w:w="4923" w:type="dxa"/>
            <w:gridSpan w:val="4"/>
            <w:tcBorders>
              <w:top w:val="nil"/>
              <w:left w:val="single" w:sz="4" w:space="0" w:color="auto"/>
              <w:bottom w:val="nil"/>
              <w:right w:val="single" w:sz="4" w:space="0" w:color="auto"/>
            </w:tcBorders>
          </w:tcPr>
          <w:p w14:paraId="25B0A785" w14:textId="77777777" w:rsidR="00FC6002" w:rsidRPr="002A5D0C" w:rsidRDefault="00FC6002" w:rsidP="002A5D0C">
            <w:pPr>
              <w:jc w:val="both"/>
              <w:rPr>
                <w:sz w:val="18"/>
              </w:rPr>
            </w:pPr>
            <w:r w:rsidRPr="002A5D0C">
              <w:rPr>
                <w:sz w:val="18"/>
              </w:rPr>
              <w:t>(6) Nárok na ošetřovné nemají</w:t>
            </w:r>
          </w:p>
          <w:p w14:paraId="05176A2B" w14:textId="77777777" w:rsidR="00FC6002" w:rsidRPr="002A5D0C" w:rsidRDefault="00FC6002" w:rsidP="002A5D0C">
            <w:pPr>
              <w:jc w:val="both"/>
              <w:rPr>
                <w:sz w:val="18"/>
              </w:rPr>
            </w:pPr>
            <w:r w:rsidRPr="002A5D0C">
              <w:rPr>
                <w:sz w:val="18"/>
              </w:rPr>
              <w:t>a) příslušníci,</w:t>
            </w:r>
          </w:p>
          <w:p w14:paraId="6E50A6B8" w14:textId="77777777" w:rsidR="00FC6002" w:rsidRPr="002A5D0C" w:rsidRDefault="00FC6002" w:rsidP="002A5D0C">
            <w:pPr>
              <w:jc w:val="both"/>
              <w:rPr>
                <w:sz w:val="18"/>
              </w:rPr>
            </w:pPr>
            <w:r w:rsidRPr="002A5D0C">
              <w:rPr>
                <w:sz w:val="18"/>
              </w:rPr>
              <w:t>b) dobrovolní pracovníci pečovatelské služby,</w:t>
            </w:r>
          </w:p>
          <w:p w14:paraId="2718DC67" w14:textId="77777777" w:rsidR="00FC6002" w:rsidRPr="002A5D0C" w:rsidRDefault="00FC6002" w:rsidP="002A5D0C">
            <w:pPr>
              <w:jc w:val="both"/>
              <w:rPr>
                <w:sz w:val="18"/>
              </w:rPr>
            </w:pPr>
            <w:r w:rsidRPr="002A5D0C">
              <w:rPr>
                <w:sz w:val="18"/>
              </w:rPr>
              <w:t>c) odsouzení ve výkonu trestu odnětí svobody zařazení do práce a osoby ve výkonu zabezpečovací detence zařazené do práce,</w:t>
            </w:r>
          </w:p>
          <w:p w14:paraId="7FCC231F" w14:textId="77777777" w:rsidR="00FC6002" w:rsidRPr="002A5D0C" w:rsidRDefault="00FC6002" w:rsidP="002A5D0C">
            <w:pPr>
              <w:jc w:val="both"/>
              <w:rPr>
                <w:sz w:val="18"/>
              </w:rPr>
            </w:pPr>
            <w:r w:rsidRPr="002A5D0C">
              <w:rPr>
                <w:sz w:val="18"/>
              </w:rPr>
              <w:t>d) pojištěnci, kteří jsou žáky nebo studenty, ze zaměstnání, které spadá výlučně do období školních prázdnin nebo prázdnin,</w:t>
            </w:r>
          </w:p>
          <w:p w14:paraId="556C55F2" w14:textId="77777777" w:rsidR="00FC6002" w:rsidRPr="002A5D0C" w:rsidRDefault="00FC6002" w:rsidP="002A5D0C">
            <w:pPr>
              <w:jc w:val="both"/>
              <w:rPr>
                <w:sz w:val="18"/>
              </w:rPr>
            </w:pPr>
            <w:r w:rsidRPr="002A5D0C">
              <w:rPr>
                <w:sz w:val="18"/>
              </w:rPr>
              <w:t>e) zaměstnanci účastní pojištění z důvodu výkonu zaměstnání malého rozsahu, nejde-li o zaměstnance v pracovním poměru a zaměstnance činné na základě dohody o pracovní činnosti,</w:t>
            </w:r>
          </w:p>
          <w:p w14:paraId="6B44395A" w14:textId="3829FE28" w:rsidR="00FC6002" w:rsidRPr="00B5774F" w:rsidRDefault="00FC6002" w:rsidP="002A5D0C">
            <w:pPr>
              <w:jc w:val="both"/>
              <w:rPr>
                <w:sz w:val="18"/>
              </w:rPr>
            </w:pPr>
            <w:r w:rsidRPr="002A5D0C">
              <w:rPr>
                <w:sz w:val="18"/>
              </w:rPr>
              <w:t>f) členové kolektivních orgánů právnické osoby uvedení v § 5 písm. a) bodě 18.</w:t>
            </w:r>
          </w:p>
        </w:tc>
        <w:tc>
          <w:tcPr>
            <w:tcW w:w="835" w:type="dxa"/>
            <w:tcBorders>
              <w:top w:val="nil"/>
              <w:left w:val="single" w:sz="4" w:space="0" w:color="auto"/>
              <w:bottom w:val="nil"/>
              <w:right w:val="single" w:sz="4" w:space="0" w:color="auto"/>
            </w:tcBorders>
          </w:tcPr>
          <w:p w14:paraId="335918C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C19218C" w14:textId="77777777" w:rsidR="00FC6002" w:rsidRPr="00B5774F" w:rsidRDefault="00FC6002" w:rsidP="00B205E5">
            <w:pPr>
              <w:rPr>
                <w:rFonts w:ascii="Arial" w:hAnsi="Arial" w:cs="Arial"/>
                <w:sz w:val="18"/>
                <w:szCs w:val="18"/>
              </w:rPr>
            </w:pPr>
          </w:p>
        </w:tc>
      </w:tr>
      <w:tr w:rsidR="00FC6002" w:rsidRPr="00B5774F" w14:paraId="5AACE35D" w14:textId="77777777" w:rsidTr="00FC6002">
        <w:tc>
          <w:tcPr>
            <w:tcW w:w="1304" w:type="dxa"/>
            <w:tcBorders>
              <w:top w:val="nil"/>
              <w:left w:val="single" w:sz="4" w:space="0" w:color="auto"/>
              <w:bottom w:val="nil"/>
              <w:right w:val="single" w:sz="4" w:space="0" w:color="auto"/>
            </w:tcBorders>
          </w:tcPr>
          <w:p w14:paraId="1D9BF15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28580A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6A634ED" w14:textId="14FAA6C2" w:rsidR="00FC6002" w:rsidRPr="00B5774F" w:rsidRDefault="00182BEB" w:rsidP="00B205E5">
            <w:pPr>
              <w:rPr>
                <w:sz w:val="18"/>
              </w:rPr>
            </w:pPr>
            <w:r w:rsidRPr="00182BEB">
              <w:rPr>
                <w:sz w:val="18"/>
              </w:rPr>
              <w:t>187/2006 ve znění 470/2011 395/2024</w:t>
            </w:r>
          </w:p>
        </w:tc>
        <w:tc>
          <w:tcPr>
            <w:tcW w:w="1013" w:type="dxa"/>
            <w:tcBorders>
              <w:top w:val="nil"/>
              <w:left w:val="single" w:sz="4" w:space="0" w:color="auto"/>
              <w:bottom w:val="nil"/>
              <w:right w:val="single" w:sz="4" w:space="0" w:color="auto"/>
            </w:tcBorders>
          </w:tcPr>
          <w:p w14:paraId="41495E43" w14:textId="441DB5F9" w:rsidR="00FC6002" w:rsidRPr="00B5774F" w:rsidRDefault="00FC6002" w:rsidP="00B205E5">
            <w:pPr>
              <w:rPr>
                <w:sz w:val="18"/>
              </w:rPr>
            </w:pPr>
            <w:r w:rsidRPr="00B5774F">
              <w:rPr>
                <w:sz w:val="18"/>
              </w:rPr>
              <w:t xml:space="preserve">§ 39 odst. </w:t>
            </w:r>
            <w:r>
              <w:rPr>
                <w:sz w:val="18"/>
              </w:rPr>
              <w:t>7</w:t>
            </w:r>
          </w:p>
        </w:tc>
        <w:tc>
          <w:tcPr>
            <w:tcW w:w="4923" w:type="dxa"/>
            <w:gridSpan w:val="4"/>
            <w:tcBorders>
              <w:top w:val="nil"/>
              <w:left w:val="single" w:sz="4" w:space="0" w:color="auto"/>
              <w:bottom w:val="nil"/>
              <w:right w:val="single" w:sz="4" w:space="0" w:color="auto"/>
            </w:tcBorders>
          </w:tcPr>
          <w:p w14:paraId="36B20BFA" w14:textId="325BD170" w:rsidR="00FC6002" w:rsidRPr="00B5774F" w:rsidRDefault="00FC6002" w:rsidP="00B205E5">
            <w:pPr>
              <w:jc w:val="both"/>
              <w:rPr>
                <w:sz w:val="18"/>
              </w:rPr>
            </w:pPr>
            <w:r w:rsidRPr="002A5D0C">
              <w:rPr>
                <w:sz w:val="18"/>
              </w:rPr>
              <w:t>(7) Nárok na výplatu ošetřovného nemá pojištěnec v době prvních 14 kalendářních dní dočasné pracovní neschopnosti nebo nařízené karantény.</w:t>
            </w:r>
          </w:p>
        </w:tc>
        <w:tc>
          <w:tcPr>
            <w:tcW w:w="835" w:type="dxa"/>
            <w:tcBorders>
              <w:top w:val="nil"/>
              <w:left w:val="single" w:sz="4" w:space="0" w:color="auto"/>
              <w:bottom w:val="nil"/>
              <w:right w:val="single" w:sz="4" w:space="0" w:color="auto"/>
            </w:tcBorders>
          </w:tcPr>
          <w:p w14:paraId="67825547"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E0E6E5F" w14:textId="77777777" w:rsidR="00FC6002" w:rsidRPr="00B5774F" w:rsidRDefault="00FC6002" w:rsidP="00B205E5">
            <w:pPr>
              <w:rPr>
                <w:rFonts w:ascii="Arial" w:hAnsi="Arial" w:cs="Arial"/>
                <w:sz w:val="18"/>
                <w:szCs w:val="18"/>
              </w:rPr>
            </w:pPr>
          </w:p>
        </w:tc>
      </w:tr>
      <w:tr w:rsidR="00FC6002" w:rsidRPr="00B5774F" w14:paraId="3FA83BCC" w14:textId="77777777" w:rsidTr="00FC6002">
        <w:tc>
          <w:tcPr>
            <w:tcW w:w="1304" w:type="dxa"/>
            <w:tcBorders>
              <w:top w:val="nil"/>
              <w:left w:val="single" w:sz="4" w:space="0" w:color="auto"/>
              <w:bottom w:val="nil"/>
              <w:right w:val="single" w:sz="4" w:space="0" w:color="auto"/>
            </w:tcBorders>
          </w:tcPr>
          <w:p w14:paraId="359B511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2836F5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7536A72" w14:textId="23D8BD12" w:rsidR="00FC6002" w:rsidRPr="00B5774F" w:rsidRDefault="00FC6002" w:rsidP="00B205E5">
            <w:pPr>
              <w:rPr>
                <w:sz w:val="18"/>
              </w:rPr>
            </w:pPr>
            <w:r w:rsidRPr="00B5774F">
              <w:rPr>
                <w:sz w:val="18"/>
              </w:rPr>
              <w:t>187/2006</w:t>
            </w:r>
            <w:r>
              <w:rPr>
                <w:sz w:val="18"/>
              </w:rPr>
              <w:t xml:space="preserve"> </w:t>
            </w:r>
            <w:r w:rsidRPr="00D337BF">
              <w:rPr>
                <w:sz w:val="18"/>
              </w:rPr>
              <w:t>ve znění 395/2024</w:t>
            </w:r>
          </w:p>
        </w:tc>
        <w:tc>
          <w:tcPr>
            <w:tcW w:w="1013" w:type="dxa"/>
            <w:tcBorders>
              <w:top w:val="nil"/>
              <w:left w:val="single" w:sz="4" w:space="0" w:color="auto"/>
              <w:bottom w:val="nil"/>
              <w:right w:val="single" w:sz="4" w:space="0" w:color="auto"/>
            </w:tcBorders>
          </w:tcPr>
          <w:p w14:paraId="46276B55" w14:textId="77777777" w:rsidR="00FC6002" w:rsidRPr="00B5774F" w:rsidRDefault="00FC6002" w:rsidP="00B205E5">
            <w:pPr>
              <w:rPr>
                <w:sz w:val="18"/>
              </w:rPr>
            </w:pPr>
            <w:r w:rsidRPr="00B5774F">
              <w:rPr>
                <w:sz w:val="18"/>
              </w:rPr>
              <w:t>§ 40 odst. 1</w:t>
            </w:r>
          </w:p>
        </w:tc>
        <w:tc>
          <w:tcPr>
            <w:tcW w:w="4923" w:type="dxa"/>
            <w:gridSpan w:val="4"/>
            <w:tcBorders>
              <w:top w:val="nil"/>
              <w:left w:val="single" w:sz="4" w:space="0" w:color="auto"/>
              <w:bottom w:val="nil"/>
              <w:right w:val="single" w:sz="4" w:space="0" w:color="auto"/>
            </w:tcBorders>
          </w:tcPr>
          <w:p w14:paraId="7306C64E" w14:textId="6E5179CE" w:rsidR="00FC6002" w:rsidRPr="00D337BF" w:rsidRDefault="00FC6002" w:rsidP="00D337BF">
            <w:pPr>
              <w:jc w:val="both"/>
              <w:rPr>
                <w:sz w:val="18"/>
              </w:rPr>
            </w:pPr>
            <w:r w:rsidRPr="00D337BF">
              <w:rPr>
                <w:sz w:val="18"/>
              </w:rPr>
              <w:t>(1) Podpůrčí doba u ošetřovného činí nejdéle</w:t>
            </w:r>
          </w:p>
          <w:p w14:paraId="65F2A548" w14:textId="77777777" w:rsidR="00FC6002" w:rsidRPr="00D337BF" w:rsidRDefault="00FC6002" w:rsidP="00D337BF">
            <w:pPr>
              <w:jc w:val="both"/>
              <w:rPr>
                <w:sz w:val="18"/>
              </w:rPr>
            </w:pPr>
            <w:r w:rsidRPr="00D337BF">
              <w:rPr>
                <w:sz w:val="18"/>
              </w:rPr>
              <w:t>a) 9 kalendářních dnů,</w:t>
            </w:r>
          </w:p>
          <w:p w14:paraId="65737A00" w14:textId="28BB9A3E" w:rsidR="00FC6002" w:rsidRPr="00B5774F" w:rsidRDefault="00FC6002" w:rsidP="00D337BF">
            <w:pPr>
              <w:jc w:val="both"/>
              <w:rPr>
                <w:sz w:val="18"/>
              </w:rPr>
            </w:pPr>
            <w:r w:rsidRPr="00D337BF">
              <w:rPr>
                <w:sz w:val="18"/>
              </w:rPr>
              <w:t>b) 16 kalendářních dnů, jde-li o osamělého pojištěnce, který má v trvalé péči aspoň jedno dítě ve věku do 16 let, které neukončilo povinnou školní docházku.</w:t>
            </w:r>
          </w:p>
        </w:tc>
        <w:tc>
          <w:tcPr>
            <w:tcW w:w="835" w:type="dxa"/>
            <w:tcBorders>
              <w:top w:val="nil"/>
              <w:left w:val="single" w:sz="4" w:space="0" w:color="auto"/>
              <w:bottom w:val="nil"/>
              <w:right w:val="single" w:sz="4" w:space="0" w:color="auto"/>
            </w:tcBorders>
          </w:tcPr>
          <w:p w14:paraId="1A1C355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737B85A" w14:textId="77777777" w:rsidR="00FC6002" w:rsidRPr="00B5774F" w:rsidRDefault="00FC6002" w:rsidP="00B205E5">
            <w:pPr>
              <w:rPr>
                <w:rFonts w:ascii="Arial" w:hAnsi="Arial" w:cs="Arial"/>
                <w:sz w:val="18"/>
                <w:szCs w:val="18"/>
              </w:rPr>
            </w:pPr>
          </w:p>
        </w:tc>
      </w:tr>
      <w:tr w:rsidR="00FC6002" w:rsidRPr="00B5774F" w14:paraId="7AEF82DF" w14:textId="77777777" w:rsidTr="00FC6002">
        <w:tc>
          <w:tcPr>
            <w:tcW w:w="1304" w:type="dxa"/>
            <w:tcBorders>
              <w:top w:val="nil"/>
              <w:left w:val="single" w:sz="4" w:space="0" w:color="auto"/>
              <w:bottom w:val="nil"/>
              <w:right w:val="single" w:sz="4" w:space="0" w:color="auto"/>
            </w:tcBorders>
          </w:tcPr>
          <w:p w14:paraId="340AD88D"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F22721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77FA02B" w14:textId="00FB5964" w:rsidR="00FC6002" w:rsidRPr="00B5774F" w:rsidRDefault="00FC6002" w:rsidP="00B205E5">
            <w:pPr>
              <w:rPr>
                <w:sz w:val="18"/>
              </w:rPr>
            </w:pPr>
            <w:r w:rsidRPr="00B5774F">
              <w:rPr>
                <w:sz w:val="18"/>
              </w:rPr>
              <w:t>187/2006</w:t>
            </w:r>
            <w:r>
              <w:rPr>
                <w:sz w:val="18"/>
              </w:rPr>
              <w:t xml:space="preserve"> ve znění 395/2024</w:t>
            </w:r>
          </w:p>
        </w:tc>
        <w:tc>
          <w:tcPr>
            <w:tcW w:w="1013" w:type="dxa"/>
            <w:tcBorders>
              <w:top w:val="nil"/>
              <w:left w:val="single" w:sz="4" w:space="0" w:color="auto"/>
              <w:bottom w:val="nil"/>
              <w:right w:val="single" w:sz="4" w:space="0" w:color="auto"/>
            </w:tcBorders>
          </w:tcPr>
          <w:p w14:paraId="463053DC" w14:textId="77777777" w:rsidR="00FC6002" w:rsidRPr="00B5774F" w:rsidRDefault="00FC6002" w:rsidP="00B205E5">
            <w:pPr>
              <w:rPr>
                <w:sz w:val="18"/>
              </w:rPr>
            </w:pPr>
            <w:r w:rsidRPr="00B5774F">
              <w:rPr>
                <w:sz w:val="18"/>
              </w:rPr>
              <w:t>§ 40 odst. 2</w:t>
            </w:r>
          </w:p>
        </w:tc>
        <w:tc>
          <w:tcPr>
            <w:tcW w:w="4923" w:type="dxa"/>
            <w:gridSpan w:val="4"/>
            <w:tcBorders>
              <w:top w:val="nil"/>
              <w:left w:val="single" w:sz="4" w:space="0" w:color="auto"/>
              <w:bottom w:val="nil"/>
              <w:right w:val="single" w:sz="4" w:space="0" w:color="auto"/>
            </w:tcBorders>
          </w:tcPr>
          <w:p w14:paraId="470DE847" w14:textId="5F89AE63" w:rsidR="00FC6002" w:rsidRPr="00B5774F" w:rsidRDefault="00FC6002" w:rsidP="00B205E5">
            <w:pPr>
              <w:jc w:val="both"/>
              <w:rPr>
                <w:sz w:val="18"/>
              </w:rPr>
            </w:pPr>
            <w:r w:rsidRPr="00942BC5">
              <w:rPr>
                <w:sz w:val="18"/>
              </w:rPr>
              <w:t>(2) Podpůrčí doba u ošetřovného počíná od prvého dne potřeby ošetřování nebo péče. Věta první platí též v případě převzetí ošetřování (péče) jiným oprávněným podle § 39 odst. 5 věty druhé. Vznikla-li potřeba ošetřování (péče) dnem, v němž má zaměstnanec směnu již odpracovanou, počíná podpůrčí doba následujícím kalendářním dnem.</w:t>
            </w:r>
          </w:p>
        </w:tc>
        <w:tc>
          <w:tcPr>
            <w:tcW w:w="835" w:type="dxa"/>
            <w:tcBorders>
              <w:top w:val="nil"/>
              <w:left w:val="single" w:sz="4" w:space="0" w:color="auto"/>
              <w:bottom w:val="nil"/>
              <w:right w:val="single" w:sz="4" w:space="0" w:color="auto"/>
            </w:tcBorders>
          </w:tcPr>
          <w:p w14:paraId="7B94BEF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46ED509" w14:textId="77777777" w:rsidR="00FC6002" w:rsidRPr="00B5774F" w:rsidRDefault="00FC6002" w:rsidP="00B205E5">
            <w:pPr>
              <w:rPr>
                <w:rFonts w:ascii="Arial" w:hAnsi="Arial" w:cs="Arial"/>
                <w:sz w:val="18"/>
                <w:szCs w:val="18"/>
              </w:rPr>
            </w:pPr>
          </w:p>
        </w:tc>
      </w:tr>
      <w:tr w:rsidR="00FC6002" w:rsidRPr="00B5774F" w14:paraId="61F41488" w14:textId="77777777" w:rsidTr="00FC6002">
        <w:tc>
          <w:tcPr>
            <w:tcW w:w="1304" w:type="dxa"/>
            <w:tcBorders>
              <w:top w:val="nil"/>
              <w:left w:val="single" w:sz="4" w:space="0" w:color="auto"/>
              <w:bottom w:val="nil"/>
              <w:right w:val="single" w:sz="4" w:space="0" w:color="auto"/>
            </w:tcBorders>
          </w:tcPr>
          <w:p w14:paraId="517CA59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5E9600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514F183" w14:textId="5ED5A095" w:rsidR="00FC6002" w:rsidRPr="00B5774F" w:rsidRDefault="00FC6002" w:rsidP="00B205E5">
            <w:pPr>
              <w:rPr>
                <w:sz w:val="18"/>
              </w:rPr>
            </w:pPr>
            <w:r w:rsidRPr="00D337BF">
              <w:rPr>
                <w:sz w:val="18"/>
              </w:rPr>
              <w:t>187/2006 ve znění 261/2007 306/2008 375/2011 344/2013 321/2023 395/2024</w:t>
            </w:r>
          </w:p>
        </w:tc>
        <w:tc>
          <w:tcPr>
            <w:tcW w:w="1013" w:type="dxa"/>
            <w:tcBorders>
              <w:top w:val="nil"/>
              <w:left w:val="single" w:sz="4" w:space="0" w:color="auto"/>
              <w:bottom w:val="nil"/>
              <w:right w:val="single" w:sz="4" w:space="0" w:color="auto"/>
            </w:tcBorders>
          </w:tcPr>
          <w:p w14:paraId="1F81FEB1" w14:textId="77777777" w:rsidR="00FC6002" w:rsidRPr="00B5774F" w:rsidRDefault="00FC6002" w:rsidP="00B205E5">
            <w:pPr>
              <w:rPr>
                <w:sz w:val="18"/>
              </w:rPr>
            </w:pPr>
            <w:r w:rsidRPr="00B5774F">
              <w:rPr>
                <w:sz w:val="18"/>
              </w:rPr>
              <w:t>§ 40 odst. 3</w:t>
            </w:r>
          </w:p>
        </w:tc>
        <w:tc>
          <w:tcPr>
            <w:tcW w:w="4923" w:type="dxa"/>
            <w:gridSpan w:val="4"/>
            <w:tcBorders>
              <w:top w:val="nil"/>
              <w:left w:val="single" w:sz="4" w:space="0" w:color="auto"/>
              <w:bottom w:val="nil"/>
              <w:right w:val="single" w:sz="4" w:space="0" w:color="auto"/>
            </w:tcBorders>
          </w:tcPr>
          <w:p w14:paraId="59148672" w14:textId="77777777" w:rsidR="00FC6002" w:rsidRPr="00B5774F" w:rsidRDefault="00FC6002" w:rsidP="00B205E5">
            <w:pPr>
              <w:jc w:val="both"/>
              <w:rPr>
                <w:sz w:val="18"/>
              </w:rPr>
            </w:pPr>
            <w:r w:rsidRPr="00B5774F">
              <w:rPr>
                <w:sz w:val="18"/>
              </w:rPr>
              <w:t>(3) Běh podpůrčí doby u ošetřovného se staví po dobu poskytování zdravotních služeb ošetřované osobě u poskytovatele lůžkové péče. Ošetřovné se poživateli starobního důchodu nebo invalidního důchodu pro invaliditu třetího stupně vyplácí nejdéle do dne, jímž končí doba zaměstnání.</w:t>
            </w:r>
          </w:p>
        </w:tc>
        <w:tc>
          <w:tcPr>
            <w:tcW w:w="835" w:type="dxa"/>
            <w:tcBorders>
              <w:top w:val="nil"/>
              <w:left w:val="single" w:sz="4" w:space="0" w:color="auto"/>
              <w:bottom w:val="nil"/>
              <w:right w:val="single" w:sz="4" w:space="0" w:color="auto"/>
            </w:tcBorders>
          </w:tcPr>
          <w:p w14:paraId="03769B7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8369B63" w14:textId="77777777" w:rsidR="00FC6002" w:rsidRPr="00B5774F" w:rsidRDefault="00FC6002" w:rsidP="00B205E5">
            <w:pPr>
              <w:rPr>
                <w:rFonts w:ascii="Arial" w:hAnsi="Arial" w:cs="Arial"/>
                <w:sz w:val="18"/>
                <w:szCs w:val="18"/>
              </w:rPr>
            </w:pPr>
          </w:p>
        </w:tc>
      </w:tr>
      <w:tr w:rsidR="00FC6002" w:rsidRPr="00B5774F" w14:paraId="5A06A9A4" w14:textId="77777777" w:rsidTr="00FC6002">
        <w:tc>
          <w:tcPr>
            <w:tcW w:w="1304" w:type="dxa"/>
            <w:tcBorders>
              <w:top w:val="nil"/>
              <w:left w:val="single" w:sz="4" w:space="0" w:color="auto"/>
              <w:bottom w:val="nil"/>
              <w:right w:val="single" w:sz="4" w:space="0" w:color="auto"/>
            </w:tcBorders>
          </w:tcPr>
          <w:p w14:paraId="6BC4911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EFE86C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5856A51" w14:textId="0BC9A591" w:rsidR="00FC6002" w:rsidRPr="00B5774F" w:rsidRDefault="00FC6002" w:rsidP="00B205E5">
            <w:pPr>
              <w:rPr>
                <w:sz w:val="18"/>
              </w:rPr>
            </w:pPr>
            <w:r w:rsidRPr="00704D69">
              <w:rPr>
                <w:sz w:val="18"/>
              </w:rPr>
              <w:t>187/2006 ve znění 321/2023 395/2024</w:t>
            </w:r>
          </w:p>
        </w:tc>
        <w:tc>
          <w:tcPr>
            <w:tcW w:w="1013" w:type="dxa"/>
            <w:tcBorders>
              <w:top w:val="nil"/>
              <w:left w:val="single" w:sz="4" w:space="0" w:color="auto"/>
              <w:bottom w:val="nil"/>
              <w:right w:val="single" w:sz="4" w:space="0" w:color="auto"/>
            </w:tcBorders>
          </w:tcPr>
          <w:p w14:paraId="5A4C802A" w14:textId="77777777" w:rsidR="00FC6002" w:rsidRPr="00B5774F" w:rsidRDefault="00FC6002" w:rsidP="00B205E5">
            <w:pPr>
              <w:rPr>
                <w:sz w:val="18"/>
              </w:rPr>
            </w:pPr>
            <w:r w:rsidRPr="00B5774F">
              <w:rPr>
                <w:sz w:val="18"/>
              </w:rPr>
              <w:t>§ 40 odst. 4</w:t>
            </w:r>
          </w:p>
        </w:tc>
        <w:tc>
          <w:tcPr>
            <w:tcW w:w="4923" w:type="dxa"/>
            <w:gridSpan w:val="4"/>
            <w:tcBorders>
              <w:top w:val="nil"/>
              <w:left w:val="single" w:sz="4" w:space="0" w:color="auto"/>
              <w:bottom w:val="nil"/>
              <w:right w:val="single" w:sz="4" w:space="0" w:color="auto"/>
            </w:tcBorders>
          </w:tcPr>
          <w:p w14:paraId="43DDA3D3" w14:textId="77777777" w:rsidR="00FC6002" w:rsidRPr="00B5774F" w:rsidRDefault="00FC6002" w:rsidP="00B205E5">
            <w:pPr>
              <w:jc w:val="both"/>
              <w:rPr>
                <w:sz w:val="18"/>
              </w:rPr>
            </w:pPr>
            <w:r w:rsidRPr="00B5774F">
              <w:rPr>
                <w:sz w:val="18"/>
              </w:rPr>
              <w:t>(4) Jestliže v průběhu podpůrčí doby, po kterou se zaměstnanci vyplácí ošetřovné, dojde ke vzniku potřeby ošetřování jiné fyzické osoby nebo potřeby péče o jinou fyzickou osobu, nevyplácí se tomuto zaměstnanci ošetřovné, na něž vznikl nárok z tohoto důvodu, po podpůrčí dobu, po kterou trvá předchozí nárok na výplatu ošetřovného; podpůrčí doba v případě vzniku potřeby ošetřování (péče) jiné fyzické osoby se však stanoví ode dne, ve kterém tato potřeba nastala.</w:t>
            </w:r>
          </w:p>
        </w:tc>
        <w:tc>
          <w:tcPr>
            <w:tcW w:w="835" w:type="dxa"/>
            <w:tcBorders>
              <w:top w:val="nil"/>
              <w:left w:val="single" w:sz="4" w:space="0" w:color="auto"/>
              <w:bottom w:val="nil"/>
              <w:right w:val="single" w:sz="4" w:space="0" w:color="auto"/>
            </w:tcBorders>
          </w:tcPr>
          <w:p w14:paraId="28E2A3F4"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9B89A5D" w14:textId="77777777" w:rsidR="00FC6002" w:rsidRPr="00B5774F" w:rsidRDefault="00FC6002" w:rsidP="00B205E5">
            <w:pPr>
              <w:rPr>
                <w:rFonts w:ascii="Arial" w:hAnsi="Arial" w:cs="Arial"/>
                <w:sz w:val="18"/>
                <w:szCs w:val="18"/>
              </w:rPr>
            </w:pPr>
          </w:p>
        </w:tc>
      </w:tr>
      <w:tr w:rsidR="00FC6002" w:rsidRPr="00B5774F" w14:paraId="7E213470" w14:textId="77777777" w:rsidTr="00FC6002">
        <w:tc>
          <w:tcPr>
            <w:tcW w:w="1304" w:type="dxa"/>
            <w:tcBorders>
              <w:top w:val="nil"/>
              <w:left w:val="single" w:sz="4" w:space="0" w:color="auto"/>
              <w:bottom w:val="nil"/>
              <w:right w:val="single" w:sz="4" w:space="0" w:color="auto"/>
            </w:tcBorders>
          </w:tcPr>
          <w:p w14:paraId="4CA6D9D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7FFB7B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838B50F" w14:textId="77777777" w:rsidR="00FC6002" w:rsidRPr="00B5774F" w:rsidRDefault="00FC6002" w:rsidP="00B205E5">
            <w:pPr>
              <w:rPr>
                <w:sz w:val="18"/>
              </w:rPr>
            </w:pPr>
            <w:r w:rsidRPr="00B5774F">
              <w:rPr>
                <w:sz w:val="18"/>
              </w:rPr>
              <w:t>187/2006 ve znění 261/2007</w:t>
            </w:r>
          </w:p>
        </w:tc>
        <w:tc>
          <w:tcPr>
            <w:tcW w:w="1013" w:type="dxa"/>
            <w:tcBorders>
              <w:top w:val="nil"/>
              <w:left w:val="single" w:sz="4" w:space="0" w:color="auto"/>
              <w:bottom w:val="nil"/>
              <w:right w:val="single" w:sz="4" w:space="0" w:color="auto"/>
            </w:tcBorders>
          </w:tcPr>
          <w:p w14:paraId="6286F3C3" w14:textId="77777777" w:rsidR="00FC6002" w:rsidRPr="00B5774F" w:rsidRDefault="00FC6002" w:rsidP="00B205E5">
            <w:pPr>
              <w:rPr>
                <w:sz w:val="18"/>
              </w:rPr>
            </w:pPr>
            <w:r w:rsidRPr="00B5774F">
              <w:rPr>
                <w:sz w:val="18"/>
              </w:rPr>
              <w:t>§ 40 odst. 5</w:t>
            </w:r>
          </w:p>
        </w:tc>
        <w:tc>
          <w:tcPr>
            <w:tcW w:w="4923" w:type="dxa"/>
            <w:gridSpan w:val="4"/>
            <w:tcBorders>
              <w:top w:val="nil"/>
              <w:left w:val="single" w:sz="4" w:space="0" w:color="auto"/>
              <w:bottom w:val="nil"/>
              <w:right w:val="single" w:sz="4" w:space="0" w:color="auto"/>
            </w:tcBorders>
          </w:tcPr>
          <w:p w14:paraId="6E426E95" w14:textId="77777777" w:rsidR="00FC6002" w:rsidRPr="00B5774F" w:rsidRDefault="00FC6002" w:rsidP="00B205E5">
            <w:pPr>
              <w:jc w:val="both"/>
              <w:rPr>
                <w:sz w:val="18"/>
              </w:rPr>
            </w:pPr>
            <w:r w:rsidRPr="00B5774F">
              <w:rPr>
                <w:sz w:val="18"/>
              </w:rPr>
              <w:t>(5) Ošetřovné se nevyplácí zaměstnanci za dobu, po kterou mělo trvat pracovní volno bez náhrady příjmu, pokud potřeba ošetřování (péče) vznikla nejdříve dnem, který následuje po dni nástupu na takové volno. Ošetřovné se dále nevyplácí za dny pracovního klidu, pokud zaměstnanci nevznikl nárok na výplatu ošetřovného alespoň za 1 kalendářní den, který měl být pro něho pracovním dnem a v němž potřeba ošetřování nebo péče trvala.</w:t>
            </w:r>
          </w:p>
        </w:tc>
        <w:tc>
          <w:tcPr>
            <w:tcW w:w="835" w:type="dxa"/>
            <w:tcBorders>
              <w:top w:val="nil"/>
              <w:left w:val="single" w:sz="4" w:space="0" w:color="auto"/>
              <w:bottom w:val="nil"/>
              <w:right w:val="single" w:sz="4" w:space="0" w:color="auto"/>
            </w:tcBorders>
          </w:tcPr>
          <w:p w14:paraId="059935CE"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1B1D40F" w14:textId="77777777" w:rsidR="00FC6002" w:rsidRPr="00B5774F" w:rsidRDefault="00FC6002" w:rsidP="00B205E5">
            <w:pPr>
              <w:rPr>
                <w:rFonts w:ascii="Arial" w:hAnsi="Arial" w:cs="Arial"/>
                <w:sz w:val="18"/>
                <w:szCs w:val="18"/>
              </w:rPr>
            </w:pPr>
          </w:p>
        </w:tc>
      </w:tr>
      <w:tr w:rsidR="00FC6002" w:rsidRPr="00B5774F" w14:paraId="3984BFA6" w14:textId="77777777" w:rsidTr="00FC6002">
        <w:tc>
          <w:tcPr>
            <w:tcW w:w="1304" w:type="dxa"/>
            <w:tcBorders>
              <w:top w:val="nil"/>
              <w:left w:val="single" w:sz="4" w:space="0" w:color="auto"/>
              <w:bottom w:val="nil"/>
              <w:right w:val="single" w:sz="4" w:space="0" w:color="auto"/>
            </w:tcBorders>
          </w:tcPr>
          <w:p w14:paraId="5AE5A99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7A7FE4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2D24C92" w14:textId="77777777" w:rsidR="00FC6002" w:rsidRPr="00B5774F" w:rsidRDefault="00FC6002" w:rsidP="00B205E5">
            <w:pPr>
              <w:rPr>
                <w:sz w:val="18"/>
              </w:rPr>
            </w:pPr>
            <w:r w:rsidRPr="00B5774F">
              <w:rPr>
                <w:sz w:val="18"/>
              </w:rPr>
              <w:t>187/2006</w:t>
            </w:r>
          </w:p>
        </w:tc>
        <w:tc>
          <w:tcPr>
            <w:tcW w:w="1013" w:type="dxa"/>
            <w:tcBorders>
              <w:top w:val="nil"/>
              <w:left w:val="single" w:sz="4" w:space="0" w:color="auto"/>
              <w:bottom w:val="nil"/>
              <w:right w:val="single" w:sz="4" w:space="0" w:color="auto"/>
            </w:tcBorders>
          </w:tcPr>
          <w:p w14:paraId="18D05D06" w14:textId="77777777" w:rsidR="00FC6002" w:rsidRPr="00B5774F" w:rsidRDefault="00FC6002" w:rsidP="00B205E5">
            <w:pPr>
              <w:rPr>
                <w:sz w:val="18"/>
              </w:rPr>
            </w:pPr>
            <w:r w:rsidRPr="00B5774F">
              <w:rPr>
                <w:sz w:val="18"/>
              </w:rPr>
              <w:t>§ 40 odst. 6</w:t>
            </w:r>
          </w:p>
        </w:tc>
        <w:tc>
          <w:tcPr>
            <w:tcW w:w="4923" w:type="dxa"/>
            <w:gridSpan w:val="4"/>
            <w:tcBorders>
              <w:top w:val="nil"/>
              <w:left w:val="single" w:sz="4" w:space="0" w:color="auto"/>
              <w:bottom w:val="nil"/>
              <w:right w:val="single" w:sz="4" w:space="0" w:color="auto"/>
            </w:tcBorders>
          </w:tcPr>
          <w:p w14:paraId="0C8D7CCF" w14:textId="77777777" w:rsidR="00FC6002" w:rsidRPr="00B5774F" w:rsidRDefault="00FC6002" w:rsidP="00B205E5">
            <w:pPr>
              <w:jc w:val="both"/>
              <w:rPr>
                <w:sz w:val="18"/>
              </w:rPr>
            </w:pPr>
            <w:r w:rsidRPr="00B5774F">
              <w:rPr>
                <w:sz w:val="18"/>
              </w:rPr>
              <w:t>(6) Ošetřovné se nevyplácí zaměstnanci za dobu, po kterou trvala stávka, pokud potřeba ošetřování (péče) vznikla nejdříve dnem, který následuje po dni, ve kterém se zaměstnanec stal účastníkem stávky.</w:t>
            </w:r>
          </w:p>
        </w:tc>
        <w:tc>
          <w:tcPr>
            <w:tcW w:w="835" w:type="dxa"/>
            <w:tcBorders>
              <w:top w:val="nil"/>
              <w:left w:val="single" w:sz="4" w:space="0" w:color="auto"/>
              <w:bottom w:val="nil"/>
              <w:right w:val="single" w:sz="4" w:space="0" w:color="auto"/>
            </w:tcBorders>
          </w:tcPr>
          <w:p w14:paraId="2AF9CB92"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C03669F" w14:textId="77777777" w:rsidR="00FC6002" w:rsidRPr="00B5774F" w:rsidRDefault="00FC6002" w:rsidP="00B205E5">
            <w:pPr>
              <w:rPr>
                <w:rFonts w:ascii="Arial" w:hAnsi="Arial" w:cs="Arial"/>
                <w:sz w:val="18"/>
                <w:szCs w:val="18"/>
              </w:rPr>
            </w:pPr>
          </w:p>
        </w:tc>
      </w:tr>
      <w:tr w:rsidR="00FC6002" w:rsidRPr="00B5774F" w14:paraId="2CBB8C69" w14:textId="77777777" w:rsidTr="00FC6002">
        <w:tc>
          <w:tcPr>
            <w:tcW w:w="1304" w:type="dxa"/>
            <w:tcBorders>
              <w:top w:val="nil"/>
              <w:left w:val="single" w:sz="4" w:space="0" w:color="auto"/>
              <w:bottom w:val="nil"/>
              <w:right w:val="single" w:sz="4" w:space="0" w:color="auto"/>
            </w:tcBorders>
          </w:tcPr>
          <w:p w14:paraId="34B90DA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A4CE0E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25C208F" w14:textId="7347A66C" w:rsidR="00FC6002" w:rsidRPr="00B5774F" w:rsidRDefault="00FC6002" w:rsidP="00B205E5">
            <w:pPr>
              <w:rPr>
                <w:sz w:val="18"/>
              </w:rPr>
            </w:pPr>
            <w:r w:rsidRPr="00B5774F">
              <w:rPr>
                <w:sz w:val="18"/>
              </w:rPr>
              <w:t>187/200</w:t>
            </w:r>
            <w:r>
              <w:rPr>
                <w:sz w:val="18"/>
              </w:rPr>
              <w:t xml:space="preserve">6 </w:t>
            </w:r>
            <w:r w:rsidRPr="00704D69">
              <w:rPr>
                <w:sz w:val="18"/>
              </w:rPr>
              <w:t>ve znění 239/2008 41/2009 303/2013 395/2024</w:t>
            </w:r>
          </w:p>
        </w:tc>
        <w:tc>
          <w:tcPr>
            <w:tcW w:w="1013" w:type="dxa"/>
            <w:tcBorders>
              <w:top w:val="nil"/>
              <w:left w:val="single" w:sz="4" w:space="0" w:color="auto"/>
              <w:bottom w:val="nil"/>
              <w:right w:val="single" w:sz="4" w:space="0" w:color="auto"/>
            </w:tcBorders>
          </w:tcPr>
          <w:p w14:paraId="1359DB5A" w14:textId="77777777" w:rsidR="00FC6002" w:rsidRPr="00B5774F" w:rsidRDefault="00FC6002" w:rsidP="00B205E5">
            <w:pPr>
              <w:rPr>
                <w:sz w:val="18"/>
              </w:rPr>
            </w:pPr>
            <w:r w:rsidRPr="00B5774F">
              <w:rPr>
                <w:sz w:val="18"/>
              </w:rPr>
              <w:t>§ 40 odst. 7</w:t>
            </w:r>
          </w:p>
        </w:tc>
        <w:tc>
          <w:tcPr>
            <w:tcW w:w="4923" w:type="dxa"/>
            <w:gridSpan w:val="4"/>
            <w:tcBorders>
              <w:top w:val="nil"/>
              <w:left w:val="single" w:sz="4" w:space="0" w:color="auto"/>
              <w:bottom w:val="nil"/>
              <w:right w:val="single" w:sz="4" w:space="0" w:color="auto"/>
            </w:tcBorders>
          </w:tcPr>
          <w:p w14:paraId="7940D785" w14:textId="3A15CF3A" w:rsidR="00FC6002" w:rsidRPr="00B5774F" w:rsidRDefault="00FC6002" w:rsidP="00B205E5">
            <w:pPr>
              <w:jc w:val="both"/>
              <w:rPr>
                <w:sz w:val="18"/>
              </w:rPr>
            </w:pPr>
            <w:r w:rsidRPr="005E42FB">
              <w:rPr>
                <w:sz w:val="18"/>
              </w:rPr>
              <w:t xml:space="preserve">(7) Za osamělého pojištěnce [odstavec 1 písm. b)] se pro účely ošetřovného považuje pojištěnec svobodný, ovdovělý nebo rozvedený, pokud nežije s družkou (druhem) nebo v registrovaném partnerství. Za osamělého pojištěnce se považuje i pojištěnec, jehož manželka (manžel) je ve výkonu trestu odnětí svobody uloženého v trvání nejméně jednoho roku nebo ve výkonu zabezpečovací detence, nebo bylo-li zahájeno řízení o prohlášení </w:t>
            </w:r>
            <w:r w:rsidRPr="005E42FB">
              <w:rPr>
                <w:sz w:val="18"/>
              </w:rPr>
              <w:lastRenderedPageBreak/>
              <w:t>manželky (manžela) za nezvěstnou anebo za mrtvou, a tento pojištěnec nežije s družkou (druhem).</w:t>
            </w:r>
          </w:p>
        </w:tc>
        <w:tc>
          <w:tcPr>
            <w:tcW w:w="835" w:type="dxa"/>
            <w:tcBorders>
              <w:top w:val="nil"/>
              <w:left w:val="single" w:sz="4" w:space="0" w:color="auto"/>
              <w:bottom w:val="nil"/>
              <w:right w:val="single" w:sz="4" w:space="0" w:color="auto"/>
            </w:tcBorders>
          </w:tcPr>
          <w:p w14:paraId="479902A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40690F6" w14:textId="77777777" w:rsidR="00FC6002" w:rsidRPr="00B5774F" w:rsidRDefault="00FC6002" w:rsidP="00B205E5">
            <w:pPr>
              <w:rPr>
                <w:rFonts w:ascii="Arial" w:hAnsi="Arial" w:cs="Arial"/>
                <w:sz w:val="18"/>
                <w:szCs w:val="18"/>
              </w:rPr>
            </w:pPr>
          </w:p>
        </w:tc>
      </w:tr>
      <w:tr w:rsidR="00FC6002" w:rsidRPr="00B5774F" w14:paraId="3417AB30" w14:textId="77777777" w:rsidTr="00FC6002">
        <w:tc>
          <w:tcPr>
            <w:tcW w:w="1304" w:type="dxa"/>
            <w:tcBorders>
              <w:top w:val="nil"/>
              <w:left w:val="single" w:sz="4" w:space="0" w:color="auto"/>
              <w:bottom w:val="nil"/>
              <w:right w:val="single" w:sz="4" w:space="0" w:color="auto"/>
            </w:tcBorders>
          </w:tcPr>
          <w:p w14:paraId="1F12EA7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3B8818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84E3D1C" w14:textId="77777777" w:rsidR="00FC6002" w:rsidRPr="00B5774F" w:rsidRDefault="00FC6002" w:rsidP="00B205E5">
            <w:pPr>
              <w:rPr>
                <w:sz w:val="18"/>
              </w:rPr>
            </w:pPr>
            <w:r w:rsidRPr="00B5774F">
              <w:rPr>
                <w:sz w:val="18"/>
              </w:rPr>
              <w:t>187/2006 ve znění 310/2017</w:t>
            </w:r>
          </w:p>
        </w:tc>
        <w:tc>
          <w:tcPr>
            <w:tcW w:w="1013" w:type="dxa"/>
            <w:tcBorders>
              <w:top w:val="nil"/>
              <w:left w:val="single" w:sz="4" w:space="0" w:color="auto"/>
              <w:bottom w:val="nil"/>
              <w:right w:val="single" w:sz="4" w:space="0" w:color="auto"/>
            </w:tcBorders>
          </w:tcPr>
          <w:p w14:paraId="7C8B3AED" w14:textId="77777777" w:rsidR="00FC6002" w:rsidRPr="00B5774F" w:rsidRDefault="00FC6002" w:rsidP="00B205E5">
            <w:pPr>
              <w:rPr>
                <w:sz w:val="18"/>
              </w:rPr>
            </w:pPr>
            <w:r w:rsidRPr="00B5774F">
              <w:rPr>
                <w:sz w:val="18"/>
              </w:rPr>
              <w:t>§ 41a odst. 1</w:t>
            </w:r>
          </w:p>
        </w:tc>
        <w:tc>
          <w:tcPr>
            <w:tcW w:w="4923" w:type="dxa"/>
            <w:gridSpan w:val="4"/>
            <w:tcBorders>
              <w:top w:val="nil"/>
              <w:left w:val="single" w:sz="4" w:space="0" w:color="auto"/>
              <w:bottom w:val="nil"/>
              <w:right w:val="single" w:sz="4" w:space="0" w:color="auto"/>
            </w:tcBorders>
          </w:tcPr>
          <w:p w14:paraId="04609B8D" w14:textId="77777777" w:rsidR="00FC6002" w:rsidRPr="00B5774F" w:rsidRDefault="00FC6002" w:rsidP="00B205E5">
            <w:pPr>
              <w:jc w:val="both"/>
              <w:rPr>
                <w:sz w:val="18"/>
              </w:rPr>
            </w:pPr>
            <w:r w:rsidRPr="00B5774F">
              <w:rPr>
                <w:sz w:val="18"/>
              </w:rPr>
              <w:t>(1) Nárok na dlouhodobé ošetřovné má pojištěnec, který pečuje o osobu potřebující poskytování dlouhodobé péče v domácím prostředí, a nevykonává v zaměstnání, z něhož dlouhodobé ošetřovné náleží, nebo v jiném zaměstnání práci, jde-li o zaměstnance, ani osobně nevykonává samostatnou výdělečnou činnost, jde-li o osobu samostatně výdělečně činnou.</w:t>
            </w:r>
          </w:p>
        </w:tc>
        <w:tc>
          <w:tcPr>
            <w:tcW w:w="835" w:type="dxa"/>
            <w:tcBorders>
              <w:top w:val="nil"/>
              <w:left w:val="single" w:sz="4" w:space="0" w:color="auto"/>
              <w:bottom w:val="nil"/>
              <w:right w:val="single" w:sz="4" w:space="0" w:color="auto"/>
            </w:tcBorders>
          </w:tcPr>
          <w:p w14:paraId="093C10A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0583C8C" w14:textId="77777777" w:rsidR="00FC6002" w:rsidRPr="00B5774F" w:rsidRDefault="00FC6002" w:rsidP="00B205E5">
            <w:pPr>
              <w:rPr>
                <w:rFonts w:ascii="Arial" w:hAnsi="Arial" w:cs="Arial"/>
                <w:sz w:val="18"/>
                <w:szCs w:val="18"/>
              </w:rPr>
            </w:pPr>
          </w:p>
        </w:tc>
      </w:tr>
      <w:tr w:rsidR="00FC6002" w:rsidRPr="00B5774F" w14:paraId="038AA51D" w14:textId="77777777" w:rsidTr="00FC6002">
        <w:tc>
          <w:tcPr>
            <w:tcW w:w="1304" w:type="dxa"/>
            <w:tcBorders>
              <w:top w:val="nil"/>
              <w:left w:val="single" w:sz="4" w:space="0" w:color="auto"/>
              <w:bottom w:val="nil"/>
              <w:right w:val="single" w:sz="4" w:space="0" w:color="auto"/>
            </w:tcBorders>
          </w:tcPr>
          <w:p w14:paraId="0B0F329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114C91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574137B" w14:textId="77777777" w:rsidR="00FC6002" w:rsidRPr="00B5774F" w:rsidRDefault="00FC6002" w:rsidP="00B205E5">
            <w:pPr>
              <w:rPr>
                <w:sz w:val="18"/>
              </w:rPr>
            </w:pPr>
            <w:r w:rsidRPr="00B5774F">
              <w:rPr>
                <w:sz w:val="18"/>
              </w:rPr>
              <w:t>187/2006 ve znění 310/2017</w:t>
            </w:r>
          </w:p>
        </w:tc>
        <w:tc>
          <w:tcPr>
            <w:tcW w:w="1013" w:type="dxa"/>
            <w:tcBorders>
              <w:top w:val="nil"/>
              <w:left w:val="single" w:sz="4" w:space="0" w:color="auto"/>
              <w:bottom w:val="nil"/>
              <w:right w:val="single" w:sz="4" w:space="0" w:color="auto"/>
            </w:tcBorders>
          </w:tcPr>
          <w:p w14:paraId="011C4D80" w14:textId="77777777" w:rsidR="00FC6002" w:rsidRPr="00B5774F" w:rsidRDefault="00FC6002" w:rsidP="00B205E5">
            <w:pPr>
              <w:rPr>
                <w:sz w:val="18"/>
              </w:rPr>
            </w:pPr>
            <w:r w:rsidRPr="00B5774F">
              <w:rPr>
                <w:sz w:val="18"/>
              </w:rPr>
              <w:t>§ 41e odst. 1</w:t>
            </w:r>
          </w:p>
        </w:tc>
        <w:tc>
          <w:tcPr>
            <w:tcW w:w="4923" w:type="dxa"/>
            <w:gridSpan w:val="4"/>
            <w:tcBorders>
              <w:top w:val="nil"/>
              <w:left w:val="single" w:sz="4" w:space="0" w:color="auto"/>
              <w:bottom w:val="nil"/>
              <w:right w:val="single" w:sz="4" w:space="0" w:color="auto"/>
            </w:tcBorders>
          </w:tcPr>
          <w:p w14:paraId="35D5C5B2" w14:textId="77777777" w:rsidR="00FC6002" w:rsidRPr="00B5774F" w:rsidRDefault="00FC6002" w:rsidP="00B205E5">
            <w:pPr>
              <w:jc w:val="both"/>
              <w:rPr>
                <w:sz w:val="18"/>
              </w:rPr>
            </w:pPr>
            <w:r w:rsidRPr="00B5774F">
              <w:rPr>
                <w:sz w:val="18"/>
              </w:rPr>
              <w:t>(1) Podpůrčí doba u dlouhodobého ošetřovného začíná prvním dnem vzniku potřeby dlouhodobé péče a končí dnem, v němž končí tato potřeba péče; podpůrčí doba však trvá nejdéle 90 kalendářních dnů.</w:t>
            </w:r>
          </w:p>
        </w:tc>
        <w:tc>
          <w:tcPr>
            <w:tcW w:w="835" w:type="dxa"/>
            <w:tcBorders>
              <w:top w:val="nil"/>
              <w:left w:val="single" w:sz="4" w:space="0" w:color="auto"/>
              <w:bottom w:val="nil"/>
              <w:right w:val="single" w:sz="4" w:space="0" w:color="auto"/>
            </w:tcBorders>
          </w:tcPr>
          <w:p w14:paraId="650E1F3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9D09FAD" w14:textId="77777777" w:rsidR="00FC6002" w:rsidRPr="00B5774F" w:rsidRDefault="00FC6002" w:rsidP="00B205E5">
            <w:pPr>
              <w:rPr>
                <w:rFonts w:ascii="Arial" w:hAnsi="Arial" w:cs="Arial"/>
                <w:sz w:val="18"/>
                <w:szCs w:val="18"/>
              </w:rPr>
            </w:pPr>
          </w:p>
        </w:tc>
      </w:tr>
      <w:tr w:rsidR="00FC6002" w:rsidRPr="00B5774F" w14:paraId="486725C5" w14:textId="77777777" w:rsidTr="00FC6002">
        <w:tc>
          <w:tcPr>
            <w:tcW w:w="1304" w:type="dxa"/>
            <w:tcBorders>
              <w:top w:val="nil"/>
              <w:left w:val="single" w:sz="4" w:space="0" w:color="auto"/>
              <w:bottom w:val="nil"/>
              <w:right w:val="single" w:sz="4" w:space="0" w:color="auto"/>
            </w:tcBorders>
          </w:tcPr>
          <w:p w14:paraId="78ED074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83CFC0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69E1654"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49CB504F" w14:textId="77777777" w:rsidR="00FC6002" w:rsidRPr="00B5774F" w:rsidRDefault="00FC6002" w:rsidP="00B205E5">
            <w:pPr>
              <w:rPr>
                <w:sz w:val="18"/>
              </w:rPr>
            </w:pPr>
            <w:r w:rsidRPr="00B5774F">
              <w:rPr>
                <w:sz w:val="18"/>
              </w:rPr>
              <w:t>§ 39 odst. 1</w:t>
            </w:r>
          </w:p>
        </w:tc>
        <w:tc>
          <w:tcPr>
            <w:tcW w:w="4923" w:type="dxa"/>
            <w:gridSpan w:val="4"/>
            <w:tcBorders>
              <w:top w:val="nil"/>
              <w:left w:val="single" w:sz="4" w:space="0" w:color="auto"/>
              <w:bottom w:val="nil"/>
              <w:right w:val="single" w:sz="4" w:space="0" w:color="auto"/>
            </w:tcBorders>
          </w:tcPr>
          <w:p w14:paraId="17D4BE98" w14:textId="77777777" w:rsidR="00FC6002" w:rsidRPr="00B5774F" w:rsidRDefault="00FC6002" w:rsidP="00B205E5">
            <w:pPr>
              <w:jc w:val="both"/>
              <w:rPr>
                <w:sz w:val="18"/>
              </w:rPr>
            </w:pPr>
            <w:r w:rsidRPr="00B5774F">
              <w:rPr>
                <w:sz w:val="18"/>
              </w:rPr>
              <w:t>Služební volno při překážkách ve službě</w:t>
            </w:r>
          </w:p>
          <w:p w14:paraId="57A0832A" w14:textId="77777777" w:rsidR="00FC6002" w:rsidRPr="00B5774F" w:rsidRDefault="00FC6002" w:rsidP="00B205E5">
            <w:pPr>
              <w:jc w:val="both"/>
              <w:rPr>
                <w:sz w:val="18"/>
              </w:rPr>
            </w:pPr>
            <w:r w:rsidRPr="00B5774F">
              <w:rPr>
                <w:sz w:val="18"/>
              </w:rPr>
              <w:t>(1) Nemůže-li voják pro překážky z důvodů obecného zájmu nebo pro důležité osobní překážky konat službu, má nárok na služební volno v nezbytně nutném rozsahu, pokud úkony v obecném zájmu nebo v důležité osobní záležitosti nelze vyřídit mimo dobu služby.</w:t>
            </w:r>
          </w:p>
        </w:tc>
        <w:tc>
          <w:tcPr>
            <w:tcW w:w="835" w:type="dxa"/>
            <w:tcBorders>
              <w:top w:val="nil"/>
              <w:left w:val="single" w:sz="4" w:space="0" w:color="auto"/>
              <w:bottom w:val="nil"/>
              <w:right w:val="single" w:sz="4" w:space="0" w:color="auto"/>
            </w:tcBorders>
          </w:tcPr>
          <w:p w14:paraId="43D4DA1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7BEA906" w14:textId="77777777" w:rsidR="00FC6002" w:rsidRPr="00B5774F" w:rsidRDefault="00FC6002" w:rsidP="00B205E5">
            <w:pPr>
              <w:rPr>
                <w:rFonts w:ascii="Arial" w:hAnsi="Arial" w:cs="Arial"/>
                <w:sz w:val="18"/>
                <w:szCs w:val="18"/>
              </w:rPr>
            </w:pPr>
          </w:p>
        </w:tc>
      </w:tr>
      <w:tr w:rsidR="00FC6002" w:rsidRPr="00B5774F" w14:paraId="6B833E8B" w14:textId="77777777" w:rsidTr="00FC6002">
        <w:tc>
          <w:tcPr>
            <w:tcW w:w="1304" w:type="dxa"/>
            <w:tcBorders>
              <w:top w:val="nil"/>
              <w:left w:val="single" w:sz="4" w:space="0" w:color="auto"/>
              <w:bottom w:val="nil"/>
              <w:right w:val="single" w:sz="4" w:space="0" w:color="auto"/>
            </w:tcBorders>
          </w:tcPr>
          <w:p w14:paraId="3820C13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BA071B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536FEBA"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19D6F479" w14:textId="77777777" w:rsidR="00FC6002" w:rsidRPr="00B5774F" w:rsidRDefault="00FC6002" w:rsidP="00B205E5">
            <w:pPr>
              <w:rPr>
                <w:sz w:val="18"/>
              </w:rPr>
            </w:pPr>
            <w:r w:rsidRPr="00B5774F">
              <w:rPr>
                <w:sz w:val="18"/>
              </w:rPr>
              <w:t>§ 39 odst. 2</w:t>
            </w:r>
          </w:p>
        </w:tc>
        <w:tc>
          <w:tcPr>
            <w:tcW w:w="4923" w:type="dxa"/>
            <w:gridSpan w:val="4"/>
            <w:tcBorders>
              <w:top w:val="nil"/>
              <w:left w:val="single" w:sz="4" w:space="0" w:color="auto"/>
              <w:bottom w:val="nil"/>
              <w:right w:val="single" w:sz="4" w:space="0" w:color="auto"/>
            </w:tcBorders>
          </w:tcPr>
          <w:p w14:paraId="666D83B2" w14:textId="77777777" w:rsidR="00FC6002" w:rsidRPr="00B5774F" w:rsidRDefault="00FC6002" w:rsidP="00B205E5">
            <w:pPr>
              <w:jc w:val="both"/>
              <w:rPr>
                <w:sz w:val="18"/>
              </w:rPr>
            </w:pPr>
            <w:r w:rsidRPr="00B5774F">
              <w:rPr>
                <w:sz w:val="18"/>
              </w:rPr>
              <w:t>(2) Služební orgán může poskytnout vojákovi pro důležité osobní překážky ve službě další služební volno, popřípadě mu může poskytnout služební volno i z jiných vážných důvodů.</w:t>
            </w:r>
          </w:p>
        </w:tc>
        <w:tc>
          <w:tcPr>
            <w:tcW w:w="835" w:type="dxa"/>
            <w:tcBorders>
              <w:top w:val="nil"/>
              <w:left w:val="single" w:sz="4" w:space="0" w:color="auto"/>
              <w:bottom w:val="nil"/>
              <w:right w:val="single" w:sz="4" w:space="0" w:color="auto"/>
            </w:tcBorders>
          </w:tcPr>
          <w:p w14:paraId="1262374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CEF830C" w14:textId="77777777" w:rsidR="00FC6002" w:rsidRPr="00B5774F" w:rsidRDefault="00FC6002" w:rsidP="00B205E5">
            <w:pPr>
              <w:rPr>
                <w:rFonts w:ascii="Arial" w:hAnsi="Arial" w:cs="Arial"/>
                <w:sz w:val="18"/>
                <w:szCs w:val="18"/>
              </w:rPr>
            </w:pPr>
          </w:p>
        </w:tc>
      </w:tr>
      <w:tr w:rsidR="00FC6002" w:rsidRPr="00B5774F" w14:paraId="717A71DB" w14:textId="77777777" w:rsidTr="00FC6002">
        <w:tc>
          <w:tcPr>
            <w:tcW w:w="1304" w:type="dxa"/>
            <w:tcBorders>
              <w:top w:val="nil"/>
              <w:left w:val="single" w:sz="4" w:space="0" w:color="auto"/>
              <w:bottom w:val="nil"/>
              <w:right w:val="single" w:sz="4" w:space="0" w:color="auto"/>
            </w:tcBorders>
          </w:tcPr>
          <w:p w14:paraId="25035CE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D0EB2F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7F3E940"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3347EEFA" w14:textId="77777777" w:rsidR="00FC6002" w:rsidRPr="00B5774F" w:rsidRDefault="00FC6002" w:rsidP="00B205E5">
            <w:pPr>
              <w:rPr>
                <w:sz w:val="18"/>
              </w:rPr>
            </w:pPr>
            <w:r w:rsidRPr="00B5774F">
              <w:rPr>
                <w:sz w:val="18"/>
              </w:rPr>
              <w:t>§ 39 odst. 3</w:t>
            </w:r>
          </w:p>
        </w:tc>
        <w:tc>
          <w:tcPr>
            <w:tcW w:w="4923" w:type="dxa"/>
            <w:gridSpan w:val="4"/>
            <w:tcBorders>
              <w:top w:val="nil"/>
              <w:left w:val="single" w:sz="4" w:space="0" w:color="auto"/>
              <w:bottom w:val="nil"/>
              <w:right w:val="single" w:sz="4" w:space="0" w:color="auto"/>
            </w:tcBorders>
          </w:tcPr>
          <w:p w14:paraId="69A7C588" w14:textId="77777777" w:rsidR="00FC6002" w:rsidRPr="00B5774F" w:rsidRDefault="00FC6002" w:rsidP="00B205E5">
            <w:pPr>
              <w:jc w:val="both"/>
              <w:rPr>
                <w:sz w:val="18"/>
              </w:rPr>
            </w:pPr>
            <w:r w:rsidRPr="00B5774F">
              <w:rPr>
                <w:sz w:val="18"/>
              </w:rPr>
              <w:t>(3) Služební volno pro překážky ve službě se vojákovi poskytuje ve dnech, které jsou jinak jeho obvyklými dny služby.</w:t>
            </w:r>
          </w:p>
        </w:tc>
        <w:tc>
          <w:tcPr>
            <w:tcW w:w="835" w:type="dxa"/>
            <w:tcBorders>
              <w:top w:val="nil"/>
              <w:left w:val="single" w:sz="4" w:space="0" w:color="auto"/>
              <w:bottom w:val="nil"/>
              <w:right w:val="single" w:sz="4" w:space="0" w:color="auto"/>
            </w:tcBorders>
          </w:tcPr>
          <w:p w14:paraId="6451F50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7311835" w14:textId="77777777" w:rsidR="00FC6002" w:rsidRPr="00B5774F" w:rsidRDefault="00FC6002" w:rsidP="00B205E5">
            <w:pPr>
              <w:rPr>
                <w:rFonts w:ascii="Arial" w:hAnsi="Arial" w:cs="Arial"/>
                <w:sz w:val="18"/>
                <w:szCs w:val="18"/>
              </w:rPr>
            </w:pPr>
          </w:p>
        </w:tc>
      </w:tr>
      <w:tr w:rsidR="00FC6002" w:rsidRPr="00B5774F" w14:paraId="00F89C77" w14:textId="77777777" w:rsidTr="00FC6002">
        <w:tc>
          <w:tcPr>
            <w:tcW w:w="1304" w:type="dxa"/>
            <w:tcBorders>
              <w:top w:val="nil"/>
              <w:left w:val="single" w:sz="4" w:space="0" w:color="auto"/>
              <w:bottom w:val="nil"/>
              <w:right w:val="single" w:sz="4" w:space="0" w:color="auto"/>
            </w:tcBorders>
          </w:tcPr>
          <w:p w14:paraId="016EDF2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5730FD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A347C6E"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4A9689EC" w14:textId="77777777" w:rsidR="00FC6002" w:rsidRPr="00B5774F" w:rsidRDefault="00FC6002" w:rsidP="00B205E5">
            <w:pPr>
              <w:rPr>
                <w:sz w:val="18"/>
              </w:rPr>
            </w:pPr>
            <w:r w:rsidRPr="00B5774F">
              <w:rPr>
                <w:sz w:val="18"/>
              </w:rPr>
              <w:t>§ 39 odst. 4</w:t>
            </w:r>
          </w:p>
        </w:tc>
        <w:tc>
          <w:tcPr>
            <w:tcW w:w="4923" w:type="dxa"/>
            <w:gridSpan w:val="4"/>
            <w:tcBorders>
              <w:top w:val="nil"/>
              <w:left w:val="single" w:sz="4" w:space="0" w:color="auto"/>
              <w:bottom w:val="nil"/>
              <w:right w:val="single" w:sz="4" w:space="0" w:color="auto"/>
            </w:tcBorders>
          </w:tcPr>
          <w:p w14:paraId="0C361202" w14:textId="77777777" w:rsidR="00FC6002" w:rsidRPr="00B5774F" w:rsidRDefault="00FC6002" w:rsidP="00B205E5">
            <w:pPr>
              <w:jc w:val="both"/>
              <w:rPr>
                <w:sz w:val="18"/>
              </w:rPr>
            </w:pPr>
            <w:r w:rsidRPr="00B5774F">
              <w:rPr>
                <w:sz w:val="18"/>
              </w:rPr>
              <w:t>(4) Služební volno se poskytuje na žádost vojáka, pokud je důvod služebního volna předem znám. Překážku ve službě a dobu jejího trvání je voják povinen prokázat.</w:t>
            </w:r>
          </w:p>
        </w:tc>
        <w:tc>
          <w:tcPr>
            <w:tcW w:w="835" w:type="dxa"/>
            <w:tcBorders>
              <w:top w:val="nil"/>
              <w:left w:val="single" w:sz="4" w:space="0" w:color="auto"/>
              <w:bottom w:val="nil"/>
              <w:right w:val="single" w:sz="4" w:space="0" w:color="auto"/>
            </w:tcBorders>
          </w:tcPr>
          <w:p w14:paraId="115D8017"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B07B005" w14:textId="77777777" w:rsidR="00FC6002" w:rsidRPr="00B5774F" w:rsidRDefault="00FC6002" w:rsidP="00B205E5">
            <w:pPr>
              <w:rPr>
                <w:rFonts w:ascii="Arial" w:hAnsi="Arial" w:cs="Arial"/>
                <w:sz w:val="18"/>
                <w:szCs w:val="18"/>
              </w:rPr>
            </w:pPr>
          </w:p>
        </w:tc>
      </w:tr>
      <w:tr w:rsidR="00FC6002" w:rsidRPr="00B5774F" w14:paraId="1A1A6306" w14:textId="77777777" w:rsidTr="00FC6002">
        <w:tc>
          <w:tcPr>
            <w:tcW w:w="1304" w:type="dxa"/>
            <w:tcBorders>
              <w:top w:val="nil"/>
              <w:left w:val="single" w:sz="4" w:space="0" w:color="auto"/>
              <w:bottom w:val="nil"/>
              <w:right w:val="single" w:sz="4" w:space="0" w:color="auto"/>
            </w:tcBorders>
          </w:tcPr>
          <w:p w14:paraId="5C97433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1FB7C5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7DDDA3E"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350A3EB0" w14:textId="77777777" w:rsidR="00FC6002" w:rsidRPr="00B5774F" w:rsidRDefault="00FC6002" w:rsidP="00B205E5">
            <w:pPr>
              <w:rPr>
                <w:sz w:val="18"/>
              </w:rPr>
            </w:pPr>
            <w:r w:rsidRPr="00B5774F">
              <w:rPr>
                <w:sz w:val="18"/>
              </w:rPr>
              <w:t>§ 39 odst. 5</w:t>
            </w:r>
          </w:p>
        </w:tc>
        <w:tc>
          <w:tcPr>
            <w:tcW w:w="4923" w:type="dxa"/>
            <w:gridSpan w:val="4"/>
            <w:tcBorders>
              <w:top w:val="nil"/>
              <w:left w:val="single" w:sz="4" w:space="0" w:color="auto"/>
              <w:bottom w:val="nil"/>
              <w:right w:val="single" w:sz="4" w:space="0" w:color="auto"/>
            </w:tcBorders>
          </w:tcPr>
          <w:p w14:paraId="6513A852" w14:textId="77777777" w:rsidR="00FC6002" w:rsidRPr="00B5774F" w:rsidRDefault="00FC6002" w:rsidP="00B205E5">
            <w:pPr>
              <w:jc w:val="both"/>
              <w:rPr>
                <w:sz w:val="18"/>
              </w:rPr>
            </w:pPr>
            <w:r w:rsidRPr="00B5774F">
              <w:rPr>
                <w:sz w:val="18"/>
              </w:rPr>
              <w:t>(5) Ministerstvo stanoví vyhláškou, ze kterých konkrétních důvodů a v jakém konkrétním rozsahu se poskytuje služební volno.</w:t>
            </w:r>
          </w:p>
        </w:tc>
        <w:tc>
          <w:tcPr>
            <w:tcW w:w="835" w:type="dxa"/>
            <w:tcBorders>
              <w:top w:val="nil"/>
              <w:left w:val="single" w:sz="4" w:space="0" w:color="auto"/>
              <w:bottom w:val="nil"/>
              <w:right w:val="single" w:sz="4" w:space="0" w:color="auto"/>
            </w:tcBorders>
          </w:tcPr>
          <w:p w14:paraId="3E2D4F72"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B4D9357" w14:textId="77777777" w:rsidR="00FC6002" w:rsidRPr="00B5774F" w:rsidRDefault="00FC6002" w:rsidP="00B205E5">
            <w:pPr>
              <w:rPr>
                <w:rFonts w:ascii="Arial" w:hAnsi="Arial" w:cs="Arial"/>
                <w:sz w:val="18"/>
                <w:szCs w:val="18"/>
              </w:rPr>
            </w:pPr>
          </w:p>
        </w:tc>
      </w:tr>
      <w:tr w:rsidR="00FC6002" w:rsidRPr="00B5774F" w14:paraId="15DB87AF" w14:textId="77777777" w:rsidTr="00FC6002">
        <w:tc>
          <w:tcPr>
            <w:tcW w:w="1304" w:type="dxa"/>
            <w:tcBorders>
              <w:top w:val="nil"/>
              <w:left w:val="single" w:sz="4" w:space="0" w:color="auto"/>
              <w:bottom w:val="nil"/>
              <w:right w:val="single" w:sz="4" w:space="0" w:color="auto"/>
            </w:tcBorders>
          </w:tcPr>
          <w:p w14:paraId="01559EB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CB7B66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EDCEC3A" w14:textId="4EAC6810" w:rsidR="00FC6002" w:rsidRPr="00B5774F" w:rsidRDefault="00FC6002" w:rsidP="00B205E5">
            <w:pPr>
              <w:rPr>
                <w:sz w:val="18"/>
              </w:rPr>
            </w:pPr>
            <w:r w:rsidRPr="00B5774F">
              <w:rPr>
                <w:sz w:val="18"/>
              </w:rPr>
              <w:t>263/1999</w:t>
            </w:r>
            <w:r>
              <w:rPr>
                <w:sz w:val="18"/>
              </w:rPr>
              <w:t xml:space="preserve"> ve znění 259/2023</w:t>
            </w:r>
          </w:p>
        </w:tc>
        <w:tc>
          <w:tcPr>
            <w:tcW w:w="1013" w:type="dxa"/>
            <w:tcBorders>
              <w:top w:val="nil"/>
              <w:left w:val="single" w:sz="4" w:space="0" w:color="auto"/>
              <w:bottom w:val="nil"/>
              <w:right w:val="single" w:sz="4" w:space="0" w:color="auto"/>
            </w:tcBorders>
          </w:tcPr>
          <w:p w14:paraId="3C5F4077" w14:textId="77777777" w:rsidR="00FC6002" w:rsidRPr="00B5774F" w:rsidRDefault="00FC6002" w:rsidP="00B205E5">
            <w:pPr>
              <w:rPr>
                <w:sz w:val="18"/>
              </w:rPr>
            </w:pPr>
            <w:r w:rsidRPr="00B5774F">
              <w:rPr>
                <w:sz w:val="18"/>
              </w:rPr>
              <w:t>Příloha 2</w:t>
            </w:r>
            <w:r>
              <w:rPr>
                <w:sz w:val="18"/>
              </w:rPr>
              <w:t xml:space="preserve"> bod 4</w:t>
            </w:r>
          </w:p>
        </w:tc>
        <w:tc>
          <w:tcPr>
            <w:tcW w:w="4923" w:type="dxa"/>
            <w:gridSpan w:val="4"/>
            <w:tcBorders>
              <w:top w:val="nil"/>
              <w:left w:val="single" w:sz="4" w:space="0" w:color="auto"/>
              <w:bottom w:val="nil"/>
              <w:right w:val="single" w:sz="4" w:space="0" w:color="auto"/>
            </w:tcBorders>
          </w:tcPr>
          <w:p w14:paraId="2D38F571" w14:textId="77777777" w:rsidR="00FC6002" w:rsidRPr="00B5774F" w:rsidRDefault="00FC6002" w:rsidP="00B205E5">
            <w:pPr>
              <w:jc w:val="both"/>
              <w:rPr>
                <w:sz w:val="18"/>
              </w:rPr>
            </w:pPr>
            <w:r w:rsidRPr="00B5774F">
              <w:rPr>
                <w:sz w:val="18"/>
              </w:rPr>
              <w:t>Okruh důležitých osobních překážek je uveden ve vyhlášce č. 263/1999 Sb. příloha 2</w:t>
            </w:r>
          </w:p>
          <w:p w14:paraId="7D2CAC37" w14:textId="77777777" w:rsidR="00FC6002" w:rsidRPr="00B5774F" w:rsidRDefault="00FC6002" w:rsidP="00B205E5">
            <w:pPr>
              <w:jc w:val="both"/>
              <w:rPr>
                <w:sz w:val="18"/>
              </w:rPr>
            </w:pPr>
            <w:r w:rsidRPr="00B5774F">
              <w:rPr>
                <w:sz w:val="18"/>
              </w:rPr>
              <w:t>4. Ošetřování člena rodiny a péče o dítě</w:t>
            </w:r>
          </w:p>
          <w:p w14:paraId="35D7B4B7" w14:textId="393DBA1B" w:rsidR="00FC6002" w:rsidRPr="00B5774F" w:rsidRDefault="00FC6002" w:rsidP="00B205E5">
            <w:pPr>
              <w:jc w:val="both"/>
              <w:rPr>
                <w:sz w:val="18"/>
              </w:rPr>
            </w:pPr>
            <w:r w:rsidRPr="00B5774F">
              <w:rPr>
                <w:sz w:val="18"/>
              </w:rPr>
              <w:t>a) při ošetřování nemocného dítěte mladšího 10 let</w:t>
            </w:r>
            <w:r>
              <w:rPr>
                <w:sz w:val="18"/>
              </w:rPr>
              <w:t>, i když nežije s vojákem ve společné domácnosti,</w:t>
            </w:r>
            <w:r w:rsidRPr="00B5774F">
              <w:rPr>
                <w:sz w:val="18"/>
              </w:rPr>
              <w:t xml:space="preserve"> nebo</w:t>
            </w:r>
          </w:p>
          <w:p w14:paraId="2F3C9857" w14:textId="382068A7" w:rsidR="00FC6002" w:rsidRPr="00B5774F" w:rsidRDefault="00FC6002" w:rsidP="00B205E5">
            <w:pPr>
              <w:jc w:val="both"/>
              <w:rPr>
                <w:sz w:val="18"/>
              </w:rPr>
            </w:pPr>
            <w:r w:rsidRPr="00B5774F">
              <w:rPr>
                <w:sz w:val="18"/>
              </w:rPr>
              <w:t xml:space="preserve">b) při péči o dítě mladší 10 let </w:t>
            </w:r>
            <w:r>
              <w:rPr>
                <w:sz w:val="18"/>
              </w:rPr>
              <w:t xml:space="preserve">i když nežije s vojákem ve společné domácnosti, </w:t>
            </w:r>
            <w:r w:rsidRPr="00B5774F">
              <w:rPr>
                <w:sz w:val="18"/>
              </w:rPr>
              <w:t>z důvodu, že</w:t>
            </w:r>
          </w:p>
          <w:p w14:paraId="42ACFC80" w14:textId="2B1E47F0" w:rsidR="00FC6002" w:rsidRPr="00B5774F" w:rsidRDefault="00FC6002" w:rsidP="00B205E5">
            <w:pPr>
              <w:jc w:val="both"/>
              <w:rPr>
                <w:sz w:val="18"/>
              </w:rPr>
            </w:pPr>
            <w:r w:rsidRPr="00B5774F">
              <w:rPr>
                <w:sz w:val="18"/>
              </w:rPr>
              <w:t>ba) dětské výchovné zařízení, v jehož péči dítě jinak je, nebo škola, do které chodí, byly uzavřeny z nařízení příslušných orgánů</w:t>
            </w:r>
            <w:r>
              <w:rPr>
                <w:sz w:val="18"/>
              </w:rPr>
              <w:t xml:space="preserve"> z důvodu havárie, mimořádného opatření při epidemii nebo jiné nepředvídatelné události</w:t>
            </w:r>
            <w:r w:rsidRPr="00B5774F">
              <w:rPr>
                <w:sz w:val="18"/>
              </w:rPr>
              <w:t>, nebo</w:t>
            </w:r>
          </w:p>
          <w:p w14:paraId="015F8B80" w14:textId="77777777" w:rsidR="00FC6002" w:rsidRPr="00B5774F" w:rsidRDefault="00FC6002" w:rsidP="00B205E5">
            <w:pPr>
              <w:jc w:val="both"/>
              <w:rPr>
                <w:sz w:val="18"/>
              </w:rPr>
            </w:pPr>
            <w:r w:rsidRPr="00B5774F">
              <w:rPr>
                <w:sz w:val="18"/>
              </w:rPr>
              <w:t>bb) dítě nemůže být pro nařízenou karanténu v péči dětského výchovného zařízení nebo docházet do školy, nebo</w:t>
            </w:r>
          </w:p>
          <w:p w14:paraId="49776E8A" w14:textId="77777777" w:rsidR="00FC6002" w:rsidRPr="00B5774F" w:rsidRDefault="00FC6002" w:rsidP="00B205E5">
            <w:pPr>
              <w:jc w:val="both"/>
              <w:rPr>
                <w:sz w:val="18"/>
              </w:rPr>
            </w:pPr>
            <w:proofErr w:type="spellStart"/>
            <w:r w:rsidRPr="00B5774F">
              <w:rPr>
                <w:sz w:val="18"/>
              </w:rPr>
              <w:lastRenderedPageBreak/>
              <w:t>bc</w:t>
            </w:r>
            <w:proofErr w:type="spellEnd"/>
            <w:r w:rsidRPr="00B5774F">
              <w:rPr>
                <w:sz w:val="18"/>
              </w:rPr>
              <w:t>) osoba, která jinak o dítě pečuje, byla přijata do zdravotnického zařízení, onemocněla nebo jí byla nařízena karanténa (karanténní opatření), a proto nemůže o dítě pečovat, nebo</w:t>
            </w:r>
          </w:p>
          <w:p w14:paraId="05D87117" w14:textId="3C07F72B" w:rsidR="00FC6002" w:rsidRPr="00B5774F" w:rsidRDefault="00FC6002" w:rsidP="00B205E5">
            <w:pPr>
              <w:jc w:val="both"/>
              <w:rPr>
                <w:sz w:val="18"/>
              </w:rPr>
            </w:pPr>
            <w:r w:rsidRPr="00B5774F">
              <w:rPr>
                <w:sz w:val="18"/>
              </w:rPr>
              <w:t xml:space="preserve">c) </w:t>
            </w:r>
            <w:r w:rsidRPr="00757531">
              <w:rPr>
                <w:sz w:val="18"/>
              </w:rPr>
              <w:t>při ošetřování dítěte, které dosáhlo aspoň 10 let věku, matky, otce, manžela nebo manželky, partnera nebo partnerky v registrovaném partnerství, anebo jiné osoby, která žije s vojákem ve společné domácnosti, jestliže jejich zdravotní stav nezbytně vyžaduje, na základě rozhodnutí ošetřujícího lékaře, ošetřování jinou osobou</w:t>
            </w:r>
            <w:r>
              <w:rPr>
                <w:sz w:val="18"/>
              </w:rPr>
              <w:t>.</w:t>
            </w:r>
          </w:p>
          <w:p w14:paraId="5B772CD6" w14:textId="77777777" w:rsidR="00FC6002" w:rsidRPr="00B5774F" w:rsidRDefault="00FC6002" w:rsidP="00B205E5">
            <w:pPr>
              <w:jc w:val="both"/>
              <w:rPr>
                <w:sz w:val="18"/>
              </w:rPr>
            </w:pPr>
            <w:r w:rsidRPr="00B5774F">
              <w:rPr>
                <w:sz w:val="18"/>
              </w:rPr>
              <w:t>Služební volno se poskytne po dobu prvních 7 po sobě jdoucích kalendářních dnů, trvá-li po tuto dobu potřeba ošetřování nebo péče; v témže případě ošetřování nebo péče se služební volno poskytne jen jednou a jen jedné z oprávněných osob.</w:t>
            </w:r>
          </w:p>
          <w:p w14:paraId="05FFF167" w14:textId="7A32DAE9" w:rsidR="00FC6002" w:rsidRPr="00B5774F" w:rsidRDefault="00FC6002" w:rsidP="00B205E5">
            <w:pPr>
              <w:jc w:val="both"/>
              <w:rPr>
                <w:sz w:val="18"/>
              </w:rPr>
            </w:pPr>
            <w:r w:rsidRPr="00B5774F">
              <w:rPr>
                <w:sz w:val="18"/>
              </w:rPr>
              <w:t>Osamělému vojákovi, který má v trvalé péči alespoň jedno dítě ve věku do skončení povinné školní docházky, se poskytne služební volno po dobu prvních 13 po sobě jdoucích kalendářních dnů, trvá-li po tuto dobu potřeba ošetřování nebo péče</w:t>
            </w:r>
            <w:r>
              <w:rPr>
                <w:sz w:val="18"/>
              </w:rPr>
              <w:t xml:space="preserve"> o dítě</w:t>
            </w:r>
            <w:r w:rsidRPr="00B5774F">
              <w:rPr>
                <w:sz w:val="18"/>
              </w:rPr>
              <w:t>.</w:t>
            </w:r>
          </w:p>
          <w:p w14:paraId="46DC9FDC" w14:textId="0A5B697E" w:rsidR="00FC6002" w:rsidRPr="00B5774F" w:rsidRDefault="00FC6002" w:rsidP="00B205E5">
            <w:pPr>
              <w:jc w:val="both"/>
              <w:rPr>
                <w:sz w:val="18"/>
              </w:rPr>
            </w:pPr>
            <w:r w:rsidRPr="00B5774F">
              <w:rPr>
                <w:sz w:val="18"/>
              </w:rPr>
              <w:t>Za osamělého vojáka se pro účely poskytování služebního volna považuje voják, který je svobodný, ovdovělý, rozvedený nebo osamělý z jiných vážných důvodů, nežije-li s</w:t>
            </w:r>
            <w:r>
              <w:rPr>
                <w:sz w:val="18"/>
              </w:rPr>
              <w:t> druhem nebo družkou nebo s partnerem anebo partnerkou v registrovaném partnerství.</w:t>
            </w:r>
          </w:p>
        </w:tc>
        <w:tc>
          <w:tcPr>
            <w:tcW w:w="835" w:type="dxa"/>
            <w:tcBorders>
              <w:top w:val="nil"/>
              <w:left w:val="single" w:sz="4" w:space="0" w:color="auto"/>
              <w:bottom w:val="nil"/>
              <w:right w:val="single" w:sz="4" w:space="0" w:color="auto"/>
            </w:tcBorders>
          </w:tcPr>
          <w:p w14:paraId="18ED918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CF53412" w14:textId="77777777" w:rsidR="00FC6002" w:rsidRPr="00B5774F" w:rsidRDefault="00FC6002" w:rsidP="00B205E5">
            <w:pPr>
              <w:rPr>
                <w:rFonts w:ascii="Arial" w:hAnsi="Arial" w:cs="Arial"/>
                <w:sz w:val="18"/>
                <w:szCs w:val="18"/>
              </w:rPr>
            </w:pPr>
          </w:p>
        </w:tc>
      </w:tr>
      <w:tr w:rsidR="00FC6002" w:rsidRPr="00B5774F" w14:paraId="1BA7FF7D" w14:textId="77777777" w:rsidTr="00FC6002">
        <w:tc>
          <w:tcPr>
            <w:tcW w:w="1304" w:type="dxa"/>
            <w:tcBorders>
              <w:top w:val="nil"/>
              <w:left w:val="single" w:sz="4" w:space="0" w:color="auto"/>
              <w:bottom w:val="nil"/>
              <w:right w:val="single" w:sz="4" w:space="0" w:color="auto"/>
            </w:tcBorders>
          </w:tcPr>
          <w:p w14:paraId="21F102D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606C9C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D777856" w14:textId="77777777" w:rsidR="00FC6002" w:rsidRPr="00B5774F" w:rsidRDefault="00FC6002" w:rsidP="00B205E5">
            <w:pPr>
              <w:rPr>
                <w:sz w:val="18"/>
              </w:rPr>
            </w:pPr>
            <w:r w:rsidRPr="00B5774F">
              <w:rPr>
                <w:sz w:val="18"/>
                <w:szCs w:val="18"/>
              </w:rPr>
              <w:t>361/2003</w:t>
            </w:r>
          </w:p>
        </w:tc>
        <w:tc>
          <w:tcPr>
            <w:tcW w:w="1013" w:type="dxa"/>
            <w:tcBorders>
              <w:top w:val="nil"/>
              <w:left w:val="single" w:sz="4" w:space="0" w:color="auto"/>
              <w:bottom w:val="nil"/>
              <w:right w:val="single" w:sz="4" w:space="0" w:color="auto"/>
            </w:tcBorders>
          </w:tcPr>
          <w:p w14:paraId="2B50590E" w14:textId="77777777" w:rsidR="00FC6002" w:rsidRPr="00B5774F" w:rsidRDefault="00FC6002" w:rsidP="00B205E5">
            <w:pPr>
              <w:rPr>
                <w:sz w:val="18"/>
              </w:rPr>
            </w:pPr>
            <w:r w:rsidRPr="00B5774F">
              <w:rPr>
                <w:sz w:val="18"/>
                <w:szCs w:val="18"/>
              </w:rPr>
              <w:t>§ 70 odst. 1</w:t>
            </w:r>
          </w:p>
        </w:tc>
        <w:tc>
          <w:tcPr>
            <w:tcW w:w="4923" w:type="dxa"/>
            <w:gridSpan w:val="4"/>
            <w:tcBorders>
              <w:top w:val="nil"/>
              <w:left w:val="single" w:sz="4" w:space="0" w:color="auto"/>
              <w:bottom w:val="nil"/>
              <w:right w:val="single" w:sz="4" w:space="0" w:color="auto"/>
            </w:tcBorders>
          </w:tcPr>
          <w:p w14:paraId="44753172" w14:textId="77777777" w:rsidR="00FC6002" w:rsidRPr="00B5774F" w:rsidRDefault="00FC6002" w:rsidP="00B205E5">
            <w:pPr>
              <w:pStyle w:val="l7"/>
              <w:shd w:val="clear" w:color="auto" w:fill="FFFFFF"/>
              <w:spacing w:before="0" w:beforeAutospacing="0" w:after="0" w:afterAutospacing="0"/>
              <w:jc w:val="both"/>
              <w:rPr>
                <w:rFonts w:ascii="Arial" w:hAnsi="Arial" w:cs="Arial"/>
                <w:b/>
                <w:sz w:val="22"/>
                <w:szCs w:val="22"/>
              </w:rPr>
            </w:pPr>
            <w:r w:rsidRPr="00B5774F">
              <w:rPr>
                <w:sz w:val="18"/>
                <w:szCs w:val="18"/>
              </w:rPr>
              <w:t> </w:t>
            </w:r>
            <w:r w:rsidRPr="00B5774F">
              <w:rPr>
                <w:b/>
                <w:sz w:val="18"/>
                <w:szCs w:val="18"/>
              </w:rPr>
              <w:t>Služební volno při důležitých osobních překážkách ve službě</w:t>
            </w:r>
          </w:p>
          <w:p w14:paraId="5EF6C791" w14:textId="77777777" w:rsidR="00FC6002" w:rsidRPr="00B5774F" w:rsidRDefault="00FC6002" w:rsidP="00B205E5">
            <w:pPr>
              <w:jc w:val="both"/>
              <w:rPr>
                <w:sz w:val="18"/>
              </w:rPr>
            </w:pPr>
            <w:r w:rsidRPr="00B5774F">
              <w:rPr>
                <w:sz w:val="18"/>
                <w:szCs w:val="18"/>
              </w:rPr>
              <w:t>(1) Nemůže-li příslušník službu vykonávat z důvodu důležitých osobních překážek ve službě, má nárok na udělení služebního volna s poskytnutím služebního příjmu.</w:t>
            </w:r>
          </w:p>
        </w:tc>
        <w:tc>
          <w:tcPr>
            <w:tcW w:w="835" w:type="dxa"/>
            <w:tcBorders>
              <w:top w:val="nil"/>
              <w:left w:val="single" w:sz="4" w:space="0" w:color="auto"/>
              <w:bottom w:val="nil"/>
              <w:right w:val="single" w:sz="4" w:space="0" w:color="auto"/>
            </w:tcBorders>
          </w:tcPr>
          <w:p w14:paraId="3C52E7C2"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391CE66" w14:textId="77777777" w:rsidR="00FC6002" w:rsidRPr="00B5774F" w:rsidRDefault="00FC6002" w:rsidP="00B205E5">
            <w:pPr>
              <w:rPr>
                <w:rFonts w:ascii="Arial" w:hAnsi="Arial" w:cs="Arial"/>
                <w:sz w:val="18"/>
                <w:szCs w:val="18"/>
              </w:rPr>
            </w:pPr>
          </w:p>
        </w:tc>
      </w:tr>
      <w:tr w:rsidR="00FC6002" w:rsidRPr="00B5774F" w14:paraId="6E173801" w14:textId="77777777" w:rsidTr="00FC6002">
        <w:tc>
          <w:tcPr>
            <w:tcW w:w="1304" w:type="dxa"/>
            <w:tcBorders>
              <w:top w:val="nil"/>
              <w:left w:val="single" w:sz="4" w:space="0" w:color="auto"/>
              <w:bottom w:val="nil"/>
              <w:right w:val="single" w:sz="4" w:space="0" w:color="auto"/>
            </w:tcBorders>
          </w:tcPr>
          <w:p w14:paraId="17012F7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387700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DE291EB" w14:textId="77777777" w:rsidR="00FC6002" w:rsidRPr="00B5774F" w:rsidRDefault="00FC6002" w:rsidP="00B205E5">
            <w:pPr>
              <w:rPr>
                <w:sz w:val="18"/>
                <w:szCs w:val="18"/>
              </w:rPr>
            </w:pPr>
            <w:r w:rsidRPr="00B5774F">
              <w:rPr>
                <w:sz w:val="18"/>
                <w:szCs w:val="18"/>
              </w:rPr>
              <w:t>361/2003 ve znění 189/2006</w:t>
            </w:r>
            <w:r>
              <w:rPr>
                <w:sz w:val="18"/>
                <w:szCs w:val="18"/>
              </w:rPr>
              <w:t xml:space="preserve"> </w:t>
            </w:r>
            <w:r w:rsidRPr="00B5774F">
              <w:rPr>
                <w:sz w:val="18"/>
                <w:szCs w:val="18"/>
              </w:rPr>
              <w:t>330/2021</w:t>
            </w:r>
          </w:p>
        </w:tc>
        <w:tc>
          <w:tcPr>
            <w:tcW w:w="1013" w:type="dxa"/>
            <w:tcBorders>
              <w:top w:val="nil"/>
              <w:left w:val="single" w:sz="4" w:space="0" w:color="auto"/>
              <w:bottom w:val="nil"/>
              <w:right w:val="single" w:sz="4" w:space="0" w:color="auto"/>
            </w:tcBorders>
          </w:tcPr>
          <w:p w14:paraId="1804AD21" w14:textId="77777777" w:rsidR="00FC6002" w:rsidRPr="00B5774F" w:rsidRDefault="00FC6002" w:rsidP="00B205E5">
            <w:pPr>
              <w:rPr>
                <w:sz w:val="18"/>
              </w:rPr>
            </w:pPr>
            <w:r w:rsidRPr="00B5774F">
              <w:rPr>
                <w:sz w:val="18"/>
                <w:szCs w:val="18"/>
              </w:rPr>
              <w:t>§ 70 odst. 2</w:t>
            </w:r>
          </w:p>
        </w:tc>
        <w:tc>
          <w:tcPr>
            <w:tcW w:w="4923" w:type="dxa"/>
            <w:gridSpan w:val="4"/>
            <w:tcBorders>
              <w:top w:val="nil"/>
              <w:left w:val="single" w:sz="4" w:space="0" w:color="auto"/>
              <w:bottom w:val="nil"/>
              <w:right w:val="single" w:sz="4" w:space="0" w:color="auto"/>
            </w:tcBorders>
          </w:tcPr>
          <w:p w14:paraId="06728CC7"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(2) Důležité osobní překážky ve službě jsou:</w:t>
            </w:r>
          </w:p>
          <w:p w14:paraId="738F7433"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a) vyšetření nebo ošetření příslušníka ve zdravotnickém zařízení,</w:t>
            </w:r>
          </w:p>
          <w:p w14:paraId="6169B46C"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b) doprovod manželky (družky) do zdravotnického zařízení a zpět v souvislosti s porodem dítěte,</w:t>
            </w:r>
          </w:p>
          <w:p w14:paraId="2F3B82A7"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c) doprovod člena rodiny do zdravotnického zařízení k vyšetření nebo ošetření, jestliže to nezbytně vyžaduje jeho věk nebo zdravotní stav,</w:t>
            </w:r>
          </w:p>
          <w:p w14:paraId="19101E55"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d) nepředvídané přerušení provozu nebo zpoždění hromadného dopravního prostředku,</w:t>
            </w:r>
          </w:p>
          <w:p w14:paraId="1A68584E"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e) doprovod zdravotně postiženého dítěte do zařízení sociální péče nebo do internátní speciální školy,</w:t>
            </w:r>
          </w:p>
          <w:p w14:paraId="30106F5F"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 xml:space="preserve">f) ošetřování nemocného dítěte mladšího 10 let, ošetřování jiné fyzické osoby v případech uvedených v § 39 zákona o nemocenském pojištění, jestliže její zdravotní stav vyžaduje </w:t>
            </w:r>
            <w:r w:rsidRPr="00B5774F">
              <w:rPr>
                <w:sz w:val="18"/>
                <w:szCs w:val="18"/>
              </w:rPr>
              <w:lastRenderedPageBreak/>
              <w:t>nezbytné ošetření jinou osobou, a péče o dítě mladší 10 let z důvodu, že</w:t>
            </w:r>
          </w:p>
          <w:p w14:paraId="018D4A7C"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1. dětské výchovné zařízení, v jehož péči dítě jinak je, nebo škola, do které chodí, byly uzavřeny z nařízení příslušných orgánů,</w:t>
            </w:r>
          </w:p>
          <w:p w14:paraId="246F28A7"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2. dítě nemůže být pro nařízenou karanténu v péči dětského výchovného zařízení nebo docházet do školy, nebo</w:t>
            </w:r>
          </w:p>
          <w:p w14:paraId="57774B96"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3. osoba, která jinak o dítě pečuje, onemocněla nebo jí byla nařízena karanténa (karanténní opatření), a proto nemůže o dítě pečovat;</w:t>
            </w:r>
          </w:p>
          <w:p w14:paraId="169B9253"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souběžné poskytnutí služebního volna při ošetřování (péči) více oprávněným nebo souběžné poskytnutí ošetřovného je vyloučeno,</w:t>
            </w:r>
          </w:p>
          <w:p w14:paraId="69492742"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g) vlastní svatba, svatba dětí nebo rodičů,</w:t>
            </w:r>
          </w:p>
          <w:p w14:paraId="3673F627"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h) obstarání pohřbu člena rodiny, účast na něm nebo účast v delegaci na pohřbu určeném služebním funkcionářem, nebo</w:t>
            </w:r>
          </w:p>
          <w:p w14:paraId="19B71495" w14:textId="77777777" w:rsidR="00FC6002" w:rsidRPr="00B5774F" w:rsidRDefault="00FC6002" w:rsidP="00B205E5">
            <w:pPr>
              <w:jc w:val="both"/>
              <w:rPr>
                <w:sz w:val="18"/>
              </w:rPr>
            </w:pPr>
            <w:r w:rsidRPr="00B5774F">
              <w:rPr>
                <w:sz w:val="18"/>
                <w:szCs w:val="18"/>
              </w:rPr>
              <w:t>i) stěhování příslušníka v důsledku rozhodnutí o ustanovení na jiné služební místo do jiného místa služebního působiště.</w:t>
            </w:r>
          </w:p>
        </w:tc>
        <w:tc>
          <w:tcPr>
            <w:tcW w:w="835" w:type="dxa"/>
            <w:tcBorders>
              <w:top w:val="nil"/>
              <w:left w:val="single" w:sz="4" w:space="0" w:color="auto"/>
              <w:bottom w:val="nil"/>
              <w:right w:val="single" w:sz="4" w:space="0" w:color="auto"/>
            </w:tcBorders>
          </w:tcPr>
          <w:p w14:paraId="1F9D4683"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FA6D3C6" w14:textId="77777777" w:rsidR="00FC6002" w:rsidRPr="00B5774F" w:rsidRDefault="00FC6002" w:rsidP="00B205E5">
            <w:pPr>
              <w:rPr>
                <w:rFonts w:ascii="Arial" w:hAnsi="Arial" w:cs="Arial"/>
                <w:sz w:val="18"/>
                <w:szCs w:val="18"/>
              </w:rPr>
            </w:pPr>
          </w:p>
        </w:tc>
      </w:tr>
      <w:tr w:rsidR="00FC6002" w:rsidRPr="00B5774F" w14:paraId="30743712" w14:textId="77777777" w:rsidTr="00FC6002">
        <w:tc>
          <w:tcPr>
            <w:tcW w:w="1304" w:type="dxa"/>
            <w:tcBorders>
              <w:top w:val="nil"/>
              <w:left w:val="single" w:sz="4" w:space="0" w:color="auto"/>
              <w:bottom w:val="nil"/>
              <w:right w:val="single" w:sz="4" w:space="0" w:color="auto"/>
            </w:tcBorders>
          </w:tcPr>
          <w:p w14:paraId="0BCC7FE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F54101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6FA4BA0" w14:textId="77777777" w:rsidR="00FC6002" w:rsidRPr="00B5774F" w:rsidRDefault="00FC6002" w:rsidP="00B205E5">
            <w:pPr>
              <w:rPr>
                <w:sz w:val="18"/>
              </w:rPr>
            </w:pPr>
            <w:r w:rsidRPr="00B5774F">
              <w:rPr>
                <w:sz w:val="18"/>
                <w:szCs w:val="18"/>
              </w:rPr>
              <w:t>361/2003</w:t>
            </w:r>
            <w:r>
              <w:rPr>
                <w:sz w:val="18"/>
                <w:szCs w:val="18"/>
              </w:rPr>
              <w:t xml:space="preserve"> </w:t>
            </w:r>
            <w:r w:rsidRPr="00B5774F">
              <w:rPr>
                <w:sz w:val="18"/>
                <w:szCs w:val="18"/>
              </w:rPr>
              <w:t>ve znění 375/2011</w:t>
            </w:r>
          </w:p>
        </w:tc>
        <w:tc>
          <w:tcPr>
            <w:tcW w:w="1013" w:type="dxa"/>
            <w:tcBorders>
              <w:top w:val="nil"/>
              <w:left w:val="single" w:sz="4" w:space="0" w:color="auto"/>
              <w:bottom w:val="nil"/>
              <w:right w:val="single" w:sz="4" w:space="0" w:color="auto"/>
            </w:tcBorders>
          </w:tcPr>
          <w:p w14:paraId="1B3409FA" w14:textId="77777777" w:rsidR="00FC6002" w:rsidRPr="00B5774F" w:rsidRDefault="00FC6002" w:rsidP="00B205E5">
            <w:pPr>
              <w:rPr>
                <w:sz w:val="18"/>
              </w:rPr>
            </w:pPr>
            <w:r w:rsidRPr="00B5774F">
              <w:rPr>
                <w:sz w:val="18"/>
                <w:szCs w:val="18"/>
              </w:rPr>
              <w:t xml:space="preserve">§ 71 odst. 1 </w:t>
            </w:r>
          </w:p>
        </w:tc>
        <w:tc>
          <w:tcPr>
            <w:tcW w:w="4923" w:type="dxa"/>
            <w:gridSpan w:val="4"/>
            <w:tcBorders>
              <w:top w:val="nil"/>
              <w:left w:val="single" w:sz="4" w:space="0" w:color="auto"/>
              <w:bottom w:val="nil"/>
              <w:right w:val="single" w:sz="4" w:space="0" w:color="auto"/>
            </w:tcBorders>
          </w:tcPr>
          <w:p w14:paraId="366F6EEC" w14:textId="77777777" w:rsidR="00FC6002" w:rsidRPr="00B5774F" w:rsidRDefault="00FC6002" w:rsidP="00B205E5">
            <w:pPr>
              <w:jc w:val="both"/>
              <w:rPr>
                <w:sz w:val="18"/>
              </w:rPr>
            </w:pPr>
            <w:r w:rsidRPr="00B5774F">
              <w:rPr>
                <w:sz w:val="18"/>
                <w:szCs w:val="18"/>
              </w:rPr>
              <w:t>(1) Služební volno při vyšetření nebo ošetření příslušníka ve zdravotnickém zařízení, doprovodu manželky (družky) do zdravotnického zařízení a zpět v souvislosti s porodem dítěte, doprovodu člena rodiny do zdravotnického zařízení k vyšetření nebo ošetření, jestliže to nezbytně vyžaduje jeho věk nebo zdravotní stav, nepředvídaném přerušení provozu nebo zpoždění hromadného dopravního prostředku anebo doprovodu zdravotně postiženého dítěte do zařízení sociální péče nebo do internátní speciální školy se poskytne v nezbytně nutném rozsahu.</w:t>
            </w:r>
          </w:p>
        </w:tc>
        <w:tc>
          <w:tcPr>
            <w:tcW w:w="835" w:type="dxa"/>
            <w:tcBorders>
              <w:top w:val="nil"/>
              <w:left w:val="single" w:sz="4" w:space="0" w:color="auto"/>
              <w:bottom w:val="nil"/>
              <w:right w:val="single" w:sz="4" w:space="0" w:color="auto"/>
            </w:tcBorders>
          </w:tcPr>
          <w:p w14:paraId="6BFF28E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6D1FA18" w14:textId="77777777" w:rsidR="00FC6002" w:rsidRPr="00B5774F" w:rsidRDefault="00FC6002" w:rsidP="00B205E5">
            <w:pPr>
              <w:rPr>
                <w:rFonts w:ascii="Arial" w:hAnsi="Arial" w:cs="Arial"/>
                <w:sz w:val="18"/>
                <w:szCs w:val="18"/>
              </w:rPr>
            </w:pPr>
          </w:p>
        </w:tc>
      </w:tr>
      <w:tr w:rsidR="00FC6002" w:rsidRPr="00B5774F" w14:paraId="0D3F3618" w14:textId="77777777" w:rsidTr="00FC6002">
        <w:tc>
          <w:tcPr>
            <w:tcW w:w="1304" w:type="dxa"/>
            <w:tcBorders>
              <w:top w:val="nil"/>
              <w:left w:val="single" w:sz="4" w:space="0" w:color="auto"/>
              <w:bottom w:val="nil"/>
              <w:right w:val="single" w:sz="4" w:space="0" w:color="auto"/>
            </w:tcBorders>
          </w:tcPr>
          <w:p w14:paraId="75718AE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FEA7FD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236E5F9" w14:textId="77777777" w:rsidR="00FC6002" w:rsidRPr="00B5774F" w:rsidRDefault="00FC6002" w:rsidP="00B205E5">
            <w:pPr>
              <w:rPr>
                <w:sz w:val="18"/>
              </w:rPr>
            </w:pPr>
            <w:r w:rsidRPr="00B5774F">
              <w:rPr>
                <w:sz w:val="18"/>
                <w:szCs w:val="18"/>
              </w:rPr>
              <w:t>361/2003 ve znění 330/2021</w:t>
            </w:r>
          </w:p>
        </w:tc>
        <w:tc>
          <w:tcPr>
            <w:tcW w:w="1013" w:type="dxa"/>
            <w:tcBorders>
              <w:top w:val="nil"/>
              <w:left w:val="single" w:sz="4" w:space="0" w:color="auto"/>
              <w:bottom w:val="nil"/>
              <w:right w:val="single" w:sz="4" w:space="0" w:color="auto"/>
            </w:tcBorders>
          </w:tcPr>
          <w:p w14:paraId="0F2141E6" w14:textId="77777777" w:rsidR="00FC6002" w:rsidRPr="00B5774F" w:rsidRDefault="00FC6002" w:rsidP="00B205E5">
            <w:pPr>
              <w:rPr>
                <w:sz w:val="18"/>
              </w:rPr>
            </w:pPr>
            <w:r w:rsidRPr="00B5774F">
              <w:rPr>
                <w:sz w:val="18"/>
                <w:szCs w:val="18"/>
              </w:rPr>
              <w:t xml:space="preserve">§ 71 odst. 2 </w:t>
            </w:r>
          </w:p>
        </w:tc>
        <w:tc>
          <w:tcPr>
            <w:tcW w:w="4923" w:type="dxa"/>
            <w:gridSpan w:val="4"/>
            <w:tcBorders>
              <w:top w:val="nil"/>
              <w:left w:val="single" w:sz="4" w:space="0" w:color="auto"/>
              <w:bottom w:val="nil"/>
              <w:right w:val="single" w:sz="4" w:space="0" w:color="auto"/>
            </w:tcBorders>
          </w:tcPr>
          <w:p w14:paraId="09E9D021" w14:textId="77777777" w:rsidR="00FC6002" w:rsidRPr="00B5774F" w:rsidRDefault="00FC6002" w:rsidP="00B205E5">
            <w:pPr>
              <w:jc w:val="both"/>
              <w:rPr>
                <w:sz w:val="18"/>
              </w:rPr>
            </w:pPr>
            <w:r w:rsidRPr="00B5774F">
              <w:rPr>
                <w:sz w:val="18"/>
                <w:szCs w:val="18"/>
              </w:rPr>
              <w:t>(2) Služební volno při ošetřování fyzické osoby v případech uvedených v § 39 zákona o nemocenském pojištění nebo při péči o dítě mladší 10 let se poskytne v nezbytně nutném rozsahu, v rámci prvních 9 kalendářních dnů, a jde-li o osamělého příslušníka, v rámci prvních 16 kalendářních dnů, jestliže doba potřeby ošetřování nebo péče trvá.</w:t>
            </w:r>
          </w:p>
        </w:tc>
        <w:tc>
          <w:tcPr>
            <w:tcW w:w="835" w:type="dxa"/>
            <w:tcBorders>
              <w:top w:val="nil"/>
              <w:left w:val="single" w:sz="4" w:space="0" w:color="auto"/>
              <w:bottom w:val="nil"/>
              <w:right w:val="single" w:sz="4" w:space="0" w:color="auto"/>
            </w:tcBorders>
          </w:tcPr>
          <w:p w14:paraId="69E2359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62FA7A5" w14:textId="77777777" w:rsidR="00FC6002" w:rsidRPr="00B5774F" w:rsidRDefault="00FC6002" w:rsidP="00B205E5">
            <w:pPr>
              <w:rPr>
                <w:rFonts w:ascii="Arial" w:hAnsi="Arial" w:cs="Arial"/>
                <w:sz w:val="18"/>
                <w:szCs w:val="18"/>
              </w:rPr>
            </w:pPr>
          </w:p>
        </w:tc>
      </w:tr>
      <w:tr w:rsidR="00FC6002" w:rsidRPr="00B5774F" w14:paraId="2139DFA9" w14:textId="77777777" w:rsidTr="00FC6002">
        <w:tc>
          <w:tcPr>
            <w:tcW w:w="1304" w:type="dxa"/>
            <w:tcBorders>
              <w:top w:val="nil"/>
              <w:left w:val="single" w:sz="4" w:space="0" w:color="auto"/>
              <w:bottom w:val="nil"/>
              <w:right w:val="single" w:sz="4" w:space="0" w:color="auto"/>
            </w:tcBorders>
          </w:tcPr>
          <w:p w14:paraId="4D0ADF5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526849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1B95DFD" w14:textId="77777777" w:rsidR="00FC6002" w:rsidRPr="00B5774F" w:rsidRDefault="00FC6002" w:rsidP="00B205E5">
            <w:pPr>
              <w:rPr>
                <w:sz w:val="18"/>
              </w:rPr>
            </w:pPr>
            <w:r w:rsidRPr="00B5774F">
              <w:rPr>
                <w:sz w:val="18"/>
                <w:szCs w:val="18"/>
              </w:rPr>
              <w:t>361/2003</w:t>
            </w:r>
          </w:p>
        </w:tc>
        <w:tc>
          <w:tcPr>
            <w:tcW w:w="1013" w:type="dxa"/>
            <w:tcBorders>
              <w:top w:val="nil"/>
              <w:left w:val="single" w:sz="4" w:space="0" w:color="auto"/>
              <w:bottom w:val="nil"/>
              <w:right w:val="single" w:sz="4" w:space="0" w:color="auto"/>
            </w:tcBorders>
          </w:tcPr>
          <w:p w14:paraId="5F57712D" w14:textId="77777777" w:rsidR="00FC6002" w:rsidRPr="00B5774F" w:rsidRDefault="00FC6002" w:rsidP="00B205E5">
            <w:pPr>
              <w:rPr>
                <w:sz w:val="18"/>
              </w:rPr>
            </w:pPr>
            <w:r w:rsidRPr="00B5774F">
              <w:rPr>
                <w:sz w:val="18"/>
                <w:szCs w:val="18"/>
              </w:rPr>
              <w:t>§ 76</w:t>
            </w:r>
          </w:p>
        </w:tc>
        <w:tc>
          <w:tcPr>
            <w:tcW w:w="4923" w:type="dxa"/>
            <w:gridSpan w:val="4"/>
            <w:tcBorders>
              <w:top w:val="nil"/>
              <w:left w:val="single" w:sz="4" w:space="0" w:color="auto"/>
              <w:bottom w:val="nil"/>
              <w:right w:val="single" w:sz="4" w:space="0" w:color="auto"/>
            </w:tcBorders>
          </w:tcPr>
          <w:p w14:paraId="389DA304" w14:textId="77777777" w:rsidR="00FC6002" w:rsidRPr="00B5774F" w:rsidRDefault="00FC6002" w:rsidP="00B205E5">
            <w:pPr>
              <w:jc w:val="both"/>
              <w:rPr>
                <w:sz w:val="18"/>
              </w:rPr>
            </w:pPr>
            <w:r w:rsidRPr="00B5774F">
              <w:rPr>
                <w:sz w:val="18"/>
                <w:szCs w:val="18"/>
              </w:rPr>
              <w:t>Příslušníkovi se na jeho žádost poskytne služební volno bez poskytnutí služebního příjmu, nebrání-li tomu vážný zájem služby.</w:t>
            </w:r>
          </w:p>
        </w:tc>
        <w:tc>
          <w:tcPr>
            <w:tcW w:w="835" w:type="dxa"/>
            <w:tcBorders>
              <w:top w:val="nil"/>
              <w:left w:val="single" w:sz="4" w:space="0" w:color="auto"/>
              <w:bottom w:val="nil"/>
              <w:right w:val="single" w:sz="4" w:space="0" w:color="auto"/>
            </w:tcBorders>
          </w:tcPr>
          <w:p w14:paraId="128397D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D65B0BB" w14:textId="77777777" w:rsidR="00FC6002" w:rsidRPr="00B5774F" w:rsidRDefault="00FC6002" w:rsidP="00B205E5">
            <w:pPr>
              <w:rPr>
                <w:rFonts w:ascii="Arial" w:hAnsi="Arial" w:cs="Arial"/>
                <w:sz w:val="18"/>
                <w:szCs w:val="18"/>
              </w:rPr>
            </w:pPr>
          </w:p>
        </w:tc>
      </w:tr>
      <w:tr w:rsidR="00FC6002" w:rsidRPr="00B5774F" w14:paraId="5A06A0DE" w14:textId="77777777" w:rsidTr="00FC6002">
        <w:tc>
          <w:tcPr>
            <w:tcW w:w="1304" w:type="dxa"/>
            <w:tcBorders>
              <w:top w:val="nil"/>
              <w:left w:val="single" w:sz="4" w:space="0" w:color="auto"/>
              <w:bottom w:val="nil"/>
              <w:right w:val="single" w:sz="4" w:space="0" w:color="auto"/>
            </w:tcBorders>
          </w:tcPr>
          <w:p w14:paraId="4446152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FA78E2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A056574" w14:textId="77777777" w:rsidR="00FC6002" w:rsidRPr="00B5774F" w:rsidRDefault="00FC6002" w:rsidP="00B205E5">
            <w:pPr>
              <w:jc w:val="both"/>
              <w:rPr>
                <w:sz w:val="18"/>
                <w:szCs w:val="18"/>
              </w:rPr>
            </w:pPr>
            <w:r w:rsidRPr="00B5774F">
              <w:rPr>
                <w:sz w:val="18"/>
                <w:szCs w:val="18"/>
              </w:rPr>
              <w:t>361/2003</w:t>
            </w:r>
            <w:r>
              <w:rPr>
                <w:sz w:val="18"/>
                <w:szCs w:val="18"/>
              </w:rPr>
              <w:t xml:space="preserve"> </w:t>
            </w:r>
            <w:r w:rsidRPr="00B5774F">
              <w:rPr>
                <w:sz w:val="18"/>
              </w:rPr>
              <w:t>ve znění 189/2006 148/2017 310/201</w:t>
            </w:r>
            <w:r>
              <w:rPr>
                <w:sz w:val="18"/>
              </w:rPr>
              <w:t>7</w:t>
            </w:r>
          </w:p>
        </w:tc>
        <w:tc>
          <w:tcPr>
            <w:tcW w:w="1013" w:type="dxa"/>
            <w:tcBorders>
              <w:top w:val="nil"/>
              <w:left w:val="single" w:sz="4" w:space="0" w:color="auto"/>
              <w:bottom w:val="nil"/>
              <w:right w:val="single" w:sz="4" w:space="0" w:color="auto"/>
            </w:tcBorders>
          </w:tcPr>
          <w:p w14:paraId="6C11F392" w14:textId="77777777" w:rsidR="00FC6002" w:rsidRPr="00B5774F" w:rsidRDefault="00FC6002" w:rsidP="00B205E5">
            <w:pPr>
              <w:rPr>
                <w:sz w:val="18"/>
              </w:rPr>
            </w:pPr>
            <w:r w:rsidRPr="00B5774F">
              <w:rPr>
                <w:sz w:val="18"/>
                <w:szCs w:val="18"/>
              </w:rPr>
              <w:t>§ 78 odst. 2</w:t>
            </w:r>
          </w:p>
        </w:tc>
        <w:tc>
          <w:tcPr>
            <w:tcW w:w="4923" w:type="dxa"/>
            <w:gridSpan w:val="4"/>
            <w:tcBorders>
              <w:top w:val="nil"/>
              <w:left w:val="single" w:sz="4" w:space="0" w:color="auto"/>
              <w:bottom w:val="nil"/>
              <w:right w:val="single" w:sz="4" w:space="0" w:color="auto"/>
            </w:tcBorders>
          </w:tcPr>
          <w:p w14:paraId="07BA1F7B" w14:textId="77777777" w:rsidR="00FC6002" w:rsidRPr="00B5774F" w:rsidRDefault="00FC6002" w:rsidP="00B205E5">
            <w:pPr>
              <w:jc w:val="both"/>
              <w:rPr>
                <w:sz w:val="18"/>
              </w:rPr>
            </w:pPr>
            <w:r w:rsidRPr="00B5774F">
              <w:rPr>
                <w:sz w:val="18"/>
                <w:szCs w:val="18"/>
              </w:rPr>
              <w:t>(2) U příslušníka je neschopnost ke službě, nařízení karantény, vyplacení otcovské nebo dlouhodobého ošetřovného omluvenou překážkou ve službě.</w:t>
            </w:r>
          </w:p>
        </w:tc>
        <w:tc>
          <w:tcPr>
            <w:tcW w:w="835" w:type="dxa"/>
            <w:tcBorders>
              <w:top w:val="nil"/>
              <w:left w:val="single" w:sz="4" w:space="0" w:color="auto"/>
              <w:bottom w:val="nil"/>
              <w:right w:val="single" w:sz="4" w:space="0" w:color="auto"/>
            </w:tcBorders>
          </w:tcPr>
          <w:p w14:paraId="0A56537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CCD4617" w14:textId="77777777" w:rsidR="00FC6002" w:rsidRPr="00B5774F" w:rsidRDefault="00FC6002" w:rsidP="00B205E5">
            <w:pPr>
              <w:rPr>
                <w:rFonts w:ascii="Arial" w:hAnsi="Arial" w:cs="Arial"/>
                <w:sz w:val="18"/>
                <w:szCs w:val="18"/>
              </w:rPr>
            </w:pPr>
          </w:p>
        </w:tc>
      </w:tr>
      <w:tr w:rsidR="00FC6002" w:rsidRPr="00B5774F" w14:paraId="340E894F" w14:textId="77777777" w:rsidTr="00FC6002">
        <w:tc>
          <w:tcPr>
            <w:tcW w:w="1304" w:type="dxa"/>
            <w:tcBorders>
              <w:top w:val="single" w:sz="4" w:space="0" w:color="auto"/>
              <w:left w:val="single" w:sz="4" w:space="0" w:color="auto"/>
              <w:bottom w:val="single" w:sz="4" w:space="0" w:color="auto"/>
              <w:right w:val="single" w:sz="4" w:space="0" w:color="auto"/>
            </w:tcBorders>
          </w:tcPr>
          <w:p w14:paraId="116704CA" w14:textId="77777777" w:rsidR="00FC6002" w:rsidRPr="00B5774F" w:rsidRDefault="00FC6002" w:rsidP="00B205E5">
            <w:pPr>
              <w:rPr>
                <w:rFonts w:ascii="Arial" w:hAnsi="Arial" w:cs="Arial"/>
                <w:sz w:val="18"/>
                <w:szCs w:val="18"/>
              </w:rPr>
            </w:pPr>
            <w:r w:rsidRPr="00B5774F">
              <w:rPr>
                <w:sz w:val="18"/>
              </w:rPr>
              <w:lastRenderedPageBreak/>
              <w:t>Článek 6 odst. 2</w:t>
            </w:r>
          </w:p>
        </w:tc>
        <w:tc>
          <w:tcPr>
            <w:tcW w:w="4929" w:type="dxa"/>
            <w:gridSpan w:val="4"/>
            <w:tcBorders>
              <w:top w:val="single" w:sz="4" w:space="0" w:color="auto"/>
              <w:left w:val="single" w:sz="4" w:space="0" w:color="auto"/>
              <w:bottom w:val="single" w:sz="4" w:space="0" w:color="auto"/>
              <w:right w:val="single" w:sz="18" w:space="0" w:color="auto"/>
            </w:tcBorders>
          </w:tcPr>
          <w:p w14:paraId="382F8270" w14:textId="77777777" w:rsidR="00FC6002" w:rsidRPr="00B5774F" w:rsidRDefault="00FC6002" w:rsidP="00B205E5">
            <w:pPr>
              <w:pStyle w:val="Zpat"/>
              <w:tabs>
                <w:tab w:val="clear" w:pos="4536"/>
                <w:tab w:val="clear" w:pos="9072"/>
              </w:tabs>
              <w:jc w:val="both"/>
              <w:rPr>
                <w:sz w:val="18"/>
              </w:rPr>
            </w:pPr>
            <w:r w:rsidRPr="00B5774F">
              <w:rPr>
                <w:sz w:val="18"/>
              </w:rPr>
              <w:t>Členské státy mohou přiznat pečovatelskou dovolenou na základě referenční doby odlišné od jednoho roku, podle osoby vyžadující péči nebo pomoc, nebo podle jednotlivého případu.</w:t>
            </w:r>
          </w:p>
        </w:tc>
        <w:tc>
          <w:tcPr>
            <w:tcW w:w="827" w:type="dxa"/>
            <w:tcBorders>
              <w:top w:val="single" w:sz="4" w:space="0" w:color="auto"/>
              <w:left w:val="single" w:sz="18" w:space="0" w:color="auto"/>
              <w:bottom w:val="single" w:sz="4" w:space="0" w:color="auto"/>
              <w:right w:val="single" w:sz="4" w:space="0" w:color="auto"/>
            </w:tcBorders>
          </w:tcPr>
          <w:p w14:paraId="11ABE05A" w14:textId="77777777" w:rsidR="00FC6002" w:rsidRPr="00B5774F" w:rsidRDefault="00FC6002" w:rsidP="00B205E5">
            <w:pPr>
              <w:rPr>
                <w:sz w:val="18"/>
              </w:rPr>
            </w:pPr>
          </w:p>
        </w:tc>
        <w:tc>
          <w:tcPr>
            <w:tcW w:w="1013" w:type="dxa"/>
            <w:tcBorders>
              <w:top w:val="single" w:sz="4" w:space="0" w:color="auto"/>
              <w:left w:val="single" w:sz="4" w:space="0" w:color="auto"/>
              <w:bottom w:val="single" w:sz="4" w:space="0" w:color="auto"/>
              <w:right w:val="single" w:sz="4" w:space="0" w:color="auto"/>
            </w:tcBorders>
          </w:tcPr>
          <w:p w14:paraId="09CA921F" w14:textId="77777777" w:rsidR="00FC6002" w:rsidRPr="00B5774F" w:rsidRDefault="00FC6002" w:rsidP="00B205E5">
            <w:pPr>
              <w:rPr>
                <w:sz w:val="18"/>
              </w:rPr>
            </w:pPr>
          </w:p>
        </w:tc>
        <w:tc>
          <w:tcPr>
            <w:tcW w:w="4923" w:type="dxa"/>
            <w:gridSpan w:val="4"/>
            <w:tcBorders>
              <w:top w:val="single" w:sz="4" w:space="0" w:color="auto"/>
              <w:left w:val="single" w:sz="4" w:space="0" w:color="auto"/>
              <w:bottom w:val="single" w:sz="4" w:space="0" w:color="auto"/>
              <w:right w:val="single" w:sz="4" w:space="0" w:color="auto"/>
            </w:tcBorders>
          </w:tcPr>
          <w:p w14:paraId="3B54764B" w14:textId="77777777" w:rsidR="00FC6002" w:rsidRPr="00B5774F" w:rsidRDefault="00FC6002" w:rsidP="00B205E5">
            <w:pPr>
              <w:rPr>
                <w:i/>
                <w:sz w:val="18"/>
                <w:szCs w:val="18"/>
              </w:rPr>
            </w:pPr>
            <w:r w:rsidRPr="00B5774F">
              <w:rPr>
                <w:i/>
                <w:sz w:val="18"/>
                <w:szCs w:val="18"/>
              </w:rPr>
              <w:t>Nerelevantní z hlediska transpozice.</w:t>
            </w:r>
          </w:p>
          <w:p w14:paraId="324AFC94" w14:textId="77777777" w:rsidR="00FC6002" w:rsidRPr="00B5774F" w:rsidRDefault="00FC6002" w:rsidP="00B205E5">
            <w:pPr>
              <w:rPr>
                <w:rFonts w:ascii="Arial" w:hAnsi="Arial" w:cs="Arial"/>
                <w:i/>
                <w:sz w:val="18"/>
                <w:szCs w:val="18"/>
              </w:rPr>
            </w:pPr>
            <w:r w:rsidRPr="00B5774F">
              <w:rPr>
                <w:i/>
                <w:sz w:val="18"/>
                <w:szCs w:val="18"/>
              </w:rPr>
              <w:t>Ustanovení je fakultativní povahy a Česká republika možnosti dané tímto ustanovením nevyužívá.</w:t>
            </w:r>
          </w:p>
        </w:tc>
        <w:tc>
          <w:tcPr>
            <w:tcW w:w="835" w:type="dxa"/>
            <w:tcBorders>
              <w:top w:val="single" w:sz="4" w:space="0" w:color="auto"/>
              <w:left w:val="single" w:sz="4" w:space="0" w:color="auto"/>
              <w:bottom w:val="single" w:sz="4" w:space="0" w:color="auto"/>
              <w:right w:val="single" w:sz="4" w:space="0" w:color="auto"/>
            </w:tcBorders>
          </w:tcPr>
          <w:p w14:paraId="01C891BC" w14:textId="77777777" w:rsidR="00FC6002" w:rsidRPr="00B5774F" w:rsidRDefault="00FC6002" w:rsidP="00B205E5">
            <w:pPr>
              <w:rPr>
                <w:rFonts w:ascii="Arial" w:hAnsi="Arial" w:cs="Arial"/>
                <w:sz w:val="18"/>
                <w:szCs w:val="18"/>
              </w:rPr>
            </w:pPr>
            <w:r w:rsidRPr="00B5774F">
              <w:rPr>
                <w:sz w:val="18"/>
              </w:rPr>
              <w:t>NT</w:t>
            </w:r>
          </w:p>
        </w:tc>
        <w:tc>
          <w:tcPr>
            <w:tcW w:w="768" w:type="dxa"/>
            <w:tcBorders>
              <w:top w:val="single" w:sz="4" w:space="0" w:color="auto"/>
              <w:left w:val="single" w:sz="4" w:space="0" w:color="auto"/>
              <w:bottom w:val="single" w:sz="4" w:space="0" w:color="auto"/>
              <w:right w:val="single" w:sz="4" w:space="0" w:color="auto"/>
            </w:tcBorders>
          </w:tcPr>
          <w:p w14:paraId="068B9638" w14:textId="77777777" w:rsidR="00FC6002" w:rsidRPr="00B5774F" w:rsidRDefault="00FC6002" w:rsidP="00B205E5">
            <w:pPr>
              <w:rPr>
                <w:rFonts w:ascii="Arial" w:hAnsi="Arial" w:cs="Arial"/>
                <w:sz w:val="18"/>
                <w:szCs w:val="18"/>
              </w:rPr>
            </w:pPr>
          </w:p>
        </w:tc>
      </w:tr>
      <w:tr w:rsidR="00FC6002" w:rsidRPr="00B5774F" w14:paraId="76CE5D3C" w14:textId="77777777" w:rsidTr="00FC6002">
        <w:tc>
          <w:tcPr>
            <w:tcW w:w="1304" w:type="dxa"/>
            <w:tcBorders>
              <w:top w:val="single" w:sz="4" w:space="0" w:color="auto"/>
              <w:left w:val="single" w:sz="4" w:space="0" w:color="auto"/>
              <w:bottom w:val="nil"/>
              <w:right w:val="single" w:sz="4" w:space="0" w:color="auto"/>
            </w:tcBorders>
          </w:tcPr>
          <w:p w14:paraId="2CB6778E" w14:textId="77777777" w:rsidR="00FC6002" w:rsidRPr="00B5774F" w:rsidRDefault="00FC6002" w:rsidP="00B205E5">
            <w:pPr>
              <w:rPr>
                <w:sz w:val="18"/>
              </w:rPr>
            </w:pPr>
            <w:r w:rsidRPr="00B5774F">
              <w:rPr>
                <w:sz w:val="18"/>
              </w:rPr>
              <w:t>Článek 7</w:t>
            </w:r>
          </w:p>
        </w:tc>
        <w:tc>
          <w:tcPr>
            <w:tcW w:w="4929" w:type="dxa"/>
            <w:gridSpan w:val="4"/>
            <w:tcBorders>
              <w:top w:val="single" w:sz="4" w:space="0" w:color="auto"/>
              <w:left w:val="single" w:sz="4" w:space="0" w:color="auto"/>
              <w:bottom w:val="nil"/>
              <w:right w:val="single" w:sz="18" w:space="0" w:color="auto"/>
            </w:tcBorders>
          </w:tcPr>
          <w:p w14:paraId="6F154156" w14:textId="77777777" w:rsidR="00FC6002" w:rsidRPr="00B5774F" w:rsidRDefault="00FC6002" w:rsidP="00B205E5">
            <w:pPr>
              <w:pStyle w:val="Zpat"/>
              <w:tabs>
                <w:tab w:val="clear" w:pos="4536"/>
                <w:tab w:val="clear" w:pos="9072"/>
              </w:tabs>
              <w:jc w:val="both"/>
              <w:rPr>
                <w:b/>
                <w:sz w:val="18"/>
              </w:rPr>
            </w:pPr>
            <w:r w:rsidRPr="00B5774F">
              <w:rPr>
                <w:b/>
                <w:sz w:val="18"/>
              </w:rPr>
              <w:t>Pracovní volno z důvodu vyšší moci</w:t>
            </w:r>
          </w:p>
          <w:p w14:paraId="1D787206" w14:textId="77777777" w:rsidR="00FC6002" w:rsidRPr="00B5774F" w:rsidRDefault="00FC6002" w:rsidP="00B205E5">
            <w:pPr>
              <w:pStyle w:val="Zpat"/>
              <w:tabs>
                <w:tab w:val="clear" w:pos="4536"/>
                <w:tab w:val="clear" w:pos="9072"/>
              </w:tabs>
              <w:jc w:val="both"/>
              <w:rPr>
                <w:sz w:val="18"/>
              </w:rPr>
            </w:pPr>
            <w:r w:rsidRPr="00B5774F">
              <w:rPr>
                <w:sz w:val="18"/>
              </w:rPr>
              <w:t>Členské státy přijmou nezbytná opatření k zajištění toho, aby každý pracovník měl právo na pracovní volno z důvodů vyšší moci v důsledku naléhavých rodinných důvodů v případech nemoci nebo úrazu, při kterých je okamžitá přítomnost pracovníka nepostradatelná. Členské státy mohou právo každého pracovníka na pracovní volno z důvodů vyšší moci omezit na určitou dobu za rok nebo na určitou dobu v jednotlivém případě nebo oběma způsoby.</w:t>
            </w:r>
          </w:p>
        </w:tc>
        <w:tc>
          <w:tcPr>
            <w:tcW w:w="827" w:type="dxa"/>
            <w:tcBorders>
              <w:top w:val="single" w:sz="4" w:space="0" w:color="auto"/>
              <w:left w:val="single" w:sz="18" w:space="0" w:color="auto"/>
              <w:bottom w:val="nil"/>
              <w:right w:val="single" w:sz="4" w:space="0" w:color="auto"/>
            </w:tcBorders>
          </w:tcPr>
          <w:p w14:paraId="30BB1018" w14:textId="77777777" w:rsidR="00FC6002" w:rsidRPr="00B5774F" w:rsidRDefault="00FC6002" w:rsidP="00B205E5">
            <w:pPr>
              <w:rPr>
                <w:sz w:val="18"/>
              </w:rPr>
            </w:pPr>
            <w:r w:rsidRPr="00B5774F">
              <w:rPr>
                <w:sz w:val="18"/>
              </w:rPr>
              <w:t>262/2006 ve znění 585/2006 261/2007 365/2011 375/2011 330/2021 358/2022</w:t>
            </w:r>
          </w:p>
        </w:tc>
        <w:tc>
          <w:tcPr>
            <w:tcW w:w="1013" w:type="dxa"/>
            <w:tcBorders>
              <w:top w:val="single" w:sz="4" w:space="0" w:color="auto"/>
              <w:left w:val="single" w:sz="4" w:space="0" w:color="auto"/>
              <w:bottom w:val="nil"/>
              <w:right w:val="single" w:sz="4" w:space="0" w:color="auto"/>
            </w:tcBorders>
          </w:tcPr>
          <w:p w14:paraId="1365403D" w14:textId="77777777" w:rsidR="00FC6002" w:rsidRPr="00B5774F" w:rsidRDefault="00FC6002" w:rsidP="00B205E5">
            <w:pPr>
              <w:rPr>
                <w:sz w:val="18"/>
              </w:rPr>
            </w:pPr>
            <w:r w:rsidRPr="00B5774F">
              <w:rPr>
                <w:sz w:val="18"/>
              </w:rPr>
              <w:t>§ 191</w:t>
            </w:r>
          </w:p>
        </w:tc>
        <w:tc>
          <w:tcPr>
            <w:tcW w:w="4923" w:type="dxa"/>
            <w:gridSpan w:val="4"/>
            <w:tcBorders>
              <w:top w:val="single" w:sz="4" w:space="0" w:color="auto"/>
              <w:left w:val="single" w:sz="4" w:space="0" w:color="auto"/>
              <w:bottom w:val="nil"/>
              <w:right w:val="single" w:sz="4" w:space="0" w:color="auto"/>
            </w:tcBorders>
          </w:tcPr>
          <w:p w14:paraId="2E5E1DA2" w14:textId="77777777" w:rsidR="00FC6002" w:rsidRPr="00B5774F" w:rsidRDefault="00FC6002" w:rsidP="00B205E5">
            <w:pPr>
              <w:pStyle w:val="Nadpis5"/>
            </w:pPr>
            <w:r w:rsidRPr="00B5774F">
              <w:t>Důležité osobní překážky</w:t>
            </w:r>
          </w:p>
          <w:p w14:paraId="6BA38F8A" w14:textId="77777777" w:rsidR="00FC6002" w:rsidRPr="00B5774F" w:rsidRDefault="00FC6002" w:rsidP="00B205E5">
            <w:pPr>
              <w:jc w:val="both"/>
              <w:rPr>
                <w:sz w:val="18"/>
              </w:rPr>
            </w:pPr>
            <w:r w:rsidRPr="00251BEA">
              <w:rPr>
                <w:sz w:val="18"/>
              </w:rPr>
              <w:t>Zaměstnavatel je povinen omluvit nepřítomnost zaměstnance v práci po dobu jeho dočasné pracovní neschopnosti podle zvláštních právních předpisů</w:t>
            </w:r>
            <w:hyperlink r:id="rId17" w:anchor="f3056173" w:history="1">
              <w:r w:rsidRPr="00251BEA">
                <w:rPr>
                  <w:rStyle w:val="Hypertextovodkaz"/>
                  <w:b/>
                  <w:bCs/>
                  <w:sz w:val="18"/>
                  <w:vertAlign w:val="superscript"/>
                </w:rPr>
                <w:t>58</w:t>
              </w:r>
              <w:r w:rsidRPr="00251BEA">
                <w:rPr>
                  <w:rStyle w:val="Hypertextovodkaz"/>
                  <w:b/>
                  <w:bCs/>
                  <w:sz w:val="18"/>
                </w:rPr>
                <w:t>)</w:t>
              </w:r>
            </w:hyperlink>
            <w:r w:rsidRPr="00251BEA">
              <w:rPr>
                <w:sz w:val="18"/>
              </w:rPr>
              <w:t>, po dobu karantény nařízené podle zvláštního právního předpisu</w:t>
            </w:r>
            <w:hyperlink r:id="rId18" w:anchor="f3056175" w:history="1">
              <w:r w:rsidRPr="00251BEA">
                <w:rPr>
                  <w:rStyle w:val="Hypertextovodkaz"/>
                  <w:b/>
                  <w:bCs/>
                  <w:sz w:val="18"/>
                  <w:vertAlign w:val="superscript"/>
                </w:rPr>
                <w:t>59</w:t>
              </w:r>
              <w:r w:rsidRPr="00251BEA">
                <w:rPr>
                  <w:rStyle w:val="Hypertextovodkaz"/>
                  <w:b/>
                  <w:bCs/>
                  <w:sz w:val="18"/>
                </w:rPr>
                <w:t>)</w:t>
              </w:r>
            </w:hyperlink>
            <w:r w:rsidRPr="00251BEA">
              <w:rPr>
                <w:sz w:val="18"/>
              </w:rPr>
              <w:t>, po dobu mateřské, otcovské nebo rodičovské 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35" w:type="dxa"/>
            <w:tcBorders>
              <w:top w:val="single" w:sz="4" w:space="0" w:color="auto"/>
              <w:left w:val="single" w:sz="4" w:space="0" w:color="auto"/>
              <w:bottom w:val="nil"/>
              <w:right w:val="single" w:sz="4" w:space="0" w:color="auto"/>
            </w:tcBorders>
          </w:tcPr>
          <w:p w14:paraId="7CC68A1B" w14:textId="77777777" w:rsidR="00FC6002" w:rsidRPr="00B5774F" w:rsidRDefault="00FC6002" w:rsidP="00B205E5">
            <w:pPr>
              <w:rPr>
                <w:sz w:val="18"/>
              </w:rPr>
            </w:pPr>
            <w:r w:rsidRPr="00B5774F">
              <w:rPr>
                <w:sz w:val="18"/>
              </w:rPr>
              <w:t>PT</w:t>
            </w:r>
          </w:p>
        </w:tc>
        <w:tc>
          <w:tcPr>
            <w:tcW w:w="768" w:type="dxa"/>
            <w:tcBorders>
              <w:top w:val="single" w:sz="4" w:space="0" w:color="auto"/>
              <w:left w:val="single" w:sz="4" w:space="0" w:color="auto"/>
              <w:bottom w:val="nil"/>
              <w:right w:val="single" w:sz="4" w:space="0" w:color="auto"/>
            </w:tcBorders>
          </w:tcPr>
          <w:p w14:paraId="67AD1A14" w14:textId="77777777" w:rsidR="00FC6002" w:rsidRPr="00B5774F" w:rsidRDefault="00FC6002" w:rsidP="00B205E5">
            <w:pPr>
              <w:rPr>
                <w:sz w:val="18"/>
              </w:rPr>
            </w:pPr>
          </w:p>
        </w:tc>
      </w:tr>
      <w:tr w:rsidR="00FC6002" w:rsidRPr="00B5774F" w14:paraId="1E5B037B" w14:textId="77777777" w:rsidTr="00FC6002">
        <w:tc>
          <w:tcPr>
            <w:tcW w:w="1304" w:type="dxa"/>
            <w:tcBorders>
              <w:top w:val="nil"/>
              <w:left w:val="single" w:sz="4" w:space="0" w:color="auto"/>
              <w:bottom w:val="nil"/>
              <w:right w:val="single" w:sz="4" w:space="0" w:color="auto"/>
            </w:tcBorders>
          </w:tcPr>
          <w:p w14:paraId="65DBBD2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9F58D9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C469C33" w14:textId="46A78C19" w:rsidR="00FC6002" w:rsidRPr="00B5774F" w:rsidRDefault="00FC6002" w:rsidP="00B205E5">
            <w:pPr>
              <w:rPr>
                <w:sz w:val="18"/>
              </w:rPr>
            </w:pPr>
            <w:r w:rsidRPr="00B5774F">
              <w:rPr>
                <w:sz w:val="18"/>
              </w:rPr>
              <w:t>262/2006 ve znění 365/2011</w:t>
            </w:r>
            <w:r>
              <w:rPr>
                <w:sz w:val="18"/>
              </w:rPr>
              <w:t xml:space="preserve"> 230/2024</w:t>
            </w:r>
          </w:p>
        </w:tc>
        <w:tc>
          <w:tcPr>
            <w:tcW w:w="1013" w:type="dxa"/>
            <w:tcBorders>
              <w:top w:val="nil"/>
              <w:left w:val="single" w:sz="4" w:space="0" w:color="auto"/>
              <w:bottom w:val="nil"/>
              <w:right w:val="single" w:sz="4" w:space="0" w:color="auto"/>
            </w:tcBorders>
          </w:tcPr>
          <w:p w14:paraId="5BE31409" w14:textId="77777777" w:rsidR="00FC6002" w:rsidRPr="00B5774F" w:rsidRDefault="00FC6002" w:rsidP="00B205E5">
            <w:pPr>
              <w:rPr>
                <w:sz w:val="18"/>
              </w:rPr>
            </w:pPr>
            <w:r w:rsidRPr="00B5774F">
              <w:rPr>
                <w:sz w:val="18"/>
              </w:rPr>
              <w:t>§ 199 odst. 2</w:t>
            </w:r>
          </w:p>
        </w:tc>
        <w:tc>
          <w:tcPr>
            <w:tcW w:w="4923" w:type="dxa"/>
            <w:gridSpan w:val="4"/>
            <w:tcBorders>
              <w:top w:val="nil"/>
              <w:left w:val="single" w:sz="4" w:space="0" w:color="auto"/>
              <w:bottom w:val="nil"/>
              <w:right w:val="single" w:sz="4" w:space="0" w:color="auto"/>
            </w:tcBorders>
          </w:tcPr>
          <w:p w14:paraId="3184905C" w14:textId="67B88D34" w:rsidR="00FC6002" w:rsidRPr="00B5774F" w:rsidRDefault="00FC6002" w:rsidP="00B205E5">
            <w:pPr>
              <w:pStyle w:val="Nadpis5"/>
              <w:rPr>
                <w:b w:val="0"/>
              </w:rPr>
            </w:pPr>
            <w:r w:rsidRPr="00B5774F">
              <w:rPr>
                <w:b w:val="0"/>
              </w:rPr>
              <w:t xml:space="preserve">(2) </w:t>
            </w:r>
            <w:r w:rsidRPr="00C235A2">
              <w:rPr>
                <w:b w:val="0"/>
              </w:rPr>
              <w:t>Vláda stanoví nařízením okruh překážek v práci podle odstavce 1, rozsah pracovního volna, případy, ve kterých přísluší náhrada mzdy nebo platu, včetně případného spolurozhodování odborové organizace o vyslání zaměstnanců na pohřeb spoluzaměstnance, a to i vůči zaměstnancům, kteří si rozvrhují pracovní dobu do směn sami (§ 87a)</w:t>
            </w:r>
            <w:r>
              <w:rPr>
                <w:b w:val="0"/>
              </w:rPr>
              <w:t>.</w:t>
            </w:r>
          </w:p>
        </w:tc>
        <w:tc>
          <w:tcPr>
            <w:tcW w:w="835" w:type="dxa"/>
            <w:tcBorders>
              <w:top w:val="nil"/>
              <w:left w:val="single" w:sz="4" w:space="0" w:color="auto"/>
              <w:bottom w:val="nil"/>
              <w:right w:val="single" w:sz="4" w:space="0" w:color="auto"/>
            </w:tcBorders>
          </w:tcPr>
          <w:p w14:paraId="45A2F34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75B2304" w14:textId="77777777" w:rsidR="00FC6002" w:rsidRPr="00B5774F" w:rsidRDefault="00FC6002" w:rsidP="00B205E5">
            <w:pPr>
              <w:rPr>
                <w:sz w:val="18"/>
              </w:rPr>
            </w:pPr>
          </w:p>
        </w:tc>
      </w:tr>
      <w:tr w:rsidR="00FC6002" w:rsidRPr="00B5774F" w14:paraId="4F77C509" w14:textId="77777777" w:rsidTr="00FC6002">
        <w:tc>
          <w:tcPr>
            <w:tcW w:w="1304" w:type="dxa"/>
            <w:tcBorders>
              <w:top w:val="nil"/>
              <w:left w:val="single" w:sz="4" w:space="0" w:color="auto"/>
              <w:bottom w:val="nil"/>
              <w:right w:val="single" w:sz="4" w:space="0" w:color="auto"/>
            </w:tcBorders>
          </w:tcPr>
          <w:p w14:paraId="24A153E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C1CDD6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A665E08"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243239CA" w14:textId="77777777" w:rsidR="00FC6002" w:rsidRPr="00B5774F" w:rsidRDefault="00FC6002" w:rsidP="00B205E5">
            <w:pPr>
              <w:rPr>
                <w:sz w:val="18"/>
              </w:rPr>
            </w:pPr>
            <w:r w:rsidRPr="00B5774F">
              <w:rPr>
                <w:sz w:val="18"/>
              </w:rPr>
              <w:t>§ 206 odst. 1</w:t>
            </w:r>
          </w:p>
        </w:tc>
        <w:tc>
          <w:tcPr>
            <w:tcW w:w="4923" w:type="dxa"/>
            <w:gridSpan w:val="4"/>
            <w:tcBorders>
              <w:top w:val="nil"/>
              <w:left w:val="single" w:sz="4" w:space="0" w:color="auto"/>
              <w:bottom w:val="nil"/>
              <w:right w:val="single" w:sz="4" w:space="0" w:color="auto"/>
            </w:tcBorders>
          </w:tcPr>
          <w:p w14:paraId="35DFCEE7" w14:textId="77777777" w:rsidR="00FC6002" w:rsidRPr="00B5774F" w:rsidRDefault="00FC6002" w:rsidP="00B205E5">
            <w:pPr>
              <w:jc w:val="both"/>
              <w:rPr>
                <w:b/>
                <w:bCs/>
                <w:sz w:val="18"/>
              </w:rPr>
            </w:pPr>
            <w:r w:rsidRPr="00B5774F">
              <w:rPr>
                <w:b/>
                <w:bCs/>
                <w:sz w:val="18"/>
              </w:rPr>
              <w:t>Společné ustanovení o překážkách v práci na straně zaměstnance</w:t>
            </w:r>
          </w:p>
          <w:p w14:paraId="6611498F" w14:textId="77777777" w:rsidR="00FC6002" w:rsidRPr="00B5774F" w:rsidRDefault="00FC6002" w:rsidP="00B205E5">
            <w:pPr>
              <w:jc w:val="both"/>
              <w:rPr>
                <w:sz w:val="18"/>
              </w:rPr>
            </w:pPr>
            <w:r w:rsidRPr="00B5774F">
              <w:rPr>
                <w:sz w:val="18"/>
              </w:rPr>
              <w:t>Je-li překážka v práci zaměstnanci předem známa, musí včas požádat zaměstnavatele o poskytnutí pracovního volna. Jinak je zaměstnanec povinen uvědomit zaměstnavatele o překážce a o předpokládané době jejího trvání bez zbytečného průtahu.</w:t>
            </w:r>
          </w:p>
        </w:tc>
        <w:tc>
          <w:tcPr>
            <w:tcW w:w="835" w:type="dxa"/>
            <w:tcBorders>
              <w:top w:val="nil"/>
              <w:left w:val="single" w:sz="4" w:space="0" w:color="auto"/>
              <w:bottom w:val="nil"/>
              <w:right w:val="single" w:sz="4" w:space="0" w:color="auto"/>
            </w:tcBorders>
          </w:tcPr>
          <w:p w14:paraId="403FE46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E29AA51" w14:textId="77777777" w:rsidR="00FC6002" w:rsidRPr="00B5774F" w:rsidRDefault="00FC6002" w:rsidP="00B205E5">
            <w:pPr>
              <w:rPr>
                <w:sz w:val="18"/>
              </w:rPr>
            </w:pPr>
          </w:p>
        </w:tc>
      </w:tr>
      <w:tr w:rsidR="00FC6002" w:rsidRPr="00B5774F" w14:paraId="00508CA0" w14:textId="77777777" w:rsidTr="00FC6002">
        <w:tc>
          <w:tcPr>
            <w:tcW w:w="1304" w:type="dxa"/>
            <w:tcBorders>
              <w:top w:val="nil"/>
              <w:left w:val="single" w:sz="4" w:space="0" w:color="auto"/>
              <w:bottom w:val="nil"/>
              <w:right w:val="single" w:sz="4" w:space="0" w:color="auto"/>
            </w:tcBorders>
          </w:tcPr>
          <w:p w14:paraId="40CEBB6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5F8C6D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3F1378B"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17EC98A1" w14:textId="77777777" w:rsidR="00FC6002" w:rsidRPr="00B5774F" w:rsidRDefault="00FC6002" w:rsidP="00B205E5">
            <w:pPr>
              <w:rPr>
                <w:sz w:val="18"/>
              </w:rPr>
            </w:pPr>
            <w:r w:rsidRPr="00B5774F">
              <w:rPr>
                <w:sz w:val="18"/>
              </w:rPr>
              <w:t>§ 206 odst. 2</w:t>
            </w:r>
          </w:p>
        </w:tc>
        <w:tc>
          <w:tcPr>
            <w:tcW w:w="4923" w:type="dxa"/>
            <w:gridSpan w:val="4"/>
            <w:tcBorders>
              <w:top w:val="nil"/>
              <w:left w:val="single" w:sz="4" w:space="0" w:color="auto"/>
              <w:bottom w:val="nil"/>
              <w:right w:val="single" w:sz="4" w:space="0" w:color="auto"/>
            </w:tcBorders>
          </w:tcPr>
          <w:p w14:paraId="6AA816C0" w14:textId="77777777" w:rsidR="00FC6002" w:rsidRPr="00B5774F" w:rsidRDefault="00FC6002" w:rsidP="00B205E5">
            <w:pPr>
              <w:jc w:val="both"/>
              <w:rPr>
                <w:sz w:val="18"/>
              </w:rPr>
            </w:pPr>
            <w:r w:rsidRPr="00B5774F">
              <w:rPr>
                <w:sz w:val="18"/>
              </w:rPr>
              <w:t xml:space="preserve">Překážku v práci je zaměstnanec povinen prokázat zaměstnavateli. Ke splnění povinnosti podle věty první jsou právnické a fyzické osoby povinny poskytnout zaměstnanci potřebnou součinnost. </w:t>
            </w:r>
          </w:p>
        </w:tc>
        <w:tc>
          <w:tcPr>
            <w:tcW w:w="835" w:type="dxa"/>
            <w:tcBorders>
              <w:top w:val="nil"/>
              <w:left w:val="single" w:sz="4" w:space="0" w:color="auto"/>
              <w:bottom w:val="nil"/>
              <w:right w:val="single" w:sz="4" w:space="0" w:color="auto"/>
            </w:tcBorders>
          </w:tcPr>
          <w:p w14:paraId="4D7DC1C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C7FDD0F" w14:textId="77777777" w:rsidR="00FC6002" w:rsidRPr="00B5774F" w:rsidRDefault="00FC6002" w:rsidP="00B205E5">
            <w:pPr>
              <w:rPr>
                <w:sz w:val="18"/>
              </w:rPr>
            </w:pPr>
          </w:p>
        </w:tc>
      </w:tr>
      <w:tr w:rsidR="00FC6002" w:rsidRPr="00B5774F" w14:paraId="26FA5EC6" w14:textId="77777777" w:rsidTr="00FC6002">
        <w:tc>
          <w:tcPr>
            <w:tcW w:w="1304" w:type="dxa"/>
            <w:tcBorders>
              <w:top w:val="nil"/>
              <w:left w:val="single" w:sz="4" w:space="0" w:color="auto"/>
              <w:bottom w:val="nil"/>
              <w:right w:val="single" w:sz="4" w:space="0" w:color="auto"/>
            </w:tcBorders>
          </w:tcPr>
          <w:p w14:paraId="2D2F997D"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6200F3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6F407FE" w14:textId="77777777" w:rsidR="00FC6002" w:rsidRPr="00B5774F" w:rsidRDefault="00FC6002" w:rsidP="00B205E5">
            <w:pPr>
              <w:rPr>
                <w:sz w:val="18"/>
              </w:rPr>
            </w:pPr>
            <w:r w:rsidRPr="00B5774F">
              <w:rPr>
                <w:sz w:val="18"/>
              </w:rPr>
              <w:t>590/2006</w:t>
            </w:r>
          </w:p>
        </w:tc>
        <w:tc>
          <w:tcPr>
            <w:tcW w:w="1013" w:type="dxa"/>
            <w:tcBorders>
              <w:top w:val="nil"/>
              <w:left w:val="single" w:sz="4" w:space="0" w:color="auto"/>
              <w:bottom w:val="nil"/>
              <w:right w:val="single" w:sz="4" w:space="0" w:color="auto"/>
            </w:tcBorders>
          </w:tcPr>
          <w:p w14:paraId="3AE38DC4" w14:textId="77777777" w:rsidR="00FC6002" w:rsidRPr="00B5774F" w:rsidRDefault="00FC6002" w:rsidP="00B205E5">
            <w:pPr>
              <w:rPr>
                <w:sz w:val="18"/>
              </w:rPr>
            </w:pPr>
            <w:r w:rsidRPr="00B5774F">
              <w:rPr>
                <w:sz w:val="18"/>
              </w:rPr>
              <w:t>§ 1</w:t>
            </w:r>
          </w:p>
        </w:tc>
        <w:tc>
          <w:tcPr>
            <w:tcW w:w="4923" w:type="dxa"/>
            <w:gridSpan w:val="4"/>
            <w:tcBorders>
              <w:top w:val="nil"/>
              <w:left w:val="single" w:sz="4" w:space="0" w:color="auto"/>
              <w:bottom w:val="nil"/>
              <w:right w:val="single" w:sz="4" w:space="0" w:color="auto"/>
            </w:tcBorders>
          </w:tcPr>
          <w:p w14:paraId="46C260A9" w14:textId="77777777" w:rsidR="00FC6002" w:rsidRPr="00B5774F" w:rsidRDefault="00FC6002" w:rsidP="00B205E5">
            <w:pPr>
              <w:jc w:val="both"/>
              <w:rPr>
                <w:sz w:val="18"/>
              </w:rPr>
            </w:pPr>
            <w:r w:rsidRPr="00B5774F">
              <w:rPr>
                <w:sz w:val="18"/>
              </w:rPr>
              <w:t xml:space="preserve">Okruh a rozsah jiných důležitých osobních překážek v práci, při kterých přísluší zaměstnanci od zaměstnavatele pracovní volno, nebo pracovní volno s náhradou mzdy nebo platu, je uveden v příloze k nařízení vlády č. 590/2006. </w:t>
            </w:r>
          </w:p>
        </w:tc>
        <w:tc>
          <w:tcPr>
            <w:tcW w:w="835" w:type="dxa"/>
            <w:tcBorders>
              <w:top w:val="nil"/>
              <w:left w:val="single" w:sz="4" w:space="0" w:color="auto"/>
              <w:bottom w:val="nil"/>
              <w:right w:val="single" w:sz="4" w:space="0" w:color="auto"/>
            </w:tcBorders>
          </w:tcPr>
          <w:p w14:paraId="2A02FFA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0173FE0" w14:textId="77777777" w:rsidR="00FC6002" w:rsidRPr="00B5774F" w:rsidRDefault="00FC6002" w:rsidP="00B205E5">
            <w:pPr>
              <w:rPr>
                <w:sz w:val="18"/>
              </w:rPr>
            </w:pPr>
          </w:p>
        </w:tc>
      </w:tr>
      <w:tr w:rsidR="00FC6002" w:rsidRPr="00B5774F" w14:paraId="013747EC" w14:textId="77777777" w:rsidTr="00FC6002">
        <w:tc>
          <w:tcPr>
            <w:tcW w:w="1304" w:type="dxa"/>
            <w:tcBorders>
              <w:top w:val="nil"/>
              <w:left w:val="single" w:sz="4" w:space="0" w:color="auto"/>
              <w:bottom w:val="nil"/>
              <w:right w:val="single" w:sz="4" w:space="0" w:color="auto"/>
            </w:tcBorders>
          </w:tcPr>
          <w:p w14:paraId="6E12A91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CECFAE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A61F7A4" w14:textId="77777777" w:rsidR="00FC6002" w:rsidRPr="00B5774F" w:rsidRDefault="00FC6002" w:rsidP="00B205E5">
            <w:pPr>
              <w:rPr>
                <w:sz w:val="18"/>
              </w:rPr>
            </w:pPr>
            <w:r w:rsidRPr="00B5774F">
              <w:rPr>
                <w:sz w:val="18"/>
              </w:rPr>
              <w:t>590/2006</w:t>
            </w:r>
          </w:p>
        </w:tc>
        <w:tc>
          <w:tcPr>
            <w:tcW w:w="1013" w:type="dxa"/>
            <w:tcBorders>
              <w:top w:val="nil"/>
              <w:left w:val="single" w:sz="4" w:space="0" w:color="auto"/>
              <w:bottom w:val="nil"/>
              <w:right w:val="single" w:sz="4" w:space="0" w:color="auto"/>
            </w:tcBorders>
          </w:tcPr>
          <w:p w14:paraId="6B65F6E3" w14:textId="77777777" w:rsidR="00FC6002" w:rsidRPr="00B5774F" w:rsidRDefault="00FC6002" w:rsidP="00B205E5">
            <w:pPr>
              <w:rPr>
                <w:sz w:val="18"/>
              </w:rPr>
            </w:pPr>
            <w:r w:rsidRPr="00B5774F">
              <w:rPr>
                <w:sz w:val="18"/>
              </w:rPr>
              <w:t>Příloha bod 6</w:t>
            </w:r>
          </w:p>
        </w:tc>
        <w:tc>
          <w:tcPr>
            <w:tcW w:w="4923" w:type="dxa"/>
            <w:gridSpan w:val="4"/>
            <w:tcBorders>
              <w:top w:val="nil"/>
              <w:left w:val="single" w:sz="4" w:space="0" w:color="auto"/>
              <w:bottom w:val="nil"/>
              <w:right w:val="single" w:sz="4" w:space="0" w:color="auto"/>
            </w:tcBorders>
          </w:tcPr>
          <w:p w14:paraId="41BD5807" w14:textId="77777777" w:rsidR="00FC6002" w:rsidRPr="00B5774F" w:rsidRDefault="00FC6002" w:rsidP="00B205E5">
            <w:pPr>
              <w:pStyle w:val="Nadpis3"/>
              <w:jc w:val="both"/>
            </w:pPr>
            <w:r w:rsidRPr="00B5774F">
              <w:t>Narození dítěte</w:t>
            </w:r>
          </w:p>
          <w:p w14:paraId="17E6DE3C" w14:textId="77777777" w:rsidR="00FC6002" w:rsidRPr="00B5774F" w:rsidRDefault="00FC6002" w:rsidP="00B205E5">
            <w:pPr>
              <w:jc w:val="both"/>
              <w:rPr>
                <w:sz w:val="18"/>
              </w:rPr>
            </w:pPr>
            <w:r w:rsidRPr="00B5774F">
              <w:rPr>
                <w:sz w:val="18"/>
              </w:rPr>
              <w:t>Pracovní volno se poskytne na nezbytně nutnou dobu</w:t>
            </w:r>
          </w:p>
          <w:p w14:paraId="0EE86789" w14:textId="77777777" w:rsidR="00FC6002" w:rsidRPr="00B5774F" w:rsidRDefault="00FC6002" w:rsidP="00B205E5">
            <w:pPr>
              <w:jc w:val="both"/>
              <w:rPr>
                <w:sz w:val="18"/>
              </w:rPr>
            </w:pPr>
            <w:r w:rsidRPr="00B5774F">
              <w:rPr>
                <w:sz w:val="18"/>
              </w:rPr>
              <w:t>a) s náhradou mzdy nebo platu k převozu manželky (družky) do zdravotnického zařízení a zpět,</w:t>
            </w:r>
          </w:p>
          <w:p w14:paraId="04D8AE0B" w14:textId="77777777" w:rsidR="00FC6002" w:rsidRPr="00B5774F" w:rsidRDefault="00FC6002" w:rsidP="00B205E5">
            <w:pPr>
              <w:jc w:val="both"/>
              <w:rPr>
                <w:sz w:val="18"/>
              </w:rPr>
            </w:pPr>
            <w:r w:rsidRPr="00B5774F">
              <w:rPr>
                <w:sz w:val="18"/>
              </w:rPr>
              <w:lastRenderedPageBreak/>
              <w:t>b) bez náhrady mzdy nebo platu k účasti při porodu manželky (družky).</w:t>
            </w:r>
          </w:p>
        </w:tc>
        <w:tc>
          <w:tcPr>
            <w:tcW w:w="835" w:type="dxa"/>
            <w:tcBorders>
              <w:top w:val="nil"/>
              <w:left w:val="single" w:sz="4" w:space="0" w:color="auto"/>
              <w:bottom w:val="nil"/>
              <w:right w:val="single" w:sz="4" w:space="0" w:color="auto"/>
            </w:tcBorders>
          </w:tcPr>
          <w:p w14:paraId="0799831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7479BF8" w14:textId="77777777" w:rsidR="00FC6002" w:rsidRPr="00B5774F" w:rsidRDefault="00FC6002" w:rsidP="00B205E5">
            <w:pPr>
              <w:rPr>
                <w:sz w:val="18"/>
              </w:rPr>
            </w:pPr>
          </w:p>
        </w:tc>
      </w:tr>
      <w:tr w:rsidR="00FC6002" w:rsidRPr="00B5774F" w14:paraId="5CAE5669" w14:textId="77777777" w:rsidTr="00FC6002">
        <w:tc>
          <w:tcPr>
            <w:tcW w:w="1304" w:type="dxa"/>
            <w:tcBorders>
              <w:top w:val="nil"/>
              <w:left w:val="single" w:sz="4" w:space="0" w:color="auto"/>
              <w:bottom w:val="nil"/>
              <w:right w:val="single" w:sz="4" w:space="0" w:color="auto"/>
            </w:tcBorders>
          </w:tcPr>
          <w:p w14:paraId="40CEDF8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B614F9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F378FED" w14:textId="314A219B" w:rsidR="00FC6002" w:rsidRPr="00B5774F" w:rsidRDefault="00FC6002" w:rsidP="00B205E5">
            <w:pPr>
              <w:rPr>
                <w:sz w:val="18"/>
              </w:rPr>
            </w:pPr>
            <w:r w:rsidRPr="00B5774F">
              <w:rPr>
                <w:sz w:val="18"/>
              </w:rPr>
              <w:t>590/2006</w:t>
            </w:r>
            <w:r>
              <w:rPr>
                <w:sz w:val="18"/>
              </w:rPr>
              <w:t xml:space="preserve"> ve znění 122/2025</w:t>
            </w:r>
          </w:p>
        </w:tc>
        <w:tc>
          <w:tcPr>
            <w:tcW w:w="1013" w:type="dxa"/>
            <w:tcBorders>
              <w:top w:val="nil"/>
              <w:left w:val="single" w:sz="4" w:space="0" w:color="auto"/>
              <w:bottom w:val="nil"/>
              <w:right w:val="single" w:sz="4" w:space="0" w:color="auto"/>
            </w:tcBorders>
          </w:tcPr>
          <w:p w14:paraId="51994DCA" w14:textId="77777777" w:rsidR="00FC6002" w:rsidRPr="00B5774F" w:rsidRDefault="00FC6002" w:rsidP="00B205E5">
            <w:pPr>
              <w:rPr>
                <w:sz w:val="18"/>
              </w:rPr>
            </w:pPr>
            <w:r w:rsidRPr="00B5774F">
              <w:rPr>
                <w:sz w:val="18"/>
              </w:rPr>
              <w:t>Příloha bod 8</w:t>
            </w:r>
          </w:p>
        </w:tc>
        <w:tc>
          <w:tcPr>
            <w:tcW w:w="4923" w:type="dxa"/>
            <w:gridSpan w:val="4"/>
            <w:tcBorders>
              <w:top w:val="nil"/>
              <w:left w:val="single" w:sz="4" w:space="0" w:color="auto"/>
              <w:bottom w:val="nil"/>
              <w:right w:val="single" w:sz="4" w:space="0" w:color="auto"/>
            </w:tcBorders>
          </w:tcPr>
          <w:p w14:paraId="014A1E4C" w14:textId="77777777" w:rsidR="00FC6002" w:rsidRPr="00B5774F" w:rsidRDefault="00FC6002" w:rsidP="00B205E5">
            <w:pPr>
              <w:pStyle w:val="Nadpis5"/>
            </w:pPr>
            <w:r w:rsidRPr="00B5774F">
              <w:t xml:space="preserve">Doprovod </w:t>
            </w:r>
          </w:p>
          <w:p w14:paraId="02F0F367" w14:textId="77777777" w:rsidR="00FC6002" w:rsidRPr="00517C50" w:rsidRDefault="00FC6002" w:rsidP="00517C50">
            <w:pPr>
              <w:jc w:val="both"/>
              <w:rPr>
                <w:sz w:val="18"/>
              </w:rPr>
            </w:pPr>
            <w:r w:rsidRPr="00517C50">
              <w:rPr>
                <w:sz w:val="18"/>
              </w:rPr>
              <w:t>a) Pracovní volno k doprovodu rodinného příslušníka do zdravotnického zařízení k vyšetření nebo ošetření při náhlém onemocnění nebo úrazu a k předem stanovenému vyšetření, ošetření nebo léčení a zpět se poskytne jen jednomu z rodinných příslušníků na nezbytně nutnou dobu, nejvýše však na 1 den, byl-li doprovod nezbytný a uvedené úkony nebylo možno provést mimo pracovní dobu</w:t>
            </w:r>
          </w:p>
          <w:p w14:paraId="70B6744E" w14:textId="77777777" w:rsidR="00FC6002" w:rsidRPr="00517C50" w:rsidRDefault="00FC6002" w:rsidP="00517C50">
            <w:pPr>
              <w:jc w:val="both"/>
              <w:rPr>
                <w:sz w:val="18"/>
              </w:rPr>
            </w:pPr>
            <w:r w:rsidRPr="00517C50">
              <w:rPr>
                <w:sz w:val="18"/>
              </w:rPr>
              <w:t>1. s náhradou mzdy nebo platu, jde-li o doprovod manžela, druha nebo dítěte, jakož i rodiče a prarodiče zaměstnance nebo jeho manžela; má-li zaměstnanec nárok na ošetřovné z nemocenského pojištění, nepřísluší mu náhrada mzdy nebo platu,</w:t>
            </w:r>
          </w:p>
          <w:p w14:paraId="2298D5E4" w14:textId="77777777" w:rsidR="00FC6002" w:rsidRPr="00517C50" w:rsidRDefault="00FC6002" w:rsidP="00517C50">
            <w:pPr>
              <w:jc w:val="both"/>
              <w:rPr>
                <w:sz w:val="18"/>
              </w:rPr>
            </w:pPr>
            <w:r w:rsidRPr="00517C50">
              <w:rPr>
                <w:sz w:val="18"/>
              </w:rPr>
              <w:t>2. bez náhrady mzdy nebo platu, jde-li o ostatní rodinné příslušníky.</w:t>
            </w:r>
          </w:p>
          <w:p w14:paraId="5C52587A" w14:textId="77777777" w:rsidR="00FC6002" w:rsidRPr="00517C50" w:rsidRDefault="00FC6002" w:rsidP="00517C50">
            <w:pPr>
              <w:jc w:val="both"/>
              <w:rPr>
                <w:sz w:val="18"/>
              </w:rPr>
            </w:pPr>
            <w:r w:rsidRPr="00517C50">
              <w:rPr>
                <w:sz w:val="18"/>
              </w:rPr>
              <w:t>b) Pracovní volno k doprovodu zdravotně postiženého dítěte do zařízení sociálních služeb nebo do školy nebo školského zařízení samostatně zřízených pro žáky se zdravotním postižením s internátním provozem a zpět se poskytne jen jednomu z rodinných příslušníků, a to s náhradou mzdy nebo platu na nezbytně nutnou dobu, nejvýše však na 6 pracovních dnů v kalendářním roce.</w:t>
            </w:r>
          </w:p>
          <w:p w14:paraId="5E19398E" w14:textId="77777777" w:rsidR="00FC6002" w:rsidRPr="00517C50" w:rsidRDefault="00FC6002" w:rsidP="00517C50">
            <w:pPr>
              <w:jc w:val="both"/>
              <w:rPr>
                <w:sz w:val="18"/>
              </w:rPr>
            </w:pPr>
            <w:r w:rsidRPr="00517C50">
              <w:rPr>
                <w:sz w:val="18"/>
              </w:rPr>
              <w:t>c) Pracovní volno k doprovodu dítěte do školského poradenského zařízení ke zjištění speciálních vzdělávacích potřeb dítěte a zpět se poskytne jen jednomu z rodinných příslušníků na nezbytně nutnou dobu bez náhrady mzdy nebo platu.</w:t>
            </w:r>
          </w:p>
          <w:p w14:paraId="2D2F0962" w14:textId="08C1D262" w:rsidR="00FC6002" w:rsidRPr="00517C50" w:rsidRDefault="00FC6002" w:rsidP="00517C50">
            <w:pPr>
              <w:pStyle w:val="Nadpis3"/>
              <w:jc w:val="both"/>
              <w:rPr>
                <w:b w:val="0"/>
                <w:bCs w:val="0"/>
              </w:rPr>
            </w:pPr>
            <w:r w:rsidRPr="00517C50">
              <w:rPr>
                <w:b w:val="0"/>
                <w:bCs w:val="0"/>
              </w:rPr>
              <w:t>Pro účely tohoto bodu se rodinnými příslušníky rozumí fyzické osoby uvedené v bodě 7.</w:t>
            </w:r>
          </w:p>
        </w:tc>
        <w:tc>
          <w:tcPr>
            <w:tcW w:w="835" w:type="dxa"/>
            <w:tcBorders>
              <w:top w:val="nil"/>
              <w:left w:val="single" w:sz="4" w:space="0" w:color="auto"/>
              <w:bottom w:val="nil"/>
              <w:right w:val="single" w:sz="4" w:space="0" w:color="auto"/>
            </w:tcBorders>
          </w:tcPr>
          <w:p w14:paraId="0087CFF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5411422" w14:textId="77777777" w:rsidR="00FC6002" w:rsidRPr="00B5774F" w:rsidRDefault="00FC6002" w:rsidP="00B205E5">
            <w:pPr>
              <w:rPr>
                <w:sz w:val="18"/>
              </w:rPr>
            </w:pPr>
          </w:p>
        </w:tc>
      </w:tr>
      <w:tr w:rsidR="00FC6002" w:rsidRPr="00B5774F" w14:paraId="482E2B26" w14:textId="77777777" w:rsidTr="00FC6002">
        <w:tc>
          <w:tcPr>
            <w:tcW w:w="1304" w:type="dxa"/>
            <w:tcBorders>
              <w:top w:val="nil"/>
              <w:left w:val="single" w:sz="4" w:space="0" w:color="auto"/>
              <w:bottom w:val="nil"/>
              <w:right w:val="single" w:sz="4" w:space="0" w:color="auto"/>
            </w:tcBorders>
          </w:tcPr>
          <w:p w14:paraId="2735DB7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831AF4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51E66CE"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7A5A93CC" w14:textId="77777777" w:rsidR="00FC6002" w:rsidRPr="00B5774F" w:rsidRDefault="00FC6002" w:rsidP="00B205E5">
            <w:pPr>
              <w:rPr>
                <w:sz w:val="18"/>
              </w:rPr>
            </w:pPr>
            <w:r w:rsidRPr="00B5774F">
              <w:rPr>
                <w:sz w:val="18"/>
              </w:rPr>
              <w:t>§ 39 odst. 1</w:t>
            </w:r>
          </w:p>
        </w:tc>
        <w:tc>
          <w:tcPr>
            <w:tcW w:w="4923" w:type="dxa"/>
            <w:gridSpan w:val="4"/>
            <w:tcBorders>
              <w:top w:val="nil"/>
              <w:left w:val="single" w:sz="4" w:space="0" w:color="auto"/>
              <w:bottom w:val="nil"/>
              <w:right w:val="single" w:sz="4" w:space="0" w:color="auto"/>
            </w:tcBorders>
          </w:tcPr>
          <w:p w14:paraId="7FE4E454" w14:textId="77777777" w:rsidR="00FC6002" w:rsidRPr="00B5774F" w:rsidRDefault="00FC6002" w:rsidP="00B205E5">
            <w:pPr>
              <w:pStyle w:val="Nadpis5"/>
            </w:pPr>
            <w:r w:rsidRPr="00B5774F">
              <w:rPr>
                <w:b w:val="0"/>
                <w:bCs w:val="0"/>
              </w:rPr>
              <w:t>(1) Nemůže-li voják pro překážky z důvodů obecného zájmu nebo pro důležité osobní překážky konat službu, má nárok na služební volno v nezbytně nutném rozsahu, pokud úkony v obecném zájmu nebo v důležité osobní záležitosti nelze vyřídit mimo dobu služby.</w:t>
            </w:r>
          </w:p>
        </w:tc>
        <w:tc>
          <w:tcPr>
            <w:tcW w:w="835" w:type="dxa"/>
            <w:tcBorders>
              <w:top w:val="nil"/>
              <w:left w:val="single" w:sz="4" w:space="0" w:color="auto"/>
              <w:bottom w:val="nil"/>
              <w:right w:val="single" w:sz="4" w:space="0" w:color="auto"/>
            </w:tcBorders>
          </w:tcPr>
          <w:p w14:paraId="0B18680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25B6B3F" w14:textId="77777777" w:rsidR="00FC6002" w:rsidRPr="00B5774F" w:rsidRDefault="00FC6002" w:rsidP="00B205E5">
            <w:pPr>
              <w:rPr>
                <w:sz w:val="18"/>
              </w:rPr>
            </w:pPr>
          </w:p>
        </w:tc>
      </w:tr>
      <w:tr w:rsidR="00FC6002" w:rsidRPr="00B5774F" w14:paraId="1CD70090" w14:textId="77777777" w:rsidTr="00FC6002">
        <w:tc>
          <w:tcPr>
            <w:tcW w:w="1304" w:type="dxa"/>
            <w:tcBorders>
              <w:top w:val="nil"/>
              <w:left w:val="single" w:sz="4" w:space="0" w:color="auto"/>
              <w:bottom w:val="nil"/>
              <w:right w:val="single" w:sz="4" w:space="0" w:color="auto"/>
            </w:tcBorders>
          </w:tcPr>
          <w:p w14:paraId="2E3A33C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9E17DD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AA55016"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22FE3190" w14:textId="77777777" w:rsidR="00FC6002" w:rsidRPr="00B5774F" w:rsidRDefault="00FC6002" w:rsidP="00B205E5">
            <w:pPr>
              <w:rPr>
                <w:sz w:val="18"/>
              </w:rPr>
            </w:pPr>
            <w:r w:rsidRPr="00B5774F">
              <w:rPr>
                <w:sz w:val="18"/>
              </w:rPr>
              <w:t>§ 39 odst. 2</w:t>
            </w:r>
          </w:p>
        </w:tc>
        <w:tc>
          <w:tcPr>
            <w:tcW w:w="4923" w:type="dxa"/>
            <w:gridSpan w:val="4"/>
            <w:tcBorders>
              <w:top w:val="nil"/>
              <w:left w:val="single" w:sz="4" w:space="0" w:color="auto"/>
              <w:bottom w:val="nil"/>
              <w:right w:val="single" w:sz="4" w:space="0" w:color="auto"/>
            </w:tcBorders>
          </w:tcPr>
          <w:p w14:paraId="0CC0256D" w14:textId="77777777" w:rsidR="00FC6002" w:rsidRPr="00B5774F" w:rsidRDefault="00FC6002" w:rsidP="00B205E5">
            <w:pPr>
              <w:pStyle w:val="Nadpis5"/>
            </w:pPr>
            <w:r w:rsidRPr="00B5774F">
              <w:rPr>
                <w:b w:val="0"/>
                <w:bCs w:val="0"/>
              </w:rPr>
              <w:t>(2) Služební orgán může poskytnout vojákovi pro důležité osobní překážky ve službě další služební volno, popřípadě mu může poskytnout služební volno i z jiných vážných důvodů.</w:t>
            </w:r>
          </w:p>
        </w:tc>
        <w:tc>
          <w:tcPr>
            <w:tcW w:w="835" w:type="dxa"/>
            <w:tcBorders>
              <w:top w:val="nil"/>
              <w:left w:val="single" w:sz="4" w:space="0" w:color="auto"/>
              <w:bottom w:val="nil"/>
              <w:right w:val="single" w:sz="4" w:space="0" w:color="auto"/>
            </w:tcBorders>
          </w:tcPr>
          <w:p w14:paraId="42687E5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DC3D534" w14:textId="77777777" w:rsidR="00FC6002" w:rsidRPr="00B5774F" w:rsidRDefault="00FC6002" w:rsidP="00B205E5">
            <w:pPr>
              <w:rPr>
                <w:sz w:val="18"/>
              </w:rPr>
            </w:pPr>
          </w:p>
        </w:tc>
      </w:tr>
      <w:tr w:rsidR="00FC6002" w:rsidRPr="00B5774F" w14:paraId="1D73D6DA" w14:textId="77777777" w:rsidTr="00FC6002">
        <w:tc>
          <w:tcPr>
            <w:tcW w:w="1304" w:type="dxa"/>
            <w:tcBorders>
              <w:top w:val="nil"/>
              <w:left w:val="single" w:sz="4" w:space="0" w:color="auto"/>
              <w:bottom w:val="nil"/>
              <w:right w:val="single" w:sz="4" w:space="0" w:color="auto"/>
            </w:tcBorders>
          </w:tcPr>
          <w:p w14:paraId="7F3D518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E6D913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C69D242"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02B42CFC" w14:textId="77777777" w:rsidR="00FC6002" w:rsidRPr="00B5774F" w:rsidRDefault="00FC6002" w:rsidP="00B205E5">
            <w:pPr>
              <w:rPr>
                <w:sz w:val="18"/>
              </w:rPr>
            </w:pPr>
            <w:r w:rsidRPr="00B5774F">
              <w:rPr>
                <w:sz w:val="18"/>
              </w:rPr>
              <w:t>§ 39 odst. 3</w:t>
            </w:r>
          </w:p>
        </w:tc>
        <w:tc>
          <w:tcPr>
            <w:tcW w:w="4923" w:type="dxa"/>
            <w:gridSpan w:val="4"/>
            <w:tcBorders>
              <w:top w:val="nil"/>
              <w:left w:val="single" w:sz="4" w:space="0" w:color="auto"/>
              <w:bottom w:val="nil"/>
              <w:right w:val="single" w:sz="4" w:space="0" w:color="auto"/>
            </w:tcBorders>
          </w:tcPr>
          <w:p w14:paraId="552E6E87" w14:textId="77777777" w:rsidR="00FC6002" w:rsidRPr="00B5774F" w:rsidRDefault="00FC6002" w:rsidP="00B205E5">
            <w:pPr>
              <w:pStyle w:val="Nadpis5"/>
            </w:pPr>
            <w:r w:rsidRPr="00B5774F">
              <w:rPr>
                <w:b w:val="0"/>
                <w:bCs w:val="0"/>
              </w:rPr>
              <w:t>(3) Služební volno pro překážky ve službě se vojákovi poskytuje ve dnech, které jsou jinak jeho obvyklými dny služby.</w:t>
            </w:r>
          </w:p>
        </w:tc>
        <w:tc>
          <w:tcPr>
            <w:tcW w:w="835" w:type="dxa"/>
            <w:tcBorders>
              <w:top w:val="nil"/>
              <w:left w:val="single" w:sz="4" w:space="0" w:color="auto"/>
              <w:bottom w:val="nil"/>
              <w:right w:val="single" w:sz="4" w:space="0" w:color="auto"/>
            </w:tcBorders>
          </w:tcPr>
          <w:p w14:paraId="7153069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9319027" w14:textId="77777777" w:rsidR="00FC6002" w:rsidRPr="00B5774F" w:rsidRDefault="00FC6002" w:rsidP="00B205E5">
            <w:pPr>
              <w:rPr>
                <w:sz w:val="18"/>
              </w:rPr>
            </w:pPr>
          </w:p>
        </w:tc>
      </w:tr>
      <w:tr w:rsidR="00FC6002" w:rsidRPr="00B5774F" w14:paraId="4C8CEB15" w14:textId="77777777" w:rsidTr="00FC6002">
        <w:tc>
          <w:tcPr>
            <w:tcW w:w="1304" w:type="dxa"/>
            <w:tcBorders>
              <w:top w:val="nil"/>
              <w:left w:val="single" w:sz="4" w:space="0" w:color="auto"/>
              <w:bottom w:val="nil"/>
              <w:right w:val="single" w:sz="4" w:space="0" w:color="auto"/>
            </w:tcBorders>
          </w:tcPr>
          <w:p w14:paraId="000622E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675596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EF460D8"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60343971" w14:textId="77777777" w:rsidR="00FC6002" w:rsidRPr="00B5774F" w:rsidRDefault="00FC6002" w:rsidP="00B205E5">
            <w:pPr>
              <w:rPr>
                <w:sz w:val="18"/>
              </w:rPr>
            </w:pPr>
            <w:r w:rsidRPr="00B5774F">
              <w:rPr>
                <w:sz w:val="18"/>
              </w:rPr>
              <w:t>§ 39 odst. 4</w:t>
            </w:r>
          </w:p>
        </w:tc>
        <w:tc>
          <w:tcPr>
            <w:tcW w:w="4923" w:type="dxa"/>
            <w:gridSpan w:val="4"/>
            <w:tcBorders>
              <w:top w:val="nil"/>
              <w:left w:val="single" w:sz="4" w:space="0" w:color="auto"/>
              <w:bottom w:val="nil"/>
              <w:right w:val="single" w:sz="4" w:space="0" w:color="auto"/>
            </w:tcBorders>
          </w:tcPr>
          <w:p w14:paraId="4E8C9F28" w14:textId="77777777" w:rsidR="00FC6002" w:rsidRPr="00B5774F" w:rsidRDefault="00FC6002" w:rsidP="00B205E5">
            <w:pPr>
              <w:pStyle w:val="Nadpis5"/>
            </w:pPr>
            <w:r w:rsidRPr="00B5774F">
              <w:rPr>
                <w:b w:val="0"/>
                <w:bCs w:val="0"/>
              </w:rPr>
              <w:t>(4) Služební volno se poskytuje na žádost vojáka, pokud je důvod služebního volna předem znám. Překážku ve službě a dobu jejího trvání je voják povinen prokázat.</w:t>
            </w:r>
          </w:p>
        </w:tc>
        <w:tc>
          <w:tcPr>
            <w:tcW w:w="835" w:type="dxa"/>
            <w:tcBorders>
              <w:top w:val="nil"/>
              <w:left w:val="single" w:sz="4" w:space="0" w:color="auto"/>
              <w:bottom w:val="nil"/>
              <w:right w:val="single" w:sz="4" w:space="0" w:color="auto"/>
            </w:tcBorders>
          </w:tcPr>
          <w:p w14:paraId="03C2AC1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E506058" w14:textId="77777777" w:rsidR="00FC6002" w:rsidRPr="00B5774F" w:rsidRDefault="00FC6002" w:rsidP="00B205E5">
            <w:pPr>
              <w:rPr>
                <w:sz w:val="18"/>
              </w:rPr>
            </w:pPr>
          </w:p>
        </w:tc>
      </w:tr>
      <w:tr w:rsidR="00FC6002" w:rsidRPr="00B5774F" w14:paraId="7012C7F5" w14:textId="77777777" w:rsidTr="00FC6002">
        <w:tc>
          <w:tcPr>
            <w:tcW w:w="1304" w:type="dxa"/>
            <w:tcBorders>
              <w:top w:val="nil"/>
              <w:left w:val="single" w:sz="4" w:space="0" w:color="auto"/>
              <w:bottom w:val="nil"/>
              <w:right w:val="single" w:sz="4" w:space="0" w:color="auto"/>
            </w:tcBorders>
          </w:tcPr>
          <w:p w14:paraId="552359A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833FB8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D45D818"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4B7FC6F7" w14:textId="77777777" w:rsidR="00FC6002" w:rsidRPr="00B5774F" w:rsidRDefault="00FC6002" w:rsidP="00B205E5">
            <w:pPr>
              <w:rPr>
                <w:sz w:val="18"/>
              </w:rPr>
            </w:pPr>
            <w:r w:rsidRPr="00B5774F">
              <w:rPr>
                <w:sz w:val="18"/>
              </w:rPr>
              <w:t>§ 39 odst. 5</w:t>
            </w:r>
          </w:p>
        </w:tc>
        <w:tc>
          <w:tcPr>
            <w:tcW w:w="4923" w:type="dxa"/>
            <w:gridSpan w:val="4"/>
            <w:tcBorders>
              <w:top w:val="nil"/>
              <w:left w:val="single" w:sz="4" w:space="0" w:color="auto"/>
              <w:bottom w:val="nil"/>
              <w:right w:val="single" w:sz="4" w:space="0" w:color="auto"/>
            </w:tcBorders>
          </w:tcPr>
          <w:p w14:paraId="0000DF0E" w14:textId="77777777" w:rsidR="00FC6002" w:rsidRPr="00B5774F" w:rsidRDefault="00FC6002" w:rsidP="00B205E5">
            <w:pPr>
              <w:pStyle w:val="Nadpis5"/>
              <w:rPr>
                <w:b w:val="0"/>
                <w:bCs w:val="0"/>
              </w:rPr>
            </w:pPr>
            <w:r w:rsidRPr="00B5774F">
              <w:rPr>
                <w:b w:val="0"/>
                <w:bCs w:val="0"/>
              </w:rPr>
              <w:t>(5) Ministerstvo stanoví vyhláškou, ze kterých konkrétních důvodů a v jakém konkrétním rozsahu se poskytuje služební volno</w:t>
            </w:r>
            <w:r w:rsidRPr="00B5774F">
              <w:rPr>
                <w:szCs w:val="18"/>
              </w:rPr>
              <w:t>.</w:t>
            </w:r>
          </w:p>
        </w:tc>
        <w:tc>
          <w:tcPr>
            <w:tcW w:w="835" w:type="dxa"/>
            <w:tcBorders>
              <w:top w:val="nil"/>
              <w:left w:val="single" w:sz="4" w:space="0" w:color="auto"/>
              <w:bottom w:val="nil"/>
              <w:right w:val="single" w:sz="4" w:space="0" w:color="auto"/>
            </w:tcBorders>
          </w:tcPr>
          <w:p w14:paraId="3C79D01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830B815" w14:textId="77777777" w:rsidR="00FC6002" w:rsidRPr="00B5774F" w:rsidRDefault="00FC6002" w:rsidP="00B205E5">
            <w:pPr>
              <w:rPr>
                <w:sz w:val="18"/>
              </w:rPr>
            </w:pPr>
          </w:p>
        </w:tc>
      </w:tr>
      <w:tr w:rsidR="00FC6002" w:rsidRPr="00B5774F" w14:paraId="0860770D" w14:textId="77777777" w:rsidTr="00FC6002">
        <w:tc>
          <w:tcPr>
            <w:tcW w:w="1304" w:type="dxa"/>
            <w:tcBorders>
              <w:top w:val="nil"/>
              <w:left w:val="single" w:sz="4" w:space="0" w:color="auto"/>
              <w:bottom w:val="nil"/>
              <w:right w:val="single" w:sz="4" w:space="0" w:color="auto"/>
            </w:tcBorders>
          </w:tcPr>
          <w:p w14:paraId="1B8DE30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D4BB2C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C1736D7" w14:textId="0626B207" w:rsidR="00FC6002" w:rsidRPr="00B5774F" w:rsidRDefault="00FC6002" w:rsidP="00B205E5">
            <w:pPr>
              <w:rPr>
                <w:sz w:val="18"/>
              </w:rPr>
            </w:pPr>
            <w:r w:rsidRPr="00986543">
              <w:rPr>
                <w:sz w:val="18"/>
              </w:rPr>
              <w:t>221/1999 ve znění 254/2002 332/2014 99/2025</w:t>
            </w:r>
          </w:p>
        </w:tc>
        <w:tc>
          <w:tcPr>
            <w:tcW w:w="1013" w:type="dxa"/>
            <w:tcBorders>
              <w:top w:val="nil"/>
              <w:left w:val="single" w:sz="4" w:space="0" w:color="auto"/>
              <w:bottom w:val="nil"/>
              <w:right w:val="single" w:sz="4" w:space="0" w:color="auto"/>
            </w:tcBorders>
          </w:tcPr>
          <w:p w14:paraId="319FC42D" w14:textId="77777777" w:rsidR="00FC6002" w:rsidRPr="00B5774F" w:rsidRDefault="00FC6002" w:rsidP="00B205E5">
            <w:pPr>
              <w:rPr>
                <w:sz w:val="18"/>
              </w:rPr>
            </w:pPr>
            <w:r w:rsidRPr="00B5774F">
              <w:rPr>
                <w:sz w:val="18"/>
              </w:rPr>
              <w:t>§ 71 odst. 5</w:t>
            </w:r>
          </w:p>
        </w:tc>
        <w:tc>
          <w:tcPr>
            <w:tcW w:w="4923" w:type="dxa"/>
            <w:gridSpan w:val="4"/>
            <w:tcBorders>
              <w:top w:val="nil"/>
              <w:left w:val="single" w:sz="4" w:space="0" w:color="auto"/>
              <w:bottom w:val="nil"/>
              <w:right w:val="single" w:sz="4" w:space="0" w:color="auto"/>
            </w:tcBorders>
          </w:tcPr>
          <w:p w14:paraId="5935C5AB" w14:textId="7F1E0EFF" w:rsidR="00FC6002" w:rsidRPr="00B5774F" w:rsidRDefault="00FC6002" w:rsidP="00B205E5">
            <w:pPr>
              <w:pStyle w:val="Nadpis5"/>
              <w:rPr>
                <w:b w:val="0"/>
                <w:bCs w:val="0"/>
              </w:rPr>
            </w:pPr>
            <w:r w:rsidRPr="00986543">
              <w:rPr>
                <w:b w:val="0"/>
                <w:szCs w:val="18"/>
              </w:rPr>
              <w:t xml:space="preserve">(5) Za rodinu vojáka se pro účely tohoto zákona považují, žijí-li s vojákem ve společné domácnosti, jeho manželka (manžel) nebo družka (druh) a nezaopatřené děti, a to vlastní děti, osvojené děti nebo děti svěřené do pěstounské péče nebo výchovy. Pro účely tohoto zákona se za nezaopatřené dítě považuje dítě vymezené zvláštním právním předpisem. </w:t>
            </w:r>
            <w:proofErr w:type="gramStart"/>
            <w:r w:rsidRPr="00986543">
              <w:rPr>
                <w:b w:val="0"/>
                <w:szCs w:val="18"/>
              </w:rPr>
              <w:t>22a</w:t>
            </w:r>
            <w:proofErr w:type="gramEnd"/>
            <w:r w:rsidRPr="00986543">
              <w:rPr>
                <w:b w:val="0"/>
                <w:szCs w:val="18"/>
              </w:rPr>
              <w:t xml:space="preserve">) K družce (druhovi) se jako k osobě posuzované podle věty první přihlíží, jen žije-li s vojákem v domácnosti nepřetržitě alespoň 3 měsíce a je-li přihlášena (přihlášen) na adrese vojáka k trvalému pobytu. </w:t>
            </w:r>
            <w:proofErr w:type="gramStart"/>
            <w:r w:rsidRPr="00986543">
              <w:rPr>
                <w:b w:val="0"/>
                <w:szCs w:val="18"/>
              </w:rPr>
              <w:t>22b</w:t>
            </w:r>
            <w:proofErr w:type="gramEnd"/>
            <w:r w:rsidRPr="00986543">
              <w:rPr>
                <w:b w:val="0"/>
                <w:szCs w:val="18"/>
              </w:rPr>
              <w:t>)</w:t>
            </w:r>
          </w:p>
        </w:tc>
        <w:tc>
          <w:tcPr>
            <w:tcW w:w="835" w:type="dxa"/>
            <w:tcBorders>
              <w:top w:val="nil"/>
              <w:left w:val="single" w:sz="4" w:space="0" w:color="auto"/>
              <w:bottom w:val="nil"/>
              <w:right w:val="single" w:sz="4" w:space="0" w:color="auto"/>
            </w:tcBorders>
          </w:tcPr>
          <w:p w14:paraId="7EED0A5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6B35212" w14:textId="77777777" w:rsidR="00FC6002" w:rsidRPr="00B5774F" w:rsidRDefault="00FC6002" w:rsidP="00B205E5">
            <w:pPr>
              <w:rPr>
                <w:sz w:val="18"/>
              </w:rPr>
            </w:pPr>
          </w:p>
        </w:tc>
      </w:tr>
      <w:tr w:rsidR="00FC6002" w:rsidRPr="00B5774F" w14:paraId="7A56ED40" w14:textId="77777777" w:rsidTr="00FC6002">
        <w:tc>
          <w:tcPr>
            <w:tcW w:w="1304" w:type="dxa"/>
            <w:tcBorders>
              <w:top w:val="nil"/>
              <w:left w:val="single" w:sz="4" w:space="0" w:color="auto"/>
              <w:bottom w:val="nil"/>
              <w:right w:val="single" w:sz="4" w:space="0" w:color="auto"/>
            </w:tcBorders>
          </w:tcPr>
          <w:p w14:paraId="77C3E08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089545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F764BFA" w14:textId="77777777" w:rsidR="00FC6002" w:rsidRPr="00B5774F" w:rsidRDefault="00FC6002" w:rsidP="00B205E5">
            <w:pPr>
              <w:rPr>
                <w:strike/>
                <w:sz w:val="18"/>
              </w:rPr>
            </w:pPr>
            <w:r w:rsidRPr="00B5774F">
              <w:rPr>
                <w:sz w:val="18"/>
              </w:rPr>
              <w:t>263/1999</w:t>
            </w:r>
          </w:p>
        </w:tc>
        <w:tc>
          <w:tcPr>
            <w:tcW w:w="1013" w:type="dxa"/>
            <w:tcBorders>
              <w:top w:val="nil"/>
              <w:left w:val="single" w:sz="4" w:space="0" w:color="auto"/>
              <w:bottom w:val="nil"/>
              <w:right w:val="single" w:sz="4" w:space="0" w:color="auto"/>
            </w:tcBorders>
          </w:tcPr>
          <w:p w14:paraId="184D87A5" w14:textId="77777777" w:rsidR="00FC6002" w:rsidRPr="00B5774F" w:rsidRDefault="00FC6002" w:rsidP="00B205E5">
            <w:pPr>
              <w:rPr>
                <w:strike/>
                <w:sz w:val="18"/>
              </w:rPr>
            </w:pPr>
            <w:r w:rsidRPr="00B5774F">
              <w:rPr>
                <w:sz w:val="18"/>
              </w:rPr>
              <w:t xml:space="preserve">§ 2 </w:t>
            </w:r>
          </w:p>
        </w:tc>
        <w:tc>
          <w:tcPr>
            <w:tcW w:w="4923" w:type="dxa"/>
            <w:gridSpan w:val="4"/>
            <w:tcBorders>
              <w:top w:val="nil"/>
              <w:left w:val="single" w:sz="4" w:space="0" w:color="auto"/>
              <w:bottom w:val="nil"/>
              <w:right w:val="single" w:sz="4" w:space="0" w:color="auto"/>
            </w:tcBorders>
          </w:tcPr>
          <w:p w14:paraId="715985E7" w14:textId="77777777" w:rsidR="00FC6002" w:rsidRPr="00B5774F" w:rsidRDefault="00FC6002" w:rsidP="00B205E5">
            <w:pPr>
              <w:pStyle w:val="Nadpis5"/>
            </w:pPr>
            <w:r w:rsidRPr="00B5774F">
              <w:t>Důležité osobní překážky ve službě</w:t>
            </w:r>
          </w:p>
          <w:p w14:paraId="1272DB44" w14:textId="77777777" w:rsidR="00FC6002" w:rsidRPr="00B5774F" w:rsidRDefault="00FC6002" w:rsidP="00B205E5">
            <w:pPr>
              <w:pStyle w:val="Nadpis5"/>
              <w:rPr>
                <w:b w:val="0"/>
                <w:bCs w:val="0"/>
              </w:rPr>
            </w:pPr>
            <w:r w:rsidRPr="00B5774F">
              <w:rPr>
                <w:b w:val="0"/>
                <w:bCs w:val="0"/>
              </w:rPr>
              <w:t>Služební volno pro důležité osobní překážky ve službě se poskytuje vojákovi z povolání (dále jen "voják") z důvodů a v rozsahu uvedeném v příloze č. 2 této vyhlášky.</w:t>
            </w:r>
          </w:p>
        </w:tc>
        <w:tc>
          <w:tcPr>
            <w:tcW w:w="835" w:type="dxa"/>
            <w:tcBorders>
              <w:top w:val="nil"/>
              <w:left w:val="single" w:sz="4" w:space="0" w:color="auto"/>
              <w:bottom w:val="nil"/>
              <w:right w:val="single" w:sz="4" w:space="0" w:color="auto"/>
            </w:tcBorders>
          </w:tcPr>
          <w:p w14:paraId="5B528C5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8DF51EF" w14:textId="77777777" w:rsidR="00FC6002" w:rsidRPr="00B5774F" w:rsidRDefault="00FC6002" w:rsidP="00B205E5">
            <w:pPr>
              <w:rPr>
                <w:sz w:val="18"/>
              </w:rPr>
            </w:pPr>
          </w:p>
        </w:tc>
      </w:tr>
      <w:tr w:rsidR="00FC6002" w:rsidRPr="00B5774F" w14:paraId="7EE02C7D" w14:textId="77777777" w:rsidTr="00FC6002">
        <w:tc>
          <w:tcPr>
            <w:tcW w:w="1304" w:type="dxa"/>
            <w:tcBorders>
              <w:top w:val="nil"/>
              <w:left w:val="single" w:sz="4" w:space="0" w:color="auto"/>
              <w:bottom w:val="nil"/>
              <w:right w:val="single" w:sz="4" w:space="0" w:color="auto"/>
            </w:tcBorders>
          </w:tcPr>
          <w:p w14:paraId="73D8AFA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AD6853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2C22F3A" w14:textId="77777777" w:rsidR="00FC6002" w:rsidRPr="00B5774F" w:rsidRDefault="00FC6002" w:rsidP="00B205E5">
            <w:pPr>
              <w:rPr>
                <w:sz w:val="18"/>
              </w:rPr>
            </w:pPr>
            <w:r w:rsidRPr="00B5774F">
              <w:rPr>
                <w:sz w:val="18"/>
              </w:rPr>
              <w:t>263/1999</w:t>
            </w:r>
          </w:p>
        </w:tc>
        <w:tc>
          <w:tcPr>
            <w:tcW w:w="1013" w:type="dxa"/>
            <w:tcBorders>
              <w:top w:val="nil"/>
              <w:left w:val="single" w:sz="4" w:space="0" w:color="auto"/>
              <w:bottom w:val="nil"/>
              <w:right w:val="single" w:sz="4" w:space="0" w:color="auto"/>
            </w:tcBorders>
          </w:tcPr>
          <w:p w14:paraId="1E9ABB82" w14:textId="77777777" w:rsidR="00FC6002" w:rsidRPr="00B5774F" w:rsidRDefault="00FC6002" w:rsidP="00B205E5">
            <w:pPr>
              <w:rPr>
                <w:sz w:val="18"/>
              </w:rPr>
            </w:pPr>
            <w:r w:rsidRPr="00B5774F">
              <w:rPr>
                <w:sz w:val="18"/>
              </w:rPr>
              <w:t>Příloha 2</w:t>
            </w:r>
            <w:r>
              <w:rPr>
                <w:sz w:val="18"/>
              </w:rPr>
              <w:t xml:space="preserve"> bod 2</w:t>
            </w:r>
          </w:p>
        </w:tc>
        <w:tc>
          <w:tcPr>
            <w:tcW w:w="4923" w:type="dxa"/>
            <w:gridSpan w:val="4"/>
            <w:tcBorders>
              <w:top w:val="nil"/>
              <w:left w:val="single" w:sz="4" w:space="0" w:color="auto"/>
              <w:bottom w:val="nil"/>
              <w:right w:val="single" w:sz="4" w:space="0" w:color="auto"/>
            </w:tcBorders>
          </w:tcPr>
          <w:p w14:paraId="31183262" w14:textId="77777777" w:rsidR="00FC6002" w:rsidRPr="00B5774F" w:rsidRDefault="00FC6002" w:rsidP="00B205E5">
            <w:pPr>
              <w:pStyle w:val="Nadpis5"/>
              <w:rPr>
                <w:b w:val="0"/>
                <w:bCs w:val="0"/>
              </w:rPr>
            </w:pPr>
            <w:r w:rsidRPr="00B5774F">
              <w:rPr>
                <w:b w:val="0"/>
                <w:bCs w:val="0"/>
              </w:rPr>
              <w:t>2. Narození dítěte manželce nebo družce vojáka</w:t>
            </w:r>
          </w:p>
          <w:p w14:paraId="0851B05F" w14:textId="77777777" w:rsidR="00FC6002" w:rsidRPr="00B5774F" w:rsidRDefault="00FC6002" w:rsidP="00B205E5">
            <w:pPr>
              <w:pStyle w:val="Nadpis5"/>
              <w:rPr>
                <w:b w:val="0"/>
                <w:bCs w:val="0"/>
              </w:rPr>
            </w:pPr>
            <w:r w:rsidRPr="00B5774F">
              <w:rPr>
                <w:b w:val="0"/>
                <w:bCs w:val="0"/>
              </w:rPr>
              <w:t>Služební volno se poskytne na nezbytně nutnou dobu, nejvýše 1 den k převozu manželky nebo družky do zdravotnického zařízení a nejvýše 1 den k převozu zpět ze zdravotnického zařízení.</w:t>
            </w:r>
          </w:p>
        </w:tc>
        <w:tc>
          <w:tcPr>
            <w:tcW w:w="835" w:type="dxa"/>
            <w:tcBorders>
              <w:top w:val="nil"/>
              <w:left w:val="single" w:sz="4" w:space="0" w:color="auto"/>
              <w:bottom w:val="nil"/>
              <w:right w:val="single" w:sz="4" w:space="0" w:color="auto"/>
            </w:tcBorders>
          </w:tcPr>
          <w:p w14:paraId="40E7ED0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C7CE815" w14:textId="77777777" w:rsidR="00FC6002" w:rsidRPr="00B5774F" w:rsidRDefault="00FC6002" w:rsidP="00B205E5">
            <w:pPr>
              <w:rPr>
                <w:sz w:val="18"/>
              </w:rPr>
            </w:pPr>
          </w:p>
        </w:tc>
      </w:tr>
      <w:tr w:rsidR="00FC6002" w:rsidRPr="00B5774F" w14:paraId="36D53489" w14:textId="77777777" w:rsidTr="00FC6002">
        <w:tc>
          <w:tcPr>
            <w:tcW w:w="1304" w:type="dxa"/>
            <w:tcBorders>
              <w:top w:val="nil"/>
              <w:left w:val="single" w:sz="4" w:space="0" w:color="auto"/>
              <w:bottom w:val="nil"/>
              <w:right w:val="single" w:sz="4" w:space="0" w:color="auto"/>
            </w:tcBorders>
          </w:tcPr>
          <w:p w14:paraId="7917C6D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033599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D0157C3" w14:textId="47924C45" w:rsidR="00FC6002" w:rsidRPr="00B5774F" w:rsidRDefault="00FC6002" w:rsidP="00B205E5">
            <w:pPr>
              <w:rPr>
                <w:sz w:val="18"/>
              </w:rPr>
            </w:pPr>
            <w:r w:rsidRPr="00B5774F">
              <w:rPr>
                <w:sz w:val="18"/>
              </w:rPr>
              <w:t>263/1999</w:t>
            </w:r>
            <w:r>
              <w:rPr>
                <w:sz w:val="18"/>
              </w:rPr>
              <w:t xml:space="preserve"> ve znění 259/2023</w:t>
            </w:r>
          </w:p>
        </w:tc>
        <w:tc>
          <w:tcPr>
            <w:tcW w:w="1013" w:type="dxa"/>
            <w:tcBorders>
              <w:top w:val="nil"/>
              <w:left w:val="single" w:sz="4" w:space="0" w:color="auto"/>
              <w:bottom w:val="nil"/>
              <w:right w:val="single" w:sz="4" w:space="0" w:color="auto"/>
            </w:tcBorders>
          </w:tcPr>
          <w:p w14:paraId="6790C67A" w14:textId="77777777" w:rsidR="00FC6002" w:rsidRPr="00B5774F" w:rsidRDefault="00FC6002" w:rsidP="00B205E5">
            <w:pPr>
              <w:rPr>
                <w:sz w:val="18"/>
              </w:rPr>
            </w:pPr>
            <w:r w:rsidRPr="00B5774F">
              <w:rPr>
                <w:sz w:val="18"/>
              </w:rPr>
              <w:t>Příloha 2</w:t>
            </w:r>
            <w:r>
              <w:rPr>
                <w:sz w:val="18"/>
              </w:rPr>
              <w:t xml:space="preserve"> bod 3</w:t>
            </w:r>
          </w:p>
        </w:tc>
        <w:tc>
          <w:tcPr>
            <w:tcW w:w="4923" w:type="dxa"/>
            <w:gridSpan w:val="4"/>
            <w:tcBorders>
              <w:top w:val="nil"/>
              <w:left w:val="single" w:sz="4" w:space="0" w:color="auto"/>
              <w:bottom w:val="nil"/>
              <w:right w:val="single" w:sz="4" w:space="0" w:color="auto"/>
            </w:tcBorders>
          </w:tcPr>
          <w:p w14:paraId="381B333A" w14:textId="77777777" w:rsidR="00FC6002" w:rsidRPr="00B5774F" w:rsidRDefault="00FC6002" w:rsidP="00B205E5">
            <w:pPr>
              <w:pStyle w:val="Nadpis5"/>
              <w:rPr>
                <w:b w:val="0"/>
                <w:bCs w:val="0"/>
              </w:rPr>
            </w:pPr>
            <w:r w:rsidRPr="00B5774F">
              <w:rPr>
                <w:b w:val="0"/>
                <w:bCs w:val="0"/>
              </w:rPr>
              <w:t>3. Doprovod</w:t>
            </w:r>
          </w:p>
          <w:p w14:paraId="06890A0C" w14:textId="4E97FED0" w:rsidR="00FC6002" w:rsidRPr="00B5774F" w:rsidRDefault="00FC6002" w:rsidP="00CD7AC7">
            <w:pPr>
              <w:pStyle w:val="Nadpis5"/>
              <w:rPr>
                <w:b w:val="0"/>
                <w:bCs w:val="0"/>
              </w:rPr>
            </w:pPr>
            <w:r w:rsidRPr="00B5774F">
              <w:rPr>
                <w:b w:val="0"/>
                <w:bCs w:val="0"/>
              </w:rPr>
              <w:t xml:space="preserve">a) </w:t>
            </w:r>
            <w:r w:rsidRPr="00CD7AC7">
              <w:rPr>
                <w:b w:val="0"/>
                <w:bCs w:val="0"/>
              </w:rPr>
              <w:t>dítěte, matky, otce, manžela nebo manželky, druha nebo družky, partnera nebo partnerky v registrovaném partnerství do zdravotnického zařízení k vyšetření nebo ošetření při náhlém onemocnění nebo úrazu a k předem stanovenému vyšetření, ošetření nebo léčení,</w:t>
            </w:r>
          </w:p>
          <w:p w14:paraId="525316E5" w14:textId="77777777" w:rsidR="00FC6002" w:rsidRPr="00B5774F" w:rsidRDefault="00FC6002" w:rsidP="00B205E5">
            <w:pPr>
              <w:pStyle w:val="Nadpis5"/>
              <w:rPr>
                <w:b w:val="0"/>
                <w:bCs w:val="0"/>
              </w:rPr>
            </w:pPr>
            <w:r w:rsidRPr="00B5774F">
              <w:rPr>
                <w:b w:val="0"/>
                <w:bCs w:val="0"/>
              </w:rPr>
              <w:t>b) zdravotně postiženého dítěte do zařízení sociální péče nebo do internátní speciální školy.</w:t>
            </w:r>
          </w:p>
          <w:p w14:paraId="58A2334B" w14:textId="77777777" w:rsidR="00FC6002" w:rsidRPr="00B5774F" w:rsidRDefault="00FC6002" w:rsidP="00B205E5">
            <w:pPr>
              <w:pStyle w:val="Nadpis5"/>
              <w:rPr>
                <w:b w:val="0"/>
                <w:bCs w:val="0"/>
              </w:rPr>
            </w:pPr>
            <w:r w:rsidRPr="00B5774F">
              <w:rPr>
                <w:b w:val="0"/>
                <w:bCs w:val="0"/>
              </w:rPr>
              <w:t>Služební volno se poskytne na dobu nezbytně nutnou, nejvýše však na 1 den při poskytnutí služebního volna podle písmene a) a nejvýše na 6 dnů v kalendářním roce při poskytnutí služebního volna podle písmene b). Služební volno se poskytne jen jednomu z oprávněných, a jen byl-li doprovod nezbytný a uvedené úkony nebylo možno provést mimo dobu služby.</w:t>
            </w:r>
          </w:p>
        </w:tc>
        <w:tc>
          <w:tcPr>
            <w:tcW w:w="835" w:type="dxa"/>
            <w:tcBorders>
              <w:top w:val="nil"/>
              <w:left w:val="single" w:sz="4" w:space="0" w:color="auto"/>
              <w:bottom w:val="nil"/>
              <w:right w:val="single" w:sz="4" w:space="0" w:color="auto"/>
            </w:tcBorders>
          </w:tcPr>
          <w:p w14:paraId="6196B7D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E18572C" w14:textId="77777777" w:rsidR="00FC6002" w:rsidRPr="00B5774F" w:rsidRDefault="00FC6002" w:rsidP="00B205E5">
            <w:pPr>
              <w:rPr>
                <w:sz w:val="18"/>
              </w:rPr>
            </w:pPr>
          </w:p>
        </w:tc>
      </w:tr>
      <w:tr w:rsidR="00FC6002" w:rsidRPr="00B5774F" w14:paraId="3EE5BE6A" w14:textId="77777777" w:rsidTr="00FC6002">
        <w:tc>
          <w:tcPr>
            <w:tcW w:w="1304" w:type="dxa"/>
            <w:tcBorders>
              <w:top w:val="nil"/>
              <w:left w:val="single" w:sz="4" w:space="0" w:color="auto"/>
              <w:bottom w:val="nil"/>
              <w:right w:val="single" w:sz="4" w:space="0" w:color="auto"/>
            </w:tcBorders>
          </w:tcPr>
          <w:p w14:paraId="2C4D47D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BCA7F7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288C915" w14:textId="77777777" w:rsidR="00FC6002" w:rsidRPr="00B5774F" w:rsidRDefault="00FC6002" w:rsidP="00B205E5">
            <w:pPr>
              <w:rPr>
                <w:sz w:val="18"/>
              </w:rPr>
            </w:pPr>
            <w:r w:rsidRPr="00B5774F">
              <w:rPr>
                <w:sz w:val="18"/>
              </w:rPr>
              <w:t>263/1999</w:t>
            </w:r>
          </w:p>
        </w:tc>
        <w:tc>
          <w:tcPr>
            <w:tcW w:w="1013" w:type="dxa"/>
            <w:tcBorders>
              <w:top w:val="nil"/>
              <w:left w:val="single" w:sz="4" w:space="0" w:color="auto"/>
              <w:bottom w:val="nil"/>
              <w:right w:val="single" w:sz="4" w:space="0" w:color="auto"/>
            </w:tcBorders>
          </w:tcPr>
          <w:p w14:paraId="2496DDBB" w14:textId="77777777" w:rsidR="00FC6002" w:rsidRPr="00B5774F" w:rsidRDefault="00FC6002" w:rsidP="00B205E5">
            <w:pPr>
              <w:rPr>
                <w:sz w:val="18"/>
              </w:rPr>
            </w:pPr>
            <w:r w:rsidRPr="00B5774F">
              <w:rPr>
                <w:sz w:val="18"/>
              </w:rPr>
              <w:t>Příloha 2</w:t>
            </w:r>
            <w:r>
              <w:rPr>
                <w:sz w:val="18"/>
              </w:rPr>
              <w:t xml:space="preserve"> bod 5</w:t>
            </w:r>
          </w:p>
        </w:tc>
        <w:tc>
          <w:tcPr>
            <w:tcW w:w="4923" w:type="dxa"/>
            <w:gridSpan w:val="4"/>
            <w:tcBorders>
              <w:top w:val="nil"/>
              <w:left w:val="single" w:sz="4" w:space="0" w:color="auto"/>
              <w:bottom w:val="nil"/>
              <w:right w:val="single" w:sz="4" w:space="0" w:color="auto"/>
            </w:tcBorders>
          </w:tcPr>
          <w:p w14:paraId="4AC52420" w14:textId="77777777" w:rsidR="00FC6002" w:rsidRPr="00B5774F" w:rsidRDefault="00FC6002" w:rsidP="00B205E5">
            <w:pPr>
              <w:pStyle w:val="Nadpis5"/>
              <w:rPr>
                <w:b w:val="0"/>
                <w:bCs w:val="0"/>
              </w:rPr>
            </w:pPr>
            <w:r w:rsidRPr="00B5774F">
              <w:rPr>
                <w:b w:val="0"/>
                <w:bCs w:val="0"/>
              </w:rPr>
              <w:t>5. Úmrtí</w:t>
            </w:r>
          </w:p>
          <w:p w14:paraId="0807CDA0" w14:textId="77777777" w:rsidR="00FC6002" w:rsidRPr="00B5774F" w:rsidRDefault="00FC6002" w:rsidP="00B205E5">
            <w:pPr>
              <w:pStyle w:val="Nadpis5"/>
              <w:rPr>
                <w:b w:val="0"/>
                <w:bCs w:val="0"/>
              </w:rPr>
            </w:pPr>
            <w:r w:rsidRPr="00B5774F">
              <w:rPr>
                <w:b w:val="0"/>
                <w:bCs w:val="0"/>
              </w:rPr>
              <w:t>a) při úmrtí manžela, druha nebo dítěte se poskytne služební volno na 3 dny, z toho 1 den k účasti na pohřbu těchto osob,</w:t>
            </w:r>
          </w:p>
          <w:p w14:paraId="2E68191D" w14:textId="77777777" w:rsidR="00FC6002" w:rsidRPr="00B5774F" w:rsidRDefault="00FC6002" w:rsidP="00B205E5">
            <w:pPr>
              <w:pStyle w:val="Nadpis5"/>
              <w:rPr>
                <w:b w:val="0"/>
                <w:bCs w:val="0"/>
              </w:rPr>
            </w:pPr>
            <w:r w:rsidRPr="00B5774F">
              <w:rPr>
                <w:b w:val="0"/>
                <w:bCs w:val="0"/>
              </w:rPr>
              <w:t>b) při úmrtí rodiče, sourozence, rodiče nebo sourozence jeho manžela, jakož i manžela sourozence se poskytne služební volno na 1 den a další 1 den, jestliže voják obstarává pohřeb těchto osob,</w:t>
            </w:r>
          </w:p>
          <w:p w14:paraId="6A984AE5" w14:textId="77777777" w:rsidR="00FC6002" w:rsidRPr="00B5774F" w:rsidRDefault="00FC6002" w:rsidP="00B205E5">
            <w:pPr>
              <w:pStyle w:val="Nadpis5"/>
              <w:rPr>
                <w:b w:val="0"/>
                <w:bCs w:val="0"/>
              </w:rPr>
            </w:pPr>
            <w:r w:rsidRPr="00B5774F">
              <w:rPr>
                <w:b w:val="0"/>
                <w:bCs w:val="0"/>
              </w:rPr>
              <w:lastRenderedPageBreak/>
              <w:t>c) při úmrtí prarodiče, vnuka nebo prarodiče jeho manžela nebo jiné osoby, která sice nepatří k uvedeným nejbližším příbuzným, ale žila s vojákem v době úmrtí ve společné domácnosti, se poskytne služební volno nejvýše na 1 den a další</w:t>
            </w:r>
            <w:r w:rsidRPr="00B5774F">
              <w:t xml:space="preserve"> </w:t>
            </w:r>
            <w:r w:rsidRPr="00B5774F">
              <w:rPr>
                <w:b w:val="0"/>
                <w:bCs w:val="0"/>
              </w:rPr>
              <w:t>1 den, jestliže voják obstarává pohřeb těchto osob,</w:t>
            </w:r>
          </w:p>
          <w:p w14:paraId="6F7E1977" w14:textId="77777777" w:rsidR="00FC6002" w:rsidRPr="00B5774F" w:rsidRDefault="00FC6002" w:rsidP="00B205E5">
            <w:pPr>
              <w:pStyle w:val="Nadpis5"/>
              <w:rPr>
                <w:b w:val="0"/>
                <w:bCs w:val="0"/>
              </w:rPr>
            </w:pPr>
            <w:r w:rsidRPr="00B5774F">
              <w:rPr>
                <w:b w:val="0"/>
                <w:bCs w:val="0"/>
                <w:szCs w:val="18"/>
              </w:rPr>
              <w:t>d) při úmrtí spoluzaměstnance se poskytne služební volno na nezbytně nutnou dobu k účasti na jeho pohřbu.</w:t>
            </w:r>
          </w:p>
        </w:tc>
        <w:tc>
          <w:tcPr>
            <w:tcW w:w="835" w:type="dxa"/>
            <w:tcBorders>
              <w:top w:val="nil"/>
              <w:left w:val="single" w:sz="4" w:space="0" w:color="auto"/>
              <w:bottom w:val="nil"/>
              <w:right w:val="single" w:sz="4" w:space="0" w:color="auto"/>
            </w:tcBorders>
          </w:tcPr>
          <w:p w14:paraId="53A3E81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20C5A01" w14:textId="77777777" w:rsidR="00FC6002" w:rsidRPr="00B5774F" w:rsidRDefault="00FC6002" w:rsidP="00B205E5">
            <w:pPr>
              <w:rPr>
                <w:sz w:val="18"/>
              </w:rPr>
            </w:pPr>
          </w:p>
        </w:tc>
      </w:tr>
      <w:tr w:rsidR="00FC6002" w:rsidRPr="00B5774F" w14:paraId="4D4B83D5" w14:textId="77777777" w:rsidTr="00FC6002">
        <w:tc>
          <w:tcPr>
            <w:tcW w:w="1304" w:type="dxa"/>
            <w:tcBorders>
              <w:top w:val="nil"/>
              <w:left w:val="single" w:sz="4" w:space="0" w:color="auto"/>
              <w:bottom w:val="nil"/>
              <w:right w:val="single" w:sz="4" w:space="0" w:color="auto"/>
            </w:tcBorders>
          </w:tcPr>
          <w:p w14:paraId="0EC6D17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C5F47E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E5567AA"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5D76D85F" w14:textId="77777777" w:rsidR="00FC6002" w:rsidRPr="00B5774F" w:rsidRDefault="00FC6002" w:rsidP="00B205E5">
            <w:pPr>
              <w:rPr>
                <w:sz w:val="18"/>
              </w:rPr>
            </w:pPr>
            <w:r w:rsidRPr="00B5774F">
              <w:rPr>
                <w:sz w:val="18"/>
              </w:rPr>
              <w:t>§ 199 odst. 1</w:t>
            </w:r>
          </w:p>
        </w:tc>
        <w:tc>
          <w:tcPr>
            <w:tcW w:w="4923" w:type="dxa"/>
            <w:gridSpan w:val="4"/>
            <w:tcBorders>
              <w:top w:val="nil"/>
              <w:left w:val="single" w:sz="4" w:space="0" w:color="auto"/>
              <w:bottom w:val="nil"/>
              <w:right w:val="single" w:sz="4" w:space="0" w:color="auto"/>
            </w:tcBorders>
          </w:tcPr>
          <w:p w14:paraId="335798D8" w14:textId="77777777" w:rsidR="00FC6002" w:rsidRPr="00B5774F" w:rsidRDefault="00FC6002" w:rsidP="00B205E5">
            <w:pPr>
              <w:pStyle w:val="Nadpis3"/>
              <w:jc w:val="both"/>
              <w:rPr>
                <w:b w:val="0"/>
                <w:bCs w:val="0"/>
              </w:rPr>
            </w:pPr>
            <w:r w:rsidRPr="00B5774F">
              <w:rPr>
                <w:b w:val="0"/>
                <w:bCs w:val="0"/>
              </w:rPr>
              <w:t>Jiné důležité osobní překážky v práci</w:t>
            </w:r>
          </w:p>
          <w:p w14:paraId="428F5243" w14:textId="77777777" w:rsidR="00FC6002" w:rsidRPr="00B5774F" w:rsidRDefault="00FC6002" w:rsidP="00B205E5">
            <w:pPr>
              <w:pStyle w:val="Nadpis5"/>
            </w:pPr>
            <w:r w:rsidRPr="00B5774F">
              <w:rPr>
                <w:b w:val="0"/>
                <w:bCs w:val="0"/>
              </w:rPr>
              <w:t xml:space="preserve">Nemůže-li zaměstnanec konat práci pro jiné důležité osobní překážky v práci týkající se jeho osoby, než jsou uvedeny v § 191, je zaměstnavatel povinen poskytnout mu nejméně ve stanoveném rozsahu pracovní volno a ve stanovených případech i náhradu mzdy nebo platu podle odstavce 2. Náhrada mzdy nebo platu se poskytne ve výši průměrného výdělku. </w:t>
            </w:r>
          </w:p>
        </w:tc>
        <w:tc>
          <w:tcPr>
            <w:tcW w:w="835" w:type="dxa"/>
            <w:tcBorders>
              <w:top w:val="nil"/>
              <w:left w:val="single" w:sz="4" w:space="0" w:color="auto"/>
              <w:bottom w:val="nil"/>
              <w:right w:val="single" w:sz="4" w:space="0" w:color="auto"/>
            </w:tcBorders>
          </w:tcPr>
          <w:p w14:paraId="0F53AC3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8032FBF" w14:textId="77777777" w:rsidR="00FC6002" w:rsidRPr="00B5774F" w:rsidRDefault="00FC6002" w:rsidP="00B205E5">
            <w:pPr>
              <w:rPr>
                <w:sz w:val="18"/>
              </w:rPr>
            </w:pPr>
          </w:p>
        </w:tc>
      </w:tr>
      <w:tr w:rsidR="00FC6002" w:rsidRPr="00B5774F" w14:paraId="66645B8B" w14:textId="77777777" w:rsidTr="00FC6002">
        <w:tc>
          <w:tcPr>
            <w:tcW w:w="1304" w:type="dxa"/>
            <w:tcBorders>
              <w:top w:val="nil"/>
              <w:left w:val="single" w:sz="4" w:space="0" w:color="auto"/>
              <w:bottom w:val="nil"/>
              <w:right w:val="single" w:sz="4" w:space="0" w:color="auto"/>
            </w:tcBorders>
          </w:tcPr>
          <w:p w14:paraId="650D6D3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F2424A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89F3206" w14:textId="0B9B5D03" w:rsidR="00FC6002" w:rsidRPr="00B5774F" w:rsidRDefault="00FC6002" w:rsidP="00B205E5">
            <w:pPr>
              <w:rPr>
                <w:sz w:val="18"/>
              </w:rPr>
            </w:pPr>
            <w:r w:rsidRPr="00335069">
              <w:rPr>
                <w:sz w:val="18"/>
              </w:rPr>
              <w:t>234/2014 ve znění 144/2017 281/2023 448/2024</w:t>
            </w:r>
          </w:p>
        </w:tc>
        <w:tc>
          <w:tcPr>
            <w:tcW w:w="1013" w:type="dxa"/>
            <w:tcBorders>
              <w:top w:val="nil"/>
              <w:left w:val="single" w:sz="4" w:space="0" w:color="auto"/>
              <w:bottom w:val="nil"/>
              <w:right w:val="single" w:sz="4" w:space="0" w:color="auto"/>
            </w:tcBorders>
          </w:tcPr>
          <w:p w14:paraId="4E4EE6B9" w14:textId="77777777" w:rsidR="00FC6002" w:rsidRPr="00B5774F" w:rsidRDefault="00FC6002" w:rsidP="00B205E5">
            <w:pPr>
              <w:rPr>
                <w:sz w:val="18"/>
              </w:rPr>
            </w:pPr>
            <w:r w:rsidRPr="00B5774F">
              <w:rPr>
                <w:sz w:val="18"/>
              </w:rPr>
              <w:t>§ 104 odst. 1</w:t>
            </w:r>
          </w:p>
        </w:tc>
        <w:tc>
          <w:tcPr>
            <w:tcW w:w="4923" w:type="dxa"/>
            <w:gridSpan w:val="4"/>
            <w:tcBorders>
              <w:top w:val="nil"/>
              <w:left w:val="single" w:sz="4" w:space="0" w:color="auto"/>
              <w:bottom w:val="nil"/>
              <w:right w:val="single" w:sz="4" w:space="0" w:color="auto"/>
            </w:tcBorders>
          </w:tcPr>
          <w:p w14:paraId="43F6192E" w14:textId="14C1BC70" w:rsidR="00FC6002" w:rsidRPr="00B5774F" w:rsidRDefault="00FC6002" w:rsidP="00B205E5">
            <w:pPr>
              <w:pStyle w:val="Nadpis5"/>
              <w:rPr>
                <w:b w:val="0"/>
                <w:bCs w:val="0"/>
              </w:rPr>
            </w:pPr>
            <w:r w:rsidRPr="00335069">
              <w:rPr>
                <w:b w:val="0"/>
                <w:bCs w:val="0"/>
              </w:rPr>
              <w:t xml:space="preserve">(1) Překážky ve službě na straně státního zaměstnance pro důležité osobní překážky, překážky ve službě na straně státního zaměstnance z důvodu obecného zájmu a společná ustanovení o překážkách ve službě na straně státního zaměstnance se řídí § 191, </w:t>
            </w:r>
            <w:proofErr w:type="gramStart"/>
            <w:r w:rsidRPr="00335069">
              <w:rPr>
                <w:b w:val="0"/>
                <w:bCs w:val="0"/>
              </w:rPr>
              <w:t>191a</w:t>
            </w:r>
            <w:proofErr w:type="gramEnd"/>
            <w:r w:rsidRPr="00335069">
              <w:rPr>
                <w:b w:val="0"/>
                <w:bCs w:val="0"/>
              </w:rPr>
              <w:t>, § 195 až 198, § 199 odst. 1 a 2, § 200 až 204 a 206 zákoníku práce a nařízením vlády, kterým se stanoví okruh a rozsah jiných důležitých osobních překážek v práci.</w:t>
            </w:r>
          </w:p>
        </w:tc>
        <w:tc>
          <w:tcPr>
            <w:tcW w:w="835" w:type="dxa"/>
            <w:tcBorders>
              <w:top w:val="nil"/>
              <w:left w:val="single" w:sz="4" w:space="0" w:color="auto"/>
              <w:bottom w:val="nil"/>
              <w:right w:val="single" w:sz="4" w:space="0" w:color="auto"/>
            </w:tcBorders>
          </w:tcPr>
          <w:p w14:paraId="5330C89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18CECC7" w14:textId="77777777" w:rsidR="00FC6002" w:rsidRPr="00B5774F" w:rsidRDefault="00FC6002" w:rsidP="00B205E5">
            <w:pPr>
              <w:rPr>
                <w:sz w:val="18"/>
              </w:rPr>
            </w:pPr>
          </w:p>
        </w:tc>
      </w:tr>
      <w:tr w:rsidR="00FC6002" w:rsidRPr="00B5774F" w14:paraId="69B952DA" w14:textId="77777777" w:rsidTr="00FC6002">
        <w:tc>
          <w:tcPr>
            <w:tcW w:w="1304" w:type="dxa"/>
            <w:tcBorders>
              <w:top w:val="nil"/>
              <w:left w:val="single" w:sz="4" w:space="0" w:color="auto"/>
              <w:bottom w:val="nil"/>
              <w:right w:val="single" w:sz="4" w:space="0" w:color="auto"/>
            </w:tcBorders>
          </w:tcPr>
          <w:p w14:paraId="3318C7C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8B3EBF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96F3234" w14:textId="77777777" w:rsidR="00FC6002" w:rsidRPr="00B5774F" w:rsidRDefault="00FC6002" w:rsidP="00B205E5">
            <w:pPr>
              <w:rPr>
                <w:sz w:val="18"/>
              </w:rPr>
            </w:pPr>
            <w:r w:rsidRPr="00B5774F">
              <w:rPr>
                <w:sz w:val="18"/>
              </w:rPr>
              <w:t>234/2014 ve znění 285/2020</w:t>
            </w:r>
          </w:p>
        </w:tc>
        <w:tc>
          <w:tcPr>
            <w:tcW w:w="1013" w:type="dxa"/>
            <w:tcBorders>
              <w:top w:val="nil"/>
              <w:left w:val="single" w:sz="4" w:space="0" w:color="auto"/>
              <w:bottom w:val="nil"/>
              <w:right w:val="single" w:sz="4" w:space="0" w:color="auto"/>
            </w:tcBorders>
          </w:tcPr>
          <w:p w14:paraId="09E5AA78" w14:textId="77777777" w:rsidR="00FC6002" w:rsidRPr="00B5774F" w:rsidRDefault="00FC6002" w:rsidP="00B205E5">
            <w:pPr>
              <w:rPr>
                <w:sz w:val="18"/>
              </w:rPr>
            </w:pPr>
            <w:r w:rsidRPr="00B5774F">
              <w:rPr>
                <w:sz w:val="18"/>
              </w:rPr>
              <w:t>§ 104 odst. 2</w:t>
            </w:r>
          </w:p>
        </w:tc>
        <w:tc>
          <w:tcPr>
            <w:tcW w:w="4923" w:type="dxa"/>
            <w:gridSpan w:val="4"/>
            <w:tcBorders>
              <w:top w:val="nil"/>
              <w:left w:val="single" w:sz="4" w:space="0" w:color="auto"/>
              <w:bottom w:val="nil"/>
              <w:right w:val="single" w:sz="4" w:space="0" w:color="auto"/>
            </w:tcBorders>
          </w:tcPr>
          <w:p w14:paraId="4AC96C33" w14:textId="77777777" w:rsidR="00FC6002" w:rsidRPr="00B5774F" w:rsidRDefault="00FC6002" w:rsidP="00B205E5">
            <w:pPr>
              <w:pStyle w:val="Nadpis5"/>
              <w:rPr>
                <w:b w:val="0"/>
                <w:bCs w:val="0"/>
              </w:rPr>
            </w:pPr>
            <w:r w:rsidRPr="00B5774F">
              <w:rPr>
                <w:b w:val="0"/>
                <w:bCs w:val="0"/>
              </w:rPr>
              <w:t xml:space="preserve">(2) Státnímu zaměstnanci přísluší za dobu překážky ve službě plat, pokud jde o překážku, která se řídí </w:t>
            </w:r>
          </w:p>
          <w:p w14:paraId="2C48B99E" w14:textId="77777777" w:rsidR="00FC6002" w:rsidRPr="00B5774F" w:rsidRDefault="00FC6002" w:rsidP="00B205E5">
            <w:pPr>
              <w:pStyle w:val="Nadpis5"/>
              <w:rPr>
                <w:b w:val="0"/>
                <w:bCs w:val="0"/>
              </w:rPr>
            </w:pPr>
            <w:r w:rsidRPr="00B5774F">
              <w:rPr>
                <w:b w:val="0"/>
                <w:bCs w:val="0"/>
              </w:rPr>
              <w:t xml:space="preserve">a) § 199 odst. 2 zákoníku práce a nařízením vlády, kterým se stanoví okruh a rozsah jiných důležitých osobních překážek v práci, a je podle těchto pracovněprávních předpisů placená, </w:t>
            </w:r>
          </w:p>
          <w:p w14:paraId="7D05BB1C" w14:textId="77777777" w:rsidR="00FC6002" w:rsidRPr="00B5774F" w:rsidRDefault="00FC6002" w:rsidP="00B205E5">
            <w:pPr>
              <w:pStyle w:val="Nadpis5"/>
              <w:rPr>
                <w:b w:val="0"/>
                <w:bCs w:val="0"/>
              </w:rPr>
            </w:pPr>
            <w:r w:rsidRPr="00B5774F">
              <w:rPr>
                <w:b w:val="0"/>
                <w:bCs w:val="0"/>
              </w:rPr>
              <w:t xml:space="preserve">b) § 203 odst. 2 a § 203a zákoníku práce a je podle tohoto pracovněprávního předpisu placená, nebo </w:t>
            </w:r>
          </w:p>
          <w:p w14:paraId="5FE823C5" w14:textId="77777777" w:rsidR="00FC6002" w:rsidRPr="00B5774F" w:rsidRDefault="00FC6002" w:rsidP="00B205E5">
            <w:pPr>
              <w:pStyle w:val="Nadpis5"/>
              <w:rPr>
                <w:b w:val="0"/>
                <w:bCs w:val="0"/>
              </w:rPr>
            </w:pPr>
            <w:r w:rsidRPr="00B5774F">
              <w:rPr>
                <w:b w:val="0"/>
                <w:bCs w:val="0"/>
              </w:rPr>
              <w:t xml:space="preserve">c) § 204 zákoníku práce a je podle tohoto pracovněprávního předpisu placená. </w:t>
            </w:r>
          </w:p>
        </w:tc>
        <w:tc>
          <w:tcPr>
            <w:tcW w:w="835" w:type="dxa"/>
            <w:tcBorders>
              <w:top w:val="nil"/>
              <w:left w:val="single" w:sz="4" w:space="0" w:color="auto"/>
              <w:bottom w:val="nil"/>
              <w:right w:val="single" w:sz="4" w:space="0" w:color="auto"/>
            </w:tcBorders>
          </w:tcPr>
          <w:p w14:paraId="67B12D7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32ABDA0" w14:textId="77777777" w:rsidR="00FC6002" w:rsidRPr="00B5774F" w:rsidRDefault="00FC6002" w:rsidP="00B205E5">
            <w:pPr>
              <w:rPr>
                <w:sz w:val="18"/>
              </w:rPr>
            </w:pPr>
          </w:p>
        </w:tc>
      </w:tr>
      <w:tr w:rsidR="00FC6002" w:rsidRPr="00B5774F" w14:paraId="4C114962" w14:textId="77777777" w:rsidTr="00FC6002">
        <w:tc>
          <w:tcPr>
            <w:tcW w:w="1304" w:type="dxa"/>
            <w:tcBorders>
              <w:top w:val="nil"/>
              <w:left w:val="single" w:sz="4" w:space="0" w:color="auto"/>
              <w:bottom w:val="nil"/>
              <w:right w:val="single" w:sz="4" w:space="0" w:color="auto"/>
            </w:tcBorders>
          </w:tcPr>
          <w:p w14:paraId="05AC6A1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26E8F4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67A9279" w14:textId="03E6070F" w:rsidR="00FC6002" w:rsidRPr="00B5774F" w:rsidRDefault="00FC6002" w:rsidP="00B205E5">
            <w:pPr>
              <w:rPr>
                <w:sz w:val="18"/>
              </w:rPr>
            </w:pPr>
            <w:r w:rsidRPr="00B5774F">
              <w:rPr>
                <w:sz w:val="18"/>
              </w:rPr>
              <w:t>234/2014</w:t>
            </w:r>
            <w:r w:rsidRPr="00872480">
              <w:rPr>
                <w:rFonts w:eastAsiaTheme="minorHAnsi"/>
                <w:color w:val="000000"/>
                <w:sz w:val="20"/>
                <w:szCs w:val="20"/>
                <w:lang w:eastAsia="en-US"/>
              </w:rPr>
              <w:t xml:space="preserve"> </w:t>
            </w:r>
            <w:r w:rsidRPr="00872480">
              <w:rPr>
                <w:sz w:val="18"/>
              </w:rPr>
              <w:t>ve znění 448/2024</w:t>
            </w:r>
          </w:p>
        </w:tc>
        <w:tc>
          <w:tcPr>
            <w:tcW w:w="1013" w:type="dxa"/>
            <w:tcBorders>
              <w:top w:val="nil"/>
              <w:left w:val="single" w:sz="4" w:space="0" w:color="auto"/>
              <w:bottom w:val="nil"/>
              <w:right w:val="single" w:sz="4" w:space="0" w:color="auto"/>
            </w:tcBorders>
          </w:tcPr>
          <w:p w14:paraId="4751E7F9" w14:textId="77777777" w:rsidR="00FC6002" w:rsidRPr="00B5774F" w:rsidRDefault="00FC6002" w:rsidP="00B205E5">
            <w:pPr>
              <w:rPr>
                <w:sz w:val="18"/>
              </w:rPr>
            </w:pPr>
            <w:r w:rsidRPr="00B5774F">
              <w:rPr>
                <w:sz w:val="18"/>
              </w:rPr>
              <w:t>§ 104 odst. 3</w:t>
            </w:r>
          </w:p>
        </w:tc>
        <w:tc>
          <w:tcPr>
            <w:tcW w:w="4923" w:type="dxa"/>
            <w:gridSpan w:val="4"/>
            <w:tcBorders>
              <w:top w:val="nil"/>
              <w:left w:val="single" w:sz="4" w:space="0" w:color="auto"/>
              <w:bottom w:val="nil"/>
              <w:right w:val="single" w:sz="4" w:space="0" w:color="auto"/>
            </w:tcBorders>
          </w:tcPr>
          <w:p w14:paraId="2C3D2841" w14:textId="46278DB4" w:rsidR="00FC6002" w:rsidRPr="00B5774F" w:rsidRDefault="00FC6002" w:rsidP="00B205E5">
            <w:pPr>
              <w:pStyle w:val="Nadpis5"/>
              <w:rPr>
                <w:b w:val="0"/>
                <w:bCs w:val="0"/>
              </w:rPr>
            </w:pPr>
            <w:r w:rsidRPr="00872480">
              <w:rPr>
                <w:b w:val="0"/>
                <w:bCs w:val="0"/>
              </w:rPr>
              <w:t>(3) Výkon funkce v orgánu odborové organizace, jež vyžaduje uvolnění státního zaměstnance v rozsahu stanovené služební doby, je překážkou ve službě na straně státního zaměstnance. Za dobu překážky ve službě podle věty první státnímu zaměstnanci plat nepřísluší.</w:t>
            </w:r>
          </w:p>
        </w:tc>
        <w:tc>
          <w:tcPr>
            <w:tcW w:w="835" w:type="dxa"/>
            <w:tcBorders>
              <w:top w:val="nil"/>
              <w:left w:val="single" w:sz="4" w:space="0" w:color="auto"/>
              <w:bottom w:val="nil"/>
              <w:right w:val="single" w:sz="4" w:space="0" w:color="auto"/>
            </w:tcBorders>
          </w:tcPr>
          <w:p w14:paraId="413E159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5CE07E3" w14:textId="77777777" w:rsidR="00FC6002" w:rsidRPr="00B5774F" w:rsidRDefault="00FC6002" w:rsidP="00B205E5">
            <w:pPr>
              <w:rPr>
                <w:sz w:val="18"/>
              </w:rPr>
            </w:pPr>
          </w:p>
        </w:tc>
      </w:tr>
      <w:tr w:rsidR="00FC6002" w:rsidRPr="00B5774F" w14:paraId="729E6F67" w14:textId="77777777" w:rsidTr="00FC6002">
        <w:tc>
          <w:tcPr>
            <w:tcW w:w="1304" w:type="dxa"/>
            <w:tcBorders>
              <w:top w:val="nil"/>
              <w:left w:val="single" w:sz="4" w:space="0" w:color="auto"/>
              <w:bottom w:val="nil"/>
              <w:right w:val="single" w:sz="4" w:space="0" w:color="auto"/>
            </w:tcBorders>
          </w:tcPr>
          <w:p w14:paraId="4E391E1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0449BB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315C3BE" w14:textId="1E88DF2A" w:rsidR="00FC6002" w:rsidRPr="00B5774F" w:rsidRDefault="00FC6002" w:rsidP="00B205E5">
            <w:pPr>
              <w:rPr>
                <w:sz w:val="18"/>
              </w:rPr>
            </w:pPr>
            <w:r w:rsidRPr="00B5774F">
              <w:rPr>
                <w:sz w:val="18"/>
              </w:rPr>
              <w:t>234/2014</w:t>
            </w:r>
            <w:r>
              <w:t xml:space="preserve"> </w:t>
            </w:r>
            <w:r w:rsidRPr="00872480">
              <w:rPr>
                <w:sz w:val="18"/>
              </w:rPr>
              <w:t>ve znění 448/2024</w:t>
            </w:r>
          </w:p>
        </w:tc>
        <w:tc>
          <w:tcPr>
            <w:tcW w:w="1013" w:type="dxa"/>
            <w:tcBorders>
              <w:top w:val="nil"/>
              <w:left w:val="single" w:sz="4" w:space="0" w:color="auto"/>
              <w:bottom w:val="nil"/>
              <w:right w:val="single" w:sz="4" w:space="0" w:color="auto"/>
            </w:tcBorders>
          </w:tcPr>
          <w:p w14:paraId="55034630" w14:textId="77777777" w:rsidR="00FC6002" w:rsidRPr="00B5774F" w:rsidRDefault="00FC6002" w:rsidP="00B205E5">
            <w:pPr>
              <w:rPr>
                <w:sz w:val="18"/>
              </w:rPr>
            </w:pPr>
            <w:r w:rsidRPr="00B5774F">
              <w:rPr>
                <w:sz w:val="18"/>
              </w:rPr>
              <w:t>§ 105 odst. 1</w:t>
            </w:r>
          </w:p>
        </w:tc>
        <w:tc>
          <w:tcPr>
            <w:tcW w:w="4923" w:type="dxa"/>
            <w:gridSpan w:val="4"/>
            <w:tcBorders>
              <w:top w:val="nil"/>
              <w:left w:val="single" w:sz="4" w:space="0" w:color="auto"/>
              <w:bottom w:val="nil"/>
              <w:right w:val="single" w:sz="4" w:space="0" w:color="auto"/>
            </w:tcBorders>
          </w:tcPr>
          <w:p w14:paraId="79A87274" w14:textId="27B3E931" w:rsidR="00FC6002" w:rsidRPr="00B5774F" w:rsidRDefault="00FC6002" w:rsidP="00B205E5">
            <w:pPr>
              <w:pStyle w:val="Nadpis5"/>
              <w:rPr>
                <w:b w:val="0"/>
                <w:bCs w:val="0"/>
              </w:rPr>
            </w:pPr>
            <w:r w:rsidRPr="00872480">
              <w:rPr>
                <w:b w:val="0"/>
                <w:bCs w:val="0"/>
              </w:rPr>
              <w:t>(1) Státnímu zaměstnanci lze na jeho žádost povolit čerpání neplaceného služebního volna až na dobu 12 měsíců. Služební volno povoluje služební orgán.</w:t>
            </w:r>
          </w:p>
        </w:tc>
        <w:tc>
          <w:tcPr>
            <w:tcW w:w="835" w:type="dxa"/>
            <w:tcBorders>
              <w:top w:val="nil"/>
              <w:left w:val="single" w:sz="4" w:space="0" w:color="auto"/>
              <w:bottom w:val="nil"/>
              <w:right w:val="single" w:sz="4" w:space="0" w:color="auto"/>
            </w:tcBorders>
          </w:tcPr>
          <w:p w14:paraId="4E3BD63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8968CA4" w14:textId="77777777" w:rsidR="00FC6002" w:rsidRPr="00B5774F" w:rsidRDefault="00FC6002" w:rsidP="00B205E5">
            <w:pPr>
              <w:rPr>
                <w:sz w:val="18"/>
              </w:rPr>
            </w:pPr>
          </w:p>
        </w:tc>
      </w:tr>
      <w:tr w:rsidR="00FC6002" w:rsidRPr="00B5774F" w14:paraId="7B3657E0" w14:textId="77777777" w:rsidTr="00FC6002">
        <w:tc>
          <w:tcPr>
            <w:tcW w:w="1304" w:type="dxa"/>
            <w:tcBorders>
              <w:top w:val="nil"/>
              <w:left w:val="single" w:sz="4" w:space="0" w:color="auto"/>
              <w:bottom w:val="nil"/>
              <w:right w:val="single" w:sz="4" w:space="0" w:color="auto"/>
            </w:tcBorders>
          </w:tcPr>
          <w:p w14:paraId="4324BDF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398E78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BF6F95D" w14:textId="77777777" w:rsidR="00FC6002" w:rsidRPr="00B5774F" w:rsidRDefault="00FC6002" w:rsidP="00B205E5">
            <w:pPr>
              <w:rPr>
                <w:strike/>
                <w:sz w:val="18"/>
              </w:rPr>
            </w:pPr>
            <w:r w:rsidRPr="00B5774F">
              <w:rPr>
                <w:sz w:val="18"/>
                <w:szCs w:val="18"/>
              </w:rPr>
              <w:t>361/2003</w:t>
            </w:r>
          </w:p>
        </w:tc>
        <w:tc>
          <w:tcPr>
            <w:tcW w:w="1013" w:type="dxa"/>
            <w:tcBorders>
              <w:top w:val="nil"/>
              <w:left w:val="single" w:sz="4" w:space="0" w:color="auto"/>
              <w:bottom w:val="nil"/>
              <w:right w:val="single" w:sz="4" w:space="0" w:color="auto"/>
            </w:tcBorders>
          </w:tcPr>
          <w:p w14:paraId="5CC93E06" w14:textId="77777777" w:rsidR="00FC6002" w:rsidRPr="00B5774F" w:rsidRDefault="00FC6002" w:rsidP="00B205E5">
            <w:pPr>
              <w:rPr>
                <w:strike/>
                <w:sz w:val="18"/>
              </w:rPr>
            </w:pPr>
            <w:r w:rsidRPr="00B5774F">
              <w:rPr>
                <w:sz w:val="18"/>
                <w:szCs w:val="18"/>
              </w:rPr>
              <w:t>§ 70 odst. 1</w:t>
            </w:r>
          </w:p>
        </w:tc>
        <w:tc>
          <w:tcPr>
            <w:tcW w:w="4923" w:type="dxa"/>
            <w:gridSpan w:val="4"/>
            <w:tcBorders>
              <w:top w:val="nil"/>
              <w:left w:val="single" w:sz="4" w:space="0" w:color="auto"/>
              <w:bottom w:val="nil"/>
              <w:right w:val="single" w:sz="4" w:space="0" w:color="auto"/>
            </w:tcBorders>
          </w:tcPr>
          <w:p w14:paraId="2F5D52D5" w14:textId="77777777" w:rsidR="00FC6002" w:rsidRPr="00B5774F" w:rsidRDefault="00FC6002" w:rsidP="00B205E5">
            <w:pPr>
              <w:pStyle w:val="l7"/>
              <w:shd w:val="clear" w:color="auto" w:fill="FFFFFF"/>
              <w:spacing w:before="0" w:beforeAutospacing="0" w:after="0" w:afterAutospacing="0"/>
              <w:jc w:val="both"/>
              <w:rPr>
                <w:rFonts w:ascii="Arial" w:hAnsi="Arial" w:cs="Arial"/>
                <w:b/>
                <w:sz w:val="22"/>
                <w:szCs w:val="22"/>
              </w:rPr>
            </w:pPr>
            <w:r w:rsidRPr="00B5774F">
              <w:rPr>
                <w:sz w:val="18"/>
                <w:szCs w:val="18"/>
              </w:rPr>
              <w:t> </w:t>
            </w:r>
            <w:r w:rsidRPr="00B5774F">
              <w:rPr>
                <w:b/>
                <w:sz w:val="18"/>
                <w:szCs w:val="18"/>
              </w:rPr>
              <w:t>Služební volno při důležitých osobních překážkách ve službě</w:t>
            </w:r>
          </w:p>
          <w:p w14:paraId="2A3F8960" w14:textId="77777777" w:rsidR="00FC6002" w:rsidRPr="00B5774F" w:rsidRDefault="00FC6002" w:rsidP="00B205E5">
            <w:pPr>
              <w:pStyle w:val="Nadpis5"/>
              <w:rPr>
                <w:b w:val="0"/>
                <w:bCs w:val="0"/>
                <w:strike/>
              </w:rPr>
            </w:pPr>
            <w:r w:rsidRPr="00B5774F">
              <w:rPr>
                <w:b w:val="0"/>
                <w:bCs w:val="0"/>
                <w:szCs w:val="18"/>
              </w:rPr>
              <w:lastRenderedPageBreak/>
              <w:t>(1) Nemůže-li příslušník službu vykonávat z důvodu důležitých osobních překážek ve službě, má nárok na udělení služebního volna s poskytnutím služebního příjmu.</w:t>
            </w:r>
          </w:p>
        </w:tc>
        <w:tc>
          <w:tcPr>
            <w:tcW w:w="835" w:type="dxa"/>
            <w:tcBorders>
              <w:top w:val="nil"/>
              <w:left w:val="single" w:sz="4" w:space="0" w:color="auto"/>
              <w:bottom w:val="nil"/>
              <w:right w:val="single" w:sz="4" w:space="0" w:color="auto"/>
            </w:tcBorders>
          </w:tcPr>
          <w:p w14:paraId="6285F31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7CC145F" w14:textId="77777777" w:rsidR="00FC6002" w:rsidRPr="00B5774F" w:rsidRDefault="00FC6002" w:rsidP="00B205E5">
            <w:pPr>
              <w:rPr>
                <w:sz w:val="18"/>
              </w:rPr>
            </w:pPr>
          </w:p>
        </w:tc>
      </w:tr>
      <w:tr w:rsidR="00FC6002" w:rsidRPr="00B5774F" w14:paraId="0EFA7E75" w14:textId="77777777" w:rsidTr="00FC6002">
        <w:tc>
          <w:tcPr>
            <w:tcW w:w="1304" w:type="dxa"/>
            <w:tcBorders>
              <w:top w:val="nil"/>
              <w:left w:val="single" w:sz="4" w:space="0" w:color="auto"/>
              <w:bottom w:val="nil"/>
              <w:right w:val="single" w:sz="4" w:space="0" w:color="auto"/>
            </w:tcBorders>
          </w:tcPr>
          <w:p w14:paraId="6ED624A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848493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82DD89C" w14:textId="77777777" w:rsidR="00FC6002" w:rsidRPr="00B5774F" w:rsidRDefault="00FC6002" w:rsidP="00B205E5">
            <w:pPr>
              <w:rPr>
                <w:sz w:val="18"/>
                <w:szCs w:val="18"/>
              </w:rPr>
            </w:pPr>
            <w:r w:rsidRPr="00B5774F">
              <w:rPr>
                <w:sz w:val="18"/>
                <w:szCs w:val="18"/>
              </w:rPr>
              <w:t>361/2003 ve znění 189/2006</w:t>
            </w:r>
            <w:r>
              <w:rPr>
                <w:sz w:val="18"/>
                <w:szCs w:val="18"/>
              </w:rPr>
              <w:t xml:space="preserve"> </w:t>
            </w:r>
            <w:r w:rsidRPr="00B5774F">
              <w:rPr>
                <w:sz w:val="18"/>
                <w:szCs w:val="18"/>
              </w:rPr>
              <w:t>330/2021</w:t>
            </w:r>
          </w:p>
        </w:tc>
        <w:tc>
          <w:tcPr>
            <w:tcW w:w="1013" w:type="dxa"/>
            <w:tcBorders>
              <w:top w:val="nil"/>
              <w:left w:val="single" w:sz="4" w:space="0" w:color="auto"/>
              <w:bottom w:val="nil"/>
              <w:right w:val="single" w:sz="4" w:space="0" w:color="auto"/>
            </w:tcBorders>
          </w:tcPr>
          <w:p w14:paraId="11DBCEC3" w14:textId="77777777" w:rsidR="00FC6002" w:rsidRPr="00B5774F" w:rsidRDefault="00FC6002" w:rsidP="00B205E5">
            <w:pPr>
              <w:rPr>
                <w:strike/>
                <w:sz w:val="18"/>
              </w:rPr>
            </w:pPr>
            <w:r w:rsidRPr="00B5774F">
              <w:rPr>
                <w:sz w:val="18"/>
                <w:szCs w:val="18"/>
              </w:rPr>
              <w:t>§ 70 odst. 2</w:t>
            </w:r>
          </w:p>
        </w:tc>
        <w:tc>
          <w:tcPr>
            <w:tcW w:w="4923" w:type="dxa"/>
            <w:gridSpan w:val="4"/>
            <w:tcBorders>
              <w:top w:val="nil"/>
              <w:left w:val="single" w:sz="4" w:space="0" w:color="auto"/>
              <w:bottom w:val="nil"/>
              <w:right w:val="single" w:sz="4" w:space="0" w:color="auto"/>
            </w:tcBorders>
          </w:tcPr>
          <w:p w14:paraId="3897CC82"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(2) Důležité osobní překážky ve službě jsou:</w:t>
            </w:r>
          </w:p>
          <w:p w14:paraId="328D5D83"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a) vyšetření nebo ošetření příslušníka ve zdravotnickém zařízení,</w:t>
            </w:r>
          </w:p>
          <w:p w14:paraId="74492C99"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b) doprovod manželky (družky) do zdravotnického zařízení a zpět v souvislosti s porodem dítěte,</w:t>
            </w:r>
          </w:p>
          <w:p w14:paraId="3640EAC2"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c) doprovod člena rodiny do zdravotnického zařízení k vyšetření nebo ošetření, jestliže to nezbytně vyžaduje jeho věk nebo zdravotní stav,</w:t>
            </w:r>
          </w:p>
          <w:p w14:paraId="737AF402"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d) nepředvídané přerušení provozu nebo zpoždění hromadného dopravního prostředku,</w:t>
            </w:r>
          </w:p>
          <w:p w14:paraId="4EEFE145"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e) doprovod zdravotně postiženého dítěte do zařízení sociální péče nebo do internátní speciální školy,</w:t>
            </w:r>
          </w:p>
          <w:p w14:paraId="63A1E74F"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f) ošetřování nemocného dítěte mladšího 10 let, ošetřování jiné fyzické osoby v případech uvedených v § 39 zákona o nemocenském pojištění, jestliže její zdravotní stav vyžaduje nezbytné ošetření jinou osobou, a péče o dítě mladší 10 let z důvodu, že</w:t>
            </w:r>
          </w:p>
          <w:p w14:paraId="5533BA55"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1. dětské výchovné zařízení, v jehož péči dítě jinak je, nebo škola, do které chodí, byly uzavřeny z nařízení příslušných orgánů,</w:t>
            </w:r>
          </w:p>
          <w:p w14:paraId="3C8039A7"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2. dítě nemůže být pro nařízenou karanténu v péči dětského výchovného zařízení nebo docházet do školy, nebo</w:t>
            </w:r>
          </w:p>
          <w:p w14:paraId="1E308F4A"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3. osoba, která jinak o dítě pečuje, onemocněla nebo jí byla nařízena karanténa (karanténní opatření), a proto nemůže o dítě pečovat;</w:t>
            </w:r>
          </w:p>
          <w:p w14:paraId="47F5D8A2"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souběžné poskytnutí služebního volna při ošetřování (péči) více oprávněným nebo souběžné poskytnutí ošetřovného je vyloučeno,</w:t>
            </w:r>
          </w:p>
          <w:p w14:paraId="3D849505"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g) vlastní svatba, svatba dětí nebo rodičů,</w:t>
            </w:r>
          </w:p>
          <w:p w14:paraId="2255B650"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h) obstarání pohřbu člena rodiny, účast na něm nebo účast v delegaci na pohřbu určeném služebním funkcionářem, nebo</w:t>
            </w:r>
          </w:p>
          <w:p w14:paraId="4D3FD834" w14:textId="77777777" w:rsidR="00FC6002" w:rsidRPr="00B5774F" w:rsidRDefault="00FC6002" w:rsidP="00B205E5">
            <w:pPr>
              <w:pStyle w:val="Nadpis5"/>
              <w:rPr>
                <w:b w:val="0"/>
                <w:bCs w:val="0"/>
                <w:strike/>
              </w:rPr>
            </w:pPr>
            <w:r w:rsidRPr="00B5774F">
              <w:rPr>
                <w:b w:val="0"/>
                <w:bCs w:val="0"/>
                <w:szCs w:val="18"/>
              </w:rPr>
              <w:t>i) stěhování příslušníka v důsledku rozhodnutí o ustanovení na jiné služební místo do jiného místa služebního působiště.</w:t>
            </w:r>
          </w:p>
        </w:tc>
        <w:tc>
          <w:tcPr>
            <w:tcW w:w="835" w:type="dxa"/>
            <w:tcBorders>
              <w:top w:val="nil"/>
              <w:left w:val="single" w:sz="4" w:space="0" w:color="auto"/>
              <w:bottom w:val="nil"/>
              <w:right w:val="single" w:sz="4" w:space="0" w:color="auto"/>
            </w:tcBorders>
          </w:tcPr>
          <w:p w14:paraId="2556252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4DAF51E" w14:textId="77777777" w:rsidR="00FC6002" w:rsidRPr="00B5774F" w:rsidRDefault="00FC6002" w:rsidP="00B205E5">
            <w:pPr>
              <w:rPr>
                <w:sz w:val="18"/>
              </w:rPr>
            </w:pPr>
          </w:p>
        </w:tc>
      </w:tr>
      <w:tr w:rsidR="00FC6002" w:rsidRPr="00B5774F" w14:paraId="17C93226" w14:textId="77777777" w:rsidTr="00FC6002">
        <w:tc>
          <w:tcPr>
            <w:tcW w:w="1304" w:type="dxa"/>
            <w:tcBorders>
              <w:top w:val="nil"/>
              <w:left w:val="single" w:sz="4" w:space="0" w:color="auto"/>
              <w:bottom w:val="nil"/>
              <w:right w:val="single" w:sz="4" w:space="0" w:color="auto"/>
            </w:tcBorders>
          </w:tcPr>
          <w:p w14:paraId="3AD1FA0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472199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84B918A" w14:textId="77777777" w:rsidR="00FC6002" w:rsidRPr="00B5774F" w:rsidRDefault="00FC6002" w:rsidP="00B205E5">
            <w:pPr>
              <w:rPr>
                <w:strike/>
                <w:sz w:val="18"/>
              </w:rPr>
            </w:pPr>
            <w:r w:rsidRPr="00B5774F">
              <w:rPr>
                <w:sz w:val="18"/>
                <w:szCs w:val="18"/>
              </w:rPr>
              <w:t>361/2003</w:t>
            </w:r>
            <w:r>
              <w:rPr>
                <w:sz w:val="18"/>
                <w:szCs w:val="18"/>
              </w:rPr>
              <w:t xml:space="preserve"> </w:t>
            </w:r>
            <w:r w:rsidRPr="00B5774F">
              <w:rPr>
                <w:sz w:val="18"/>
                <w:szCs w:val="18"/>
              </w:rPr>
              <w:t>ve znění 375/2011</w:t>
            </w:r>
          </w:p>
        </w:tc>
        <w:tc>
          <w:tcPr>
            <w:tcW w:w="1013" w:type="dxa"/>
            <w:tcBorders>
              <w:top w:val="nil"/>
              <w:left w:val="single" w:sz="4" w:space="0" w:color="auto"/>
              <w:bottom w:val="nil"/>
              <w:right w:val="single" w:sz="4" w:space="0" w:color="auto"/>
            </w:tcBorders>
          </w:tcPr>
          <w:p w14:paraId="161B2803" w14:textId="77777777" w:rsidR="00FC6002" w:rsidRPr="00B5774F" w:rsidRDefault="00FC6002" w:rsidP="00B205E5">
            <w:pPr>
              <w:rPr>
                <w:strike/>
                <w:sz w:val="18"/>
              </w:rPr>
            </w:pPr>
            <w:r w:rsidRPr="00B5774F">
              <w:rPr>
                <w:sz w:val="18"/>
                <w:szCs w:val="18"/>
              </w:rPr>
              <w:t xml:space="preserve">§ 71 odst. 1 </w:t>
            </w:r>
          </w:p>
        </w:tc>
        <w:tc>
          <w:tcPr>
            <w:tcW w:w="4923" w:type="dxa"/>
            <w:gridSpan w:val="4"/>
            <w:tcBorders>
              <w:top w:val="nil"/>
              <w:left w:val="single" w:sz="4" w:space="0" w:color="auto"/>
              <w:bottom w:val="nil"/>
              <w:right w:val="single" w:sz="4" w:space="0" w:color="auto"/>
            </w:tcBorders>
          </w:tcPr>
          <w:p w14:paraId="2ADABC81" w14:textId="77777777" w:rsidR="00FC6002" w:rsidRPr="00B5774F" w:rsidRDefault="00FC6002" w:rsidP="00B205E5">
            <w:pPr>
              <w:pStyle w:val="Nadpis5"/>
              <w:rPr>
                <w:b w:val="0"/>
                <w:bCs w:val="0"/>
                <w:strike/>
              </w:rPr>
            </w:pPr>
            <w:r w:rsidRPr="00B5774F">
              <w:rPr>
                <w:b w:val="0"/>
                <w:bCs w:val="0"/>
                <w:szCs w:val="18"/>
              </w:rPr>
              <w:t xml:space="preserve">(1) Služební volno při vyšetření nebo ošetření příslušníka ve zdravotnickém zařízení, doprovodu manželky (družky) do zdravotnického zařízení a zpět v souvislosti s porodem dítěte, doprovodu člena rodiny do zdravotnického zařízení k vyšetření nebo ošetření, jestliže to nezbytně vyžaduje jeho věk nebo zdravotní stav, nepředvídaném přerušení provozu nebo zpoždění hromadného dopravního prostředku anebo doprovodu zdravotně </w:t>
            </w:r>
            <w:r w:rsidRPr="00B5774F">
              <w:rPr>
                <w:b w:val="0"/>
                <w:bCs w:val="0"/>
                <w:szCs w:val="18"/>
              </w:rPr>
              <w:lastRenderedPageBreak/>
              <w:t>postiženého dítěte do zařízení sociální péče nebo do internátní speciální školy se poskytne v nezbytně nutném rozsahu.</w:t>
            </w:r>
          </w:p>
        </w:tc>
        <w:tc>
          <w:tcPr>
            <w:tcW w:w="835" w:type="dxa"/>
            <w:tcBorders>
              <w:top w:val="nil"/>
              <w:left w:val="single" w:sz="4" w:space="0" w:color="auto"/>
              <w:bottom w:val="nil"/>
              <w:right w:val="single" w:sz="4" w:space="0" w:color="auto"/>
            </w:tcBorders>
          </w:tcPr>
          <w:p w14:paraId="247E6A4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0C09963" w14:textId="77777777" w:rsidR="00FC6002" w:rsidRPr="00B5774F" w:rsidRDefault="00FC6002" w:rsidP="00B205E5">
            <w:pPr>
              <w:rPr>
                <w:sz w:val="18"/>
              </w:rPr>
            </w:pPr>
          </w:p>
        </w:tc>
      </w:tr>
      <w:tr w:rsidR="00FC6002" w:rsidRPr="00B5774F" w14:paraId="60EF5651" w14:textId="77777777" w:rsidTr="00FC6002">
        <w:trPr>
          <w:trHeight w:val="1005"/>
        </w:trPr>
        <w:tc>
          <w:tcPr>
            <w:tcW w:w="1304" w:type="dxa"/>
            <w:tcBorders>
              <w:top w:val="nil"/>
              <w:left w:val="single" w:sz="4" w:space="0" w:color="auto"/>
              <w:bottom w:val="nil"/>
              <w:right w:val="single" w:sz="4" w:space="0" w:color="auto"/>
            </w:tcBorders>
          </w:tcPr>
          <w:p w14:paraId="1C95A4B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3DCA9D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36C8123" w14:textId="77777777" w:rsidR="00FC6002" w:rsidRPr="00B5774F" w:rsidRDefault="00FC6002" w:rsidP="00B205E5">
            <w:pPr>
              <w:rPr>
                <w:sz w:val="18"/>
                <w:szCs w:val="18"/>
              </w:rPr>
            </w:pPr>
            <w:r w:rsidRPr="00B5774F">
              <w:rPr>
                <w:sz w:val="18"/>
                <w:szCs w:val="18"/>
              </w:rPr>
              <w:t>361/2003 ve znění 330/2021</w:t>
            </w:r>
          </w:p>
        </w:tc>
        <w:tc>
          <w:tcPr>
            <w:tcW w:w="1013" w:type="dxa"/>
            <w:tcBorders>
              <w:top w:val="nil"/>
              <w:left w:val="single" w:sz="4" w:space="0" w:color="auto"/>
              <w:bottom w:val="nil"/>
              <w:right w:val="single" w:sz="4" w:space="0" w:color="auto"/>
            </w:tcBorders>
          </w:tcPr>
          <w:p w14:paraId="64A2E1FF" w14:textId="77777777" w:rsidR="00FC6002" w:rsidRPr="00B5774F" w:rsidRDefault="00FC6002" w:rsidP="00B205E5">
            <w:pPr>
              <w:rPr>
                <w:sz w:val="18"/>
                <w:szCs w:val="18"/>
              </w:rPr>
            </w:pPr>
            <w:r w:rsidRPr="00B5774F">
              <w:rPr>
                <w:sz w:val="18"/>
                <w:szCs w:val="18"/>
              </w:rPr>
              <w:t xml:space="preserve">§ 71 odst. 2 </w:t>
            </w:r>
          </w:p>
        </w:tc>
        <w:tc>
          <w:tcPr>
            <w:tcW w:w="4923" w:type="dxa"/>
            <w:gridSpan w:val="4"/>
            <w:tcBorders>
              <w:top w:val="nil"/>
              <w:left w:val="single" w:sz="4" w:space="0" w:color="auto"/>
              <w:bottom w:val="nil"/>
              <w:right w:val="single" w:sz="4" w:space="0" w:color="auto"/>
            </w:tcBorders>
          </w:tcPr>
          <w:p w14:paraId="57C4DC03" w14:textId="77777777" w:rsidR="00FC6002" w:rsidRPr="00B5774F" w:rsidRDefault="00FC6002" w:rsidP="00B205E5">
            <w:pPr>
              <w:pStyle w:val="Nadpis5"/>
              <w:rPr>
                <w:b w:val="0"/>
                <w:bCs w:val="0"/>
                <w:szCs w:val="18"/>
              </w:rPr>
            </w:pPr>
            <w:r w:rsidRPr="00B5774F">
              <w:rPr>
                <w:b w:val="0"/>
                <w:bCs w:val="0"/>
                <w:szCs w:val="18"/>
              </w:rPr>
              <w:t>(2) Služební volno při ošetřování fyzické osoby v případech uvedených v § 39 zákona o nemocenském pojištění nebo při péči o dítě mladší 10 let se poskytne v nezbytně nutném rozsahu, v rámci prvních 9 kalendářních dnů, a jde-li o osamělého příslušníka, v rámci prvních 16 kalendářních dnů, jestliže doba potřeby ošetřování nebo péče trvá.</w:t>
            </w:r>
          </w:p>
        </w:tc>
        <w:tc>
          <w:tcPr>
            <w:tcW w:w="835" w:type="dxa"/>
            <w:tcBorders>
              <w:top w:val="nil"/>
              <w:left w:val="single" w:sz="4" w:space="0" w:color="auto"/>
              <w:bottom w:val="nil"/>
              <w:right w:val="single" w:sz="4" w:space="0" w:color="auto"/>
            </w:tcBorders>
          </w:tcPr>
          <w:p w14:paraId="363939E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C6F3273" w14:textId="77777777" w:rsidR="00FC6002" w:rsidRPr="00B5774F" w:rsidRDefault="00FC6002" w:rsidP="00B205E5">
            <w:pPr>
              <w:rPr>
                <w:sz w:val="18"/>
              </w:rPr>
            </w:pPr>
          </w:p>
        </w:tc>
      </w:tr>
      <w:tr w:rsidR="00FC6002" w:rsidRPr="00B5774F" w14:paraId="46577D6D" w14:textId="77777777" w:rsidTr="00FC6002">
        <w:tc>
          <w:tcPr>
            <w:tcW w:w="1304" w:type="dxa"/>
            <w:tcBorders>
              <w:top w:val="nil"/>
              <w:left w:val="single" w:sz="4" w:space="0" w:color="auto"/>
              <w:bottom w:val="nil"/>
              <w:right w:val="single" w:sz="4" w:space="0" w:color="auto"/>
            </w:tcBorders>
          </w:tcPr>
          <w:p w14:paraId="58CF5AE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5DE7AC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319D71F" w14:textId="77777777" w:rsidR="00FC6002" w:rsidRPr="00B5774F" w:rsidRDefault="00FC6002" w:rsidP="00B205E5">
            <w:pPr>
              <w:rPr>
                <w:sz w:val="18"/>
                <w:szCs w:val="18"/>
              </w:rPr>
            </w:pPr>
            <w:r w:rsidRPr="00B5774F">
              <w:rPr>
                <w:sz w:val="18"/>
                <w:szCs w:val="18"/>
              </w:rPr>
              <w:t>361/2003</w:t>
            </w:r>
          </w:p>
        </w:tc>
        <w:tc>
          <w:tcPr>
            <w:tcW w:w="1013" w:type="dxa"/>
            <w:tcBorders>
              <w:top w:val="nil"/>
              <w:left w:val="single" w:sz="4" w:space="0" w:color="auto"/>
              <w:bottom w:val="nil"/>
              <w:right w:val="single" w:sz="4" w:space="0" w:color="auto"/>
            </w:tcBorders>
          </w:tcPr>
          <w:p w14:paraId="715EB97E" w14:textId="77777777" w:rsidR="00FC6002" w:rsidRPr="00B5774F" w:rsidRDefault="00FC6002" w:rsidP="00B205E5">
            <w:pPr>
              <w:rPr>
                <w:sz w:val="18"/>
                <w:szCs w:val="18"/>
              </w:rPr>
            </w:pPr>
            <w:r w:rsidRPr="00B5774F">
              <w:rPr>
                <w:sz w:val="18"/>
                <w:szCs w:val="18"/>
              </w:rPr>
              <w:t>§ 76</w:t>
            </w:r>
          </w:p>
        </w:tc>
        <w:tc>
          <w:tcPr>
            <w:tcW w:w="4923" w:type="dxa"/>
            <w:gridSpan w:val="4"/>
            <w:tcBorders>
              <w:top w:val="nil"/>
              <w:left w:val="single" w:sz="4" w:space="0" w:color="auto"/>
              <w:bottom w:val="nil"/>
              <w:right w:val="single" w:sz="4" w:space="0" w:color="auto"/>
            </w:tcBorders>
          </w:tcPr>
          <w:p w14:paraId="59FF12EE" w14:textId="77777777" w:rsidR="00FC6002" w:rsidRPr="00B5774F" w:rsidRDefault="00FC6002" w:rsidP="00B205E5">
            <w:pPr>
              <w:pStyle w:val="Nadpis5"/>
              <w:rPr>
                <w:b w:val="0"/>
                <w:bCs w:val="0"/>
                <w:szCs w:val="18"/>
              </w:rPr>
            </w:pPr>
            <w:r w:rsidRPr="00B5774F">
              <w:rPr>
                <w:b w:val="0"/>
                <w:bCs w:val="0"/>
                <w:szCs w:val="18"/>
              </w:rPr>
              <w:t>Příslušníkovi se na jeho žádost poskytne služební volno bez poskytnutí služebního příjmu, nebrání-li tomu vážný zájem služby.</w:t>
            </w:r>
          </w:p>
        </w:tc>
        <w:tc>
          <w:tcPr>
            <w:tcW w:w="835" w:type="dxa"/>
            <w:tcBorders>
              <w:top w:val="nil"/>
              <w:left w:val="single" w:sz="4" w:space="0" w:color="auto"/>
              <w:bottom w:val="nil"/>
              <w:right w:val="single" w:sz="4" w:space="0" w:color="auto"/>
            </w:tcBorders>
          </w:tcPr>
          <w:p w14:paraId="29860D8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6C2B2F1" w14:textId="77777777" w:rsidR="00FC6002" w:rsidRPr="00B5774F" w:rsidRDefault="00FC6002" w:rsidP="00B205E5">
            <w:pPr>
              <w:rPr>
                <w:sz w:val="18"/>
              </w:rPr>
            </w:pPr>
          </w:p>
        </w:tc>
      </w:tr>
      <w:tr w:rsidR="00FC6002" w:rsidRPr="00B5774F" w14:paraId="24E8C55C" w14:textId="77777777" w:rsidTr="00FC6002">
        <w:tc>
          <w:tcPr>
            <w:tcW w:w="1304" w:type="dxa"/>
            <w:tcBorders>
              <w:top w:val="nil"/>
              <w:left w:val="single" w:sz="4" w:space="0" w:color="auto"/>
              <w:bottom w:val="single" w:sz="4" w:space="0" w:color="auto"/>
              <w:right w:val="single" w:sz="4" w:space="0" w:color="auto"/>
            </w:tcBorders>
          </w:tcPr>
          <w:p w14:paraId="2573891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single" w:sz="4" w:space="0" w:color="auto"/>
              <w:right w:val="single" w:sz="18" w:space="0" w:color="auto"/>
            </w:tcBorders>
          </w:tcPr>
          <w:p w14:paraId="5C5E8CD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single" w:sz="4" w:space="0" w:color="auto"/>
              <w:right w:val="single" w:sz="4" w:space="0" w:color="auto"/>
            </w:tcBorders>
          </w:tcPr>
          <w:p w14:paraId="324F213A" w14:textId="77777777" w:rsidR="00FC6002" w:rsidRPr="00B5774F" w:rsidRDefault="00FC6002" w:rsidP="00B205E5">
            <w:pPr>
              <w:rPr>
                <w:sz w:val="18"/>
                <w:szCs w:val="18"/>
              </w:rPr>
            </w:pPr>
            <w:r w:rsidRPr="00B5774F">
              <w:rPr>
                <w:sz w:val="18"/>
                <w:szCs w:val="18"/>
              </w:rPr>
              <w:t>361/2003</w:t>
            </w:r>
            <w:r>
              <w:rPr>
                <w:sz w:val="18"/>
              </w:rPr>
              <w:t xml:space="preserve"> </w:t>
            </w:r>
            <w:r w:rsidRPr="00B5774F">
              <w:rPr>
                <w:sz w:val="18"/>
              </w:rPr>
              <w:t>ve znění 189/2006 148/2017 310/201</w:t>
            </w:r>
            <w:r>
              <w:rPr>
                <w:sz w:val="18"/>
              </w:rPr>
              <w:t>7</w:t>
            </w:r>
          </w:p>
        </w:tc>
        <w:tc>
          <w:tcPr>
            <w:tcW w:w="1013" w:type="dxa"/>
            <w:tcBorders>
              <w:top w:val="nil"/>
              <w:left w:val="single" w:sz="4" w:space="0" w:color="auto"/>
              <w:bottom w:val="single" w:sz="4" w:space="0" w:color="auto"/>
              <w:right w:val="single" w:sz="4" w:space="0" w:color="auto"/>
            </w:tcBorders>
          </w:tcPr>
          <w:p w14:paraId="20BA7C39" w14:textId="77777777" w:rsidR="00FC6002" w:rsidRPr="00B5774F" w:rsidRDefault="00FC6002" w:rsidP="00B205E5">
            <w:pPr>
              <w:rPr>
                <w:sz w:val="18"/>
                <w:szCs w:val="18"/>
              </w:rPr>
            </w:pPr>
            <w:r w:rsidRPr="00B5774F">
              <w:rPr>
                <w:sz w:val="18"/>
                <w:szCs w:val="18"/>
              </w:rPr>
              <w:t>§ 78 odst. 2</w:t>
            </w:r>
          </w:p>
        </w:tc>
        <w:tc>
          <w:tcPr>
            <w:tcW w:w="4923" w:type="dxa"/>
            <w:gridSpan w:val="4"/>
            <w:tcBorders>
              <w:top w:val="nil"/>
              <w:left w:val="single" w:sz="4" w:space="0" w:color="auto"/>
              <w:bottom w:val="single" w:sz="4" w:space="0" w:color="auto"/>
              <w:right w:val="single" w:sz="4" w:space="0" w:color="auto"/>
            </w:tcBorders>
          </w:tcPr>
          <w:p w14:paraId="2D3C5B7E" w14:textId="77777777" w:rsidR="00FC6002" w:rsidRPr="00B5774F" w:rsidRDefault="00FC6002" w:rsidP="00B205E5">
            <w:pPr>
              <w:pStyle w:val="Nadpis5"/>
              <w:rPr>
                <w:b w:val="0"/>
                <w:bCs w:val="0"/>
                <w:szCs w:val="18"/>
              </w:rPr>
            </w:pPr>
            <w:r w:rsidRPr="00B5774F">
              <w:rPr>
                <w:b w:val="0"/>
                <w:bCs w:val="0"/>
                <w:szCs w:val="18"/>
              </w:rPr>
              <w:t>(2) U příslušníka je neschopnost ke službě, nařízení karantény, vyplacení otcovské nebo dlouhodobého ošetřovného omluvenou překážkou ve službě.</w:t>
            </w:r>
          </w:p>
        </w:tc>
        <w:tc>
          <w:tcPr>
            <w:tcW w:w="835" w:type="dxa"/>
            <w:tcBorders>
              <w:top w:val="nil"/>
              <w:left w:val="single" w:sz="4" w:space="0" w:color="auto"/>
              <w:bottom w:val="single" w:sz="4" w:space="0" w:color="auto"/>
              <w:right w:val="single" w:sz="4" w:space="0" w:color="auto"/>
            </w:tcBorders>
          </w:tcPr>
          <w:p w14:paraId="7F8EC0DE" w14:textId="77777777" w:rsidR="00FC6002" w:rsidRPr="00B5774F" w:rsidRDefault="00FC6002" w:rsidP="00B205E5">
            <w:pPr>
              <w:rPr>
                <w:sz w:val="18"/>
              </w:rPr>
            </w:pPr>
          </w:p>
        </w:tc>
        <w:tc>
          <w:tcPr>
            <w:tcW w:w="768" w:type="dxa"/>
            <w:tcBorders>
              <w:top w:val="nil"/>
              <w:left w:val="single" w:sz="4" w:space="0" w:color="auto"/>
              <w:bottom w:val="single" w:sz="4" w:space="0" w:color="auto"/>
              <w:right w:val="single" w:sz="4" w:space="0" w:color="auto"/>
            </w:tcBorders>
          </w:tcPr>
          <w:p w14:paraId="228A0B85" w14:textId="77777777" w:rsidR="00FC6002" w:rsidRPr="00B5774F" w:rsidRDefault="00FC6002" w:rsidP="00B205E5">
            <w:pPr>
              <w:rPr>
                <w:sz w:val="18"/>
              </w:rPr>
            </w:pPr>
          </w:p>
        </w:tc>
      </w:tr>
      <w:tr w:rsidR="00FC6002" w:rsidRPr="00B5774F" w14:paraId="622427CC" w14:textId="77777777" w:rsidTr="00FC6002">
        <w:tc>
          <w:tcPr>
            <w:tcW w:w="1304" w:type="dxa"/>
            <w:tcBorders>
              <w:top w:val="single" w:sz="4" w:space="0" w:color="auto"/>
              <w:left w:val="single" w:sz="4" w:space="0" w:color="auto"/>
              <w:bottom w:val="nil"/>
              <w:right w:val="single" w:sz="4" w:space="0" w:color="auto"/>
            </w:tcBorders>
          </w:tcPr>
          <w:p w14:paraId="10E81E4F" w14:textId="77777777" w:rsidR="00FC6002" w:rsidRPr="00B5774F" w:rsidRDefault="00FC6002" w:rsidP="00B205E5">
            <w:pPr>
              <w:rPr>
                <w:sz w:val="18"/>
              </w:rPr>
            </w:pPr>
            <w:r w:rsidRPr="00B5774F">
              <w:rPr>
                <w:sz w:val="18"/>
              </w:rPr>
              <w:t>Článek 8 odst. 1</w:t>
            </w:r>
          </w:p>
        </w:tc>
        <w:tc>
          <w:tcPr>
            <w:tcW w:w="4929" w:type="dxa"/>
            <w:gridSpan w:val="4"/>
            <w:tcBorders>
              <w:top w:val="single" w:sz="4" w:space="0" w:color="auto"/>
              <w:left w:val="single" w:sz="4" w:space="0" w:color="auto"/>
              <w:bottom w:val="nil"/>
              <w:right w:val="single" w:sz="18" w:space="0" w:color="auto"/>
            </w:tcBorders>
          </w:tcPr>
          <w:p w14:paraId="33DF85E8" w14:textId="77777777" w:rsidR="00FC6002" w:rsidRPr="00B5774F" w:rsidRDefault="00FC6002" w:rsidP="00B205E5">
            <w:pPr>
              <w:pStyle w:val="Zpat"/>
              <w:tabs>
                <w:tab w:val="clear" w:pos="4536"/>
                <w:tab w:val="clear" w:pos="9072"/>
              </w:tabs>
              <w:jc w:val="both"/>
              <w:rPr>
                <w:b/>
                <w:sz w:val="18"/>
              </w:rPr>
            </w:pPr>
            <w:r w:rsidRPr="00B5774F">
              <w:rPr>
                <w:b/>
                <w:sz w:val="18"/>
              </w:rPr>
              <w:t>Odměna nebo příspěvek</w:t>
            </w:r>
          </w:p>
          <w:p w14:paraId="2120DA84" w14:textId="77777777" w:rsidR="00FC6002" w:rsidRPr="00B5774F" w:rsidRDefault="00FC6002" w:rsidP="00B205E5">
            <w:pPr>
              <w:pStyle w:val="Zpat"/>
              <w:tabs>
                <w:tab w:val="clear" w:pos="4536"/>
                <w:tab w:val="clear" w:pos="9072"/>
              </w:tabs>
              <w:jc w:val="both"/>
              <w:rPr>
                <w:sz w:val="18"/>
              </w:rPr>
            </w:pPr>
            <w:r w:rsidRPr="00B5774F">
              <w:rPr>
                <w:sz w:val="18"/>
              </w:rPr>
              <w:t>V souladu s vnitrostátním stavem, například vnitrostátními právními předpisy, kolektivními smlouvami nebo zvyklostmi a s přihlédnutím k pravomocím přeneseným na sociální partnery členské státy zajistí, aby pracovníci, kteří vykonají své právo na dovolenou podle čl. 4 odst. 1 nebo čl. 5 odst. 2, obdrželi odměnu nebo příspěvek v souladu s odstavci 2 a 3 tohoto článku.</w:t>
            </w:r>
          </w:p>
        </w:tc>
        <w:tc>
          <w:tcPr>
            <w:tcW w:w="827" w:type="dxa"/>
            <w:tcBorders>
              <w:top w:val="single" w:sz="4" w:space="0" w:color="auto"/>
              <w:left w:val="single" w:sz="18" w:space="0" w:color="auto"/>
              <w:bottom w:val="nil"/>
              <w:right w:val="single" w:sz="4" w:space="0" w:color="auto"/>
            </w:tcBorders>
          </w:tcPr>
          <w:p w14:paraId="046BCD81" w14:textId="77777777" w:rsidR="00FC6002" w:rsidRPr="00B5774F" w:rsidRDefault="00FC6002" w:rsidP="00B205E5">
            <w:pPr>
              <w:rPr>
                <w:sz w:val="18"/>
              </w:rPr>
            </w:pPr>
            <w:r w:rsidRPr="00B5774F">
              <w:rPr>
                <w:sz w:val="18"/>
              </w:rPr>
              <w:t>187/2006 ve znění 148/2017</w:t>
            </w:r>
          </w:p>
        </w:tc>
        <w:tc>
          <w:tcPr>
            <w:tcW w:w="1013" w:type="dxa"/>
            <w:tcBorders>
              <w:top w:val="single" w:sz="4" w:space="0" w:color="auto"/>
              <w:left w:val="single" w:sz="4" w:space="0" w:color="auto"/>
              <w:bottom w:val="nil"/>
              <w:right w:val="single" w:sz="4" w:space="0" w:color="auto"/>
            </w:tcBorders>
          </w:tcPr>
          <w:p w14:paraId="36B76F48" w14:textId="77777777" w:rsidR="00FC6002" w:rsidRPr="00B5774F" w:rsidRDefault="00FC6002" w:rsidP="00B205E5">
            <w:pPr>
              <w:rPr>
                <w:sz w:val="18"/>
              </w:rPr>
            </w:pPr>
            <w:r w:rsidRPr="00B5774F">
              <w:rPr>
                <w:sz w:val="18"/>
              </w:rPr>
              <w:t>§ 38c</w:t>
            </w:r>
          </w:p>
        </w:tc>
        <w:tc>
          <w:tcPr>
            <w:tcW w:w="4923" w:type="dxa"/>
            <w:gridSpan w:val="4"/>
            <w:tcBorders>
              <w:top w:val="single" w:sz="4" w:space="0" w:color="auto"/>
              <w:left w:val="single" w:sz="4" w:space="0" w:color="auto"/>
              <w:bottom w:val="nil"/>
              <w:right w:val="single" w:sz="4" w:space="0" w:color="auto"/>
            </w:tcBorders>
          </w:tcPr>
          <w:p w14:paraId="3634F772" w14:textId="77777777" w:rsidR="00FC6002" w:rsidRPr="00B5774F" w:rsidRDefault="00FC6002" w:rsidP="00B205E5">
            <w:pPr>
              <w:jc w:val="both"/>
              <w:rPr>
                <w:sz w:val="18"/>
              </w:rPr>
            </w:pPr>
            <w:r w:rsidRPr="00B5774F">
              <w:rPr>
                <w:sz w:val="18"/>
              </w:rPr>
              <w:t>Výše otcovské za kalendářní den činí 70 % denního vyměřovacího základu.</w:t>
            </w:r>
          </w:p>
        </w:tc>
        <w:tc>
          <w:tcPr>
            <w:tcW w:w="835" w:type="dxa"/>
            <w:tcBorders>
              <w:top w:val="single" w:sz="4" w:space="0" w:color="auto"/>
              <w:left w:val="single" w:sz="4" w:space="0" w:color="auto"/>
              <w:bottom w:val="nil"/>
              <w:right w:val="single" w:sz="4" w:space="0" w:color="auto"/>
            </w:tcBorders>
          </w:tcPr>
          <w:p w14:paraId="2905A589" w14:textId="77777777" w:rsidR="00FC6002" w:rsidRPr="00B5774F" w:rsidRDefault="00FC6002" w:rsidP="00B205E5">
            <w:pPr>
              <w:rPr>
                <w:sz w:val="18"/>
              </w:rPr>
            </w:pPr>
            <w:r w:rsidRPr="00B5774F">
              <w:rPr>
                <w:sz w:val="18"/>
              </w:rPr>
              <w:t>PT</w:t>
            </w:r>
          </w:p>
        </w:tc>
        <w:tc>
          <w:tcPr>
            <w:tcW w:w="768" w:type="dxa"/>
            <w:tcBorders>
              <w:top w:val="single" w:sz="4" w:space="0" w:color="auto"/>
              <w:left w:val="single" w:sz="4" w:space="0" w:color="auto"/>
              <w:bottom w:val="nil"/>
              <w:right w:val="single" w:sz="4" w:space="0" w:color="auto"/>
            </w:tcBorders>
          </w:tcPr>
          <w:p w14:paraId="58AC396E" w14:textId="77777777" w:rsidR="00FC6002" w:rsidRPr="00B5774F" w:rsidRDefault="00FC6002" w:rsidP="00B205E5">
            <w:pPr>
              <w:rPr>
                <w:sz w:val="18"/>
              </w:rPr>
            </w:pPr>
          </w:p>
        </w:tc>
      </w:tr>
      <w:tr w:rsidR="00FC6002" w:rsidRPr="00B5774F" w14:paraId="6AF66EC1" w14:textId="77777777" w:rsidTr="00FC6002">
        <w:tc>
          <w:tcPr>
            <w:tcW w:w="1304" w:type="dxa"/>
            <w:tcBorders>
              <w:top w:val="nil"/>
              <w:left w:val="single" w:sz="4" w:space="0" w:color="auto"/>
              <w:bottom w:val="nil"/>
              <w:right w:val="single" w:sz="4" w:space="0" w:color="auto"/>
            </w:tcBorders>
          </w:tcPr>
          <w:p w14:paraId="20179A19"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47F7484"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68A5D813" w14:textId="39324A6C" w:rsidR="00FC6002" w:rsidRPr="00B5774F" w:rsidRDefault="00FC6002" w:rsidP="00B205E5">
            <w:pPr>
              <w:rPr>
                <w:sz w:val="18"/>
              </w:rPr>
            </w:pPr>
            <w:r w:rsidRPr="00977F8B">
              <w:rPr>
                <w:sz w:val="18"/>
              </w:rPr>
              <w:t>117/1995 ve znění 366/2011 200/2017 363/2019 407/2023</w:t>
            </w:r>
          </w:p>
        </w:tc>
        <w:tc>
          <w:tcPr>
            <w:tcW w:w="1013" w:type="dxa"/>
            <w:tcBorders>
              <w:top w:val="nil"/>
              <w:left w:val="single" w:sz="4" w:space="0" w:color="auto"/>
              <w:bottom w:val="nil"/>
              <w:right w:val="single" w:sz="4" w:space="0" w:color="auto"/>
            </w:tcBorders>
          </w:tcPr>
          <w:p w14:paraId="3D5F2EDD" w14:textId="77777777" w:rsidR="00FC6002" w:rsidRPr="00B5774F" w:rsidRDefault="00FC6002" w:rsidP="00B205E5">
            <w:pPr>
              <w:rPr>
                <w:sz w:val="18"/>
              </w:rPr>
            </w:pPr>
            <w:r w:rsidRPr="00B5774F">
              <w:rPr>
                <w:sz w:val="18"/>
              </w:rPr>
              <w:t>§ 30 odst. 1</w:t>
            </w:r>
          </w:p>
        </w:tc>
        <w:tc>
          <w:tcPr>
            <w:tcW w:w="4923" w:type="dxa"/>
            <w:gridSpan w:val="4"/>
            <w:tcBorders>
              <w:top w:val="nil"/>
              <w:left w:val="single" w:sz="4" w:space="0" w:color="auto"/>
              <w:bottom w:val="nil"/>
              <w:right w:val="single" w:sz="4" w:space="0" w:color="auto"/>
            </w:tcBorders>
          </w:tcPr>
          <w:p w14:paraId="0795A596" w14:textId="77777777" w:rsidR="00FC6002" w:rsidRPr="00B5774F" w:rsidRDefault="00FC6002" w:rsidP="00B205E5">
            <w:pPr>
              <w:jc w:val="both"/>
              <w:rPr>
                <w:sz w:val="18"/>
              </w:rPr>
            </w:pPr>
            <w:r w:rsidRPr="00B5774F" w:rsidDel="0013679B">
              <w:rPr>
                <w:sz w:val="18"/>
              </w:rPr>
              <w:t xml:space="preserve"> </w:t>
            </w:r>
            <w:r w:rsidRPr="00B5774F">
              <w:rPr>
                <w:sz w:val="18"/>
              </w:rPr>
              <w:t>Podmínky nároku na rodičovský příspěvek a jeho výše</w:t>
            </w:r>
          </w:p>
          <w:p w14:paraId="12FE220B" w14:textId="764CA8F3" w:rsidR="00FC6002" w:rsidRPr="00B5774F" w:rsidRDefault="00FC6002" w:rsidP="00B205E5">
            <w:pPr>
              <w:jc w:val="both"/>
              <w:rPr>
                <w:sz w:val="18"/>
              </w:rPr>
            </w:pPr>
            <w:r w:rsidRPr="00B5774F">
              <w:rPr>
                <w:sz w:val="18"/>
              </w:rPr>
              <w:t xml:space="preserve">(1) </w:t>
            </w:r>
            <w:r w:rsidRPr="00977F8B">
              <w:rPr>
                <w:sz w:val="18"/>
              </w:rPr>
              <w:t>Rodič, který po celý kalendářní měsíc osobně celodenně a řádně pečuje o dítě, které je nejmladší v rodině, má nárok na rodičovský příspěvek nejdéle do 3 let věku tohoto dítěte, a to nejdéle do doby, kdy byla na rodičovském příspěvku vyplacena z důvodu péče o totéž nejmladší dítě v rodině celková částka 350 000 Kč, není-li dále stanoveno jinak. V případě, že nejmladším dítětem v rodině jsou 2 či více dětí narozených současně (dále jen "vícerčata"), má tento rodič nárok na 1,5násobek částky 350 000 Kč.</w:t>
            </w:r>
          </w:p>
        </w:tc>
        <w:tc>
          <w:tcPr>
            <w:tcW w:w="835" w:type="dxa"/>
            <w:tcBorders>
              <w:top w:val="nil"/>
              <w:left w:val="single" w:sz="4" w:space="0" w:color="auto"/>
              <w:bottom w:val="nil"/>
              <w:right w:val="single" w:sz="4" w:space="0" w:color="auto"/>
            </w:tcBorders>
          </w:tcPr>
          <w:p w14:paraId="3A6CBC7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886EB1B" w14:textId="77777777" w:rsidR="00FC6002" w:rsidRPr="00B5774F" w:rsidRDefault="00FC6002" w:rsidP="00B205E5">
            <w:pPr>
              <w:rPr>
                <w:sz w:val="18"/>
              </w:rPr>
            </w:pPr>
          </w:p>
        </w:tc>
      </w:tr>
      <w:tr w:rsidR="00FC6002" w:rsidRPr="00B5774F" w14:paraId="132FBC10" w14:textId="77777777" w:rsidTr="00FC6002">
        <w:tc>
          <w:tcPr>
            <w:tcW w:w="1304" w:type="dxa"/>
            <w:tcBorders>
              <w:top w:val="single" w:sz="4" w:space="0" w:color="auto"/>
              <w:left w:val="single" w:sz="4" w:space="0" w:color="auto"/>
              <w:bottom w:val="nil"/>
              <w:right w:val="single" w:sz="4" w:space="0" w:color="auto"/>
            </w:tcBorders>
          </w:tcPr>
          <w:p w14:paraId="0B03DD60" w14:textId="77777777" w:rsidR="00FC6002" w:rsidRPr="00B5774F" w:rsidRDefault="00FC6002" w:rsidP="00B205E5">
            <w:pPr>
              <w:rPr>
                <w:rFonts w:ascii="Arial" w:hAnsi="Arial" w:cs="Arial"/>
                <w:sz w:val="18"/>
                <w:szCs w:val="18"/>
              </w:rPr>
            </w:pPr>
            <w:r w:rsidRPr="00B5774F">
              <w:rPr>
                <w:sz w:val="18"/>
              </w:rPr>
              <w:t>Článek 8 odst. 2</w:t>
            </w:r>
          </w:p>
        </w:tc>
        <w:tc>
          <w:tcPr>
            <w:tcW w:w="4929" w:type="dxa"/>
            <w:gridSpan w:val="4"/>
            <w:tcBorders>
              <w:top w:val="single" w:sz="4" w:space="0" w:color="auto"/>
              <w:left w:val="single" w:sz="4" w:space="0" w:color="auto"/>
              <w:bottom w:val="nil"/>
              <w:right w:val="single" w:sz="18" w:space="0" w:color="auto"/>
            </w:tcBorders>
          </w:tcPr>
          <w:p w14:paraId="2E5057B6" w14:textId="77777777" w:rsidR="00FC6002" w:rsidRPr="00B5774F" w:rsidRDefault="00FC6002" w:rsidP="00B205E5">
            <w:pPr>
              <w:pStyle w:val="Zpat"/>
              <w:tabs>
                <w:tab w:val="clear" w:pos="4536"/>
                <w:tab w:val="clear" w:pos="9072"/>
              </w:tabs>
              <w:jc w:val="both"/>
              <w:rPr>
                <w:sz w:val="18"/>
              </w:rPr>
            </w:pPr>
            <w:r w:rsidRPr="00B5774F">
              <w:rPr>
                <w:sz w:val="18"/>
              </w:rPr>
              <w:t>Pokud jde o otcovskou dovolenou uvedenou v čl. 4 odst. 1, musí tato odměna nebo příspěvek zajistit příjem alespoň rovnocenný tomu, který by měl dotyčný pracovník v případě přerušení pracovní činnosti z důvodů spojených s jeho zdravotním stavem, až do výše případného stropu stanoveného vnitrostátními právními předpisy. Členské státy mohou právo na odměnu nebo příspěvek podmínit odpracovanou dobou ne delší než šest měsíců bezprostředně před očekávaným datem narození dítěte.</w:t>
            </w:r>
          </w:p>
        </w:tc>
        <w:tc>
          <w:tcPr>
            <w:tcW w:w="827" w:type="dxa"/>
            <w:tcBorders>
              <w:top w:val="single" w:sz="4" w:space="0" w:color="auto"/>
              <w:left w:val="single" w:sz="18" w:space="0" w:color="auto"/>
              <w:bottom w:val="nil"/>
              <w:right w:val="single" w:sz="4" w:space="0" w:color="auto"/>
            </w:tcBorders>
          </w:tcPr>
          <w:p w14:paraId="5B419E8F" w14:textId="77777777" w:rsidR="00FC6002" w:rsidRPr="00B5774F" w:rsidRDefault="00FC6002" w:rsidP="00B205E5">
            <w:pPr>
              <w:rPr>
                <w:sz w:val="18"/>
              </w:rPr>
            </w:pPr>
            <w:r w:rsidRPr="00B5774F">
              <w:rPr>
                <w:sz w:val="18"/>
              </w:rPr>
              <w:t>187/2006 ve znění 148/2017</w:t>
            </w:r>
          </w:p>
        </w:tc>
        <w:tc>
          <w:tcPr>
            <w:tcW w:w="1013" w:type="dxa"/>
            <w:tcBorders>
              <w:top w:val="single" w:sz="4" w:space="0" w:color="auto"/>
              <w:left w:val="single" w:sz="4" w:space="0" w:color="auto"/>
              <w:bottom w:val="nil"/>
              <w:right w:val="single" w:sz="4" w:space="0" w:color="auto"/>
            </w:tcBorders>
          </w:tcPr>
          <w:p w14:paraId="7F6CABB0" w14:textId="77777777" w:rsidR="00FC6002" w:rsidRPr="00B5774F" w:rsidRDefault="00FC6002" w:rsidP="00B205E5">
            <w:pPr>
              <w:rPr>
                <w:sz w:val="18"/>
              </w:rPr>
            </w:pPr>
            <w:r w:rsidRPr="00B5774F">
              <w:rPr>
                <w:sz w:val="18"/>
              </w:rPr>
              <w:t>§ 38c</w:t>
            </w:r>
          </w:p>
        </w:tc>
        <w:tc>
          <w:tcPr>
            <w:tcW w:w="4923" w:type="dxa"/>
            <w:gridSpan w:val="4"/>
            <w:tcBorders>
              <w:top w:val="single" w:sz="4" w:space="0" w:color="auto"/>
              <w:left w:val="single" w:sz="4" w:space="0" w:color="auto"/>
              <w:bottom w:val="nil"/>
              <w:right w:val="single" w:sz="4" w:space="0" w:color="auto"/>
            </w:tcBorders>
          </w:tcPr>
          <w:p w14:paraId="070373AE" w14:textId="77777777" w:rsidR="00FC6002" w:rsidRPr="00B5774F" w:rsidRDefault="00FC6002" w:rsidP="00B205E5">
            <w:pPr>
              <w:jc w:val="both"/>
              <w:rPr>
                <w:sz w:val="18"/>
              </w:rPr>
            </w:pPr>
            <w:r w:rsidRPr="00B5774F">
              <w:rPr>
                <w:sz w:val="18"/>
              </w:rPr>
              <w:t>Výše otcovské za kalendářní den činí 70 % denního vyměřovacího základu.</w:t>
            </w:r>
          </w:p>
        </w:tc>
        <w:tc>
          <w:tcPr>
            <w:tcW w:w="835" w:type="dxa"/>
            <w:tcBorders>
              <w:top w:val="single" w:sz="4" w:space="0" w:color="auto"/>
              <w:left w:val="single" w:sz="4" w:space="0" w:color="auto"/>
              <w:bottom w:val="nil"/>
              <w:right w:val="single" w:sz="4" w:space="0" w:color="auto"/>
            </w:tcBorders>
          </w:tcPr>
          <w:p w14:paraId="2A798DB0" w14:textId="77777777" w:rsidR="00FC6002" w:rsidRPr="00B5774F" w:rsidRDefault="00FC6002" w:rsidP="00B205E5">
            <w:pPr>
              <w:rPr>
                <w:sz w:val="18"/>
              </w:rPr>
            </w:pPr>
            <w:r w:rsidRPr="00B5774F">
              <w:rPr>
                <w:sz w:val="18"/>
              </w:rPr>
              <w:t>PT</w:t>
            </w:r>
          </w:p>
        </w:tc>
        <w:tc>
          <w:tcPr>
            <w:tcW w:w="768" w:type="dxa"/>
            <w:tcBorders>
              <w:top w:val="single" w:sz="4" w:space="0" w:color="auto"/>
              <w:left w:val="single" w:sz="4" w:space="0" w:color="auto"/>
              <w:bottom w:val="nil"/>
              <w:right w:val="single" w:sz="4" w:space="0" w:color="auto"/>
            </w:tcBorders>
          </w:tcPr>
          <w:p w14:paraId="143D6A9D" w14:textId="77777777" w:rsidR="00FC6002" w:rsidRPr="00B5774F" w:rsidRDefault="00FC6002" w:rsidP="00B205E5">
            <w:pPr>
              <w:rPr>
                <w:sz w:val="18"/>
              </w:rPr>
            </w:pPr>
          </w:p>
        </w:tc>
      </w:tr>
      <w:tr w:rsidR="00FC6002" w:rsidRPr="00B5774F" w14:paraId="3E02855C" w14:textId="77777777" w:rsidTr="00FC6002">
        <w:tc>
          <w:tcPr>
            <w:tcW w:w="1304" w:type="dxa"/>
            <w:tcBorders>
              <w:top w:val="single" w:sz="4" w:space="0" w:color="auto"/>
              <w:left w:val="single" w:sz="4" w:space="0" w:color="auto"/>
              <w:bottom w:val="nil"/>
              <w:right w:val="single" w:sz="4" w:space="0" w:color="auto"/>
            </w:tcBorders>
          </w:tcPr>
          <w:p w14:paraId="294E800A" w14:textId="77777777" w:rsidR="00FC6002" w:rsidRPr="00B5774F" w:rsidRDefault="00FC6002" w:rsidP="00B205E5">
            <w:pPr>
              <w:rPr>
                <w:rFonts w:ascii="Arial" w:hAnsi="Arial" w:cs="Arial"/>
                <w:sz w:val="18"/>
                <w:szCs w:val="18"/>
              </w:rPr>
            </w:pPr>
            <w:r w:rsidRPr="00B5774F">
              <w:rPr>
                <w:sz w:val="18"/>
              </w:rPr>
              <w:lastRenderedPageBreak/>
              <w:t>Článek 8 odst. 3</w:t>
            </w:r>
          </w:p>
        </w:tc>
        <w:tc>
          <w:tcPr>
            <w:tcW w:w="4929" w:type="dxa"/>
            <w:gridSpan w:val="4"/>
            <w:tcBorders>
              <w:top w:val="single" w:sz="4" w:space="0" w:color="auto"/>
              <w:left w:val="single" w:sz="4" w:space="0" w:color="auto"/>
              <w:bottom w:val="nil"/>
              <w:right w:val="single" w:sz="18" w:space="0" w:color="auto"/>
            </w:tcBorders>
          </w:tcPr>
          <w:p w14:paraId="4392CB63" w14:textId="77777777" w:rsidR="00FC6002" w:rsidRPr="00B5774F" w:rsidRDefault="00FC6002" w:rsidP="00B205E5">
            <w:pPr>
              <w:pStyle w:val="Zpat"/>
              <w:tabs>
                <w:tab w:val="clear" w:pos="4536"/>
                <w:tab w:val="clear" w:pos="9072"/>
              </w:tabs>
              <w:jc w:val="both"/>
              <w:rPr>
                <w:sz w:val="18"/>
              </w:rPr>
            </w:pPr>
            <w:r w:rsidRPr="00B5774F">
              <w:rPr>
                <w:sz w:val="18"/>
              </w:rPr>
              <w:t>Pokud jde o rodičovskou dovolenou uvedenou v čl. 5 odst. 2, určí tuto odměnu nebo příspěvek členský stát nebo sociální partneři a stanoví ji takovým způsobem, aby se usnadnilo čerpání rodičovské dovolené oběma rodiči.</w:t>
            </w:r>
          </w:p>
        </w:tc>
        <w:tc>
          <w:tcPr>
            <w:tcW w:w="827" w:type="dxa"/>
            <w:tcBorders>
              <w:top w:val="single" w:sz="4" w:space="0" w:color="auto"/>
              <w:left w:val="single" w:sz="18" w:space="0" w:color="auto"/>
              <w:bottom w:val="nil"/>
              <w:right w:val="single" w:sz="4" w:space="0" w:color="auto"/>
            </w:tcBorders>
          </w:tcPr>
          <w:p w14:paraId="719160F0" w14:textId="2A8EBF4F" w:rsidR="00FC6002" w:rsidRPr="00B5774F" w:rsidRDefault="00FC6002" w:rsidP="00B205E5">
            <w:pPr>
              <w:rPr>
                <w:sz w:val="18"/>
              </w:rPr>
            </w:pPr>
            <w:r w:rsidRPr="00977F8B">
              <w:rPr>
                <w:sz w:val="18"/>
              </w:rPr>
              <w:t>117/1995 ve znění 366/2011 200/2017 363/2019 407/2023</w:t>
            </w:r>
          </w:p>
        </w:tc>
        <w:tc>
          <w:tcPr>
            <w:tcW w:w="1013" w:type="dxa"/>
            <w:tcBorders>
              <w:top w:val="single" w:sz="4" w:space="0" w:color="auto"/>
              <w:left w:val="single" w:sz="4" w:space="0" w:color="auto"/>
              <w:bottom w:val="nil"/>
              <w:right w:val="single" w:sz="4" w:space="0" w:color="auto"/>
            </w:tcBorders>
          </w:tcPr>
          <w:p w14:paraId="7140DE6E" w14:textId="77777777" w:rsidR="00FC6002" w:rsidRPr="00B5774F" w:rsidRDefault="00FC6002" w:rsidP="00B205E5">
            <w:pPr>
              <w:rPr>
                <w:sz w:val="18"/>
              </w:rPr>
            </w:pPr>
            <w:r w:rsidRPr="00B5774F">
              <w:rPr>
                <w:sz w:val="18"/>
              </w:rPr>
              <w:t>§ 30 odst. 1</w:t>
            </w:r>
          </w:p>
        </w:tc>
        <w:tc>
          <w:tcPr>
            <w:tcW w:w="4923" w:type="dxa"/>
            <w:gridSpan w:val="4"/>
            <w:tcBorders>
              <w:top w:val="single" w:sz="4" w:space="0" w:color="auto"/>
              <w:left w:val="single" w:sz="4" w:space="0" w:color="auto"/>
              <w:bottom w:val="nil"/>
              <w:right w:val="single" w:sz="4" w:space="0" w:color="auto"/>
            </w:tcBorders>
          </w:tcPr>
          <w:p w14:paraId="60A21CEB" w14:textId="77777777" w:rsidR="00FC6002" w:rsidRPr="00B5774F" w:rsidRDefault="00FC6002" w:rsidP="00B205E5">
            <w:pPr>
              <w:jc w:val="both"/>
              <w:rPr>
                <w:sz w:val="18"/>
              </w:rPr>
            </w:pPr>
            <w:r w:rsidRPr="00B5774F" w:rsidDel="0013679B">
              <w:rPr>
                <w:sz w:val="18"/>
              </w:rPr>
              <w:t xml:space="preserve"> </w:t>
            </w:r>
            <w:r w:rsidRPr="00B5774F">
              <w:rPr>
                <w:sz w:val="18"/>
              </w:rPr>
              <w:t>Podmínky nároku na rodičovský příspěvek a jeho výše</w:t>
            </w:r>
          </w:p>
          <w:p w14:paraId="463C400F" w14:textId="7C1CDC6C" w:rsidR="00FC6002" w:rsidRPr="0089011A" w:rsidRDefault="00FC6002" w:rsidP="00B205E5">
            <w:pPr>
              <w:jc w:val="both"/>
              <w:rPr>
                <w:sz w:val="18"/>
              </w:rPr>
            </w:pPr>
            <w:r w:rsidRPr="00B5774F">
              <w:rPr>
                <w:sz w:val="18"/>
              </w:rPr>
              <w:t xml:space="preserve">(1) </w:t>
            </w:r>
            <w:r w:rsidRPr="00977F8B">
              <w:rPr>
                <w:sz w:val="18"/>
              </w:rPr>
              <w:t>Rodič, který po celý kalendářní měsíc osobně celodenně a řádně pečuje o dítě, které je nejmladší v rodině, má nárok na rodičovský příspěvek nejdéle do 3 let věku tohoto dítěte, a to nejdéle do doby, kdy byla na rodičovském příspěvku vyplacena z důvodu péče o totéž nejmladší dítě v rodině celková částka 350 000 Kč, není-li dále stanoveno jinak. V případě, že nejmladším dítětem v rodině jsou 2 či více dětí narozených současně (dále jen "vícerčata"), má tento rodič nárok na 1,5násobek částky 350 000 Kč.</w:t>
            </w:r>
          </w:p>
        </w:tc>
        <w:tc>
          <w:tcPr>
            <w:tcW w:w="835" w:type="dxa"/>
            <w:tcBorders>
              <w:top w:val="single" w:sz="4" w:space="0" w:color="auto"/>
              <w:left w:val="single" w:sz="4" w:space="0" w:color="auto"/>
              <w:bottom w:val="nil"/>
              <w:right w:val="single" w:sz="4" w:space="0" w:color="auto"/>
            </w:tcBorders>
          </w:tcPr>
          <w:p w14:paraId="10724D61" w14:textId="77777777" w:rsidR="00FC6002" w:rsidRPr="00B5774F" w:rsidRDefault="00FC6002" w:rsidP="00B205E5">
            <w:pPr>
              <w:rPr>
                <w:sz w:val="18"/>
                <w:szCs w:val="18"/>
              </w:rPr>
            </w:pPr>
            <w:r>
              <w:rPr>
                <w:sz w:val="18"/>
                <w:szCs w:val="18"/>
              </w:rPr>
              <w:t>P</w:t>
            </w:r>
            <w:r w:rsidRPr="00B5774F">
              <w:rPr>
                <w:sz w:val="18"/>
                <w:szCs w:val="18"/>
              </w:rPr>
              <w:t>T</w:t>
            </w:r>
          </w:p>
        </w:tc>
        <w:tc>
          <w:tcPr>
            <w:tcW w:w="768" w:type="dxa"/>
            <w:tcBorders>
              <w:top w:val="single" w:sz="4" w:space="0" w:color="auto"/>
              <w:left w:val="single" w:sz="4" w:space="0" w:color="auto"/>
              <w:bottom w:val="nil"/>
              <w:right w:val="single" w:sz="4" w:space="0" w:color="auto"/>
            </w:tcBorders>
          </w:tcPr>
          <w:p w14:paraId="0C0F321F" w14:textId="77777777" w:rsidR="00FC6002" w:rsidRPr="00B5774F" w:rsidRDefault="00FC6002" w:rsidP="00B205E5">
            <w:pPr>
              <w:rPr>
                <w:rFonts w:ascii="Arial" w:hAnsi="Arial" w:cs="Arial"/>
                <w:sz w:val="18"/>
                <w:szCs w:val="18"/>
              </w:rPr>
            </w:pPr>
          </w:p>
        </w:tc>
      </w:tr>
      <w:tr w:rsidR="00FC6002" w:rsidRPr="00B5774F" w14:paraId="68E12D3D" w14:textId="77777777" w:rsidTr="00FC6002">
        <w:tc>
          <w:tcPr>
            <w:tcW w:w="1304" w:type="dxa"/>
            <w:tcBorders>
              <w:top w:val="nil"/>
              <w:left w:val="single" w:sz="4" w:space="0" w:color="auto"/>
              <w:bottom w:val="nil"/>
              <w:right w:val="single" w:sz="4" w:space="0" w:color="auto"/>
            </w:tcBorders>
          </w:tcPr>
          <w:p w14:paraId="01C2F9C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FF6367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3936865" w14:textId="353BB1B9" w:rsidR="00FC6002" w:rsidRPr="00B5774F" w:rsidRDefault="00FC6002" w:rsidP="00B205E5">
            <w:pPr>
              <w:rPr>
                <w:sz w:val="18"/>
              </w:rPr>
            </w:pPr>
            <w:r w:rsidRPr="00977F8B">
              <w:rPr>
                <w:sz w:val="18"/>
              </w:rPr>
              <w:t>117/1995 ve znění 200/2017 363/2019 203/2022 84/2025</w:t>
            </w:r>
          </w:p>
        </w:tc>
        <w:tc>
          <w:tcPr>
            <w:tcW w:w="1013" w:type="dxa"/>
            <w:tcBorders>
              <w:top w:val="nil"/>
              <w:left w:val="single" w:sz="4" w:space="0" w:color="auto"/>
              <w:bottom w:val="nil"/>
              <w:right w:val="single" w:sz="4" w:space="0" w:color="auto"/>
            </w:tcBorders>
          </w:tcPr>
          <w:p w14:paraId="19189EEB" w14:textId="77777777" w:rsidR="00FC6002" w:rsidRPr="00B5774F" w:rsidRDefault="00FC6002" w:rsidP="00B205E5">
            <w:pPr>
              <w:rPr>
                <w:sz w:val="18"/>
              </w:rPr>
            </w:pPr>
            <w:r w:rsidRPr="00B5774F">
              <w:rPr>
                <w:sz w:val="18"/>
              </w:rPr>
              <w:t>§ 30 odst. 3</w:t>
            </w:r>
          </w:p>
        </w:tc>
        <w:tc>
          <w:tcPr>
            <w:tcW w:w="4923" w:type="dxa"/>
            <w:gridSpan w:val="4"/>
            <w:tcBorders>
              <w:top w:val="nil"/>
              <w:left w:val="single" w:sz="4" w:space="0" w:color="auto"/>
              <w:bottom w:val="nil"/>
              <w:right w:val="single" w:sz="4" w:space="0" w:color="auto"/>
            </w:tcBorders>
          </w:tcPr>
          <w:p w14:paraId="7D21BA07" w14:textId="2F5D0A33" w:rsidR="00FC6002" w:rsidRPr="00977F8B" w:rsidRDefault="00FC6002" w:rsidP="00977F8B">
            <w:pPr>
              <w:rPr>
                <w:sz w:val="18"/>
              </w:rPr>
            </w:pPr>
            <w:r w:rsidRPr="00B5774F">
              <w:rPr>
                <w:sz w:val="18"/>
              </w:rPr>
              <w:t xml:space="preserve">(3) </w:t>
            </w:r>
            <w:r>
              <w:rPr>
                <w:sz w:val="18"/>
              </w:rPr>
              <w:t>R</w:t>
            </w:r>
            <w:r w:rsidRPr="00977F8B">
              <w:rPr>
                <w:sz w:val="18"/>
              </w:rPr>
              <w:t>odič volí výši rodičovského příspěvku do částky</w:t>
            </w:r>
          </w:p>
          <w:p w14:paraId="11EA9E26" w14:textId="77777777" w:rsidR="00FC6002" w:rsidRPr="00977F8B" w:rsidRDefault="00FC6002" w:rsidP="00977F8B">
            <w:pPr>
              <w:rPr>
                <w:sz w:val="18"/>
              </w:rPr>
            </w:pPr>
            <w:r w:rsidRPr="00977F8B">
              <w:rPr>
                <w:sz w:val="18"/>
              </w:rPr>
              <w:t>a) nepřevyšující 15 000 Kč měsíčně,</w:t>
            </w:r>
          </w:p>
          <w:p w14:paraId="70C1D82A" w14:textId="77777777" w:rsidR="00FC6002" w:rsidRPr="00977F8B" w:rsidRDefault="00FC6002" w:rsidP="00223763">
            <w:pPr>
              <w:jc w:val="both"/>
              <w:rPr>
                <w:sz w:val="18"/>
              </w:rPr>
            </w:pPr>
            <w:r w:rsidRPr="00977F8B">
              <w:rPr>
                <w:sz w:val="18"/>
              </w:rPr>
              <w:t>b) převyšující 15 000 Kč měsíčně, jestliže lze aspoň jednomu z rodičů v rodině stanovit k datu narození nejmladšího dítěte v rodině 70 % 30násobku denního vyměřovacího základu v částce převyšující 15 000 Kč, s tím, že zvolená výše rodičovského příspěvku nesmí přesáhnout 70 % 30násobku denního vyměřovacího základu měsíčně; při stanovení výše rodičovského příspěvku se vychází z toho denního vyměřovacího základu rodiče, který je k žádosti o rodičovský příspěvek rodičem doložen; jsou-li doloženy denní vyměřovací základy obou rodičů, vychází se z toho, který je vyšší, nebo</w:t>
            </w:r>
          </w:p>
          <w:p w14:paraId="2A39267F" w14:textId="578EC495" w:rsidR="00FC6002" w:rsidRPr="00B5774F" w:rsidDel="0013679B" w:rsidRDefault="00FC6002" w:rsidP="00977F8B">
            <w:pPr>
              <w:jc w:val="both"/>
              <w:rPr>
                <w:sz w:val="18"/>
              </w:rPr>
            </w:pPr>
            <w:r w:rsidRPr="00977F8B">
              <w:rPr>
                <w:sz w:val="18"/>
              </w:rPr>
              <w:t>c) 1,5násobku částek uvedených v písmenu a) nebo b) v případě péče o vícerčata, nejvýše však do výše 1,5násobku 70 % 30násobku denního vyměřovacího základu měsíčně.</w:t>
            </w:r>
          </w:p>
        </w:tc>
        <w:tc>
          <w:tcPr>
            <w:tcW w:w="835" w:type="dxa"/>
            <w:tcBorders>
              <w:top w:val="nil"/>
              <w:left w:val="single" w:sz="4" w:space="0" w:color="auto"/>
              <w:bottom w:val="nil"/>
              <w:right w:val="single" w:sz="4" w:space="0" w:color="auto"/>
            </w:tcBorders>
          </w:tcPr>
          <w:p w14:paraId="6D8693E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EE3EBFD" w14:textId="77777777" w:rsidR="00FC6002" w:rsidRPr="00B5774F" w:rsidRDefault="00FC6002" w:rsidP="00B205E5">
            <w:pPr>
              <w:rPr>
                <w:rFonts w:ascii="Arial" w:hAnsi="Arial" w:cs="Arial"/>
                <w:sz w:val="18"/>
                <w:szCs w:val="18"/>
              </w:rPr>
            </w:pPr>
          </w:p>
        </w:tc>
      </w:tr>
      <w:tr w:rsidR="00FC6002" w:rsidRPr="00B5774F" w14:paraId="00814AE0" w14:textId="77777777" w:rsidTr="00FC6002">
        <w:tc>
          <w:tcPr>
            <w:tcW w:w="1304" w:type="dxa"/>
            <w:tcBorders>
              <w:top w:val="nil"/>
              <w:left w:val="single" w:sz="4" w:space="0" w:color="auto"/>
              <w:bottom w:val="nil"/>
              <w:right w:val="single" w:sz="4" w:space="0" w:color="auto"/>
            </w:tcBorders>
          </w:tcPr>
          <w:p w14:paraId="21915F5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1027E5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7B4C5BD" w14:textId="1D7BD5B1" w:rsidR="00FC6002" w:rsidRPr="00B5774F" w:rsidRDefault="00FC6002" w:rsidP="00B205E5">
            <w:pPr>
              <w:rPr>
                <w:sz w:val="18"/>
              </w:rPr>
            </w:pPr>
            <w:r w:rsidRPr="00223763">
              <w:rPr>
                <w:sz w:val="18"/>
              </w:rPr>
              <w:t>117/1995 ve znění 366/2011 200/2017 152/2025</w:t>
            </w:r>
          </w:p>
        </w:tc>
        <w:tc>
          <w:tcPr>
            <w:tcW w:w="1013" w:type="dxa"/>
            <w:tcBorders>
              <w:top w:val="nil"/>
              <w:left w:val="single" w:sz="4" w:space="0" w:color="auto"/>
              <w:bottom w:val="nil"/>
              <w:right w:val="single" w:sz="4" w:space="0" w:color="auto"/>
            </w:tcBorders>
          </w:tcPr>
          <w:p w14:paraId="2D12B51C" w14:textId="77777777" w:rsidR="00FC6002" w:rsidRPr="00B5774F" w:rsidRDefault="00FC6002" w:rsidP="00B205E5">
            <w:pPr>
              <w:rPr>
                <w:sz w:val="18"/>
              </w:rPr>
            </w:pPr>
            <w:r w:rsidRPr="00B5774F">
              <w:rPr>
                <w:sz w:val="18"/>
              </w:rPr>
              <w:t>§ 30 odst. 5</w:t>
            </w:r>
          </w:p>
        </w:tc>
        <w:tc>
          <w:tcPr>
            <w:tcW w:w="4923" w:type="dxa"/>
            <w:gridSpan w:val="4"/>
            <w:tcBorders>
              <w:top w:val="nil"/>
              <w:left w:val="single" w:sz="4" w:space="0" w:color="auto"/>
              <w:bottom w:val="nil"/>
              <w:right w:val="single" w:sz="4" w:space="0" w:color="auto"/>
            </w:tcBorders>
          </w:tcPr>
          <w:p w14:paraId="41BAB7A8" w14:textId="09103567" w:rsidR="00FC6002" w:rsidRPr="00B5774F" w:rsidRDefault="00FC6002" w:rsidP="00B205E5">
            <w:pPr>
              <w:jc w:val="both"/>
              <w:rPr>
                <w:sz w:val="18"/>
              </w:rPr>
            </w:pPr>
            <w:r w:rsidRPr="00223763">
              <w:rPr>
                <w:sz w:val="18"/>
              </w:rPr>
              <w:t>(5) Volbu výše rodičovského příspěvku je oprávněn provést jen rodič, který uplatnil nárok na rodičovský příspěvek. Volbu výše rodičovského příspěvku lze měnit, nejdříve však po uplynutí 3 celých kalendářních měsíců po sobě jdoucích, po které byl rodičovský příspěvek vyplácen, a to i v případě, že došlo u rodičovského příspěvku ke změně oprávněné osoby. Volbu výše rodičovského příspěvku nelze provést zpětně. Volba výše rodičovského příspěvku se provádí na základě písemné žádosti oprávněné osoby, která se podává u Úřadu práce.</w:t>
            </w:r>
          </w:p>
        </w:tc>
        <w:tc>
          <w:tcPr>
            <w:tcW w:w="835" w:type="dxa"/>
            <w:tcBorders>
              <w:top w:val="nil"/>
              <w:left w:val="single" w:sz="4" w:space="0" w:color="auto"/>
              <w:bottom w:val="nil"/>
              <w:right w:val="single" w:sz="4" w:space="0" w:color="auto"/>
            </w:tcBorders>
          </w:tcPr>
          <w:p w14:paraId="3324829F"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AB3D865" w14:textId="77777777" w:rsidR="00FC6002" w:rsidRPr="00B5774F" w:rsidRDefault="00FC6002" w:rsidP="00B205E5">
            <w:pPr>
              <w:rPr>
                <w:rFonts w:ascii="Arial" w:hAnsi="Arial" w:cs="Arial"/>
                <w:sz w:val="18"/>
                <w:szCs w:val="18"/>
              </w:rPr>
            </w:pPr>
          </w:p>
        </w:tc>
      </w:tr>
      <w:tr w:rsidR="00FC6002" w:rsidRPr="00B5774F" w14:paraId="61A54032" w14:textId="77777777" w:rsidTr="00FC6002">
        <w:tc>
          <w:tcPr>
            <w:tcW w:w="1304" w:type="dxa"/>
            <w:tcBorders>
              <w:top w:val="nil"/>
              <w:left w:val="single" w:sz="4" w:space="0" w:color="auto"/>
              <w:bottom w:val="nil"/>
              <w:right w:val="single" w:sz="4" w:space="0" w:color="auto"/>
            </w:tcBorders>
          </w:tcPr>
          <w:p w14:paraId="7B221EF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70B787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E189D22" w14:textId="12FC12D5" w:rsidR="00FC6002" w:rsidRPr="00B5774F" w:rsidRDefault="00FC6002" w:rsidP="00B205E5">
            <w:pPr>
              <w:rPr>
                <w:sz w:val="18"/>
              </w:rPr>
            </w:pPr>
            <w:r w:rsidRPr="00EF6DBE">
              <w:rPr>
                <w:sz w:val="18"/>
              </w:rPr>
              <w:t>187/2006 ve znění 470/2011 321/2023 395/2024</w:t>
            </w:r>
          </w:p>
        </w:tc>
        <w:tc>
          <w:tcPr>
            <w:tcW w:w="1013" w:type="dxa"/>
            <w:tcBorders>
              <w:top w:val="nil"/>
              <w:left w:val="single" w:sz="4" w:space="0" w:color="auto"/>
              <w:bottom w:val="nil"/>
              <w:right w:val="single" w:sz="4" w:space="0" w:color="auto"/>
            </w:tcBorders>
          </w:tcPr>
          <w:p w14:paraId="5150F485" w14:textId="77777777" w:rsidR="00FC6002" w:rsidRPr="00B5774F" w:rsidRDefault="00FC6002" w:rsidP="00B205E5">
            <w:pPr>
              <w:rPr>
                <w:sz w:val="18"/>
              </w:rPr>
            </w:pPr>
            <w:r w:rsidRPr="00B5774F">
              <w:rPr>
                <w:sz w:val="18"/>
              </w:rPr>
              <w:t>§ 32 odst. 1</w:t>
            </w:r>
          </w:p>
        </w:tc>
        <w:tc>
          <w:tcPr>
            <w:tcW w:w="4923" w:type="dxa"/>
            <w:gridSpan w:val="4"/>
            <w:tcBorders>
              <w:top w:val="nil"/>
              <w:left w:val="single" w:sz="4" w:space="0" w:color="auto"/>
              <w:bottom w:val="nil"/>
              <w:right w:val="single" w:sz="4" w:space="0" w:color="auto"/>
            </w:tcBorders>
          </w:tcPr>
          <w:p w14:paraId="75891DFF" w14:textId="052BF243" w:rsidR="00FC6002" w:rsidRPr="001B6F9C" w:rsidRDefault="00FC6002" w:rsidP="001B6F9C">
            <w:pPr>
              <w:jc w:val="both"/>
              <w:rPr>
                <w:sz w:val="18"/>
              </w:rPr>
            </w:pPr>
            <w:r>
              <w:rPr>
                <w:sz w:val="18"/>
              </w:rPr>
              <w:t xml:space="preserve">(1) </w:t>
            </w:r>
            <w:r w:rsidRPr="001B6F9C">
              <w:rPr>
                <w:sz w:val="18"/>
              </w:rPr>
              <w:t>Nárok na peněžitou pomoc v mateřství má</w:t>
            </w:r>
          </w:p>
          <w:p w14:paraId="2850C071" w14:textId="77777777" w:rsidR="00FC6002" w:rsidRPr="001B6F9C" w:rsidRDefault="00FC6002" w:rsidP="001B6F9C">
            <w:pPr>
              <w:jc w:val="both"/>
              <w:rPr>
                <w:sz w:val="18"/>
              </w:rPr>
            </w:pPr>
            <w:r w:rsidRPr="001B6F9C">
              <w:rPr>
                <w:sz w:val="18"/>
              </w:rPr>
              <w:t>a) pojištěnka, která porodila dítě; před porodem má v době nejdříve od počátku osmého týdne před očekávaným dnem porodu nárok na peněžitou pomoc v mateřství těhotná pojištěnka,</w:t>
            </w:r>
          </w:p>
          <w:p w14:paraId="3CF36BD1" w14:textId="77777777" w:rsidR="00FC6002" w:rsidRPr="001B6F9C" w:rsidRDefault="00FC6002" w:rsidP="001B6F9C">
            <w:pPr>
              <w:jc w:val="both"/>
              <w:rPr>
                <w:sz w:val="18"/>
              </w:rPr>
            </w:pPr>
            <w:r w:rsidRPr="001B6F9C">
              <w:rPr>
                <w:sz w:val="18"/>
              </w:rPr>
              <w:t>b) pojištěnec, pokud převzal dítě do péče nahrazující péči rodičů na základě rozhodnutí příslušného orgánu (§ 38),</w:t>
            </w:r>
          </w:p>
          <w:p w14:paraId="617C16AD" w14:textId="77777777" w:rsidR="00FC6002" w:rsidRPr="001B6F9C" w:rsidRDefault="00FC6002" w:rsidP="001B6F9C">
            <w:pPr>
              <w:jc w:val="both"/>
              <w:rPr>
                <w:sz w:val="18"/>
              </w:rPr>
            </w:pPr>
            <w:r w:rsidRPr="001B6F9C">
              <w:rPr>
                <w:sz w:val="18"/>
              </w:rPr>
              <w:t>c) pojištěnec, který pečuje o dítě, jehož matka zemřela,</w:t>
            </w:r>
          </w:p>
          <w:p w14:paraId="707EDE4F" w14:textId="77777777" w:rsidR="00FC6002" w:rsidRPr="001B6F9C" w:rsidRDefault="00FC6002" w:rsidP="001B6F9C">
            <w:pPr>
              <w:jc w:val="both"/>
              <w:rPr>
                <w:sz w:val="18"/>
              </w:rPr>
            </w:pPr>
            <w:r w:rsidRPr="001B6F9C">
              <w:rPr>
                <w:sz w:val="18"/>
              </w:rPr>
              <w:lastRenderedPageBreak/>
              <w:t>d) pojištěnec, který o dítě pečuje a je otcem dítěte nebo manželem ženy, která dítě porodila, pokud matka dítěte nemůže nebo nesmí o dítě pečovat pro závažné dlouhodobé onemocnění, pro které byla uznána dočasně práce neschopnou [§ 57 odst. 1 písm. e)] nebo pro které bylo vystaveno potvrzení podle § 67 písm. d), a nemá nárok na výplatu peněžité pomoci v mateřství [§ 36 odst. 1 písm. c)],</w:t>
            </w:r>
          </w:p>
          <w:p w14:paraId="4E237961" w14:textId="77777777" w:rsidR="00FC6002" w:rsidRPr="001B6F9C" w:rsidRDefault="00FC6002" w:rsidP="001B6F9C">
            <w:pPr>
              <w:jc w:val="both"/>
              <w:rPr>
                <w:sz w:val="18"/>
              </w:rPr>
            </w:pPr>
            <w:r w:rsidRPr="001B6F9C">
              <w:rPr>
                <w:sz w:val="18"/>
              </w:rPr>
              <w:t>e) pojištěnec, který pečuje o dítě a je otcem dítěte nebo manželem ženy, která dítě porodila, pokud s matkou dítěte uzavřel dohodu v listinné podobě podle odstavce 8, že bude pečovat o dítě; tuto dohodu lze uzavřít s účinkem na dobu nejdříve od počátku sedmého týdne po porodu dítěte a na dobu nejméně 7 kalendářních dnů po sobě jdoucích,</w:t>
            </w:r>
          </w:p>
          <w:p w14:paraId="1957FC2D" w14:textId="41F461AB" w:rsidR="00FC6002" w:rsidRPr="00B5774F" w:rsidRDefault="00FC6002" w:rsidP="001B6F9C">
            <w:pPr>
              <w:jc w:val="both"/>
              <w:rPr>
                <w:sz w:val="18"/>
              </w:rPr>
            </w:pPr>
            <w:r w:rsidRPr="001B6F9C">
              <w:rPr>
                <w:sz w:val="18"/>
              </w:rPr>
              <w:t>f) pojištěnka uvedená v písmenu a), která splňuje podmínky nároku na peněžitou pomoc v mateřství podle odstavců 2 a 3, jestliže až do dne nástupu na peněžitou pomoc v mateřství pobírá nemocenské z dřívějšího pojištění.</w:t>
            </w:r>
          </w:p>
        </w:tc>
        <w:tc>
          <w:tcPr>
            <w:tcW w:w="835" w:type="dxa"/>
            <w:tcBorders>
              <w:top w:val="nil"/>
              <w:left w:val="single" w:sz="4" w:space="0" w:color="auto"/>
              <w:bottom w:val="nil"/>
              <w:right w:val="single" w:sz="4" w:space="0" w:color="auto"/>
            </w:tcBorders>
          </w:tcPr>
          <w:p w14:paraId="5F72197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748099B" w14:textId="77777777" w:rsidR="00FC6002" w:rsidRPr="00B5774F" w:rsidRDefault="00FC6002" w:rsidP="00B205E5">
            <w:pPr>
              <w:rPr>
                <w:rFonts w:ascii="Arial" w:hAnsi="Arial" w:cs="Arial"/>
                <w:sz w:val="18"/>
                <w:szCs w:val="18"/>
              </w:rPr>
            </w:pPr>
          </w:p>
        </w:tc>
      </w:tr>
      <w:tr w:rsidR="00FC6002" w:rsidRPr="00B5774F" w14:paraId="46E0396E" w14:textId="77777777" w:rsidTr="00FC6002">
        <w:tc>
          <w:tcPr>
            <w:tcW w:w="1304" w:type="dxa"/>
            <w:tcBorders>
              <w:top w:val="nil"/>
              <w:left w:val="single" w:sz="4" w:space="0" w:color="auto"/>
              <w:bottom w:val="nil"/>
              <w:right w:val="single" w:sz="4" w:space="0" w:color="auto"/>
            </w:tcBorders>
          </w:tcPr>
          <w:p w14:paraId="1B9CA38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33ADC1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41B55D2" w14:textId="77777777" w:rsidR="00FC6002" w:rsidRPr="00B5774F" w:rsidRDefault="00FC6002" w:rsidP="00B205E5">
            <w:pPr>
              <w:rPr>
                <w:sz w:val="18"/>
              </w:rPr>
            </w:pPr>
            <w:r w:rsidRPr="00B5774F">
              <w:rPr>
                <w:sz w:val="18"/>
              </w:rPr>
              <w:t>187/2006</w:t>
            </w:r>
          </w:p>
        </w:tc>
        <w:tc>
          <w:tcPr>
            <w:tcW w:w="1013" w:type="dxa"/>
            <w:tcBorders>
              <w:top w:val="nil"/>
              <w:left w:val="single" w:sz="4" w:space="0" w:color="auto"/>
              <w:bottom w:val="nil"/>
              <w:right w:val="single" w:sz="4" w:space="0" w:color="auto"/>
            </w:tcBorders>
          </w:tcPr>
          <w:p w14:paraId="07B83AD9" w14:textId="77777777" w:rsidR="00FC6002" w:rsidRPr="00B5774F" w:rsidRDefault="00FC6002" w:rsidP="00B205E5">
            <w:pPr>
              <w:rPr>
                <w:sz w:val="18"/>
              </w:rPr>
            </w:pPr>
            <w:r w:rsidRPr="00B5774F">
              <w:rPr>
                <w:sz w:val="18"/>
              </w:rPr>
              <w:t>§ 33</w:t>
            </w:r>
          </w:p>
        </w:tc>
        <w:tc>
          <w:tcPr>
            <w:tcW w:w="4923" w:type="dxa"/>
            <w:gridSpan w:val="4"/>
            <w:tcBorders>
              <w:top w:val="nil"/>
              <w:left w:val="single" w:sz="4" w:space="0" w:color="auto"/>
              <w:bottom w:val="nil"/>
              <w:right w:val="single" w:sz="4" w:space="0" w:color="auto"/>
            </w:tcBorders>
          </w:tcPr>
          <w:p w14:paraId="41B65D57" w14:textId="77777777" w:rsidR="00FC6002" w:rsidRPr="00B5774F" w:rsidRDefault="00FC6002" w:rsidP="00B205E5">
            <w:pPr>
              <w:jc w:val="both"/>
              <w:rPr>
                <w:sz w:val="18"/>
              </w:rPr>
            </w:pPr>
            <w:r w:rsidRPr="00B5774F">
              <w:rPr>
                <w:sz w:val="18"/>
              </w:rPr>
              <w:t>Podpůrčí doba u peněžité pomoci v mateřství činí</w:t>
            </w:r>
          </w:p>
          <w:p w14:paraId="0C27A987" w14:textId="77777777" w:rsidR="00FC6002" w:rsidRPr="00B5774F" w:rsidRDefault="00FC6002" w:rsidP="00B205E5">
            <w:pPr>
              <w:jc w:val="both"/>
              <w:rPr>
                <w:sz w:val="18"/>
              </w:rPr>
            </w:pPr>
            <w:r w:rsidRPr="00B5774F">
              <w:rPr>
                <w:sz w:val="18"/>
              </w:rPr>
              <w:t xml:space="preserve"> a) 28 týdnů u pojištěnky, která dítě porodila,</w:t>
            </w:r>
          </w:p>
          <w:p w14:paraId="689F4821" w14:textId="77777777" w:rsidR="00FC6002" w:rsidRPr="00B5774F" w:rsidRDefault="00FC6002" w:rsidP="00B205E5">
            <w:pPr>
              <w:jc w:val="both"/>
              <w:rPr>
                <w:sz w:val="18"/>
              </w:rPr>
            </w:pPr>
            <w:r w:rsidRPr="00B5774F">
              <w:rPr>
                <w:sz w:val="18"/>
              </w:rPr>
              <w:t xml:space="preserve"> b) 37 týdnů u pojištěnky, která porodila zároveň dvě nebo více dětí, přičemž po uplynutí 28 týdnů podpůrčí doby peněžitá pomoc v mateřství náleží, jen jestliže pojištěnka dále pečuje alespoň o dvě z těchto dětí,</w:t>
            </w:r>
          </w:p>
          <w:p w14:paraId="419EFAA5" w14:textId="77777777" w:rsidR="00FC6002" w:rsidRPr="00B5774F" w:rsidRDefault="00FC6002" w:rsidP="00B205E5">
            <w:pPr>
              <w:jc w:val="both"/>
              <w:rPr>
                <w:sz w:val="18"/>
              </w:rPr>
            </w:pPr>
            <w:r w:rsidRPr="00B5774F">
              <w:rPr>
                <w:sz w:val="18"/>
              </w:rPr>
              <w:t xml:space="preserve"> c) 22 týdnů u pojištěnce uvedeného v § 32 odst. 1 písm. b) až e),</w:t>
            </w:r>
          </w:p>
          <w:p w14:paraId="0B0271EC" w14:textId="77777777" w:rsidR="00FC6002" w:rsidRPr="00B5774F" w:rsidRDefault="00FC6002" w:rsidP="00B205E5">
            <w:pPr>
              <w:jc w:val="both"/>
              <w:rPr>
                <w:sz w:val="18"/>
              </w:rPr>
            </w:pPr>
            <w:r w:rsidRPr="00B5774F">
              <w:rPr>
                <w:sz w:val="18"/>
              </w:rPr>
              <w:t xml:space="preserve"> d) 31 týdnů u pojištěnce, který z důvodu uvedeného v § 32 odst. 1 písm. b) až e) pečuje zároveň o dvě nebo více dětí, přičemž po uplynutí 22 týdnů podpůrčí doby peněžitá pomoc v mateřství náleží, jen jestliže pojištěnec dále pečuje alespoň o dvě z těchto dětí.</w:t>
            </w:r>
          </w:p>
        </w:tc>
        <w:tc>
          <w:tcPr>
            <w:tcW w:w="835" w:type="dxa"/>
            <w:tcBorders>
              <w:top w:val="nil"/>
              <w:left w:val="single" w:sz="4" w:space="0" w:color="auto"/>
              <w:bottom w:val="nil"/>
              <w:right w:val="single" w:sz="4" w:space="0" w:color="auto"/>
            </w:tcBorders>
          </w:tcPr>
          <w:p w14:paraId="77D9266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0A22131" w14:textId="77777777" w:rsidR="00FC6002" w:rsidRPr="00B5774F" w:rsidRDefault="00FC6002" w:rsidP="00B205E5">
            <w:pPr>
              <w:rPr>
                <w:rFonts w:ascii="Arial" w:hAnsi="Arial" w:cs="Arial"/>
                <w:sz w:val="18"/>
                <w:szCs w:val="18"/>
              </w:rPr>
            </w:pPr>
          </w:p>
        </w:tc>
      </w:tr>
      <w:tr w:rsidR="00FC6002" w:rsidRPr="00B5774F" w14:paraId="4C34903C" w14:textId="77777777" w:rsidTr="00FC6002">
        <w:tc>
          <w:tcPr>
            <w:tcW w:w="1304" w:type="dxa"/>
            <w:tcBorders>
              <w:top w:val="nil"/>
              <w:left w:val="single" w:sz="4" w:space="0" w:color="auto"/>
              <w:bottom w:val="nil"/>
              <w:right w:val="single" w:sz="4" w:space="0" w:color="auto"/>
            </w:tcBorders>
          </w:tcPr>
          <w:p w14:paraId="230808A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63FCFE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9176200" w14:textId="77777777" w:rsidR="00FC6002" w:rsidRPr="00B5774F" w:rsidRDefault="00FC6002" w:rsidP="00B205E5">
            <w:pPr>
              <w:rPr>
                <w:sz w:val="18"/>
              </w:rPr>
            </w:pPr>
            <w:r w:rsidRPr="00B5774F">
              <w:rPr>
                <w:sz w:val="18"/>
              </w:rPr>
              <w:t>187/2006</w:t>
            </w:r>
          </w:p>
        </w:tc>
        <w:tc>
          <w:tcPr>
            <w:tcW w:w="1013" w:type="dxa"/>
            <w:tcBorders>
              <w:top w:val="nil"/>
              <w:left w:val="single" w:sz="4" w:space="0" w:color="auto"/>
              <w:bottom w:val="nil"/>
              <w:right w:val="single" w:sz="4" w:space="0" w:color="auto"/>
            </w:tcBorders>
          </w:tcPr>
          <w:p w14:paraId="711783B9" w14:textId="77777777" w:rsidR="00FC6002" w:rsidRPr="00B5774F" w:rsidRDefault="00FC6002" w:rsidP="00B205E5">
            <w:pPr>
              <w:rPr>
                <w:sz w:val="18"/>
              </w:rPr>
            </w:pPr>
            <w:r w:rsidRPr="00B5774F">
              <w:rPr>
                <w:sz w:val="18"/>
              </w:rPr>
              <w:t>§ 37</w:t>
            </w:r>
          </w:p>
        </w:tc>
        <w:tc>
          <w:tcPr>
            <w:tcW w:w="4923" w:type="dxa"/>
            <w:gridSpan w:val="4"/>
            <w:tcBorders>
              <w:top w:val="nil"/>
              <w:left w:val="single" w:sz="4" w:space="0" w:color="auto"/>
              <w:bottom w:val="nil"/>
              <w:right w:val="single" w:sz="4" w:space="0" w:color="auto"/>
            </w:tcBorders>
          </w:tcPr>
          <w:p w14:paraId="2E25355D" w14:textId="77777777" w:rsidR="00FC6002" w:rsidRPr="00B5774F" w:rsidRDefault="00FC6002" w:rsidP="00B205E5">
            <w:pPr>
              <w:jc w:val="both"/>
              <w:rPr>
                <w:sz w:val="18"/>
              </w:rPr>
            </w:pPr>
            <w:r w:rsidRPr="00B5774F">
              <w:rPr>
                <w:sz w:val="18"/>
              </w:rPr>
              <w:t>Výše peněžité pomoci v mateřství za kalendářní den činí 70 % denního vyměřovacího základu.</w:t>
            </w:r>
          </w:p>
        </w:tc>
        <w:tc>
          <w:tcPr>
            <w:tcW w:w="835" w:type="dxa"/>
            <w:tcBorders>
              <w:top w:val="nil"/>
              <w:left w:val="single" w:sz="4" w:space="0" w:color="auto"/>
              <w:bottom w:val="nil"/>
              <w:right w:val="single" w:sz="4" w:space="0" w:color="auto"/>
            </w:tcBorders>
          </w:tcPr>
          <w:p w14:paraId="647CECA7"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78FA187" w14:textId="77777777" w:rsidR="00FC6002" w:rsidRPr="00B5774F" w:rsidRDefault="00FC6002" w:rsidP="00B205E5">
            <w:pPr>
              <w:rPr>
                <w:rFonts w:ascii="Arial" w:hAnsi="Arial" w:cs="Arial"/>
                <w:sz w:val="18"/>
                <w:szCs w:val="18"/>
              </w:rPr>
            </w:pPr>
          </w:p>
        </w:tc>
      </w:tr>
      <w:tr w:rsidR="00FC6002" w:rsidRPr="00B5774F" w14:paraId="148486D0" w14:textId="77777777" w:rsidTr="00FC6002">
        <w:tc>
          <w:tcPr>
            <w:tcW w:w="1304" w:type="dxa"/>
            <w:tcBorders>
              <w:top w:val="single" w:sz="4" w:space="0" w:color="auto"/>
              <w:left w:val="single" w:sz="4" w:space="0" w:color="auto"/>
              <w:bottom w:val="nil"/>
              <w:right w:val="single" w:sz="4" w:space="0" w:color="auto"/>
            </w:tcBorders>
          </w:tcPr>
          <w:p w14:paraId="178E1F9F" w14:textId="77777777" w:rsidR="00FC6002" w:rsidRPr="00B5774F" w:rsidRDefault="00FC6002" w:rsidP="00B205E5">
            <w:pPr>
              <w:rPr>
                <w:sz w:val="18"/>
              </w:rPr>
            </w:pPr>
            <w:r w:rsidRPr="00B5774F">
              <w:rPr>
                <w:sz w:val="18"/>
              </w:rPr>
              <w:t>Článek 9 odst. 1</w:t>
            </w:r>
          </w:p>
        </w:tc>
        <w:tc>
          <w:tcPr>
            <w:tcW w:w="4929" w:type="dxa"/>
            <w:gridSpan w:val="4"/>
            <w:tcBorders>
              <w:top w:val="single" w:sz="4" w:space="0" w:color="auto"/>
              <w:left w:val="single" w:sz="4" w:space="0" w:color="auto"/>
              <w:bottom w:val="nil"/>
              <w:right w:val="single" w:sz="18" w:space="0" w:color="auto"/>
            </w:tcBorders>
          </w:tcPr>
          <w:p w14:paraId="425FD7BA" w14:textId="77777777" w:rsidR="00FC6002" w:rsidRPr="00B5774F" w:rsidRDefault="00FC6002" w:rsidP="00B205E5">
            <w:pPr>
              <w:pStyle w:val="Zpat"/>
              <w:tabs>
                <w:tab w:val="clear" w:pos="4536"/>
                <w:tab w:val="clear" w:pos="9072"/>
              </w:tabs>
              <w:jc w:val="both"/>
              <w:rPr>
                <w:b/>
                <w:sz w:val="18"/>
              </w:rPr>
            </w:pPr>
            <w:r w:rsidRPr="00B5774F">
              <w:rPr>
                <w:b/>
                <w:sz w:val="18"/>
              </w:rPr>
              <w:t>Pružné uspořádání práce</w:t>
            </w:r>
          </w:p>
          <w:p w14:paraId="71E3C08D" w14:textId="77777777" w:rsidR="00FC6002" w:rsidRPr="00B5774F" w:rsidRDefault="00FC6002" w:rsidP="00B205E5">
            <w:pPr>
              <w:pStyle w:val="Zpat"/>
              <w:tabs>
                <w:tab w:val="clear" w:pos="4536"/>
                <w:tab w:val="clear" w:pos="9072"/>
              </w:tabs>
              <w:jc w:val="both"/>
              <w:rPr>
                <w:sz w:val="18"/>
              </w:rPr>
            </w:pPr>
            <w:r w:rsidRPr="00B5774F">
              <w:rPr>
                <w:sz w:val="18"/>
              </w:rPr>
              <w:t>Členské státy přijmou nezbytná opatření k zajištění toho, aby pracovníci s dětmi do určitého věku, který činí nejméně osm let, a pečující osoby měli právo žádat o pružné uspořádání práce za účelem péče. Trvání takového pružného uspořádání práce může být přiměřeným způsobem omezeno.</w:t>
            </w:r>
          </w:p>
        </w:tc>
        <w:tc>
          <w:tcPr>
            <w:tcW w:w="827" w:type="dxa"/>
            <w:tcBorders>
              <w:top w:val="single" w:sz="4" w:space="0" w:color="auto"/>
              <w:left w:val="single" w:sz="18" w:space="0" w:color="auto"/>
              <w:bottom w:val="nil"/>
              <w:right w:val="single" w:sz="4" w:space="0" w:color="auto"/>
            </w:tcBorders>
          </w:tcPr>
          <w:p w14:paraId="495ED416" w14:textId="78BA4143" w:rsidR="00FC6002" w:rsidRPr="00B5774F" w:rsidRDefault="00FC6002" w:rsidP="00B205E5">
            <w:pPr>
              <w:rPr>
                <w:sz w:val="18"/>
              </w:rPr>
            </w:pPr>
            <w:r w:rsidRPr="00B5774F">
              <w:rPr>
                <w:sz w:val="18"/>
              </w:rPr>
              <w:t xml:space="preserve">262/2006 </w:t>
            </w:r>
            <w:r w:rsidRPr="00CA096B">
              <w:rPr>
                <w:sz w:val="18"/>
              </w:rPr>
              <w:t>ve znění</w:t>
            </w:r>
            <w:r>
              <w:rPr>
                <w:sz w:val="18"/>
              </w:rPr>
              <w:t xml:space="preserve"> 281/2023</w:t>
            </w:r>
          </w:p>
        </w:tc>
        <w:tc>
          <w:tcPr>
            <w:tcW w:w="1013" w:type="dxa"/>
            <w:tcBorders>
              <w:top w:val="single" w:sz="4" w:space="0" w:color="auto"/>
              <w:left w:val="single" w:sz="4" w:space="0" w:color="auto"/>
              <w:bottom w:val="nil"/>
              <w:right w:val="single" w:sz="4" w:space="0" w:color="auto"/>
            </w:tcBorders>
          </w:tcPr>
          <w:p w14:paraId="55FB3B5D" w14:textId="77777777" w:rsidR="00FC6002" w:rsidRPr="00B5774F" w:rsidRDefault="00FC6002" w:rsidP="00B205E5">
            <w:pPr>
              <w:rPr>
                <w:sz w:val="18"/>
              </w:rPr>
            </w:pPr>
            <w:r w:rsidRPr="00B5774F">
              <w:rPr>
                <w:sz w:val="18"/>
              </w:rPr>
              <w:t>§ 241 odst. 2</w:t>
            </w:r>
          </w:p>
        </w:tc>
        <w:tc>
          <w:tcPr>
            <w:tcW w:w="4923" w:type="dxa"/>
            <w:gridSpan w:val="4"/>
            <w:tcBorders>
              <w:top w:val="single" w:sz="4" w:space="0" w:color="auto"/>
              <w:left w:val="single" w:sz="4" w:space="0" w:color="auto"/>
              <w:bottom w:val="nil"/>
              <w:right w:val="single" w:sz="4" w:space="0" w:color="auto"/>
            </w:tcBorders>
          </w:tcPr>
          <w:p w14:paraId="222143CA" w14:textId="77777777" w:rsidR="00FC6002" w:rsidRDefault="00FC6002" w:rsidP="00B205E5">
            <w:pPr>
              <w:jc w:val="both"/>
              <w:rPr>
                <w:sz w:val="18"/>
              </w:rPr>
            </w:pPr>
            <w:r w:rsidRPr="006B43F9">
              <w:rPr>
                <w:sz w:val="18"/>
              </w:rPr>
              <w:t>(2) Požádá-li</w:t>
            </w:r>
          </w:p>
          <w:p w14:paraId="71327086" w14:textId="77777777" w:rsidR="00FC6002" w:rsidRDefault="00FC6002" w:rsidP="00B205E5">
            <w:pPr>
              <w:jc w:val="both"/>
              <w:rPr>
                <w:sz w:val="18"/>
              </w:rPr>
            </w:pPr>
            <w:r w:rsidRPr="006B43F9">
              <w:rPr>
                <w:sz w:val="18"/>
              </w:rPr>
              <w:t>a) těhotná zaměstnankyně,</w:t>
            </w:r>
          </w:p>
          <w:p w14:paraId="3713C435" w14:textId="77777777" w:rsidR="00FC6002" w:rsidRDefault="00FC6002" w:rsidP="00B205E5">
            <w:pPr>
              <w:jc w:val="both"/>
              <w:rPr>
                <w:sz w:val="18"/>
              </w:rPr>
            </w:pPr>
            <w:r w:rsidRPr="006B43F9">
              <w:rPr>
                <w:sz w:val="18"/>
              </w:rPr>
              <w:t>b) zaměstnankyně nebo zaměstnanec pečující o dítě mladší než 15 let, nebo</w:t>
            </w:r>
          </w:p>
          <w:p w14:paraId="0C5B0517" w14:textId="77777777" w:rsidR="00FC6002" w:rsidRDefault="00FC6002" w:rsidP="00B205E5">
            <w:pPr>
              <w:jc w:val="both"/>
              <w:rPr>
                <w:sz w:val="18"/>
              </w:rPr>
            </w:pPr>
            <w:r w:rsidRPr="006B43F9">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r w:rsidRPr="00FC2161">
              <w:rPr>
                <w:sz w:val="18"/>
                <w:vertAlign w:val="superscript"/>
              </w:rPr>
              <w:t>77a</w:t>
            </w:r>
            <w:proofErr w:type="gramStart"/>
            <w:r w:rsidRPr="00FC2161">
              <w:rPr>
                <w:sz w:val="18"/>
                <w:vertAlign w:val="superscript"/>
              </w:rPr>
              <w:t>)</w:t>
            </w:r>
            <w:r w:rsidRPr="006B43F9">
              <w:rPr>
                <w:sz w:val="18"/>
              </w:rPr>
              <w:t xml:space="preserve"> ,</w:t>
            </w:r>
            <w:proofErr w:type="gramEnd"/>
          </w:p>
          <w:p w14:paraId="1ADF030C" w14:textId="77777777" w:rsidR="00FC6002" w:rsidRPr="00B5774F" w:rsidRDefault="00FC6002" w:rsidP="00B205E5">
            <w:pPr>
              <w:jc w:val="both"/>
              <w:rPr>
                <w:sz w:val="18"/>
              </w:rPr>
            </w:pPr>
            <w:r w:rsidRPr="006B43F9">
              <w:rPr>
                <w:sz w:val="18"/>
              </w:rPr>
              <w:lastRenderedPageBreak/>
              <w:t>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tc>
        <w:tc>
          <w:tcPr>
            <w:tcW w:w="835" w:type="dxa"/>
            <w:tcBorders>
              <w:top w:val="single" w:sz="4" w:space="0" w:color="auto"/>
              <w:left w:val="single" w:sz="4" w:space="0" w:color="auto"/>
              <w:bottom w:val="nil"/>
              <w:right w:val="single" w:sz="4" w:space="0" w:color="auto"/>
            </w:tcBorders>
          </w:tcPr>
          <w:p w14:paraId="7884A5F8" w14:textId="77777777" w:rsidR="00FC6002" w:rsidRPr="00B5774F" w:rsidRDefault="00FC6002" w:rsidP="00B205E5">
            <w:pPr>
              <w:rPr>
                <w:sz w:val="18"/>
              </w:rPr>
            </w:pPr>
            <w:r>
              <w:rPr>
                <w:sz w:val="18"/>
              </w:rPr>
              <w:lastRenderedPageBreak/>
              <w:t>P</w:t>
            </w:r>
            <w:r w:rsidRPr="00B5774F">
              <w:rPr>
                <w:sz w:val="18"/>
              </w:rPr>
              <w:t>T</w:t>
            </w:r>
          </w:p>
        </w:tc>
        <w:tc>
          <w:tcPr>
            <w:tcW w:w="768" w:type="dxa"/>
            <w:tcBorders>
              <w:top w:val="single" w:sz="4" w:space="0" w:color="auto"/>
              <w:left w:val="single" w:sz="4" w:space="0" w:color="auto"/>
              <w:bottom w:val="nil"/>
              <w:right w:val="single" w:sz="4" w:space="0" w:color="auto"/>
            </w:tcBorders>
          </w:tcPr>
          <w:p w14:paraId="13E0074B" w14:textId="77777777" w:rsidR="00FC6002" w:rsidRPr="00B5774F" w:rsidRDefault="00FC6002" w:rsidP="00B205E5">
            <w:pPr>
              <w:rPr>
                <w:sz w:val="18"/>
              </w:rPr>
            </w:pPr>
          </w:p>
        </w:tc>
      </w:tr>
      <w:tr w:rsidR="00FC6002" w:rsidRPr="00B5774F" w14:paraId="1DC685DA" w14:textId="77777777" w:rsidTr="00FC6002">
        <w:tc>
          <w:tcPr>
            <w:tcW w:w="1304" w:type="dxa"/>
            <w:tcBorders>
              <w:top w:val="nil"/>
              <w:left w:val="single" w:sz="4" w:space="0" w:color="auto"/>
              <w:bottom w:val="nil"/>
              <w:right w:val="single" w:sz="4" w:space="0" w:color="auto"/>
            </w:tcBorders>
          </w:tcPr>
          <w:p w14:paraId="3B34A6B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DED7DF2"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4B058C39" w14:textId="27B80285" w:rsidR="00FC6002" w:rsidRPr="00B5774F" w:rsidRDefault="00FC6002" w:rsidP="00B205E5">
            <w:pPr>
              <w:rPr>
                <w:sz w:val="18"/>
              </w:rPr>
            </w:pPr>
            <w:r>
              <w:rPr>
                <w:sz w:val="18"/>
              </w:rPr>
              <w:t xml:space="preserve">262/2006 </w:t>
            </w:r>
            <w:r w:rsidRPr="00CA096B">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2EE14258" w14:textId="77777777" w:rsidR="00FC6002" w:rsidRPr="00B5774F" w:rsidRDefault="00FC6002" w:rsidP="00B205E5">
            <w:pPr>
              <w:rPr>
                <w:sz w:val="18"/>
              </w:rPr>
            </w:pPr>
            <w:r>
              <w:rPr>
                <w:sz w:val="18"/>
              </w:rPr>
              <w:t>§ 241 odst. 3</w:t>
            </w:r>
          </w:p>
        </w:tc>
        <w:tc>
          <w:tcPr>
            <w:tcW w:w="4923" w:type="dxa"/>
            <w:gridSpan w:val="4"/>
            <w:tcBorders>
              <w:top w:val="nil"/>
              <w:left w:val="single" w:sz="4" w:space="0" w:color="auto"/>
              <w:bottom w:val="nil"/>
              <w:right w:val="single" w:sz="4" w:space="0" w:color="auto"/>
            </w:tcBorders>
          </w:tcPr>
          <w:p w14:paraId="12BB096E" w14:textId="77777777" w:rsidR="00FC6002" w:rsidRPr="006B43F9" w:rsidRDefault="00FC6002" w:rsidP="00B205E5">
            <w:pPr>
              <w:jc w:val="both"/>
              <w:rPr>
                <w:sz w:val="18"/>
              </w:rPr>
            </w:pPr>
            <w:r w:rsidRPr="00741B21">
              <w:rPr>
                <w:sz w:val="18"/>
              </w:rPr>
              <w:t>(3) Požádá-li zaměstnankyně nebo zaměstnanec, jejichž žádosti o kratší pracovní dobu podle odstavce 2 bylo vyhověno, zaměstnavatele písemně o obnovení nebo částečné obnovení rozsahu původní týdenní pracovní doby a zaměstnavatel této žádosti nevyhoví, je povinen to písemně odůvodnit.</w:t>
            </w:r>
          </w:p>
        </w:tc>
        <w:tc>
          <w:tcPr>
            <w:tcW w:w="835" w:type="dxa"/>
            <w:tcBorders>
              <w:top w:val="nil"/>
              <w:left w:val="single" w:sz="4" w:space="0" w:color="auto"/>
              <w:bottom w:val="nil"/>
              <w:right w:val="single" w:sz="4" w:space="0" w:color="auto"/>
            </w:tcBorders>
          </w:tcPr>
          <w:p w14:paraId="2C65842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D8C6333" w14:textId="77777777" w:rsidR="00FC6002" w:rsidRPr="00B5774F" w:rsidRDefault="00FC6002" w:rsidP="00B205E5">
            <w:pPr>
              <w:rPr>
                <w:sz w:val="18"/>
              </w:rPr>
            </w:pPr>
          </w:p>
        </w:tc>
      </w:tr>
      <w:tr w:rsidR="00FC6002" w:rsidRPr="00B5774F" w14:paraId="3DB1B058" w14:textId="77777777" w:rsidTr="00FC6002">
        <w:tc>
          <w:tcPr>
            <w:tcW w:w="1304" w:type="dxa"/>
            <w:tcBorders>
              <w:top w:val="nil"/>
              <w:left w:val="single" w:sz="4" w:space="0" w:color="auto"/>
              <w:bottom w:val="nil"/>
              <w:right w:val="single" w:sz="4" w:space="0" w:color="auto"/>
            </w:tcBorders>
          </w:tcPr>
          <w:p w14:paraId="6409CC5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6F2199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0CDE30B" w14:textId="588B4221"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258C079F" w14:textId="77777777" w:rsidR="00FC6002" w:rsidRPr="00B5774F" w:rsidRDefault="00FC6002" w:rsidP="00B205E5">
            <w:pPr>
              <w:rPr>
                <w:sz w:val="18"/>
              </w:rPr>
            </w:pPr>
            <w:r>
              <w:rPr>
                <w:sz w:val="18"/>
              </w:rPr>
              <w:t>§ 24 odst. 3</w:t>
            </w:r>
          </w:p>
        </w:tc>
        <w:tc>
          <w:tcPr>
            <w:tcW w:w="4923" w:type="dxa"/>
            <w:gridSpan w:val="4"/>
            <w:tcBorders>
              <w:top w:val="nil"/>
              <w:left w:val="single" w:sz="4" w:space="0" w:color="auto"/>
              <w:bottom w:val="nil"/>
              <w:right w:val="single" w:sz="4" w:space="0" w:color="auto"/>
            </w:tcBorders>
          </w:tcPr>
          <w:p w14:paraId="080D2486" w14:textId="77777777" w:rsidR="00FC6002" w:rsidRPr="00B5774F" w:rsidRDefault="00FC6002" w:rsidP="00B205E5">
            <w:pPr>
              <w:jc w:val="both"/>
              <w:rPr>
                <w:sz w:val="18"/>
              </w:rPr>
            </w:pPr>
            <w:r w:rsidRPr="00AE3199">
              <w:rPr>
                <w:sz w:val="18"/>
              </w:rPr>
              <w:t>(3) Nebrání-li tomu povaha služby a bude-li zabezpečeno řádné plnění služebních úkolů, může služební orgán na žádost vojáka nařídit výkon služby z jiného než pravidelného místa výkonu služby vojáka, při tom stanoví místo výkonu služby, způsob komunikace, rozvržení doby výkonu služby a dobu, po kterou bude vykonávána služba z jiného místa. Voják může podat žádost o výkon služby z jiného místa až po ukončení zkušební doby.</w:t>
            </w:r>
          </w:p>
        </w:tc>
        <w:tc>
          <w:tcPr>
            <w:tcW w:w="835" w:type="dxa"/>
            <w:tcBorders>
              <w:top w:val="nil"/>
              <w:left w:val="single" w:sz="4" w:space="0" w:color="auto"/>
              <w:bottom w:val="nil"/>
              <w:right w:val="single" w:sz="4" w:space="0" w:color="auto"/>
            </w:tcBorders>
          </w:tcPr>
          <w:p w14:paraId="7B3EE04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62ED517" w14:textId="77777777" w:rsidR="00FC6002" w:rsidRPr="00B5774F" w:rsidRDefault="00FC6002" w:rsidP="00B205E5">
            <w:pPr>
              <w:rPr>
                <w:sz w:val="18"/>
              </w:rPr>
            </w:pPr>
          </w:p>
        </w:tc>
      </w:tr>
      <w:tr w:rsidR="00FC6002" w:rsidRPr="00B5774F" w14:paraId="6D8EB0CB" w14:textId="77777777" w:rsidTr="00FC6002">
        <w:tc>
          <w:tcPr>
            <w:tcW w:w="1304" w:type="dxa"/>
            <w:tcBorders>
              <w:top w:val="nil"/>
              <w:left w:val="single" w:sz="4" w:space="0" w:color="auto"/>
              <w:bottom w:val="nil"/>
              <w:right w:val="single" w:sz="4" w:space="0" w:color="auto"/>
            </w:tcBorders>
          </w:tcPr>
          <w:p w14:paraId="64C6E36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D0ED28A"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CAFD617" w14:textId="77777777" w:rsidR="00FC6002" w:rsidRPr="00B5774F" w:rsidRDefault="00FC6002" w:rsidP="00B205E5">
            <w:pPr>
              <w:rPr>
                <w:sz w:val="18"/>
              </w:rPr>
            </w:pPr>
            <w:r w:rsidRPr="00B5774F">
              <w:rPr>
                <w:sz w:val="18"/>
              </w:rPr>
              <w:t>221/1999 ve znění 332/2014</w:t>
            </w:r>
          </w:p>
        </w:tc>
        <w:tc>
          <w:tcPr>
            <w:tcW w:w="1013" w:type="dxa"/>
            <w:tcBorders>
              <w:top w:val="nil"/>
              <w:left w:val="single" w:sz="4" w:space="0" w:color="auto"/>
              <w:bottom w:val="nil"/>
              <w:right w:val="single" w:sz="4" w:space="0" w:color="auto"/>
            </w:tcBorders>
          </w:tcPr>
          <w:p w14:paraId="00B52805" w14:textId="77777777" w:rsidR="00FC6002" w:rsidRPr="00B5774F" w:rsidRDefault="00FC6002" w:rsidP="00B205E5">
            <w:pPr>
              <w:rPr>
                <w:sz w:val="18"/>
              </w:rPr>
            </w:pPr>
            <w:r w:rsidRPr="00B5774F">
              <w:rPr>
                <w:sz w:val="18"/>
              </w:rPr>
              <w:t>§ 25 odst. 2</w:t>
            </w:r>
          </w:p>
        </w:tc>
        <w:tc>
          <w:tcPr>
            <w:tcW w:w="4923" w:type="dxa"/>
            <w:gridSpan w:val="4"/>
            <w:tcBorders>
              <w:top w:val="nil"/>
              <w:left w:val="single" w:sz="4" w:space="0" w:color="auto"/>
              <w:bottom w:val="nil"/>
              <w:right w:val="single" w:sz="4" w:space="0" w:color="auto"/>
            </w:tcBorders>
          </w:tcPr>
          <w:p w14:paraId="40CCFE70" w14:textId="77777777" w:rsidR="00FC6002" w:rsidRPr="00B5774F" w:rsidRDefault="00FC6002" w:rsidP="00B205E5">
            <w:pPr>
              <w:jc w:val="both"/>
              <w:rPr>
                <w:sz w:val="18"/>
              </w:rPr>
            </w:pPr>
            <w:r w:rsidRPr="00B5774F">
              <w:rPr>
                <w:sz w:val="18"/>
              </w:rPr>
              <w:t xml:space="preserve">(2) Nadřízený může stanovit vojákovi kratší týdenní dobu služby nebo dobu služby jinak vhodně upravit, požádá-li o to voják ze zdravotních nebo jiných závažných důvodů a nebrání-li tomu důležitý zájem služby. Vojákovi </w:t>
            </w:r>
            <w:proofErr w:type="gramStart"/>
            <w:r w:rsidRPr="00B5774F">
              <w:rPr>
                <w:sz w:val="18"/>
              </w:rPr>
              <w:t>s</w:t>
            </w:r>
            <w:proofErr w:type="gramEnd"/>
            <w:r w:rsidRPr="00B5774F">
              <w:rPr>
                <w:sz w:val="18"/>
              </w:rPr>
              <w:t xml:space="preserve"> kratší týdenní dobou služby přísluší měsíční služební plat odpovídající této kratší týdenní době služby.</w:t>
            </w:r>
          </w:p>
        </w:tc>
        <w:tc>
          <w:tcPr>
            <w:tcW w:w="835" w:type="dxa"/>
            <w:tcBorders>
              <w:top w:val="nil"/>
              <w:left w:val="single" w:sz="4" w:space="0" w:color="auto"/>
              <w:bottom w:val="nil"/>
              <w:right w:val="single" w:sz="4" w:space="0" w:color="auto"/>
            </w:tcBorders>
          </w:tcPr>
          <w:p w14:paraId="1349F87E"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7CEA4A3" w14:textId="77777777" w:rsidR="00FC6002" w:rsidRPr="00B5774F" w:rsidRDefault="00FC6002" w:rsidP="00B205E5">
            <w:pPr>
              <w:rPr>
                <w:sz w:val="18"/>
              </w:rPr>
            </w:pPr>
          </w:p>
        </w:tc>
      </w:tr>
      <w:tr w:rsidR="00FC6002" w:rsidRPr="00B5774F" w14:paraId="01139291" w14:textId="77777777" w:rsidTr="00FC6002">
        <w:tc>
          <w:tcPr>
            <w:tcW w:w="1304" w:type="dxa"/>
            <w:tcBorders>
              <w:top w:val="nil"/>
              <w:left w:val="single" w:sz="4" w:space="0" w:color="auto"/>
              <w:bottom w:val="nil"/>
              <w:right w:val="single" w:sz="4" w:space="0" w:color="auto"/>
            </w:tcBorders>
          </w:tcPr>
          <w:p w14:paraId="162142B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50896A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5898042" w14:textId="270A10DF"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070A1ECD" w14:textId="77777777" w:rsidR="00FC6002" w:rsidRPr="00B5774F" w:rsidRDefault="00FC6002" w:rsidP="00B205E5">
            <w:pPr>
              <w:rPr>
                <w:sz w:val="18"/>
              </w:rPr>
            </w:pPr>
            <w:r>
              <w:rPr>
                <w:sz w:val="18"/>
              </w:rPr>
              <w:t>§ 26 odst. 3</w:t>
            </w:r>
          </w:p>
        </w:tc>
        <w:tc>
          <w:tcPr>
            <w:tcW w:w="4923" w:type="dxa"/>
            <w:gridSpan w:val="4"/>
            <w:tcBorders>
              <w:top w:val="nil"/>
              <w:left w:val="single" w:sz="4" w:space="0" w:color="auto"/>
              <w:bottom w:val="nil"/>
              <w:right w:val="single" w:sz="4" w:space="0" w:color="auto"/>
            </w:tcBorders>
          </w:tcPr>
          <w:p w14:paraId="2A4C4224" w14:textId="77777777" w:rsidR="00FC6002" w:rsidRPr="00B5774F" w:rsidRDefault="00FC6002" w:rsidP="00B205E5">
            <w:pPr>
              <w:jc w:val="both"/>
              <w:rPr>
                <w:sz w:val="18"/>
              </w:rPr>
            </w:pPr>
            <w:r w:rsidRPr="00AE3199">
              <w:rPr>
                <w:sz w:val="18"/>
              </w:rPr>
              <w:t>(3) Pokud to povaha služby na daném služebním místě dovoluje, může na žádost vojáka služební orgán rozhodnout o pružném rozvržení doby služby vojáka, při tom se obdobně použijí ustanovení zákoníku práce o pružném rozvržení pracovní doby. Voják může takovou žádost podat až po ukončení zkušební doby.</w:t>
            </w:r>
          </w:p>
        </w:tc>
        <w:tc>
          <w:tcPr>
            <w:tcW w:w="835" w:type="dxa"/>
            <w:tcBorders>
              <w:top w:val="nil"/>
              <w:left w:val="single" w:sz="4" w:space="0" w:color="auto"/>
              <w:bottom w:val="nil"/>
              <w:right w:val="single" w:sz="4" w:space="0" w:color="auto"/>
            </w:tcBorders>
          </w:tcPr>
          <w:p w14:paraId="4A92243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38504BC" w14:textId="77777777" w:rsidR="00FC6002" w:rsidRPr="00B5774F" w:rsidRDefault="00FC6002" w:rsidP="00B205E5">
            <w:pPr>
              <w:rPr>
                <w:sz w:val="18"/>
              </w:rPr>
            </w:pPr>
          </w:p>
        </w:tc>
      </w:tr>
      <w:tr w:rsidR="00FC6002" w:rsidRPr="00B5774F" w14:paraId="08EDBB38" w14:textId="77777777" w:rsidTr="00FC6002">
        <w:tc>
          <w:tcPr>
            <w:tcW w:w="1304" w:type="dxa"/>
            <w:tcBorders>
              <w:top w:val="nil"/>
              <w:left w:val="single" w:sz="4" w:space="0" w:color="auto"/>
              <w:bottom w:val="nil"/>
              <w:right w:val="single" w:sz="4" w:space="0" w:color="auto"/>
            </w:tcBorders>
          </w:tcPr>
          <w:p w14:paraId="66EA783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C1321B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50123DA" w14:textId="5B975A37"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67C928C7" w14:textId="77777777" w:rsidR="00FC6002" w:rsidRDefault="00FC6002" w:rsidP="00B205E5">
            <w:pPr>
              <w:rPr>
                <w:sz w:val="18"/>
              </w:rPr>
            </w:pPr>
            <w:r>
              <w:rPr>
                <w:sz w:val="18"/>
              </w:rPr>
              <w:t>§ 41 odst. 4</w:t>
            </w:r>
          </w:p>
        </w:tc>
        <w:tc>
          <w:tcPr>
            <w:tcW w:w="4923" w:type="dxa"/>
            <w:gridSpan w:val="4"/>
            <w:tcBorders>
              <w:top w:val="nil"/>
              <w:left w:val="single" w:sz="4" w:space="0" w:color="auto"/>
              <w:bottom w:val="nil"/>
              <w:right w:val="single" w:sz="4" w:space="0" w:color="auto"/>
            </w:tcBorders>
          </w:tcPr>
          <w:p w14:paraId="2B2E382E" w14:textId="77777777" w:rsidR="00FC6002" w:rsidRPr="00AE3199" w:rsidRDefault="00FC6002" w:rsidP="00B205E5">
            <w:pPr>
              <w:jc w:val="both"/>
              <w:rPr>
                <w:sz w:val="18"/>
              </w:rPr>
            </w:pPr>
            <w:r w:rsidRPr="00AE3199">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35" w:type="dxa"/>
            <w:tcBorders>
              <w:top w:val="nil"/>
              <w:left w:val="single" w:sz="4" w:space="0" w:color="auto"/>
              <w:bottom w:val="nil"/>
              <w:right w:val="single" w:sz="4" w:space="0" w:color="auto"/>
            </w:tcBorders>
          </w:tcPr>
          <w:p w14:paraId="272E070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BD0EBAB" w14:textId="77777777" w:rsidR="00FC6002" w:rsidRPr="00B5774F" w:rsidRDefault="00FC6002" w:rsidP="00B205E5">
            <w:pPr>
              <w:rPr>
                <w:sz w:val="18"/>
              </w:rPr>
            </w:pPr>
          </w:p>
        </w:tc>
      </w:tr>
      <w:tr w:rsidR="00FC6002" w:rsidRPr="00B5774F" w14:paraId="186EB329" w14:textId="77777777" w:rsidTr="00FC6002">
        <w:tc>
          <w:tcPr>
            <w:tcW w:w="1304" w:type="dxa"/>
            <w:tcBorders>
              <w:top w:val="nil"/>
              <w:left w:val="single" w:sz="4" w:space="0" w:color="auto"/>
              <w:bottom w:val="nil"/>
              <w:right w:val="single" w:sz="4" w:space="0" w:color="auto"/>
            </w:tcBorders>
          </w:tcPr>
          <w:p w14:paraId="2333FA6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C194D6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1BC47E9" w14:textId="60C68C1D"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7F1F6C0A" w14:textId="77777777" w:rsidR="00FC6002" w:rsidRDefault="00FC6002" w:rsidP="00B205E5">
            <w:pPr>
              <w:rPr>
                <w:sz w:val="18"/>
              </w:rPr>
            </w:pPr>
            <w:r>
              <w:rPr>
                <w:sz w:val="18"/>
              </w:rPr>
              <w:t>§ 41 odst. 5</w:t>
            </w:r>
          </w:p>
        </w:tc>
        <w:tc>
          <w:tcPr>
            <w:tcW w:w="4923" w:type="dxa"/>
            <w:gridSpan w:val="4"/>
            <w:tcBorders>
              <w:top w:val="nil"/>
              <w:left w:val="single" w:sz="4" w:space="0" w:color="auto"/>
              <w:bottom w:val="nil"/>
              <w:right w:val="single" w:sz="4" w:space="0" w:color="auto"/>
            </w:tcBorders>
          </w:tcPr>
          <w:p w14:paraId="7380B6E3" w14:textId="77777777" w:rsidR="00FC6002" w:rsidRPr="00AE3199" w:rsidRDefault="00FC6002" w:rsidP="00B205E5">
            <w:pPr>
              <w:jc w:val="both"/>
              <w:rPr>
                <w:sz w:val="18"/>
              </w:rPr>
            </w:pPr>
            <w:r w:rsidRPr="00AE3199">
              <w:rPr>
                <w:sz w:val="18"/>
              </w:rPr>
              <w:t>(5) Pokud o to vojákyně požádá nebo se od posledního stanovení výkonu služby z jiného místa výkonu služby, kratší týdenní doby služby nebo pružného rozvržení doby služby podstatně změnily okolnosti, stanoví služební orgán vojákyni místo výkonu služby, dobu služby nebo rozvržení doby služby stejně jako před jejich stanovením podle odstavce 4.</w:t>
            </w:r>
          </w:p>
        </w:tc>
        <w:tc>
          <w:tcPr>
            <w:tcW w:w="835" w:type="dxa"/>
            <w:tcBorders>
              <w:top w:val="nil"/>
              <w:left w:val="single" w:sz="4" w:space="0" w:color="auto"/>
              <w:bottom w:val="nil"/>
              <w:right w:val="single" w:sz="4" w:space="0" w:color="auto"/>
            </w:tcBorders>
          </w:tcPr>
          <w:p w14:paraId="2BF51B0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51A990E" w14:textId="77777777" w:rsidR="00FC6002" w:rsidRPr="00B5774F" w:rsidRDefault="00FC6002" w:rsidP="00B205E5">
            <w:pPr>
              <w:rPr>
                <w:sz w:val="18"/>
              </w:rPr>
            </w:pPr>
          </w:p>
        </w:tc>
      </w:tr>
      <w:tr w:rsidR="00FC6002" w:rsidRPr="00B5774F" w14:paraId="6C0529D2" w14:textId="77777777" w:rsidTr="00FC6002">
        <w:tc>
          <w:tcPr>
            <w:tcW w:w="1304" w:type="dxa"/>
            <w:tcBorders>
              <w:top w:val="nil"/>
              <w:left w:val="single" w:sz="4" w:space="0" w:color="auto"/>
              <w:bottom w:val="nil"/>
              <w:right w:val="single" w:sz="4" w:space="0" w:color="auto"/>
            </w:tcBorders>
          </w:tcPr>
          <w:p w14:paraId="69DBF62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67EE9D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DDED03A" w14:textId="069E212B"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27E70E19" w14:textId="77777777" w:rsidR="00FC6002" w:rsidRDefault="00FC6002" w:rsidP="00B205E5">
            <w:pPr>
              <w:rPr>
                <w:sz w:val="18"/>
              </w:rPr>
            </w:pPr>
            <w:r>
              <w:rPr>
                <w:sz w:val="18"/>
              </w:rPr>
              <w:t>§ 41a</w:t>
            </w:r>
          </w:p>
        </w:tc>
        <w:tc>
          <w:tcPr>
            <w:tcW w:w="4923" w:type="dxa"/>
            <w:gridSpan w:val="4"/>
            <w:tcBorders>
              <w:top w:val="nil"/>
              <w:left w:val="single" w:sz="4" w:space="0" w:color="auto"/>
              <w:bottom w:val="nil"/>
              <w:right w:val="single" w:sz="4" w:space="0" w:color="auto"/>
            </w:tcBorders>
          </w:tcPr>
          <w:p w14:paraId="6614A46E" w14:textId="77777777" w:rsidR="00FC6002" w:rsidRPr="00AE3199" w:rsidRDefault="00FC6002" w:rsidP="00B205E5">
            <w:pPr>
              <w:jc w:val="both"/>
              <w:rPr>
                <w:sz w:val="18"/>
              </w:rPr>
            </w:pPr>
            <w:r w:rsidRPr="00EB28FA">
              <w:rPr>
                <w:sz w:val="18"/>
              </w:rPr>
              <w:t>Ustanovení § 41 odst. 4 a 5 se vztahuje na všechny vojáky pečující o dítě mladší 9 let a na vojáky, kteří osobně pečují o osobu v situaci uvedené v § 5 odst. 4.</w:t>
            </w:r>
          </w:p>
        </w:tc>
        <w:tc>
          <w:tcPr>
            <w:tcW w:w="835" w:type="dxa"/>
            <w:tcBorders>
              <w:top w:val="nil"/>
              <w:left w:val="single" w:sz="4" w:space="0" w:color="auto"/>
              <w:bottom w:val="nil"/>
              <w:right w:val="single" w:sz="4" w:space="0" w:color="auto"/>
            </w:tcBorders>
          </w:tcPr>
          <w:p w14:paraId="40F4F78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0C8377B" w14:textId="77777777" w:rsidR="00FC6002" w:rsidRPr="00B5774F" w:rsidRDefault="00FC6002" w:rsidP="00B205E5">
            <w:pPr>
              <w:rPr>
                <w:sz w:val="18"/>
              </w:rPr>
            </w:pPr>
          </w:p>
        </w:tc>
      </w:tr>
      <w:tr w:rsidR="00FC6002" w:rsidRPr="00B5774F" w14:paraId="58862758" w14:textId="77777777" w:rsidTr="00FC6002">
        <w:tc>
          <w:tcPr>
            <w:tcW w:w="1304" w:type="dxa"/>
            <w:tcBorders>
              <w:top w:val="nil"/>
              <w:left w:val="single" w:sz="4" w:space="0" w:color="auto"/>
              <w:bottom w:val="nil"/>
              <w:right w:val="single" w:sz="4" w:space="0" w:color="auto"/>
            </w:tcBorders>
          </w:tcPr>
          <w:p w14:paraId="1D2249B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7729EA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33DA78B" w14:textId="77777777" w:rsidR="00FC6002" w:rsidRPr="00B5774F" w:rsidRDefault="00FC6002" w:rsidP="00B205E5">
            <w:pPr>
              <w:rPr>
                <w:sz w:val="18"/>
              </w:rPr>
            </w:pPr>
            <w:r w:rsidRPr="00B5774F">
              <w:rPr>
                <w:sz w:val="18"/>
              </w:rPr>
              <w:t>234/2014</w:t>
            </w:r>
          </w:p>
        </w:tc>
        <w:tc>
          <w:tcPr>
            <w:tcW w:w="1013" w:type="dxa"/>
            <w:tcBorders>
              <w:top w:val="nil"/>
              <w:left w:val="single" w:sz="4" w:space="0" w:color="auto"/>
              <w:bottom w:val="nil"/>
              <w:right w:val="single" w:sz="4" w:space="0" w:color="auto"/>
            </w:tcBorders>
          </w:tcPr>
          <w:p w14:paraId="3F51336C" w14:textId="77777777" w:rsidR="00FC6002" w:rsidRPr="00B5774F" w:rsidRDefault="00FC6002" w:rsidP="00B205E5">
            <w:pPr>
              <w:rPr>
                <w:sz w:val="18"/>
              </w:rPr>
            </w:pPr>
            <w:r w:rsidRPr="00B5774F">
              <w:rPr>
                <w:sz w:val="18"/>
              </w:rPr>
              <w:t>§ 100 odst. 1</w:t>
            </w:r>
          </w:p>
        </w:tc>
        <w:tc>
          <w:tcPr>
            <w:tcW w:w="4923" w:type="dxa"/>
            <w:gridSpan w:val="4"/>
            <w:tcBorders>
              <w:top w:val="nil"/>
              <w:left w:val="single" w:sz="4" w:space="0" w:color="auto"/>
              <w:bottom w:val="nil"/>
              <w:right w:val="single" w:sz="4" w:space="0" w:color="auto"/>
            </w:tcBorders>
          </w:tcPr>
          <w:p w14:paraId="292E8B5B" w14:textId="77777777" w:rsidR="00FC6002" w:rsidRPr="00B5774F" w:rsidRDefault="00FC6002" w:rsidP="00B205E5">
            <w:pPr>
              <w:jc w:val="both"/>
              <w:rPr>
                <w:sz w:val="18"/>
              </w:rPr>
            </w:pPr>
            <w:r w:rsidRPr="00B5774F">
              <w:rPr>
                <w:sz w:val="18"/>
              </w:rPr>
              <w:t xml:space="preserve">(1) Pružné rozvržení služební doby může povolit služební orgán. </w:t>
            </w:r>
          </w:p>
        </w:tc>
        <w:tc>
          <w:tcPr>
            <w:tcW w:w="835" w:type="dxa"/>
            <w:tcBorders>
              <w:top w:val="nil"/>
              <w:left w:val="single" w:sz="4" w:space="0" w:color="auto"/>
              <w:bottom w:val="nil"/>
              <w:right w:val="single" w:sz="4" w:space="0" w:color="auto"/>
            </w:tcBorders>
          </w:tcPr>
          <w:p w14:paraId="79A4E2B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59AA3AE" w14:textId="77777777" w:rsidR="00FC6002" w:rsidRPr="00B5774F" w:rsidRDefault="00FC6002" w:rsidP="00B205E5">
            <w:pPr>
              <w:rPr>
                <w:sz w:val="18"/>
              </w:rPr>
            </w:pPr>
          </w:p>
        </w:tc>
      </w:tr>
      <w:tr w:rsidR="00FC6002" w:rsidRPr="00B5774F" w14:paraId="144EE7B5" w14:textId="77777777" w:rsidTr="00FC6002">
        <w:tc>
          <w:tcPr>
            <w:tcW w:w="1304" w:type="dxa"/>
            <w:tcBorders>
              <w:top w:val="nil"/>
              <w:left w:val="single" w:sz="4" w:space="0" w:color="auto"/>
              <w:bottom w:val="nil"/>
              <w:right w:val="single" w:sz="4" w:space="0" w:color="auto"/>
            </w:tcBorders>
          </w:tcPr>
          <w:p w14:paraId="2DA052B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A91A74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0CAE0C7" w14:textId="77777777" w:rsidR="00FC6002" w:rsidRPr="00B5774F" w:rsidRDefault="00FC6002" w:rsidP="00B205E5">
            <w:pPr>
              <w:rPr>
                <w:sz w:val="18"/>
              </w:rPr>
            </w:pPr>
            <w:r w:rsidRPr="00B5774F">
              <w:rPr>
                <w:sz w:val="18"/>
              </w:rPr>
              <w:t>234/2014</w:t>
            </w:r>
          </w:p>
        </w:tc>
        <w:tc>
          <w:tcPr>
            <w:tcW w:w="1013" w:type="dxa"/>
            <w:tcBorders>
              <w:top w:val="nil"/>
              <w:left w:val="single" w:sz="4" w:space="0" w:color="auto"/>
              <w:bottom w:val="nil"/>
              <w:right w:val="single" w:sz="4" w:space="0" w:color="auto"/>
            </w:tcBorders>
          </w:tcPr>
          <w:p w14:paraId="421DFC8C" w14:textId="77777777" w:rsidR="00FC6002" w:rsidRPr="00B5774F" w:rsidRDefault="00FC6002" w:rsidP="00B205E5">
            <w:pPr>
              <w:rPr>
                <w:sz w:val="18"/>
              </w:rPr>
            </w:pPr>
            <w:r w:rsidRPr="00B5774F">
              <w:rPr>
                <w:sz w:val="18"/>
              </w:rPr>
              <w:t>§ 100 odst. 2</w:t>
            </w:r>
          </w:p>
        </w:tc>
        <w:tc>
          <w:tcPr>
            <w:tcW w:w="4923" w:type="dxa"/>
            <w:gridSpan w:val="4"/>
            <w:tcBorders>
              <w:top w:val="nil"/>
              <w:left w:val="single" w:sz="4" w:space="0" w:color="auto"/>
              <w:bottom w:val="nil"/>
              <w:right w:val="single" w:sz="4" w:space="0" w:color="auto"/>
            </w:tcBorders>
          </w:tcPr>
          <w:p w14:paraId="136E60ED" w14:textId="77777777" w:rsidR="00FC6002" w:rsidRPr="00B5774F" w:rsidRDefault="00FC6002" w:rsidP="00B205E5">
            <w:pPr>
              <w:jc w:val="both"/>
              <w:rPr>
                <w:sz w:val="18"/>
              </w:rPr>
            </w:pPr>
            <w:r w:rsidRPr="00B5774F">
              <w:rPr>
                <w:sz w:val="18"/>
              </w:rPr>
              <w:t>(2) Bylo-li pružné rozvržení služební doby povoleno, řídí se § 85, 97 a 98 zákoníku práce.</w:t>
            </w:r>
          </w:p>
        </w:tc>
        <w:tc>
          <w:tcPr>
            <w:tcW w:w="835" w:type="dxa"/>
            <w:tcBorders>
              <w:top w:val="nil"/>
              <w:left w:val="single" w:sz="4" w:space="0" w:color="auto"/>
              <w:bottom w:val="nil"/>
              <w:right w:val="single" w:sz="4" w:space="0" w:color="auto"/>
            </w:tcBorders>
          </w:tcPr>
          <w:p w14:paraId="0C89245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442DE18" w14:textId="77777777" w:rsidR="00FC6002" w:rsidRPr="00B5774F" w:rsidRDefault="00FC6002" w:rsidP="00B205E5">
            <w:pPr>
              <w:rPr>
                <w:sz w:val="18"/>
              </w:rPr>
            </w:pPr>
          </w:p>
        </w:tc>
      </w:tr>
      <w:tr w:rsidR="00FC6002" w:rsidRPr="00B5774F" w14:paraId="3E9F9A2D" w14:textId="77777777" w:rsidTr="00FC6002">
        <w:tc>
          <w:tcPr>
            <w:tcW w:w="1304" w:type="dxa"/>
            <w:tcBorders>
              <w:top w:val="nil"/>
              <w:left w:val="single" w:sz="4" w:space="0" w:color="auto"/>
              <w:bottom w:val="nil"/>
              <w:right w:val="single" w:sz="4" w:space="0" w:color="auto"/>
            </w:tcBorders>
          </w:tcPr>
          <w:p w14:paraId="321BCBF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F6BB77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2692A31" w14:textId="77777777" w:rsidR="00FC6002" w:rsidRPr="00B5774F" w:rsidRDefault="00FC6002" w:rsidP="00B205E5">
            <w:pPr>
              <w:rPr>
                <w:sz w:val="18"/>
              </w:rPr>
            </w:pPr>
            <w:r w:rsidRPr="00B5774F">
              <w:rPr>
                <w:sz w:val="18"/>
              </w:rPr>
              <w:t>234/2014</w:t>
            </w:r>
          </w:p>
        </w:tc>
        <w:tc>
          <w:tcPr>
            <w:tcW w:w="1013" w:type="dxa"/>
            <w:tcBorders>
              <w:top w:val="nil"/>
              <w:left w:val="single" w:sz="4" w:space="0" w:color="auto"/>
              <w:bottom w:val="nil"/>
              <w:right w:val="single" w:sz="4" w:space="0" w:color="auto"/>
            </w:tcBorders>
          </w:tcPr>
          <w:p w14:paraId="67845FDB" w14:textId="77777777" w:rsidR="00FC6002" w:rsidRPr="00B5774F" w:rsidRDefault="00FC6002" w:rsidP="00B205E5">
            <w:pPr>
              <w:rPr>
                <w:sz w:val="18"/>
              </w:rPr>
            </w:pPr>
            <w:r w:rsidRPr="00B5774F">
              <w:rPr>
                <w:sz w:val="18"/>
              </w:rPr>
              <w:t>§ 116 odst. 1</w:t>
            </w:r>
          </w:p>
        </w:tc>
        <w:tc>
          <w:tcPr>
            <w:tcW w:w="4923" w:type="dxa"/>
            <w:gridSpan w:val="4"/>
            <w:tcBorders>
              <w:top w:val="nil"/>
              <w:left w:val="single" w:sz="4" w:space="0" w:color="auto"/>
              <w:bottom w:val="nil"/>
              <w:right w:val="single" w:sz="4" w:space="0" w:color="auto"/>
            </w:tcBorders>
          </w:tcPr>
          <w:p w14:paraId="5C5E4E64" w14:textId="77777777" w:rsidR="00FC6002" w:rsidRPr="00B5774F" w:rsidRDefault="00FC6002" w:rsidP="00B205E5">
            <w:pPr>
              <w:jc w:val="both"/>
              <w:rPr>
                <w:sz w:val="18"/>
              </w:rPr>
            </w:pPr>
            <w:r w:rsidRPr="00B5774F">
              <w:rPr>
                <w:sz w:val="18"/>
              </w:rPr>
              <w:t>(1) Služební úřad vytváří podmínky pro sladění rodinného a osobního života státních zaměstnanců s výkonem služby, zejména rozvržením služební doby včetně stanovení začátku a konce služební doby a pružného rozvržení služební doby, povolováním kratší služební doby, sjednáváním možnosti vykonávat službu z jiného místa a zřizováním školských zařízení za účelem předškolního vzdělávání nebo poskytováním péče o dítě v dětské skupině podle jiného zákona.</w:t>
            </w:r>
          </w:p>
        </w:tc>
        <w:tc>
          <w:tcPr>
            <w:tcW w:w="835" w:type="dxa"/>
            <w:tcBorders>
              <w:top w:val="nil"/>
              <w:left w:val="single" w:sz="4" w:space="0" w:color="auto"/>
              <w:bottom w:val="nil"/>
              <w:right w:val="single" w:sz="4" w:space="0" w:color="auto"/>
            </w:tcBorders>
          </w:tcPr>
          <w:p w14:paraId="28F2398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F94E845" w14:textId="77777777" w:rsidR="00FC6002" w:rsidRPr="00B5774F" w:rsidRDefault="00FC6002" w:rsidP="00B205E5">
            <w:pPr>
              <w:rPr>
                <w:sz w:val="18"/>
              </w:rPr>
            </w:pPr>
          </w:p>
        </w:tc>
      </w:tr>
      <w:tr w:rsidR="00FC6002" w:rsidRPr="00B5774F" w14:paraId="0B2FC97E" w14:textId="77777777" w:rsidTr="00FC6002">
        <w:tc>
          <w:tcPr>
            <w:tcW w:w="1304" w:type="dxa"/>
            <w:tcBorders>
              <w:top w:val="nil"/>
              <w:left w:val="single" w:sz="4" w:space="0" w:color="auto"/>
              <w:bottom w:val="nil"/>
              <w:right w:val="single" w:sz="4" w:space="0" w:color="auto"/>
            </w:tcBorders>
          </w:tcPr>
          <w:p w14:paraId="0BEA749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C884A5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3995C0D" w14:textId="11384B39" w:rsidR="00FC6002" w:rsidRPr="00B5774F" w:rsidRDefault="00FC6002" w:rsidP="00B205E5">
            <w:pPr>
              <w:rPr>
                <w:sz w:val="18"/>
              </w:rPr>
            </w:pPr>
            <w:r w:rsidRPr="00B5774F">
              <w:rPr>
                <w:sz w:val="18"/>
              </w:rPr>
              <w:t>234/</w:t>
            </w:r>
            <w:proofErr w:type="gramStart"/>
            <w:r w:rsidRPr="00B5774F">
              <w:rPr>
                <w:sz w:val="18"/>
              </w:rPr>
              <w:t>2014</w:t>
            </w:r>
            <w:r>
              <w:rPr>
                <w:sz w:val="18"/>
              </w:rPr>
              <w:t xml:space="preserve"> </w:t>
            </w:r>
            <w:r>
              <w:t xml:space="preserve"> </w:t>
            </w:r>
            <w:r w:rsidRPr="00872480">
              <w:rPr>
                <w:sz w:val="18"/>
              </w:rPr>
              <w:t>ve</w:t>
            </w:r>
            <w:proofErr w:type="gramEnd"/>
            <w:r w:rsidRPr="00872480">
              <w:rPr>
                <w:sz w:val="18"/>
              </w:rPr>
              <w:t xml:space="preserve"> znění 281/2023 448/2024</w:t>
            </w:r>
          </w:p>
        </w:tc>
        <w:tc>
          <w:tcPr>
            <w:tcW w:w="1013" w:type="dxa"/>
            <w:tcBorders>
              <w:top w:val="nil"/>
              <w:left w:val="single" w:sz="4" w:space="0" w:color="auto"/>
              <w:bottom w:val="nil"/>
              <w:right w:val="single" w:sz="4" w:space="0" w:color="auto"/>
            </w:tcBorders>
          </w:tcPr>
          <w:p w14:paraId="3D6D3424" w14:textId="77777777" w:rsidR="00FC6002" w:rsidRPr="00B5774F" w:rsidRDefault="00FC6002" w:rsidP="00B205E5">
            <w:pPr>
              <w:rPr>
                <w:sz w:val="18"/>
              </w:rPr>
            </w:pPr>
            <w:r w:rsidRPr="00B5774F">
              <w:rPr>
                <w:sz w:val="18"/>
              </w:rPr>
              <w:t>§ 116 odst. 2</w:t>
            </w:r>
          </w:p>
        </w:tc>
        <w:tc>
          <w:tcPr>
            <w:tcW w:w="4923" w:type="dxa"/>
            <w:gridSpan w:val="4"/>
            <w:tcBorders>
              <w:top w:val="nil"/>
              <w:left w:val="single" w:sz="4" w:space="0" w:color="auto"/>
              <w:bottom w:val="nil"/>
              <w:right w:val="single" w:sz="4" w:space="0" w:color="auto"/>
            </w:tcBorders>
          </w:tcPr>
          <w:p w14:paraId="2176259E" w14:textId="25DB8363" w:rsidR="00FC6002" w:rsidRPr="00B5774F" w:rsidRDefault="00FC6002" w:rsidP="00B205E5">
            <w:pPr>
              <w:jc w:val="both"/>
              <w:rPr>
                <w:sz w:val="18"/>
              </w:rPr>
            </w:pPr>
            <w:r w:rsidRPr="00872480">
              <w:rPr>
                <w:sz w:val="18"/>
              </w:rPr>
              <w:t>(2) Nebrání-li tomu řádné plnění úkolů služebního úřadu, služební orgán povolí těhotné státní zaměstnankyni, státnímu zaměstnanci se zdravotním postižením nebo se závažným zdravotním důvodem, státnímu zaměstnanci pečujícímu o dítě, které dosud nedokončilo první stupeň základní školy, nebo osamělému státnímu zaměstnanci pečujícímu o dítě, které dosud nedosáhlo věku 15 let, změnu rozvržení služební doby, pružné rozvržení služební doby nebo kratší služební dobu; to platí obdobně i pro státního zaměstnance, který pečuje o osobu blízkou, která potřebuje značnou péči nebo pomoc ze závažného zdravotního důvodu. Státní zaměstnanec na výzvu služebního orgánu předloží potvrzení od ošetřujícího lékaře osoby blízké, že osoba blízká, o niž státní zaměstnanec pečuje, takovou péči nebo pomoc potřebuje.</w:t>
            </w:r>
          </w:p>
        </w:tc>
        <w:tc>
          <w:tcPr>
            <w:tcW w:w="835" w:type="dxa"/>
            <w:tcBorders>
              <w:top w:val="nil"/>
              <w:left w:val="single" w:sz="4" w:space="0" w:color="auto"/>
              <w:bottom w:val="nil"/>
              <w:right w:val="single" w:sz="4" w:space="0" w:color="auto"/>
            </w:tcBorders>
          </w:tcPr>
          <w:p w14:paraId="4C8DDE6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9995A72" w14:textId="77777777" w:rsidR="00FC6002" w:rsidRPr="00B5774F" w:rsidRDefault="00FC6002" w:rsidP="00B205E5">
            <w:pPr>
              <w:rPr>
                <w:sz w:val="18"/>
              </w:rPr>
            </w:pPr>
          </w:p>
        </w:tc>
      </w:tr>
      <w:tr w:rsidR="00FC6002" w:rsidRPr="00B5774F" w14:paraId="30850FBD" w14:textId="77777777" w:rsidTr="00FC6002">
        <w:tc>
          <w:tcPr>
            <w:tcW w:w="1304" w:type="dxa"/>
            <w:tcBorders>
              <w:top w:val="nil"/>
              <w:left w:val="single" w:sz="4" w:space="0" w:color="auto"/>
              <w:bottom w:val="nil"/>
              <w:right w:val="single" w:sz="4" w:space="0" w:color="auto"/>
            </w:tcBorders>
          </w:tcPr>
          <w:p w14:paraId="4351A6D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E7A453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3BD66C2" w14:textId="2B7D65F1" w:rsidR="00FC6002" w:rsidRPr="00B5774F" w:rsidRDefault="00FC6002" w:rsidP="00B205E5">
            <w:pPr>
              <w:rPr>
                <w:sz w:val="18"/>
              </w:rPr>
            </w:pPr>
            <w:r w:rsidRPr="00B5774F">
              <w:rPr>
                <w:sz w:val="18"/>
              </w:rPr>
              <w:t>234/2014</w:t>
            </w:r>
            <w:r>
              <w:rPr>
                <w:sz w:val="18"/>
              </w:rPr>
              <w:t xml:space="preserve"> ve znění 281/2023</w:t>
            </w:r>
          </w:p>
        </w:tc>
        <w:tc>
          <w:tcPr>
            <w:tcW w:w="1013" w:type="dxa"/>
            <w:tcBorders>
              <w:top w:val="nil"/>
              <w:left w:val="single" w:sz="4" w:space="0" w:color="auto"/>
              <w:bottom w:val="nil"/>
              <w:right w:val="single" w:sz="4" w:space="0" w:color="auto"/>
            </w:tcBorders>
          </w:tcPr>
          <w:p w14:paraId="341BE0EA" w14:textId="77777777" w:rsidR="00FC6002" w:rsidRPr="00B5774F" w:rsidRDefault="00FC6002" w:rsidP="00B205E5">
            <w:pPr>
              <w:rPr>
                <w:sz w:val="18"/>
              </w:rPr>
            </w:pPr>
            <w:r>
              <w:rPr>
                <w:sz w:val="18"/>
              </w:rPr>
              <w:t>§ 116 odst. 3</w:t>
            </w:r>
          </w:p>
        </w:tc>
        <w:tc>
          <w:tcPr>
            <w:tcW w:w="4923" w:type="dxa"/>
            <w:gridSpan w:val="4"/>
            <w:tcBorders>
              <w:top w:val="nil"/>
              <w:left w:val="single" w:sz="4" w:space="0" w:color="auto"/>
              <w:bottom w:val="nil"/>
              <w:right w:val="single" w:sz="4" w:space="0" w:color="auto"/>
            </w:tcBorders>
          </w:tcPr>
          <w:p w14:paraId="2C9052F1" w14:textId="77777777" w:rsidR="00FC6002" w:rsidRPr="00EB28FA" w:rsidRDefault="00FC6002" w:rsidP="00B205E5">
            <w:pPr>
              <w:jc w:val="both"/>
              <w:rPr>
                <w:sz w:val="18"/>
              </w:rPr>
            </w:pPr>
            <w:r w:rsidRPr="00016801">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35" w:type="dxa"/>
            <w:tcBorders>
              <w:top w:val="nil"/>
              <w:left w:val="single" w:sz="4" w:space="0" w:color="auto"/>
              <w:bottom w:val="nil"/>
              <w:right w:val="single" w:sz="4" w:space="0" w:color="auto"/>
            </w:tcBorders>
          </w:tcPr>
          <w:p w14:paraId="37CAAA8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4FD3271" w14:textId="77777777" w:rsidR="00FC6002" w:rsidRPr="00B5774F" w:rsidRDefault="00FC6002" w:rsidP="00B205E5">
            <w:pPr>
              <w:rPr>
                <w:sz w:val="18"/>
              </w:rPr>
            </w:pPr>
          </w:p>
        </w:tc>
      </w:tr>
      <w:tr w:rsidR="00FC6002" w:rsidRPr="00B5774F" w14:paraId="66F6A445" w14:textId="77777777" w:rsidTr="00FC6002">
        <w:tc>
          <w:tcPr>
            <w:tcW w:w="1304" w:type="dxa"/>
            <w:tcBorders>
              <w:top w:val="nil"/>
              <w:left w:val="single" w:sz="4" w:space="0" w:color="auto"/>
              <w:bottom w:val="nil"/>
              <w:right w:val="single" w:sz="4" w:space="0" w:color="auto"/>
            </w:tcBorders>
          </w:tcPr>
          <w:p w14:paraId="7BB994B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98AD5C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E38B844" w14:textId="5380E26A" w:rsidR="00FC6002" w:rsidRPr="00B5774F" w:rsidRDefault="00FC6002" w:rsidP="00B205E5">
            <w:pPr>
              <w:rPr>
                <w:sz w:val="18"/>
              </w:rPr>
            </w:pPr>
            <w:r w:rsidRPr="00B5774F">
              <w:rPr>
                <w:sz w:val="18"/>
              </w:rPr>
              <w:t>234/2014</w:t>
            </w:r>
            <w:r>
              <w:rPr>
                <w:sz w:val="18"/>
              </w:rPr>
              <w:t xml:space="preserve"> ve znění 281/2023</w:t>
            </w:r>
          </w:p>
        </w:tc>
        <w:tc>
          <w:tcPr>
            <w:tcW w:w="1013" w:type="dxa"/>
            <w:tcBorders>
              <w:top w:val="nil"/>
              <w:left w:val="single" w:sz="4" w:space="0" w:color="auto"/>
              <w:bottom w:val="nil"/>
              <w:right w:val="single" w:sz="4" w:space="0" w:color="auto"/>
            </w:tcBorders>
          </w:tcPr>
          <w:p w14:paraId="6101FBA4" w14:textId="77777777" w:rsidR="00FC6002" w:rsidRPr="00B5774F" w:rsidRDefault="00FC6002" w:rsidP="00B205E5">
            <w:pPr>
              <w:rPr>
                <w:sz w:val="18"/>
              </w:rPr>
            </w:pPr>
            <w:r w:rsidRPr="00B5774F">
              <w:rPr>
                <w:sz w:val="18"/>
              </w:rPr>
              <w:t>§ 117 odst. 1</w:t>
            </w:r>
          </w:p>
        </w:tc>
        <w:tc>
          <w:tcPr>
            <w:tcW w:w="4923" w:type="dxa"/>
            <w:gridSpan w:val="4"/>
            <w:tcBorders>
              <w:top w:val="nil"/>
              <w:left w:val="single" w:sz="4" w:space="0" w:color="auto"/>
              <w:bottom w:val="nil"/>
              <w:right w:val="single" w:sz="4" w:space="0" w:color="auto"/>
            </w:tcBorders>
          </w:tcPr>
          <w:p w14:paraId="241FB4FF" w14:textId="53DD12DB" w:rsidR="00FC6002" w:rsidRPr="006E737E" w:rsidRDefault="00FC6002" w:rsidP="006E737E">
            <w:pPr>
              <w:widowControl w:val="0"/>
              <w:autoSpaceDE w:val="0"/>
              <w:autoSpaceDN w:val="0"/>
              <w:adjustRightInd w:val="0"/>
              <w:jc w:val="both"/>
              <w:rPr>
                <w:sz w:val="18"/>
              </w:rPr>
            </w:pPr>
            <w:r w:rsidRPr="006E737E">
              <w:rPr>
                <w:sz w:val="18"/>
              </w:rPr>
              <w:t>(1</w:t>
            </w:r>
            <w:r>
              <w:rPr>
                <w:sz w:val="18"/>
              </w:rPr>
              <w:t xml:space="preserve">) </w:t>
            </w:r>
            <w:r w:rsidRPr="006E737E">
              <w:rPr>
                <w:sz w:val="18"/>
              </w:rPr>
              <w:t>Služební orgán může se státním zaměstnancem uzavřít dohodu o výkonu služby z jiného místa, než je pracoviště státního zaměstnance. V dohodě o výkonu služby z jiného místa se sjednají podmínky výkonu služby.</w:t>
            </w:r>
          </w:p>
        </w:tc>
        <w:tc>
          <w:tcPr>
            <w:tcW w:w="835" w:type="dxa"/>
            <w:tcBorders>
              <w:top w:val="nil"/>
              <w:left w:val="single" w:sz="4" w:space="0" w:color="auto"/>
              <w:bottom w:val="nil"/>
              <w:right w:val="single" w:sz="4" w:space="0" w:color="auto"/>
            </w:tcBorders>
          </w:tcPr>
          <w:p w14:paraId="6F6F5C1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E2E0807" w14:textId="77777777" w:rsidR="00FC6002" w:rsidRPr="00B5774F" w:rsidRDefault="00FC6002" w:rsidP="00B205E5">
            <w:pPr>
              <w:rPr>
                <w:sz w:val="18"/>
              </w:rPr>
            </w:pPr>
          </w:p>
        </w:tc>
      </w:tr>
      <w:tr w:rsidR="00FC6002" w:rsidRPr="00B5774F" w14:paraId="0F86C5AE" w14:textId="77777777" w:rsidTr="00FC6002">
        <w:tc>
          <w:tcPr>
            <w:tcW w:w="1304" w:type="dxa"/>
            <w:tcBorders>
              <w:top w:val="nil"/>
              <w:left w:val="single" w:sz="4" w:space="0" w:color="auto"/>
              <w:bottom w:val="nil"/>
              <w:right w:val="single" w:sz="4" w:space="0" w:color="auto"/>
            </w:tcBorders>
          </w:tcPr>
          <w:p w14:paraId="1F08DFF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2847B4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F79C190" w14:textId="0F389217" w:rsidR="00FC6002" w:rsidRPr="00B5774F" w:rsidRDefault="00FC6002" w:rsidP="00B205E5">
            <w:pPr>
              <w:rPr>
                <w:sz w:val="18"/>
              </w:rPr>
            </w:pPr>
            <w:r w:rsidRPr="00B5774F">
              <w:rPr>
                <w:sz w:val="18"/>
              </w:rPr>
              <w:t>234/2014</w:t>
            </w:r>
            <w:r>
              <w:rPr>
                <w:sz w:val="18"/>
              </w:rPr>
              <w:t xml:space="preserve"> ve znění 281/2023</w:t>
            </w:r>
          </w:p>
        </w:tc>
        <w:tc>
          <w:tcPr>
            <w:tcW w:w="1013" w:type="dxa"/>
            <w:tcBorders>
              <w:top w:val="nil"/>
              <w:left w:val="single" w:sz="4" w:space="0" w:color="auto"/>
              <w:bottom w:val="nil"/>
              <w:right w:val="single" w:sz="4" w:space="0" w:color="auto"/>
            </w:tcBorders>
          </w:tcPr>
          <w:p w14:paraId="1D036D55" w14:textId="77777777" w:rsidR="00FC6002" w:rsidRPr="00B5774F" w:rsidRDefault="00FC6002" w:rsidP="00B205E5">
            <w:pPr>
              <w:rPr>
                <w:sz w:val="18"/>
              </w:rPr>
            </w:pPr>
            <w:r w:rsidRPr="00B5774F">
              <w:rPr>
                <w:sz w:val="18"/>
              </w:rPr>
              <w:t>§ 117 odst. 2</w:t>
            </w:r>
          </w:p>
        </w:tc>
        <w:tc>
          <w:tcPr>
            <w:tcW w:w="4923" w:type="dxa"/>
            <w:gridSpan w:val="4"/>
            <w:tcBorders>
              <w:top w:val="nil"/>
              <w:left w:val="single" w:sz="4" w:space="0" w:color="auto"/>
              <w:bottom w:val="nil"/>
              <w:right w:val="single" w:sz="4" w:space="0" w:color="auto"/>
            </w:tcBorders>
          </w:tcPr>
          <w:p w14:paraId="27861C50" w14:textId="77777777" w:rsidR="00FC6002" w:rsidRPr="00B5774F" w:rsidRDefault="00FC6002" w:rsidP="00B205E5">
            <w:pPr>
              <w:widowControl w:val="0"/>
              <w:autoSpaceDE w:val="0"/>
              <w:autoSpaceDN w:val="0"/>
              <w:adjustRightInd w:val="0"/>
              <w:jc w:val="both"/>
              <w:rPr>
                <w:sz w:val="18"/>
              </w:rPr>
            </w:pPr>
            <w:r w:rsidRPr="00016801">
              <w:rPr>
                <w:sz w:val="18"/>
              </w:rPr>
              <w:t>(2) Pokud služební orgán dohodu o výkonu služby z jiného místa neuzavře, je povinen o tom písemně uvědomit státního zaměstnance včetně důvodů, které k tomuto závěru vedly.</w:t>
            </w:r>
          </w:p>
        </w:tc>
        <w:tc>
          <w:tcPr>
            <w:tcW w:w="835" w:type="dxa"/>
            <w:tcBorders>
              <w:top w:val="nil"/>
              <w:left w:val="single" w:sz="4" w:space="0" w:color="auto"/>
              <w:bottom w:val="nil"/>
              <w:right w:val="single" w:sz="4" w:space="0" w:color="auto"/>
            </w:tcBorders>
          </w:tcPr>
          <w:p w14:paraId="5EF8F90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075BAAA" w14:textId="77777777" w:rsidR="00FC6002" w:rsidRPr="00B5774F" w:rsidRDefault="00FC6002" w:rsidP="00B205E5">
            <w:pPr>
              <w:rPr>
                <w:sz w:val="18"/>
              </w:rPr>
            </w:pPr>
          </w:p>
        </w:tc>
      </w:tr>
      <w:tr w:rsidR="00FC6002" w:rsidRPr="00B5774F" w14:paraId="05B3D7E2" w14:textId="77777777" w:rsidTr="00FC6002">
        <w:tc>
          <w:tcPr>
            <w:tcW w:w="1304" w:type="dxa"/>
            <w:tcBorders>
              <w:top w:val="nil"/>
              <w:left w:val="single" w:sz="4" w:space="0" w:color="auto"/>
              <w:bottom w:val="nil"/>
              <w:right w:val="single" w:sz="4" w:space="0" w:color="auto"/>
            </w:tcBorders>
          </w:tcPr>
          <w:p w14:paraId="405A675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73B919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34CC935" w14:textId="66C2100C" w:rsidR="00FC6002" w:rsidRPr="00B5774F" w:rsidRDefault="00FC6002" w:rsidP="00B205E5">
            <w:pPr>
              <w:rPr>
                <w:sz w:val="18"/>
              </w:rPr>
            </w:pPr>
            <w:r w:rsidRPr="00B5774F">
              <w:rPr>
                <w:sz w:val="18"/>
              </w:rPr>
              <w:t>234/2014</w:t>
            </w:r>
            <w:r>
              <w:rPr>
                <w:sz w:val="18"/>
              </w:rPr>
              <w:t xml:space="preserve"> ve znění 281/2023 120/2025</w:t>
            </w:r>
          </w:p>
        </w:tc>
        <w:tc>
          <w:tcPr>
            <w:tcW w:w="1013" w:type="dxa"/>
            <w:tcBorders>
              <w:top w:val="nil"/>
              <w:left w:val="single" w:sz="4" w:space="0" w:color="auto"/>
              <w:bottom w:val="nil"/>
              <w:right w:val="single" w:sz="4" w:space="0" w:color="auto"/>
            </w:tcBorders>
          </w:tcPr>
          <w:p w14:paraId="63CFEC6A" w14:textId="77777777" w:rsidR="00FC6002" w:rsidRPr="00B5774F" w:rsidRDefault="00FC6002" w:rsidP="00B205E5">
            <w:pPr>
              <w:rPr>
                <w:sz w:val="18"/>
              </w:rPr>
            </w:pPr>
            <w:r>
              <w:rPr>
                <w:sz w:val="18"/>
              </w:rPr>
              <w:t>§ 165 odst. 2</w:t>
            </w:r>
          </w:p>
        </w:tc>
        <w:tc>
          <w:tcPr>
            <w:tcW w:w="4923" w:type="dxa"/>
            <w:gridSpan w:val="4"/>
            <w:tcBorders>
              <w:top w:val="nil"/>
              <w:left w:val="single" w:sz="4" w:space="0" w:color="auto"/>
              <w:bottom w:val="nil"/>
              <w:right w:val="single" w:sz="4" w:space="0" w:color="auto"/>
            </w:tcBorders>
          </w:tcPr>
          <w:p w14:paraId="7DA5C6BE" w14:textId="0E867DE9" w:rsidR="00FC6002" w:rsidRPr="002F0439" w:rsidRDefault="00FC6002" w:rsidP="002F0439">
            <w:pPr>
              <w:widowControl w:val="0"/>
              <w:autoSpaceDE w:val="0"/>
              <w:autoSpaceDN w:val="0"/>
              <w:adjustRightInd w:val="0"/>
              <w:jc w:val="both"/>
              <w:rPr>
                <w:sz w:val="18"/>
              </w:rPr>
            </w:pPr>
            <w:r>
              <w:rPr>
                <w:sz w:val="18"/>
              </w:rPr>
              <w:t xml:space="preserve">(2) </w:t>
            </w:r>
            <w:r w:rsidRPr="002F0439">
              <w:rPr>
                <w:sz w:val="18"/>
              </w:rPr>
              <w:t xml:space="preserve">Služební orgán může na žádost státního zaměstnance nebo z moci úřední vydat nové rozhodnutí, kterým zruší rozhodnutí o povolení členství v řídícím nebo kontrolním orgánu podnikající právnické osoby, rozhodnutí o povolení výkonu jiné výdělečné činnosti než služby nebo rozhodnutí o povolení kratší služební doby, zkrátí dobu, na kterou je státnímu zaměstnanci povoleno členství v řídícím nebo kontrolním orgánu podnikající právnické osoby, povolen výkon jiné výdělečné činnosti než služby nebo povolena kratší služební doba, anebo změní rozsah povolení členství v řídícím nebo kontrolním orgánu podnikající právnické osoby, povolení výkonu jiné výdělečné činnosti než služby nebo povolení kratší služební doby, jestliže </w:t>
            </w:r>
          </w:p>
          <w:p w14:paraId="5BC666DA" w14:textId="77777777" w:rsidR="00FC6002" w:rsidRPr="002F0439" w:rsidRDefault="00FC6002" w:rsidP="002F0439">
            <w:pPr>
              <w:widowControl w:val="0"/>
              <w:autoSpaceDE w:val="0"/>
              <w:autoSpaceDN w:val="0"/>
              <w:adjustRightInd w:val="0"/>
              <w:jc w:val="both"/>
              <w:rPr>
                <w:sz w:val="18"/>
              </w:rPr>
            </w:pPr>
            <w:r w:rsidRPr="002F0439">
              <w:rPr>
                <w:sz w:val="18"/>
              </w:rPr>
              <w:t xml:space="preserve">a) pominuly důvody vydání rozhodnutí, </w:t>
            </w:r>
          </w:p>
          <w:p w14:paraId="148BE29C" w14:textId="65648E89" w:rsidR="00FC6002" w:rsidRPr="00016801" w:rsidRDefault="00FC6002" w:rsidP="002F0439">
            <w:pPr>
              <w:widowControl w:val="0"/>
              <w:autoSpaceDE w:val="0"/>
              <w:autoSpaceDN w:val="0"/>
              <w:adjustRightInd w:val="0"/>
              <w:jc w:val="both"/>
              <w:rPr>
                <w:sz w:val="18"/>
              </w:rPr>
            </w:pPr>
            <w:r w:rsidRPr="002F0439">
              <w:rPr>
                <w:sz w:val="18"/>
              </w:rPr>
              <w:t>b) se podstatně změnily okolnosti, za nichž bylo rozhodnutí vydáno, zejména pokud výkon členství v řídícím nebo kontrolním orgánu podnikající právnické osoby, výkon jiné výdělečné činnosti než služby nebo kratší služební doba brání řádnému plnění úkolů služebního úřadu.</w:t>
            </w:r>
          </w:p>
        </w:tc>
        <w:tc>
          <w:tcPr>
            <w:tcW w:w="835" w:type="dxa"/>
            <w:tcBorders>
              <w:top w:val="nil"/>
              <w:left w:val="single" w:sz="4" w:space="0" w:color="auto"/>
              <w:bottom w:val="nil"/>
              <w:right w:val="single" w:sz="4" w:space="0" w:color="auto"/>
            </w:tcBorders>
          </w:tcPr>
          <w:p w14:paraId="55812BF9"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780DD3A" w14:textId="77777777" w:rsidR="00FC6002" w:rsidRPr="00B5774F" w:rsidRDefault="00FC6002" w:rsidP="00B205E5">
            <w:pPr>
              <w:rPr>
                <w:sz w:val="18"/>
              </w:rPr>
            </w:pPr>
          </w:p>
        </w:tc>
      </w:tr>
      <w:tr w:rsidR="00FC6002" w:rsidRPr="00B5774F" w14:paraId="14037AA5" w14:textId="77777777" w:rsidTr="00FC6002">
        <w:tc>
          <w:tcPr>
            <w:tcW w:w="1304" w:type="dxa"/>
            <w:tcBorders>
              <w:top w:val="nil"/>
              <w:left w:val="single" w:sz="4" w:space="0" w:color="auto"/>
              <w:bottom w:val="nil"/>
              <w:right w:val="single" w:sz="4" w:space="0" w:color="auto"/>
            </w:tcBorders>
          </w:tcPr>
          <w:p w14:paraId="5F6DBC7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FE3E00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41601E6"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4B53A57A" w14:textId="77777777" w:rsidR="00FC6002" w:rsidRPr="00B5774F" w:rsidRDefault="00FC6002" w:rsidP="00B205E5">
            <w:pPr>
              <w:rPr>
                <w:sz w:val="18"/>
              </w:rPr>
            </w:pPr>
            <w:r w:rsidRPr="00B5774F">
              <w:rPr>
                <w:sz w:val="18"/>
              </w:rPr>
              <w:t>§ 52 odst. 1</w:t>
            </w:r>
          </w:p>
        </w:tc>
        <w:tc>
          <w:tcPr>
            <w:tcW w:w="4923" w:type="dxa"/>
            <w:gridSpan w:val="4"/>
            <w:tcBorders>
              <w:top w:val="nil"/>
              <w:left w:val="single" w:sz="4" w:space="0" w:color="auto"/>
              <w:bottom w:val="nil"/>
              <w:right w:val="single" w:sz="4" w:space="0" w:color="auto"/>
            </w:tcBorders>
          </w:tcPr>
          <w:p w14:paraId="630019C0" w14:textId="77777777" w:rsidR="00FC6002" w:rsidRPr="00B5774F" w:rsidRDefault="00FC6002" w:rsidP="00B205E5">
            <w:pPr>
              <w:jc w:val="both"/>
              <w:rPr>
                <w:b/>
                <w:sz w:val="18"/>
              </w:rPr>
            </w:pPr>
            <w:r w:rsidRPr="00B5774F">
              <w:rPr>
                <w:b/>
                <w:sz w:val="18"/>
              </w:rPr>
              <w:t>Základní doba služby v týdnu</w:t>
            </w:r>
          </w:p>
          <w:p w14:paraId="15E8D230" w14:textId="77777777" w:rsidR="00FC6002" w:rsidRPr="00B5774F" w:rsidRDefault="00FC6002" w:rsidP="00B205E5">
            <w:pPr>
              <w:widowControl w:val="0"/>
              <w:autoSpaceDE w:val="0"/>
              <w:autoSpaceDN w:val="0"/>
              <w:adjustRightInd w:val="0"/>
              <w:jc w:val="both"/>
              <w:rPr>
                <w:sz w:val="18"/>
              </w:rPr>
            </w:pPr>
            <w:r w:rsidRPr="00B5774F">
              <w:rPr>
                <w:sz w:val="18"/>
              </w:rPr>
              <w:t>(1) Základní doba služby příslušníka činí 37,5 hodiny týdně. Příslušníkovi lze na jeho žádost stanovit kratší dobu služby v týdnu.</w:t>
            </w:r>
          </w:p>
        </w:tc>
        <w:tc>
          <w:tcPr>
            <w:tcW w:w="835" w:type="dxa"/>
            <w:tcBorders>
              <w:top w:val="nil"/>
              <w:left w:val="single" w:sz="4" w:space="0" w:color="auto"/>
              <w:bottom w:val="nil"/>
              <w:right w:val="single" w:sz="4" w:space="0" w:color="auto"/>
            </w:tcBorders>
          </w:tcPr>
          <w:p w14:paraId="1FD4437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D2C353F" w14:textId="77777777" w:rsidR="00FC6002" w:rsidRPr="00B5774F" w:rsidRDefault="00FC6002" w:rsidP="00B205E5">
            <w:pPr>
              <w:rPr>
                <w:sz w:val="18"/>
              </w:rPr>
            </w:pPr>
          </w:p>
        </w:tc>
      </w:tr>
      <w:tr w:rsidR="00FC6002" w:rsidRPr="00B5774F" w14:paraId="5C2CB978" w14:textId="77777777" w:rsidTr="00FC6002">
        <w:tc>
          <w:tcPr>
            <w:tcW w:w="1304" w:type="dxa"/>
            <w:tcBorders>
              <w:top w:val="nil"/>
              <w:left w:val="single" w:sz="4" w:space="0" w:color="auto"/>
              <w:bottom w:val="nil"/>
              <w:right w:val="single" w:sz="4" w:space="0" w:color="auto"/>
            </w:tcBorders>
          </w:tcPr>
          <w:p w14:paraId="6484CDB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5D544D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1BED800"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4171676B" w14:textId="77777777" w:rsidR="00FC6002" w:rsidRPr="00B5774F" w:rsidRDefault="00FC6002" w:rsidP="00B205E5">
            <w:pPr>
              <w:rPr>
                <w:sz w:val="18"/>
              </w:rPr>
            </w:pPr>
            <w:r w:rsidRPr="00B5774F">
              <w:rPr>
                <w:sz w:val="18"/>
              </w:rPr>
              <w:t>§ 56 odst. 1</w:t>
            </w:r>
          </w:p>
        </w:tc>
        <w:tc>
          <w:tcPr>
            <w:tcW w:w="4923" w:type="dxa"/>
            <w:gridSpan w:val="4"/>
            <w:tcBorders>
              <w:top w:val="nil"/>
              <w:left w:val="single" w:sz="4" w:space="0" w:color="auto"/>
              <w:bottom w:val="nil"/>
              <w:right w:val="single" w:sz="4" w:space="0" w:color="auto"/>
            </w:tcBorders>
          </w:tcPr>
          <w:p w14:paraId="3699519B" w14:textId="77777777" w:rsidR="00FC6002" w:rsidRPr="00B5774F" w:rsidRDefault="00FC6002" w:rsidP="00B205E5">
            <w:pPr>
              <w:jc w:val="both"/>
              <w:rPr>
                <w:b/>
                <w:sz w:val="18"/>
              </w:rPr>
            </w:pPr>
            <w:r w:rsidRPr="00B5774F">
              <w:rPr>
                <w:b/>
                <w:sz w:val="18"/>
              </w:rPr>
              <w:t>Pružná doba služby</w:t>
            </w:r>
          </w:p>
          <w:p w14:paraId="32DC8A11" w14:textId="77777777" w:rsidR="00FC6002" w:rsidRPr="00B5774F" w:rsidRDefault="00FC6002" w:rsidP="00B205E5">
            <w:pPr>
              <w:jc w:val="both"/>
              <w:rPr>
                <w:sz w:val="18"/>
              </w:rPr>
            </w:pPr>
            <w:r w:rsidRPr="00B5774F">
              <w:rPr>
                <w:sz w:val="18"/>
              </w:rPr>
              <w:t>(1) Služební funkcionář může při rovnoměrně rozvržené době služby rozhodnout o uplatňování pružné doby služby, jestliže tomu nebrání důležitý zájem služby.</w:t>
            </w:r>
          </w:p>
        </w:tc>
        <w:tc>
          <w:tcPr>
            <w:tcW w:w="835" w:type="dxa"/>
            <w:tcBorders>
              <w:top w:val="nil"/>
              <w:left w:val="single" w:sz="4" w:space="0" w:color="auto"/>
              <w:bottom w:val="nil"/>
              <w:right w:val="single" w:sz="4" w:space="0" w:color="auto"/>
            </w:tcBorders>
          </w:tcPr>
          <w:p w14:paraId="51A9711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C643AB2" w14:textId="77777777" w:rsidR="00FC6002" w:rsidRPr="00B5774F" w:rsidRDefault="00FC6002" w:rsidP="00B205E5">
            <w:pPr>
              <w:rPr>
                <w:sz w:val="18"/>
              </w:rPr>
            </w:pPr>
          </w:p>
        </w:tc>
      </w:tr>
      <w:tr w:rsidR="00FC6002" w:rsidRPr="00B5774F" w14:paraId="5BF800E3" w14:textId="77777777" w:rsidTr="00FC6002">
        <w:tc>
          <w:tcPr>
            <w:tcW w:w="1304" w:type="dxa"/>
            <w:tcBorders>
              <w:top w:val="nil"/>
              <w:left w:val="single" w:sz="4" w:space="0" w:color="auto"/>
              <w:bottom w:val="nil"/>
              <w:right w:val="single" w:sz="4" w:space="0" w:color="auto"/>
            </w:tcBorders>
          </w:tcPr>
          <w:p w14:paraId="3AD425B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7B766E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1F4413A"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227731A7" w14:textId="77777777" w:rsidR="00FC6002" w:rsidRPr="00B5774F" w:rsidRDefault="00FC6002" w:rsidP="00B205E5">
            <w:pPr>
              <w:rPr>
                <w:sz w:val="18"/>
              </w:rPr>
            </w:pPr>
            <w:r w:rsidRPr="00B5774F">
              <w:rPr>
                <w:sz w:val="18"/>
              </w:rPr>
              <w:t>§ 56 odst. 2</w:t>
            </w:r>
          </w:p>
        </w:tc>
        <w:tc>
          <w:tcPr>
            <w:tcW w:w="4923" w:type="dxa"/>
            <w:gridSpan w:val="4"/>
            <w:tcBorders>
              <w:top w:val="nil"/>
              <w:left w:val="single" w:sz="4" w:space="0" w:color="auto"/>
              <w:bottom w:val="nil"/>
              <w:right w:val="single" w:sz="4" w:space="0" w:color="auto"/>
            </w:tcBorders>
          </w:tcPr>
          <w:p w14:paraId="51B89681" w14:textId="77777777" w:rsidR="00FC6002" w:rsidRPr="00B5774F" w:rsidRDefault="00FC6002" w:rsidP="00B205E5">
            <w:pPr>
              <w:pStyle w:val="l4"/>
              <w:shd w:val="clear" w:color="auto" w:fill="FFFFFF"/>
              <w:spacing w:before="0" w:beforeAutospacing="0" w:after="0" w:afterAutospacing="0"/>
              <w:jc w:val="both"/>
              <w:rPr>
                <w:sz w:val="18"/>
              </w:rPr>
            </w:pPr>
            <w:r w:rsidRPr="00B5774F">
              <w:rPr>
                <w:sz w:val="18"/>
              </w:rPr>
              <w:t>(2) Při uplatňování pružné doby služby si příslušník volí začátek, popřípadě i konec směny v jednotlivých dnech podle zásad stanovených služebním funkcionářem (dále jen "volitelná doba služby"). Mezi dvě části volitelné doby služby je vložena doba, v níž je příslušník povinen být na služebně (dále jen "pevná doba služby").</w:t>
            </w:r>
          </w:p>
        </w:tc>
        <w:tc>
          <w:tcPr>
            <w:tcW w:w="835" w:type="dxa"/>
            <w:tcBorders>
              <w:top w:val="nil"/>
              <w:left w:val="single" w:sz="4" w:space="0" w:color="auto"/>
              <w:bottom w:val="nil"/>
              <w:right w:val="single" w:sz="4" w:space="0" w:color="auto"/>
            </w:tcBorders>
          </w:tcPr>
          <w:p w14:paraId="3172AD9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77AC583" w14:textId="77777777" w:rsidR="00FC6002" w:rsidRPr="00B5774F" w:rsidRDefault="00FC6002" w:rsidP="00B205E5">
            <w:pPr>
              <w:rPr>
                <w:sz w:val="18"/>
              </w:rPr>
            </w:pPr>
          </w:p>
        </w:tc>
      </w:tr>
      <w:tr w:rsidR="00FC6002" w:rsidRPr="00B5774F" w14:paraId="0BE6089D" w14:textId="77777777" w:rsidTr="00FC6002">
        <w:tc>
          <w:tcPr>
            <w:tcW w:w="1304" w:type="dxa"/>
            <w:tcBorders>
              <w:top w:val="nil"/>
              <w:left w:val="single" w:sz="4" w:space="0" w:color="auto"/>
              <w:bottom w:val="nil"/>
              <w:right w:val="single" w:sz="4" w:space="0" w:color="auto"/>
            </w:tcBorders>
          </w:tcPr>
          <w:p w14:paraId="5446FD8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279D21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67D2A86"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1AD527AE" w14:textId="77777777" w:rsidR="00FC6002" w:rsidRPr="00B5774F" w:rsidRDefault="00FC6002" w:rsidP="00B205E5">
            <w:pPr>
              <w:rPr>
                <w:sz w:val="18"/>
              </w:rPr>
            </w:pPr>
            <w:r w:rsidRPr="00B5774F">
              <w:rPr>
                <w:sz w:val="18"/>
              </w:rPr>
              <w:t>§ 56 odst. 3</w:t>
            </w:r>
          </w:p>
        </w:tc>
        <w:tc>
          <w:tcPr>
            <w:tcW w:w="4923" w:type="dxa"/>
            <w:gridSpan w:val="4"/>
            <w:tcBorders>
              <w:top w:val="nil"/>
              <w:left w:val="single" w:sz="4" w:space="0" w:color="auto"/>
              <w:bottom w:val="nil"/>
              <w:right w:val="single" w:sz="4" w:space="0" w:color="auto"/>
            </w:tcBorders>
          </w:tcPr>
          <w:p w14:paraId="7E5FFF3F" w14:textId="77777777" w:rsidR="00FC6002" w:rsidRPr="00B5774F" w:rsidRDefault="00FC6002" w:rsidP="00B205E5">
            <w:pPr>
              <w:widowControl w:val="0"/>
              <w:autoSpaceDE w:val="0"/>
              <w:autoSpaceDN w:val="0"/>
              <w:adjustRightInd w:val="0"/>
              <w:jc w:val="both"/>
              <w:rPr>
                <w:sz w:val="18"/>
              </w:rPr>
            </w:pPr>
            <w:r w:rsidRPr="00B5774F">
              <w:rPr>
                <w:sz w:val="18"/>
              </w:rPr>
              <w:t>(3) Začátek a konec pevné doby služby stanoví služební funkcionář tak, aby při základní době služby v týdnu v rozsahu 37,5 hodiny činila pevná doba služby v jednotlivých dnech nejméně 5 hodin. Volitelnou dobu služby rozvrhne služební funkcionář na začátek a konec směny tak, aby volitelná doba služby na začátku směny činila nejméně hodinu.</w:t>
            </w:r>
          </w:p>
        </w:tc>
        <w:tc>
          <w:tcPr>
            <w:tcW w:w="835" w:type="dxa"/>
            <w:tcBorders>
              <w:top w:val="nil"/>
              <w:left w:val="single" w:sz="4" w:space="0" w:color="auto"/>
              <w:bottom w:val="nil"/>
              <w:right w:val="single" w:sz="4" w:space="0" w:color="auto"/>
            </w:tcBorders>
          </w:tcPr>
          <w:p w14:paraId="43D0073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EB11E59" w14:textId="77777777" w:rsidR="00FC6002" w:rsidRPr="00B5774F" w:rsidRDefault="00FC6002" w:rsidP="00B205E5">
            <w:pPr>
              <w:rPr>
                <w:sz w:val="18"/>
              </w:rPr>
            </w:pPr>
          </w:p>
        </w:tc>
      </w:tr>
      <w:tr w:rsidR="00FC6002" w:rsidRPr="00B5774F" w14:paraId="7EFE7A34" w14:textId="77777777" w:rsidTr="00FC6002">
        <w:tc>
          <w:tcPr>
            <w:tcW w:w="1304" w:type="dxa"/>
            <w:tcBorders>
              <w:top w:val="nil"/>
              <w:left w:val="single" w:sz="4" w:space="0" w:color="auto"/>
              <w:bottom w:val="nil"/>
              <w:right w:val="single" w:sz="4" w:space="0" w:color="auto"/>
            </w:tcBorders>
          </w:tcPr>
          <w:p w14:paraId="12E51F1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AE5933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44D55C2"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35DFD6E8" w14:textId="77777777" w:rsidR="00FC6002" w:rsidRPr="00B5774F" w:rsidRDefault="00FC6002" w:rsidP="00B205E5">
            <w:pPr>
              <w:rPr>
                <w:sz w:val="18"/>
              </w:rPr>
            </w:pPr>
            <w:r w:rsidRPr="00B5774F">
              <w:rPr>
                <w:sz w:val="18"/>
              </w:rPr>
              <w:t>§ 57</w:t>
            </w:r>
          </w:p>
        </w:tc>
        <w:tc>
          <w:tcPr>
            <w:tcW w:w="4923" w:type="dxa"/>
            <w:gridSpan w:val="4"/>
            <w:tcBorders>
              <w:top w:val="nil"/>
              <w:left w:val="single" w:sz="4" w:space="0" w:color="auto"/>
              <w:bottom w:val="nil"/>
              <w:right w:val="single" w:sz="4" w:space="0" w:color="auto"/>
            </w:tcBorders>
          </w:tcPr>
          <w:p w14:paraId="67445D8B" w14:textId="77777777" w:rsidR="00FC6002" w:rsidRPr="00B5774F" w:rsidRDefault="00FC6002" w:rsidP="00B205E5">
            <w:pPr>
              <w:pStyle w:val="l4"/>
              <w:shd w:val="clear" w:color="auto" w:fill="FFFFFF"/>
              <w:spacing w:before="0" w:beforeAutospacing="0" w:after="0" w:afterAutospacing="0"/>
              <w:jc w:val="both"/>
              <w:rPr>
                <w:sz w:val="18"/>
              </w:rPr>
            </w:pPr>
            <w:r w:rsidRPr="00B5774F">
              <w:rPr>
                <w:sz w:val="18"/>
              </w:rPr>
              <w:t>Pružná doba služby může být uplatněna jako</w:t>
            </w:r>
          </w:p>
          <w:p w14:paraId="44C5807A"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lastRenderedPageBreak/>
              <w:t>a) pružný den služby, při němž si příslušník volí začátek směny a je povinen v příslušný den vykonat celou směnu připadající na tento den,</w:t>
            </w:r>
          </w:p>
          <w:p w14:paraId="67DEA022"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b) pružný týden služby, při němž si příslušník volí začátek a konec směn a je povinen v příslušném týdnu vykonat službu připadající na celou dobu služby v týdnu, nebo</w:t>
            </w:r>
          </w:p>
          <w:p w14:paraId="62B2340E"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c) čtyřtýdenní pružná doba služby, při níž si příslušník volí začátek a konec směn a je povinen v období kalendářního měsíce vykonat službu připadající na celou dobu služby v kalendářním měsíci.</w:t>
            </w:r>
          </w:p>
        </w:tc>
        <w:tc>
          <w:tcPr>
            <w:tcW w:w="835" w:type="dxa"/>
            <w:tcBorders>
              <w:top w:val="nil"/>
              <w:left w:val="single" w:sz="4" w:space="0" w:color="auto"/>
              <w:bottom w:val="nil"/>
              <w:right w:val="single" w:sz="4" w:space="0" w:color="auto"/>
            </w:tcBorders>
          </w:tcPr>
          <w:p w14:paraId="6983F90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6F4F8EE" w14:textId="77777777" w:rsidR="00FC6002" w:rsidRPr="00B5774F" w:rsidRDefault="00FC6002" w:rsidP="00B205E5">
            <w:pPr>
              <w:rPr>
                <w:sz w:val="18"/>
              </w:rPr>
            </w:pPr>
          </w:p>
        </w:tc>
      </w:tr>
      <w:tr w:rsidR="00FC6002" w:rsidRPr="00B5774F" w14:paraId="77C95AFD" w14:textId="77777777" w:rsidTr="00FC6002">
        <w:tc>
          <w:tcPr>
            <w:tcW w:w="1304" w:type="dxa"/>
            <w:tcBorders>
              <w:top w:val="nil"/>
              <w:left w:val="single" w:sz="4" w:space="0" w:color="auto"/>
              <w:bottom w:val="nil"/>
              <w:right w:val="single" w:sz="4" w:space="0" w:color="auto"/>
            </w:tcBorders>
          </w:tcPr>
          <w:p w14:paraId="03A3227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46EEA2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E19C4B7" w14:textId="05800112" w:rsidR="00FC6002" w:rsidRPr="00B5774F"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4D9C858F" w14:textId="77777777" w:rsidR="00FC6002" w:rsidRPr="00B5774F" w:rsidRDefault="00FC6002" w:rsidP="00B205E5">
            <w:pPr>
              <w:rPr>
                <w:sz w:val="18"/>
              </w:rPr>
            </w:pPr>
            <w:r>
              <w:rPr>
                <w:sz w:val="18"/>
              </w:rPr>
              <w:t>§ 76a odst. 1</w:t>
            </w:r>
          </w:p>
        </w:tc>
        <w:tc>
          <w:tcPr>
            <w:tcW w:w="4923" w:type="dxa"/>
            <w:gridSpan w:val="4"/>
            <w:tcBorders>
              <w:top w:val="nil"/>
              <w:left w:val="single" w:sz="4" w:space="0" w:color="auto"/>
              <w:bottom w:val="nil"/>
              <w:right w:val="single" w:sz="4" w:space="0" w:color="auto"/>
            </w:tcBorders>
          </w:tcPr>
          <w:p w14:paraId="08BC9A11" w14:textId="77777777" w:rsidR="00FC6002" w:rsidRPr="00B5774F" w:rsidRDefault="00FC6002" w:rsidP="00B205E5">
            <w:pPr>
              <w:widowControl w:val="0"/>
              <w:autoSpaceDE w:val="0"/>
              <w:autoSpaceDN w:val="0"/>
              <w:adjustRightInd w:val="0"/>
              <w:jc w:val="both"/>
              <w:rPr>
                <w:sz w:val="18"/>
              </w:rPr>
            </w:pPr>
            <w:r w:rsidRPr="001D66B0">
              <w:rPr>
                <w:sz w:val="18"/>
              </w:rPr>
              <w:t>(1) Nebrání-li tomu důležitý zájem služby, může služební funkcionář na žádost příslušníka rozhodnout o výkonu služby mimo služebnu (dále jen „výkon služby z jiného místa“). Žádost o výkon služby z jiného místa musí obsahovat návrh jiného místa výkonu služby, které je pro výkon služby způsobilé.</w:t>
            </w:r>
          </w:p>
        </w:tc>
        <w:tc>
          <w:tcPr>
            <w:tcW w:w="835" w:type="dxa"/>
            <w:tcBorders>
              <w:top w:val="nil"/>
              <w:left w:val="single" w:sz="4" w:space="0" w:color="auto"/>
              <w:bottom w:val="nil"/>
              <w:right w:val="single" w:sz="4" w:space="0" w:color="auto"/>
            </w:tcBorders>
          </w:tcPr>
          <w:p w14:paraId="466F2CD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218AD9E" w14:textId="77777777" w:rsidR="00FC6002" w:rsidRPr="00B5774F" w:rsidRDefault="00FC6002" w:rsidP="00B205E5">
            <w:pPr>
              <w:rPr>
                <w:sz w:val="18"/>
              </w:rPr>
            </w:pPr>
          </w:p>
        </w:tc>
      </w:tr>
      <w:tr w:rsidR="00FC6002" w:rsidRPr="00B5774F" w14:paraId="3CDA9D1D" w14:textId="77777777" w:rsidTr="00FC6002">
        <w:tc>
          <w:tcPr>
            <w:tcW w:w="1304" w:type="dxa"/>
            <w:tcBorders>
              <w:top w:val="nil"/>
              <w:left w:val="single" w:sz="4" w:space="0" w:color="auto"/>
              <w:bottom w:val="nil"/>
              <w:right w:val="single" w:sz="4" w:space="0" w:color="auto"/>
            </w:tcBorders>
          </w:tcPr>
          <w:p w14:paraId="02B49EE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640316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7B4D69A" w14:textId="496089A0" w:rsidR="00FC6002"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7F999EAB" w14:textId="77777777" w:rsidR="00FC6002" w:rsidRDefault="00FC6002" w:rsidP="00B205E5">
            <w:pPr>
              <w:rPr>
                <w:sz w:val="18"/>
              </w:rPr>
            </w:pPr>
            <w:r>
              <w:rPr>
                <w:sz w:val="18"/>
              </w:rPr>
              <w:t>§ 76a odst. 2</w:t>
            </w:r>
          </w:p>
        </w:tc>
        <w:tc>
          <w:tcPr>
            <w:tcW w:w="4923" w:type="dxa"/>
            <w:gridSpan w:val="4"/>
            <w:tcBorders>
              <w:top w:val="nil"/>
              <w:left w:val="single" w:sz="4" w:space="0" w:color="auto"/>
              <w:bottom w:val="nil"/>
              <w:right w:val="single" w:sz="4" w:space="0" w:color="auto"/>
            </w:tcBorders>
          </w:tcPr>
          <w:p w14:paraId="43690653" w14:textId="77777777" w:rsidR="00FC6002" w:rsidRPr="001D66B0" w:rsidRDefault="00FC6002" w:rsidP="00B205E5">
            <w:pPr>
              <w:widowControl w:val="0"/>
              <w:autoSpaceDE w:val="0"/>
              <w:autoSpaceDN w:val="0"/>
              <w:adjustRightInd w:val="0"/>
              <w:jc w:val="both"/>
              <w:rPr>
                <w:sz w:val="18"/>
              </w:rPr>
            </w:pPr>
            <w:r w:rsidRPr="0080019B">
              <w:rPr>
                <w:sz w:val="18"/>
              </w:rPr>
              <w:t>(2) Služební funkcionář rozhodnutí o výkonu služby z jiného místa zruší, pokud o takové zrušení příslušník požádá, vyžaduje-li to důležitý zájem služby, anebo pokud se podstatně změnily okolnosti, za nichž bylo rozhodnutí vydáno. Rozhodnutí lze vydat jako první úkon služebního funkcionáře v řízení.</w:t>
            </w:r>
          </w:p>
        </w:tc>
        <w:tc>
          <w:tcPr>
            <w:tcW w:w="835" w:type="dxa"/>
            <w:tcBorders>
              <w:top w:val="nil"/>
              <w:left w:val="single" w:sz="4" w:space="0" w:color="auto"/>
              <w:bottom w:val="nil"/>
              <w:right w:val="single" w:sz="4" w:space="0" w:color="auto"/>
            </w:tcBorders>
          </w:tcPr>
          <w:p w14:paraId="2F246FE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3E5AAEA" w14:textId="77777777" w:rsidR="00FC6002" w:rsidRPr="00B5774F" w:rsidRDefault="00FC6002" w:rsidP="00B205E5">
            <w:pPr>
              <w:rPr>
                <w:sz w:val="18"/>
              </w:rPr>
            </w:pPr>
          </w:p>
        </w:tc>
      </w:tr>
      <w:tr w:rsidR="00FC6002" w:rsidRPr="00B5774F" w14:paraId="1045ABF4" w14:textId="77777777" w:rsidTr="00FC6002">
        <w:tc>
          <w:tcPr>
            <w:tcW w:w="1304" w:type="dxa"/>
            <w:tcBorders>
              <w:top w:val="nil"/>
              <w:left w:val="single" w:sz="4" w:space="0" w:color="auto"/>
              <w:bottom w:val="nil"/>
              <w:right w:val="single" w:sz="4" w:space="0" w:color="auto"/>
            </w:tcBorders>
          </w:tcPr>
          <w:p w14:paraId="3AD6061A" w14:textId="77777777" w:rsidR="00FC6002" w:rsidRPr="00B5774F" w:rsidRDefault="00FC6002" w:rsidP="0073632A">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FB4EC29" w14:textId="77777777" w:rsidR="00FC6002" w:rsidRPr="00B5774F" w:rsidRDefault="00FC6002" w:rsidP="0073632A">
            <w:pPr>
              <w:rPr>
                <w:rFonts w:ascii="Arial" w:hAnsi="Arial" w:cs="Arial"/>
                <w:sz w:val="18"/>
                <w:szCs w:val="18"/>
              </w:rPr>
            </w:pPr>
          </w:p>
        </w:tc>
        <w:tc>
          <w:tcPr>
            <w:tcW w:w="827" w:type="dxa"/>
            <w:tcBorders>
              <w:top w:val="nil"/>
              <w:left w:val="single" w:sz="18" w:space="0" w:color="auto"/>
              <w:bottom w:val="nil"/>
              <w:right w:val="single" w:sz="4" w:space="0" w:color="auto"/>
            </w:tcBorders>
          </w:tcPr>
          <w:p w14:paraId="1AD4BD22" w14:textId="0916FEEC" w:rsidR="00FC6002" w:rsidRDefault="00FC6002" w:rsidP="0073632A">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6E688BD4" w14:textId="0E22F6D8" w:rsidR="00FC6002" w:rsidRDefault="00FC6002" w:rsidP="0073632A">
            <w:pPr>
              <w:rPr>
                <w:sz w:val="18"/>
              </w:rPr>
            </w:pPr>
            <w:r>
              <w:rPr>
                <w:sz w:val="18"/>
              </w:rPr>
              <w:t>§ 85 odst. 5</w:t>
            </w:r>
          </w:p>
        </w:tc>
        <w:tc>
          <w:tcPr>
            <w:tcW w:w="4923" w:type="dxa"/>
            <w:gridSpan w:val="4"/>
            <w:tcBorders>
              <w:top w:val="nil"/>
              <w:left w:val="single" w:sz="4" w:space="0" w:color="auto"/>
              <w:bottom w:val="nil"/>
              <w:right w:val="single" w:sz="4" w:space="0" w:color="auto"/>
            </w:tcBorders>
          </w:tcPr>
          <w:p w14:paraId="3BC932FC" w14:textId="6E647FC0" w:rsidR="00FC6002" w:rsidRPr="0080019B" w:rsidRDefault="00FC6002" w:rsidP="0073632A">
            <w:pPr>
              <w:widowControl w:val="0"/>
              <w:autoSpaceDE w:val="0"/>
              <w:autoSpaceDN w:val="0"/>
              <w:adjustRightInd w:val="0"/>
              <w:jc w:val="both"/>
              <w:rPr>
                <w:sz w:val="18"/>
              </w:rPr>
            </w:pPr>
            <w:r w:rsidRPr="006E52B6">
              <w:rPr>
                <w:bCs/>
                <w:sz w:val="18"/>
              </w:rPr>
              <w:t>(5) Nebrání-li tomu důležitý zájem služby, může služební funkcionář na žádost příslušníka pečujícího o dítě mladší 9 let a příslušníka, který převážně sám dlouhodobě pečuje o osobu, která se podle zvláštního právního předpisu96) považuje za osobu závislou na pomoci jiné fyzické osoby ve stupni II (středně těžká závislost), ve stupni III (těžká závislost) nebo stupni IV (úplná závislost), rozhodnout o stanovení kratší doby služby v týdnu, uplatnění pružné doby služby anebo o jiné vhodné úpravě rozvržení doby služby.</w:t>
            </w:r>
          </w:p>
        </w:tc>
        <w:tc>
          <w:tcPr>
            <w:tcW w:w="835" w:type="dxa"/>
            <w:tcBorders>
              <w:top w:val="nil"/>
              <w:left w:val="single" w:sz="4" w:space="0" w:color="auto"/>
              <w:bottom w:val="nil"/>
              <w:right w:val="single" w:sz="4" w:space="0" w:color="auto"/>
            </w:tcBorders>
          </w:tcPr>
          <w:p w14:paraId="30B5C7D6" w14:textId="77777777" w:rsidR="00FC6002" w:rsidRPr="00B5774F" w:rsidRDefault="00FC6002" w:rsidP="0073632A">
            <w:pPr>
              <w:rPr>
                <w:sz w:val="18"/>
              </w:rPr>
            </w:pPr>
          </w:p>
        </w:tc>
        <w:tc>
          <w:tcPr>
            <w:tcW w:w="768" w:type="dxa"/>
            <w:tcBorders>
              <w:top w:val="nil"/>
              <w:left w:val="single" w:sz="4" w:space="0" w:color="auto"/>
              <w:bottom w:val="nil"/>
              <w:right w:val="single" w:sz="4" w:space="0" w:color="auto"/>
            </w:tcBorders>
          </w:tcPr>
          <w:p w14:paraId="48C031DC" w14:textId="77777777" w:rsidR="00FC6002" w:rsidRPr="00B5774F" w:rsidRDefault="00FC6002" w:rsidP="0073632A">
            <w:pPr>
              <w:rPr>
                <w:sz w:val="18"/>
              </w:rPr>
            </w:pPr>
          </w:p>
        </w:tc>
      </w:tr>
      <w:tr w:rsidR="00FC6002" w:rsidRPr="00B5774F" w14:paraId="65C87CB9" w14:textId="77777777" w:rsidTr="00FC6002">
        <w:tc>
          <w:tcPr>
            <w:tcW w:w="1304" w:type="dxa"/>
            <w:tcBorders>
              <w:top w:val="nil"/>
              <w:left w:val="single" w:sz="4" w:space="0" w:color="auto"/>
              <w:bottom w:val="nil"/>
              <w:right w:val="single" w:sz="4" w:space="0" w:color="auto"/>
            </w:tcBorders>
          </w:tcPr>
          <w:p w14:paraId="725827D7" w14:textId="77777777" w:rsidR="00FC6002" w:rsidRPr="00B5774F" w:rsidRDefault="00FC6002" w:rsidP="0073632A">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AFD4A0F" w14:textId="77777777" w:rsidR="00FC6002" w:rsidRPr="00B5774F" w:rsidRDefault="00FC6002" w:rsidP="0073632A">
            <w:pPr>
              <w:rPr>
                <w:rFonts w:ascii="Arial" w:hAnsi="Arial" w:cs="Arial"/>
                <w:sz w:val="18"/>
                <w:szCs w:val="18"/>
              </w:rPr>
            </w:pPr>
          </w:p>
        </w:tc>
        <w:tc>
          <w:tcPr>
            <w:tcW w:w="827" w:type="dxa"/>
            <w:tcBorders>
              <w:top w:val="nil"/>
              <w:left w:val="single" w:sz="18" w:space="0" w:color="auto"/>
              <w:bottom w:val="nil"/>
              <w:right w:val="single" w:sz="4" w:space="0" w:color="auto"/>
            </w:tcBorders>
          </w:tcPr>
          <w:p w14:paraId="220EEB1B" w14:textId="3C654722" w:rsidR="00FC6002" w:rsidRDefault="00FC6002" w:rsidP="0073632A">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315E337E" w14:textId="4CED62E3" w:rsidR="00FC6002" w:rsidRDefault="00FC6002" w:rsidP="0073632A">
            <w:pPr>
              <w:rPr>
                <w:sz w:val="18"/>
              </w:rPr>
            </w:pPr>
            <w:r>
              <w:rPr>
                <w:sz w:val="18"/>
              </w:rPr>
              <w:t>§ 85 odst. 6</w:t>
            </w:r>
          </w:p>
        </w:tc>
        <w:tc>
          <w:tcPr>
            <w:tcW w:w="4923" w:type="dxa"/>
            <w:gridSpan w:val="4"/>
            <w:tcBorders>
              <w:top w:val="nil"/>
              <w:left w:val="single" w:sz="4" w:space="0" w:color="auto"/>
              <w:bottom w:val="nil"/>
              <w:right w:val="single" w:sz="4" w:space="0" w:color="auto"/>
            </w:tcBorders>
          </w:tcPr>
          <w:p w14:paraId="05EA2399" w14:textId="49F775FB" w:rsidR="00FC6002" w:rsidRPr="0080019B" w:rsidRDefault="00FC6002" w:rsidP="0073632A">
            <w:pPr>
              <w:widowControl w:val="0"/>
              <w:autoSpaceDE w:val="0"/>
              <w:autoSpaceDN w:val="0"/>
              <w:adjustRightInd w:val="0"/>
              <w:jc w:val="both"/>
              <w:rPr>
                <w:sz w:val="18"/>
              </w:rPr>
            </w:pPr>
            <w:r w:rsidRPr="006E52B6">
              <w:rPr>
                <w:bCs/>
                <w:sz w:val="18"/>
              </w:rPr>
              <w:t>(6) Nebrání-li tomu důležitý zájem služby, může služební funkcionář na žádost příslušníka pečujícího o dítě mladší 9 let a příslušníka, který převážně sám dlouhodobě pečuje o osobu, která se podle zvláštního právního předpisu</w:t>
            </w:r>
            <w:r w:rsidRPr="006E52B6">
              <w:rPr>
                <w:bCs/>
                <w:sz w:val="18"/>
                <w:vertAlign w:val="superscript"/>
              </w:rPr>
              <w:t xml:space="preserve">96) </w:t>
            </w:r>
            <w:r w:rsidRPr="006E52B6">
              <w:rPr>
                <w:bCs/>
                <w:sz w:val="18"/>
              </w:rPr>
              <w:t>považuje za osobu závislou na pomoci jiné fyzické osoby ve stupni II (středně těžká závislost), ve stupni III (těžká závislost) nebo stupni IV (úplná závislost), rozhodnout o výkonu služby z jiného místa.</w:t>
            </w:r>
          </w:p>
        </w:tc>
        <w:tc>
          <w:tcPr>
            <w:tcW w:w="835" w:type="dxa"/>
            <w:tcBorders>
              <w:top w:val="nil"/>
              <w:left w:val="single" w:sz="4" w:space="0" w:color="auto"/>
              <w:bottom w:val="nil"/>
              <w:right w:val="single" w:sz="4" w:space="0" w:color="auto"/>
            </w:tcBorders>
          </w:tcPr>
          <w:p w14:paraId="02644841" w14:textId="77777777" w:rsidR="00FC6002" w:rsidRPr="00B5774F" w:rsidRDefault="00FC6002" w:rsidP="0073632A">
            <w:pPr>
              <w:rPr>
                <w:sz w:val="18"/>
              </w:rPr>
            </w:pPr>
          </w:p>
        </w:tc>
        <w:tc>
          <w:tcPr>
            <w:tcW w:w="768" w:type="dxa"/>
            <w:tcBorders>
              <w:top w:val="nil"/>
              <w:left w:val="single" w:sz="4" w:space="0" w:color="auto"/>
              <w:bottom w:val="nil"/>
              <w:right w:val="single" w:sz="4" w:space="0" w:color="auto"/>
            </w:tcBorders>
          </w:tcPr>
          <w:p w14:paraId="5C348468" w14:textId="77777777" w:rsidR="00FC6002" w:rsidRPr="00B5774F" w:rsidRDefault="00FC6002" w:rsidP="0073632A">
            <w:pPr>
              <w:rPr>
                <w:sz w:val="18"/>
              </w:rPr>
            </w:pPr>
          </w:p>
        </w:tc>
      </w:tr>
      <w:tr w:rsidR="00FC6002" w:rsidRPr="00B5774F" w14:paraId="38FA21A0" w14:textId="77777777" w:rsidTr="00FC6002">
        <w:tc>
          <w:tcPr>
            <w:tcW w:w="1304" w:type="dxa"/>
            <w:tcBorders>
              <w:top w:val="nil"/>
              <w:left w:val="single" w:sz="4" w:space="0" w:color="auto"/>
              <w:bottom w:val="single" w:sz="4" w:space="0" w:color="auto"/>
              <w:right w:val="single" w:sz="4" w:space="0" w:color="auto"/>
            </w:tcBorders>
          </w:tcPr>
          <w:p w14:paraId="52FDF542" w14:textId="77777777" w:rsidR="00FC6002" w:rsidRPr="00B5774F" w:rsidRDefault="00FC6002" w:rsidP="0073632A">
            <w:pPr>
              <w:rPr>
                <w:rFonts w:ascii="Arial" w:hAnsi="Arial" w:cs="Arial"/>
                <w:sz w:val="18"/>
                <w:szCs w:val="18"/>
              </w:rPr>
            </w:pPr>
          </w:p>
        </w:tc>
        <w:tc>
          <w:tcPr>
            <w:tcW w:w="4929" w:type="dxa"/>
            <w:gridSpan w:val="4"/>
            <w:tcBorders>
              <w:top w:val="nil"/>
              <w:left w:val="single" w:sz="4" w:space="0" w:color="auto"/>
              <w:bottom w:val="single" w:sz="4" w:space="0" w:color="auto"/>
              <w:right w:val="single" w:sz="18" w:space="0" w:color="auto"/>
            </w:tcBorders>
          </w:tcPr>
          <w:p w14:paraId="73B6D5F7" w14:textId="77777777" w:rsidR="00FC6002" w:rsidRPr="00B5774F" w:rsidRDefault="00FC6002" w:rsidP="0073632A">
            <w:pPr>
              <w:rPr>
                <w:rFonts w:ascii="Arial" w:hAnsi="Arial" w:cs="Arial"/>
                <w:sz w:val="18"/>
                <w:szCs w:val="18"/>
              </w:rPr>
            </w:pPr>
          </w:p>
        </w:tc>
        <w:tc>
          <w:tcPr>
            <w:tcW w:w="827" w:type="dxa"/>
            <w:tcBorders>
              <w:top w:val="nil"/>
              <w:left w:val="single" w:sz="18" w:space="0" w:color="auto"/>
              <w:bottom w:val="single" w:sz="4" w:space="0" w:color="auto"/>
              <w:right w:val="single" w:sz="4" w:space="0" w:color="auto"/>
            </w:tcBorders>
          </w:tcPr>
          <w:p w14:paraId="483B61A3" w14:textId="467A3B32" w:rsidR="00FC6002" w:rsidRDefault="00FC6002" w:rsidP="0073632A">
            <w:pPr>
              <w:rPr>
                <w:sz w:val="18"/>
              </w:rPr>
            </w:pPr>
            <w:r>
              <w:rPr>
                <w:sz w:val="18"/>
              </w:rPr>
              <w:t>361/2003 ve znění 281/2023</w:t>
            </w:r>
          </w:p>
        </w:tc>
        <w:tc>
          <w:tcPr>
            <w:tcW w:w="1013" w:type="dxa"/>
            <w:tcBorders>
              <w:top w:val="nil"/>
              <w:left w:val="single" w:sz="4" w:space="0" w:color="auto"/>
              <w:bottom w:val="single" w:sz="4" w:space="0" w:color="auto"/>
              <w:right w:val="single" w:sz="4" w:space="0" w:color="auto"/>
            </w:tcBorders>
          </w:tcPr>
          <w:p w14:paraId="291D7C43" w14:textId="0A9EC582" w:rsidR="00FC6002" w:rsidRDefault="00FC6002" w:rsidP="0073632A">
            <w:pPr>
              <w:rPr>
                <w:sz w:val="18"/>
              </w:rPr>
            </w:pPr>
            <w:r>
              <w:rPr>
                <w:sz w:val="18"/>
              </w:rPr>
              <w:t>§ 85 odst. 7</w:t>
            </w:r>
          </w:p>
        </w:tc>
        <w:tc>
          <w:tcPr>
            <w:tcW w:w="4923" w:type="dxa"/>
            <w:gridSpan w:val="4"/>
            <w:tcBorders>
              <w:top w:val="nil"/>
              <w:left w:val="single" w:sz="4" w:space="0" w:color="auto"/>
              <w:bottom w:val="single" w:sz="4" w:space="0" w:color="auto"/>
              <w:right w:val="single" w:sz="4" w:space="0" w:color="auto"/>
            </w:tcBorders>
          </w:tcPr>
          <w:p w14:paraId="6B34EC35" w14:textId="080BCED7" w:rsidR="00FC6002" w:rsidRPr="0080019B" w:rsidRDefault="00FC6002" w:rsidP="0073632A">
            <w:pPr>
              <w:widowControl w:val="0"/>
              <w:autoSpaceDE w:val="0"/>
              <w:autoSpaceDN w:val="0"/>
              <w:adjustRightInd w:val="0"/>
              <w:jc w:val="both"/>
              <w:rPr>
                <w:sz w:val="18"/>
              </w:rPr>
            </w:pPr>
            <w:r w:rsidRPr="006E52B6">
              <w:rPr>
                <w:bCs/>
                <w:sz w:val="18"/>
              </w:rPr>
              <w:t xml:space="preserve">(7) Služební funkcionář rozhodnutí o stanovení kratší doby služby v týdnu, uplatnění pružné doby služby, jiné vhodné úpravě rozvržení doby služby nebo výkonu služby z jiného místa podle odstavce 5 a 6 zruší, pokud o takové zrušení příslušník požádá, vyžaduje-li to důležitý zájem služby, anebo pokud se podstatně </w:t>
            </w:r>
            <w:r w:rsidRPr="006E52B6">
              <w:rPr>
                <w:bCs/>
                <w:sz w:val="18"/>
              </w:rPr>
              <w:lastRenderedPageBreak/>
              <w:t>změnily okolnosti, za nichž bylo původní rozhodnutí vydáno. Rozhodnutí lze vydat jako první úkon služebního funkcionáře v řízení.</w:t>
            </w:r>
          </w:p>
        </w:tc>
        <w:tc>
          <w:tcPr>
            <w:tcW w:w="835" w:type="dxa"/>
            <w:tcBorders>
              <w:top w:val="nil"/>
              <w:left w:val="single" w:sz="4" w:space="0" w:color="auto"/>
              <w:bottom w:val="single" w:sz="4" w:space="0" w:color="auto"/>
              <w:right w:val="single" w:sz="4" w:space="0" w:color="auto"/>
            </w:tcBorders>
          </w:tcPr>
          <w:p w14:paraId="68568D3C" w14:textId="77777777" w:rsidR="00FC6002" w:rsidRPr="00B5774F" w:rsidRDefault="00FC6002" w:rsidP="0073632A">
            <w:pPr>
              <w:rPr>
                <w:sz w:val="18"/>
              </w:rPr>
            </w:pPr>
          </w:p>
        </w:tc>
        <w:tc>
          <w:tcPr>
            <w:tcW w:w="768" w:type="dxa"/>
            <w:tcBorders>
              <w:top w:val="nil"/>
              <w:left w:val="single" w:sz="4" w:space="0" w:color="auto"/>
              <w:bottom w:val="single" w:sz="4" w:space="0" w:color="auto"/>
              <w:right w:val="single" w:sz="4" w:space="0" w:color="auto"/>
            </w:tcBorders>
          </w:tcPr>
          <w:p w14:paraId="5B752ADC" w14:textId="77777777" w:rsidR="00FC6002" w:rsidRPr="00B5774F" w:rsidRDefault="00FC6002" w:rsidP="0073632A">
            <w:pPr>
              <w:rPr>
                <w:sz w:val="18"/>
              </w:rPr>
            </w:pPr>
          </w:p>
        </w:tc>
      </w:tr>
      <w:tr w:rsidR="00FC6002" w:rsidRPr="00B5774F" w14:paraId="5DC38A8D" w14:textId="77777777" w:rsidTr="00FC6002">
        <w:tc>
          <w:tcPr>
            <w:tcW w:w="1304" w:type="dxa"/>
            <w:tcBorders>
              <w:top w:val="single" w:sz="4" w:space="0" w:color="auto"/>
              <w:left w:val="single" w:sz="4" w:space="0" w:color="auto"/>
              <w:bottom w:val="nil"/>
              <w:right w:val="single" w:sz="4" w:space="0" w:color="auto"/>
            </w:tcBorders>
          </w:tcPr>
          <w:p w14:paraId="29CA2DAA" w14:textId="77777777" w:rsidR="00FC6002" w:rsidRPr="00B5774F" w:rsidRDefault="00FC6002" w:rsidP="00B205E5">
            <w:pPr>
              <w:rPr>
                <w:rFonts w:ascii="Arial" w:hAnsi="Arial" w:cs="Arial"/>
                <w:sz w:val="18"/>
                <w:szCs w:val="18"/>
              </w:rPr>
            </w:pPr>
            <w:r w:rsidRPr="00B5774F">
              <w:rPr>
                <w:sz w:val="18"/>
              </w:rPr>
              <w:t>Článek 9 odst. 2</w:t>
            </w:r>
          </w:p>
        </w:tc>
        <w:tc>
          <w:tcPr>
            <w:tcW w:w="4929" w:type="dxa"/>
            <w:gridSpan w:val="4"/>
            <w:tcBorders>
              <w:top w:val="single" w:sz="4" w:space="0" w:color="auto"/>
              <w:left w:val="single" w:sz="4" w:space="0" w:color="auto"/>
              <w:bottom w:val="nil"/>
              <w:right w:val="single" w:sz="18" w:space="0" w:color="auto"/>
            </w:tcBorders>
          </w:tcPr>
          <w:p w14:paraId="4C469B37" w14:textId="77777777" w:rsidR="00FC6002" w:rsidRPr="00B5774F" w:rsidRDefault="00FC6002" w:rsidP="00B205E5">
            <w:pPr>
              <w:pStyle w:val="Zpat"/>
              <w:tabs>
                <w:tab w:val="clear" w:pos="4536"/>
                <w:tab w:val="clear" w:pos="9072"/>
              </w:tabs>
              <w:jc w:val="both"/>
              <w:rPr>
                <w:sz w:val="18"/>
              </w:rPr>
            </w:pPr>
            <w:r w:rsidRPr="00B5774F">
              <w:rPr>
                <w:sz w:val="18"/>
              </w:rPr>
              <w:t>Zaměstnavatelé žádosti o pružné uspořádání práce podle odstavce 1 během přiměřené doby zváží a odpoví na ně s přihlédnutím k potřebám zaměstnavatele i pracovníka. Jakékoli zamítnutí takové žádosti nebo jakýkoli odklad takového uspořádání zaměstnavatelé odůvodní.</w:t>
            </w:r>
          </w:p>
        </w:tc>
        <w:tc>
          <w:tcPr>
            <w:tcW w:w="827" w:type="dxa"/>
            <w:tcBorders>
              <w:top w:val="single" w:sz="4" w:space="0" w:color="auto"/>
              <w:left w:val="single" w:sz="18" w:space="0" w:color="auto"/>
              <w:bottom w:val="nil"/>
              <w:right w:val="single" w:sz="4" w:space="0" w:color="auto"/>
            </w:tcBorders>
          </w:tcPr>
          <w:p w14:paraId="4BBD5942" w14:textId="0D089A0F" w:rsidR="00FC6002" w:rsidRPr="00B5774F" w:rsidRDefault="00FC6002" w:rsidP="00B205E5">
            <w:pPr>
              <w:rPr>
                <w:sz w:val="18"/>
              </w:rPr>
            </w:pPr>
            <w:r w:rsidRPr="00B5774F">
              <w:rPr>
                <w:sz w:val="18"/>
              </w:rPr>
              <w:t xml:space="preserve">262/2006 </w:t>
            </w:r>
            <w:r w:rsidRPr="0080019B">
              <w:rPr>
                <w:sz w:val="18"/>
              </w:rPr>
              <w:t>ve znění</w:t>
            </w:r>
            <w:r>
              <w:rPr>
                <w:sz w:val="18"/>
              </w:rPr>
              <w:t xml:space="preserve"> 281/2023</w:t>
            </w:r>
          </w:p>
        </w:tc>
        <w:tc>
          <w:tcPr>
            <w:tcW w:w="1013" w:type="dxa"/>
            <w:tcBorders>
              <w:top w:val="single" w:sz="4" w:space="0" w:color="auto"/>
              <w:left w:val="single" w:sz="4" w:space="0" w:color="auto"/>
              <w:bottom w:val="nil"/>
              <w:right w:val="single" w:sz="4" w:space="0" w:color="auto"/>
            </w:tcBorders>
          </w:tcPr>
          <w:p w14:paraId="3A160F5F" w14:textId="77777777" w:rsidR="00FC6002" w:rsidRPr="00B5774F" w:rsidRDefault="00FC6002" w:rsidP="00B205E5">
            <w:pPr>
              <w:rPr>
                <w:sz w:val="18"/>
              </w:rPr>
            </w:pPr>
            <w:r w:rsidRPr="00B5774F">
              <w:rPr>
                <w:sz w:val="18"/>
              </w:rPr>
              <w:t>§ 241 odst. 2</w:t>
            </w:r>
          </w:p>
        </w:tc>
        <w:tc>
          <w:tcPr>
            <w:tcW w:w="4923" w:type="dxa"/>
            <w:gridSpan w:val="4"/>
            <w:tcBorders>
              <w:top w:val="single" w:sz="4" w:space="0" w:color="auto"/>
              <w:left w:val="single" w:sz="4" w:space="0" w:color="auto"/>
              <w:bottom w:val="nil"/>
              <w:right w:val="single" w:sz="4" w:space="0" w:color="auto"/>
            </w:tcBorders>
          </w:tcPr>
          <w:p w14:paraId="7B58738B" w14:textId="77777777" w:rsidR="00FC6002" w:rsidRDefault="00FC6002" w:rsidP="00B205E5">
            <w:pPr>
              <w:jc w:val="both"/>
              <w:rPr>
                <w:sz w:val="18"/>
              </w:rPr>
            </w:pPr>
            <w:r w:rsidRPr="00B5774F">
              <w:rPr>
                <w:sz w:val="18"/>
              </w:rPr>
              <w:t xml:space="preserve">(2) </w:t>
            </w:r>
            <w:r w:rsidRPr="00741B21">
              <w:rPr>
                <w:sz w:val="18"/>
              </w:rPr>
              <w:t>Požádá-li</w:t>
            </w:r>
          </w:p>
          <w:p w14:paraId="0B559901" w14:textId="77777777" w:rsidR="00FC6002" w:rsidRDefault="00FC6002" w:rsidP="00B205E5">
            <w:pPr>
              <w:jc w:val="both"/>
              <w:rPr>
                <w:sz w:val="18"/>
              </w:rPr>
            </w:pPr>
            <w:r w:rsidRPr="00741B21">
              <w:rPr>
                <w:sz w:val="18"/>
              </w:rPr>
              <w:t>a) těhotná zaměstnankyně,</w:t>
            </w:r>
          </w:p>
          <w:p w14:paraId="6DDB786D" w14:textId="77777777" w:rsidR="00FC6002" w:rsidRDefault="00FC6002" w:rsidP="00B205E5">
            <w:pPr>
              <w:jc w:val="both"/>
              <w:rPr>
                <w:sz w:val="18"/>
              </w:rPr>
            </w:pPr>
            <w:r w:rsidRPr="00741B21">
              <w:rPr>
                <w:sz w:val="18"/>
              </w:rPr>
              <w:t>b) zaměstnankyně nebo zaměstnanec pečující o dítě mladší než 15 let, nebo</w:t>
            </w:r>
          </w:p>
          <w:p w14:paraId="17A7EF3A" w14:textId="77777777" w:rsidR="00FC6002" w:rsidRDefault="00FC6002" w:rsidP="00B205E5">
            <w:pPr>
              <w:jc w:val="both"/>
              <w:rPr>
                <w:sz w:val="18"/>
              </w:rPr>
            </w:pPr>
            <w:r w:rsidRPr="00741B21">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r w:rsidRPr="00AA3D2B">
              <w:rPr>
                <w:sz w:val="18"/>
                <w:vertAlign w:val="superscript"/>
              </w:rPr>
              <w:t>77a</w:t>
            </w:r>
            <w:proofErr w:type="gramStart"/>
            <w:r w:rsidRPr="00AA3D2B">
              <w:rPr>
                <w:sz w:val="18"/>
                <w:vertAlign w:val="superscript"/>
              </w:rPr>
              <w:t>)</w:t>
            </w:r>
            <w:r w:rsidRPr="00741B21">
              <w:rPr>
                <w:sz w:val="18"/>
              </w:rPr>
              <w:t xml:space="preserve"> ,</w:t>
            </w:r>
            <w:proofErr w:type="gramEnd"/>
          </w:p>
          <w:p w14:paraId="209140D7" w14:textId="77777777" w:rsidR="00FC6002" w:rsidRPr="00B5774F" w:rsidRDefault="00FC6002" w:rsidP="00B205E5">
            <w:pPr>
              <w:jc w:val="both"/>
              <w:rPr>
                <w:sz w:val="18"/>
              </w:rPr>
            </w:pPr>
            <w:r w:rsidRPr="00741B21">
              <w:rPr>
                <w:sz w:val="18"/>
              </w:rPr>
              <w:t>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tc>
        <w:tc>
          <w:tcPr>
            <w:tcW w:w="835" w:type="dxa"/>
            <w:tcBorders>
              <w:top w:val="single" w:sz="4" w:space="0" w:color="auto"/>
              <w:left w:val="single" w:sz="4" w:space="0" w:color="auto"/>
              <w:bottom w:val="nil"/>
              <w:right w:val="single" w:sz="4" w:space="0" w:color="auto"/>
            </w:tcBorders>
          </w:tcPr>
          <w:p w14:paraId="7F71377E" w14:textId="77777777" w:rsidR="00FC6002" w:rsidRPr="00B5774F" w:rsidRDefault="00FC6002" w:rsidP="00B205E5">
            <w:pPr>
              <w:rPr>
                <w:sz w:val="18"/>
              </w:rPr>
            </w:pPr>
            <w:r>
              <w:rPr>
                <w:sz w:val="18"/>
              </w:rPr>
              <w:t>P</w:t>
            </w:r>
            <w:r w:rsidRPr="00B5774F">
              <w:rPr>
                <w:sz w:val="18"/>
              </w:rPr>
              <w:t>T</w:t>
            </w:r>
          </w:p>
        </w:tc>
        <w:tc>
          <w:tcPr>
            <w:tcW w:w="768" w:type="dxa"/>
            <w:tcBorders>
              <w:top w:val="single" w:sz="4" w:space="0" w:color="auto"/>
              <w:left w:val="single" w:sz="4" w:space="0" w:color="auto"/>
              <w:bottom w:val="nil"/>
              <w:right w:val="single" w:sz="4" w:space="0" w:color="auto"/>
            </w:tcBorders>
          </w:tcPr>
          <w:p w14:paraId="356AD03D" w14:textId="77777777" w:rsidR="00FC6002" w:rsidRPr="00B5774F" w:rsidRDefault="00FC6002" w:rsidP="00B205E5">
            <w:pPr>
              <w:rPr>
                <w:sz w:val="18"/>
              </w:rPr>
            </w:pPr>
          </w:p>
        </w:tc>
      </w:tr>
      <w:tr w:rsidR="00FC6002" w:rsidRPr="00B5774F" w14:paraId="70677676" w14:textId="77777777" w:rsidTr="00FC6002">
        <w:tc>
          <w:tcPr>
            <w:tcW w:w="1304" w:type="dxa"/>
            <w:tcBorders>
              <w:top w:val="nil"/>
              <w:left w:val="single" w:sz="4" w:space="0" w:color="auto"/>
              <w:bottom w:val="nil"/>
              <w:right w:val="single" w:sz="4" w:space="0" w:color="auto"/>
            </w:tcBorders>
          </w:tcPr>
          <w:p w14:paraId="31A72D9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58E03E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4389845" w14:textId="239E2288" w:rsidR="00FC6002" w:rsidRPr="00B5774F" w:rsidRDefault="00FC6002" w:rsidP="00B205E5">
            <w:pPr>
              <w:rPr>
                <w:sz w:val="18"/>
              </w:rPr>
            </w:pPr>
            <w:r>
              <w:rPr>
                <w:sz w:val="18"/>
              </w:rPr>
              <w:t xml:space="preserve">262/2006 </w:t>
            </w:r>
            <w:r w:rsidRPr="0080019B">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6A3689DF" w14:textId="77777777" w:rsidR="00FC6002" w:rsidRPr="00B5774F" w:rsidRDefault="00FC6002" w:rsidP="00B205E5">
            <w:pPr>
              <w:rPr>
                <w:sz w:val="18"/>
              </w:rPr>
            </w:pPr>
            <w:r>
              <w:rPr>
                <w:sz w:val="18"/>
              </w:rPr>
              <w:t>§ 241 odst. 3</w:t>
            </w:r>
          </w:p>
        </w:tc>
        <w:tc>
          <w:tcPr>
            <w:tcW w:w="4923" w:type="dxa"/>
            <w:gridSpan w:val="4"/>
            <w:tcBorders>
              <w:top w:val="nil"/>
              <w:left w:val="single" w:sz="4" w:space="0" w:color="auto"/>
              <w:bottom w:val="nil"/>
              <w:right w:val="single" w:sz="4" w:space="0" w:color="auto"/>
            </w:tcBorders>
          </w:tcPr>
          <w:p w14:paraId="4954250D" w14:textId="77777777" w:rsidR="00FC6002" w:rsidRPr="00B5774F" w:rsidRDefault="00FC6002" w:rsidP="00B205E5">
            <w:pPr>
              <w:jc w:val="both"/>
              <w:rPr>
                <w:sz w:val="18"/>
              </w:rPr>
            </w:pPr>
            <w:r w:rsidRPr="009147C4">
              <w:rPr>
                <w:sz w:val="18"/>
              </w:rPr>
              <w:t>(3) Požádá-li zaměstnankyně nebo zaměstnanec, jejichž žádosti o kratší pracovní dobu podle odstavce 2 bylo vyhověno, zaměstnavatele písemně o obnovení nebo částečné obnovení rozsahu původní týdenní pracovní doby a zaměstnavatel této žádosti nevyhoví, je povinen to písemně odůvodnit.</w:t>
            </w:r>
          </w:p>
        </w:tc>
        <w:tc>
          <w:tcPr>
            <w:tcW w:w="835" w:type="dxa"/>
            <w:tcBorders>
              <w:top w:val="nil"/>
              <w:left w:val="single" w:sz="4" w:space="0" w:color="auto"/>
              <w:bottom w:val="nil"/>
              <w:right w:val="single" w:sz="4" w:space="0" w:color="auto"/>
            </w:tcBorders>
          </w:tcPr>
          <w:p w14:paraId="3C1E32E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D946159" w14:textId="77777777" w:rsidR="00FC6002" w:rsidRPr="00B5774F" w:rsidRDefault="00FC6002" w:rsidP="00B205E5">
            <w:pPr>
              <w:rPr>
                <w:sz w:val="18"/>
              </w:rPr>
            </w:pPr>
          </w:p>
        </w:tc>
      </w:tr>
      <w:tr w:rsidR="00FC6002" w:rsidRPr="00B5774F" w14:paraId="3EA3491B" w14:textId="77777777" w:rsidTr="00FC6002">
        <w:tc>
          <w:tcPr>
            <w:tcW w:w="1304" w:type="dxa"/>
            <w:tcBorders>
              <w:top w:val="nil"/>
              <w:left w:val="single" w:sz="4" w:space="0" w:color="auto"/>
              <w:bottom w:val="nil"/>
              <w:right w:val="single" w:sz="4" w:space="0" w:color="auto"/>
            </w:tcBorders>
          </w:tcPr>
          <w:p w14:paraId="4C3872B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C94EAC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800E05D" w14:textId="73456795"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04AC2F79" w14:textId="77777777" w:rsidR="00FC6002" w:rsidRPr="00B5774F" w:rsidRDefault="00FC6002" w:rsidP="00B205E5">
            <w:pPr>
              <w:rPr>
                <w:sz w:val="18"/>
              </w:rPr>
            </w:pPr>
            <w:r>
              <w:rPr>
                <w:sz w:val="18"/>
              </w:rPr>
              <w:t>§ 24 odst. 3</w:t>
            </w:r>
          </w:p>
        </w:tc>
        <w:tc>
          <w:tcPr>
            <w:tcW w:w="4923" w:type="dxa"/>
            <w:gridSpan w:val="4"/>
            <w:tcBorders>
              <w:top w:val="nil"/>
              <w:left w:val="single" w:sz="4" w:space="0" w:color="auto"/>
              <w:bottom w:val="nil"/>
              <w:right w:val="single" w:sz="4" w:space="0" w:color="auto"/>
            </w:tcBorders>
          </w:tcPr>
          <w:p w14:paraId="5CA5E6B5" w14:textId="77777777" w:rsidR="00FC6002" w:rsidRPr="00B5774F" w:rsidRDefault="00FC6002" w:rsidP="00B205E5">
            <w:pPr>
              <w:jc w:val="both"/>
              <w:rPr>
                <w:sz w:val="18"/>
              </w:rPr>
            </w:pPr>
            <w:r w:rsidRPr="00AE3199">
              <w:rPr>
                <w:sz w:val="18"/>
              </w:rPr>
              <w:t>(3) Nebrání-li tomu povaha služby a bude-li zabezpečeno řádné plnění služebních úkolů, může služební orgán na žádost vojáka nařídit výkon služby z jiného než pravidelného místa výkonu služby vojáka, při tom stanoví místo výkonu služby, způsob komunikace, rozvržení doby výkonu služby a dobu, po kterou bude vykonávána služba z jiného místa. Voják může podat žádost o výkon služby z jiného místa až po ukončení zkušební doby.</w:t>
            </w:r>
          </w:p>
        </w:tc>
        <w:tc>
          <w:tcPr>
            <w:tcW w:w="835" w:type="dxa"/>
            <w:tcBorders>
              <w:top w:val="nil"/>
              <w:left w:val="single" w:sz="4" w:space="0" w:color="auto"/>
              <w:bottom w:val="nil"/>
              <w:right w:val="single" w:sz="4" w:space="0" w:color="auto"/>
            </w:tcBorders>
          </w:tcPr>
          <w:p w14:paraId="63909EF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E2F7B8B" w14:textId="77777777" w:rsidR="00FC6002" w:rsidRPr="00B5774F" w:rsidRDefault="00FC6002" w:rsidP="00B205E5">
            <w:pPr>
              <w:rPr>
                <w:sz w:val="18"/>
              </w:rPr>
            </w:pPr>
          </w:p>
        </w:tc>
      </w:tr>
      <w:tr w:rsidR="00FC6002" w:rsidRPr="00B5774F" w14:paraId="5474AA18" w14:textId="77777777" w:rsidTr="00FC6002">
        <w:tc>
          <w:tcPr>
            <w:tcW w:w="1304" w:type="dxa"/>
            <w:tcBorders>
              <w:top w:val="nil"/>
              <w:left w:val="single" w:sz="4" w:space="0" w:color="auto"/>
              <w:bottom w:val="nil"/>
              <w:right w:val="single" w:sz="4" w:space="0" w:color="auto"/>
            </w:tcBorders>
          </w:tcPr>
          <w:p w14:paraId="193860D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2E7A4E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BAEA789" w14:textId="77777777" w:rsidR="00FC6002" w:rsidRPr="00B5774F" w:rsidRDefault="00FC6002" w:rsidP="00B205E5">
            <w:pPr>
              <w:rPr>
                <w:sz w:val="18"/>
              </w:rPr>
            </w:pPr>
            <w:r w:rsidRPr="00B5774F">
              <w:rPr>
                <w:sz w:val="18"/>
              </w:rPr>
              <w:t>221/1999 ve znění 332/2014</w:t>
            </w:r>
          </w:p>
        </w:tc>
        <w:tc>
          <w:tcPr>
            <w:tcW w:w="1013" w:type="dxa"/>
            <w:tcBorders>
              <w:top w:val="nil"/>
              <w:left w:val="single" w:sz="4" w:space="0" w:color="auto"/>
              <w:bottom w:val="nil"/>
              <w:right w:val="single" w:sz="4" w:space="0" w:color="auto"/>
            </w:tcBorders>
          </w:tcPr>
          <w:p w14:paraId="665DF647" w14:textId="77777777" w:rsidR="00FC6002" w:rsidRPr="00B5774F" w:rsidRDefault="00FC6002" w:rsidP="00B205E5">
            <w:pPr>
              <w:rPr>
                <w:sz w:val="18"/>
              </w:rPr>
            </w:pPr>
            <w:r w:rsidRPr="00B5774F">
              <w:rPr>
                <w:sz w:val="18"/>
              </w:rPr>
              <w:t>§ 25 odst. 2</w:t>
            </w:r>
          </w:p>
        </w:tc>
        <w:tc>
          <w:tcPr>
            <w:tcW w:w="4923" w:type="dxa"/>
            <w:gridSpan w:val="4"/>
            <w:tcBorders>
              <w:top w:val="nil"/>
              <w:left w:val="single" w:sz="4" w:space="0" w:color="auto"/>
              <w:bottom w:val="nil"/>
              <w:right w:val="single" w:sz="4" w:space="0" w:color="auto"/>
            </w:tcBorders>
          </w:tcPr>
          <w:p w14:paraId="3DBDF4E2" w14:textId="77777777" w:rsidR="00FC6002" w:rsidRPr="00B5774F" w:rsidRDefault="00FC6002" w:rsidP="00B205E5">
            <w:pPr>
              <w:jc w:val="both"/>
              <w:rPr>
                <w:sz w:val="18"/>
              </w:rPr>
            </w:pPr>
            <w:r w:rsidRPr="00B5774F">
              <w:rPr>
                <w:sz w:val="18"/>
              </w:rPr>
              <w:t xml:space="preserve">(2) Nadřízený může stanovit vojákovi kratší týdenní dobu služby nebo dobu služby jinak vhodně upravit, požádá-li o to voják ze zdravotních nebo jiných závažných důvodů a nebrání-li tomu důležitý zájem služby. Vojákovi </w:t>
            </w:r>
            <w:proofErr w:type="gramStart"/>
            <w:r w:rsidRPr="00B5774F">
              <w:rPr>
                <w:sz w:val="18"/>
              </w:rPr>
              <w:t>s</w:t>
            </w:r>
            <w:proofErr w:type="gramEnd"/>
            <w:r w:rsidRPr="00B5774F">
              <w:rPr>
                <w:sz w:val="18"/>
              </w:rPr>
              <w:t xml:space="preserve"> kratší týdenní dobou služby přísluší měsíční služební plat odpovídající této kratší týdenní době služby.</w:t>
            </w:r>
          </w:p>
        </w:tc>
        <w:tc>
          <w:tcPr>
            <w:tcW w:w="835" w:type="dxa"/>
            <w:tcBorders>
              <w:top w:val="nil"/>
              <w:left w:val="single" w:sz="4" w:space="0" w:color="auto"/>
              <w:bottom w:val="nil"/>
              <w:right w:val="single" w:sz="4" w:space="0" w:color="auto"/>
            </w:tcBorders>
          </w:tcPr>
          <w:p w14:paraId="3B685BF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D9BFE39" w14:textId="77777777" w:rsidR="00FC6002" w:rsidRPr="00B5774F" w:rsidRDefault="00FC6002" w:rsidP="00B205E5">
            <w:pPr>
              <w:rPr>
                <w:sz w:val="18"/>
              </w:rPr>
            </w:pPr>
          </w:p>
        </w:tc>
      </w:tr>
      <w:tr w:rsidR="00FC6002" w:rsidRPr="00B5774F" w14:paraId="27D1A3A2" w14:textId="77777777" w:rsidTr="00FC6002">
        <w:tc>
          <w:tcPr>
            <w:tcW w:w="1304" w:type="dxa"/>
            <w:tcBorders>
              <w:top w:val="nil"/>
              <w:left w:val="single" w:sz="4" w:space="0" w:color="auto"/>
              <w:bottom w:val="nil"/>
              <w:right w:val="single" w:sz="4" w:space="0" w:color="auto"/>
            </w:tcBorders>
          </w:tcPr>
          <w:p w14:paraId="1AAE4F4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C25557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F4C0F1F" w14:textId="4A049340"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13ECD2C9" w14:textId="77777777" w:rsidR="00FC6002" w:rsidRPr="00B5774F" w:rsidRDefault="00FC6002" w:rsidP="00B205E5">
            <w:pPr>
              <w:rPr>
                <w:sz w:val="18"/>
              </w:rPr>
            </w:pPr>
            <w:r>
              <w:rPr>
                <w:sz w:val="18"/>
              </w:rPr>
              <w:t>§ 26 odst. 3</w:t>
            </w:r>
          </w:p>
        </w:tc>
        <w:tc>
          <w:tcPr>
            <w:tcW w:w="4923" w:type="dxa"/>
            <w:gridSpan w:val="4"/>
            <w:tcBorders>
              <w:top w:val="nil"/>
              <w:left w:val="single" w:sz="4" w:space="0" w:color="auto"/>
              <w:bottom w:val="nil"/>
              <w:right w:val="single" w:sz="4" w:space="0" w:color="auto"/>
            </w:tcBorders>
          </w:tcPr>
          <w:p w14:paraId="7F5F172C" w14:textId="77777777" w:rsidR="00FC6002" w:rsidRPr="00B5774F" w:rsidRDefault="00FC6002" w:rsidP="00B205E5">
            <w:pPr>
              <w:jc w:val="both"/>
              <w:rPr>
                <w:sz w:val="18"/>
              </w:rPr>
            </w:pPr>
            <w:r w:rsidRPr="00AE3199">
              <w:rPr>
                <w:sz w:val="18"/>
              </w:rPr>
              <w:t>(3) Pokud to povaha služby na daném služebním místě dovoluje, může na žádost vojáka služební orgán rozhodnout o pružném rozvržení doby služby vojáka, při tom se obdobně použijí ustanovení zákoníku práce o pružném rozvržení pracovní doby. Voják může takovou žádost podat až po ukončení zkušební doby.</w:t>
            </w:r>
          </w:p>
        </w:tc>
        <w:tc>
          <w:tcPr>
            <w:tcW w:w="835" w:type="dxa"/>
            <w:tcBorders>
              <w:top w:val="nil"/>
              <w:left w:val="single" w:sz="4" w:space="0" w:color="auto"/>
              <w:bottom w:val="nil"/>
              <w:right w:val="single" w:sz="4" w:space="0" w:color="auto"/>
            </w:tcBorders>
          </w:tcPr>
          <w:p w14:paraId="7E08EEF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7C5516D" w14:textId="77777777" w:rsidR="00FC6002" w:rsidRPr="00B5774F" w:rsidRDefault="00FC6002" w:rsidP="00B205E5">
            <w:pPr>
              <w:rPr>
                <w:sz w:val="18"/>
              </w:rPr>
            </w:pPr>
          </w:p>
        </w:tc>
      </w:tr>
      <w:tr w:rsidR="00FC6002" w:rsidRPr="00B5774F" w14:paraId="6AA2D373" w14:textId="77777777" w:rsidTr="00FC6002">
        <w:tc>
          <w:tcPr>
            <w:tcW w:w="1304" w:type="dxa"/>
            <w:tcBorders>
              <w:top w:val="nil"/>
              <w:left w:val="single" w:sz="4" w:space="0" w:color="auto"/>
              <w:bottom w:val="nil"/>
              <w:right w:val="single" w:sz="4" w:space="0" w:color="auto"/>
            </w:tcBorders>
          </w:tcPr>
          <w:p w14:paraId="307F39F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BDEC65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C6ADD41" w14:textId="72AE556E"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3AB6D98F" w14:textId="77777777" w:rsidR="00FC6002" w:rsidRDefault="00FC6002" w:rsidP="00B205E5">
            <w:pPr>
              <w:rPr>
                <w:sz w:val="18"/>
              </w:rPr>
            </w:pPr>
            <w:r>
              <w:rPr>
                <w:sz w:val="18"/>
              </w:rPr>
              <w:t>§ 26 odst. 4</w:t>
            </w:r>
          </w:p>
        </w:tc>
        <w:tc>
          <w:tcPr>
            <w:tcW w:w="4923" w:type="dxa"/>
            <w:gridSpan w:val="4"/>
            <w:tcBorders>
              <w:top w:val="nil"/>
              <w:left w:val="single" w:sz="4" w:space="0" w:color="auto"/>
              <w:bottom w:val="nil"/>
              <w:right w:val="single" w:sz="4" w:space="0" w:color="auto"/>
            </w:tcBorders>
          </w:tcPr>
          <w:p w14:paraId="13C51FB7" w14:textId="77777777" w:rsidR="00FC6002" w:rsidRPr="00AE3199" w:rsidRDefault="00FC6002" w:rsidP="00B205E5">
            <w:pPr>
              <w:jc w:val="both"/>
              <w:rPr>
                <w:sz w:val="18"/>
              </w:rPr>
            </w:pPr>
            <w:r>
              <w:rPr>
                <w:sz w:val="18"/>
              </w:rPr>
              <w:t>(</w:t>
            </w:r>
            <w:r w:rsidRPr="002057A4">
              <w:rPr>
                <w:sz w:val="18"/>
              </w:rPr>
              <w:t>4) Voják musí být o změně rozvržení základní týdenní doby služby nebo její formy písemně informován nejméně 14 dnů před její účinností, a pokud existují objektivní důvody, nejpozději v den, kdy změna nabývá účinnosti. Služební orgán je povinen doložit předání informace vojákovi.</w:t>
            </w:r>
          </w:p>
        </w:tc>
        <w:tc>
          <w:tcPr>
            <w:tcW w:w="835" w:type="dxa"/>
            <w:tcBorders>
              <w:top w:val="nil"/>
              <w:left w:val="single" w:sz="4" w:space="0" w:color="auto"/>
              <w:bottom w:val="nil"/>
              <w:right w:val="single" w:sz="4" w:space="0" w:color="auto"/>
            </w:tcBorders>
          </w:tcPr>
          <w:p w14:paraId="0C5E5E0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B496B37" w14:textId="77777777" w:rsidR="00FC6002" w:rsidRPr="00B5774F" w:rsidRDefault="00FC6002" w:rsidP="00B205E5">
            <w:pPr>
              <w:rPr>
                <w:sz w:val="18"/>
              </w:rPr>
            </w:pPr>
          </w:p>
        </w:tc>
      </w:tr>
      <w:tr w:rsidR="00FC6002" w:rsidRPr="00B5774F" w14:paraId="42163803" w14:textId="77777777" w:rsidTr="00FC6002">
        <w:tc>
          <w:tcPr>
            <w:tcW w:w="1304" w:type="dxa"/>
            <w:tcBorders>
              <w:top w:val="nil"/>
              <w:left w:val="single" w:sz="4" w:space="0" w:color="auto"/>
              <w:bottom w:val="nil"/>
              <w:right w:val="single" w:sz="4" w:space="0" w:color="auto"/>
            </w:tcBorders>
          </w:tcPr>
          <w:p w14:paraId="0396E50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EDC255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E923DFE" w14:textId="7D016663"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7B6137F9" w14:textId="77777777" w:rsidR="00FC6002" w:rsidRPr="00B5774F" w:rsidRDefault="00FC6002" w:rsidP="00B205E5">
            <w:pPr>
              <w:rPr>
                <w:sz w:val="18"/>
              </w:rPr>
            </w:pPr>
            <w:r>
              <w:rPr>
                <w:sz w:val="18"/>
              </w:rPr>
              <w:t>§ 41 odst. 4</w:t>
            </w:r>
          </w:p>
        </w:tc>
        <w:tc>
          <w:tcPr>
            <w:tcW w:w="4923" w:type="dxa"/>
            <w:gridSpan w:val="4"/>
            <w:tcBorders>
              <w:top w:val="nil"/>
              <w:left w:val="single" w:sz="4" w:space="0" w:color="auto"/>
              <w:bottom w:val="nil"/>
              <w:right w:val="single" w:sz="4" w:space="0" w:color="auto"/>
            </w:tcBorders>
          </w:tcPr>
          <w:p w14:paraId="5BAD51A7" w14:textId="77777777" w:rsidR="00FC6002" w:rsidRPr="00B5774F" w:rsidRDefault="00FC6002" w:rsidP="00B205E5">
            <w:pPr>
              <w:jc w:val="both"/>
              <w:rPr>
                <w:sz w:val="18"/>
              </w:rPr>
            </w:pPr>
            <w:r w:rsidRPr="00AE3199">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35" w:type="dxa"/>
            <w:tcBorders>
              <w:top w:val="nil"/>
              <w:left w:val="single" w:sz="4" w:space="0" w:color="auto"/>
              <w:bottom w:val="nil"/>
              <w:right w:val="single" w:sz="4" w:space="0" w:color="auto"/>
            </w:tcBorders>
          </w:tcPr>
          <w:p w14:paraId="232259C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7DBB0B0" w14:textId="77777777" w:rsidR="00FC6002" w:rsidRPr="00B5774F" w:rsidRDefault="00FC6002" w:rsidP="00B205E5">
            <w:pPr>
              <w:rPr>
                <w:sz w:val="18"/>
              </w:rPr>
            </w:pPr>
          </w:p>
        </w:tc>
      </w:tr>
      <w:tr w:rsidR="00FC6002" w:rsidRPr="00B5774F" w14:paraId="370D0FFF" w14:textId="77777777" w:rsidTr="00FC6002">
        <w:tc>
          <w:tcPr>
            <w:tcW w:w="1304" w:type="dxa"/>
            <w:tcBorders>
              <w:top w:val="nil"/>
              <w:left w:val="single" w:sz="4" w:space="0" w:color="auto"/>
              <w:bottom w:val="nil"/>
              <w:right w:val="single" w:sz="4" w:space="0" w:color="auto"/>
            </w:tcBorders>
          </w:tcPr>
          <w:p w14:paraId="696FB07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CD1BC3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52E74E8" w14:textId="5E133AAD"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3247A38D" w14:textId="77777777" w:rsidR="00FC6002" w:rsidRPr="00B5774F" w:rsidRDefault="00FC6002" w:rsidP="00B205E5">
            <w:pPr>
              <w:rPr>
                <w:sz w:val="18"/>
              </w:rPr>
            </w:pPr>
            <w:r>
              <w:rPr>
                <w:sz w:val="18"/>
              </w:rPr>
              <w:t>§ 41 odst. 5</w:t>
            </w:r>
          </w:p>
        </w:tc>
        <w:tc>
          <w:tcPr>
            <w:tcW w:w="4923" w:type="dxa"/>
            <w:gridSpan w:val="4"/>
            <w:tcBorders>
              <w:top w:val="nil"/>
              <w:left w:val="single" w:sz="4" w:space="0" w:color="auto"/>
              <w:bottom w:val="nil"/>
              <w:right w:val="single" w:sz="4" w:space="0" w:color="auto"/>
            </w:tcBorders>
          </w:tcPr>
          <w:p w14:paraId="015A25B4" w14:textId="77777777" w:rsidR="00FC6002" w:rsidRPr="00B5774F" w:rsidRDefault="00FC6002" w:rsidP="00B205E5">
            <w:pPr>
              <w:jc w:val="both"/>
              <w:rPr>
                <w:sz w:val="18"/>
              </w:rPr>
            </w:pPr>
            <w:r w:rsidRPr="00AE3199">
              <w:rPr>
                <w:sz w:val="18"/>
              </w:rPr>
              <w:t>(5) Pokud o to vojákyně požádá nebo se od posledního stanovení výkonu služby z jiného místa výkonu služby, kratší týdenní doby služby nebo pružného rozvržení doby služby podstatně změnily okolnosti, stanoví služební orgán vojákyni místo výkonu služby, dobu služby nebo rozvržení doby služby stejně jako před jejich stanovením podle odstavce 4.</w:t>
            </w:r>
          </w:p>
        </w:tc>
        <w:tc>
          <w:tcPr>
            <w:tcW w:w="835" w:type="dxa"/>
            <w:tcBorders>
              <w:top w:val="nil"/>
              <w:left w:val="single" w:sz="4" w:space="0" w:color="auto"/>
              <w:bottom w:val="nil"/>
              <w:right w:val="single" w:sz="4" w:space="0" w:color="auto"/>
            </w:tcBorders>
          </w:tcPr>
          <w:p w14:paraId="7A6516D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3296B7B" w14:textId="77777777" w:rsidR="00FC6002" w:rsidRPr="00B5774F" w:rsidRDefault="00FC6002" w:rsidP="00B205E5">
            <w:pPr>
              <w:rPr>
                <w:sz w:val="18"/>
              </w:rPr>
            </w:pPr>
          </w:p>
        </w:tc>
      </w:tr>
      <w:tr w:rsidR="00FC6002" w:rsidRPr="00B5774F" w14:paraId="711D3E2F" w14:textId="77777777" w:rsidTr="00FC6002">
        <w:tc>
          <w:tcPr>
            <w:tcW w:w="1304" w:type="dxa"/>
            <w:tcBorders>
              <w:top w:val="nil"/>
              <w:left w:val="single" w:sz="4" w:space="0" w:color="auto"/>
              <w:bottom w:val="nil"/>
              <w:right w:val="single" w:sz="4" w:space="0" w:color="auto"/>
            </w:tcBorders>
          </w:tcPr>
          <w:p w14:paraId="0B2B79F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DF2A16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027518E" w14:textId="0EC24728"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7F70533A" w14:textId="77777777" w:rsidR="00FC6002" w:rsidRDefault="00FC6002" w:rsidP="00B205E5">
            <w:pPr>
              <w:rPr>
                <w:sz w:val="18"/>
              </w:rPr>
            </w:pPr>
            <w:r>
              <w:rPr>
                <w:sz w:val="18"/>
              </w:rPr>
              <w:t>§ 41a</w:t>
            </w:r>
          </w:p>
        </w:tc>
        <w:tc>
          <w:tcPr>
            <w:tcW w:w="4923" w:type="dxa"/>
            <w:gridSpan w:val="4"/>
            <w:tcBorders>
              <w:top w:val="nil"/>
              <w:left w:val="single" w:sz="4" w:space="0" w:color="auto"/>
              <w:bottom w:val="nil"/>
              <w:right w:val="single" w:sz="4" w:space="0" w:color="auto"/>
            </w:tcBorders>
          </w:tcPr>
          <w:p w14:paraId="1335E371" w14:textId="77777777" w:rsidR="00FC6002" w:rsidRPr="00AE3199" w:rsidRDefault="00FC6002" w:rsidP="00B205E5">
            <w:pPr>
              <w:jc w:val="both"/>
              <w:rPr>
                <w:sz w:val="18"/>
              </w:rPr>
            </w:pPr>
            <w:r w:rsidRPr="00EB28FA">
              <w:rPr>
                <w:sz w:val="18"/>
              </w:rPr>
              <w:t>Ustanovení § 41 odst. 4 a 5 se vztahuje na všechny vojáky pečující o dítě mladší 9 let a na vojáky, kteří osobně pečují o osobu v situaci uvedené v § 5 odst. 4.</w:t>
            </w:r>
          </w:p>
        </w:tc>
        <w:tc>
          <w:tcPr>
            <w:tcW w:w="835" w:type="dxa"/>
            <w:tcBorders>
              <w:top w:val="nil"/>
              <w:left w:val="single" w:sz="4" w:space="0" w:color="auto"/>
              <w:bottom w:val="nil"/>
              <w:right w:val="single" w:sz="4" w:space="0" w:color="auto"/>
            </w:tcBorders>
          </w:tcPr>
          <w:p w14:paraId="15632239"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72492B7" w14:textId="77777777" w:rsidR="00FC6002" w:rsidRPr="00B5774F" w:rsidRDefault="00FC6002" w:rsidP="00B205E5">
            <w:pPr>
              <w:rPr>
                <w:sz w:val="18"/>
              </w:rPr>
            </w:pPr>
          </w:p>
        </w:tc>
      </w:tr>
      <w:tr w:rsidR="00FC6002" w:rsidRPr="00B5774F" w14:paraId="1FF03CEC" w14:textId="77777777" w:rsidTr="00FC6002">
        <w:tc>
          <w:tcPr>
            <w:tcW w:w="1304" w:type="dxa"/>
            <w:tcBorders>
              <w:top w:val="nil"/>
              <w:left w:val="single" w:sz="4" w:space="0" w:color="auto"/>
              <w:bottom w:val="nil"/>
              <w:right w:val="single" w:sz="4" w:space="0" w:color="auto"/>
            </w:tcBorders>
          </w:tcPr>
          <w:p w14:paraId="09E78AC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2C30DB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FF20C21" w14:textId="1BED4D1E" w:rsidR="00FC6002" w:rsidRDefault="00FC6002" w:rsidP="00B205E5">
            <w:pPr>
              <w:rPr>
                <w:sz w:val="18"/>
              </w:rPr>
            </w:pPr>
            <w:r w:rsidRPr="00B5774F">
              <w:rPr>
                <w:sz w:val="18"/>
              </w:rPr>
              <w:t>234/2014</w:t>
            </w:r>
            <w:r>
              <w:rPr>
                <w:sz w:val="18"/>
              </w:rPr>
              <w:t xml:space="preserve"> </w:t>
            </w:r>
            <w:r w:rsidRPr="007847CA">
              <w:rPr>
                <w:sz w:val="18"/>
              </w:rPr>
              <w:t>ve znění 281/2023 448/2024</w:t>
            </w:r>
          </w:p>
        </w:tc>
        <w:tc>
          <w:tcPr>
            <w:tcW w:w="1013" w:type="dxa"/>
            <w:tcBorders>
              <w:top w:val="nil"/>
              <w:left w:val="single" w:sz="4" w:space="0" w:color="auto"/>
              <w:bottom w:val="nil"/>
              <w:right w:val="single" w:sz="4" w:space="0" w:color="auto"/>
            </w:tcBorders>
          </w:tcPr>
          <w:p w14:paraId="63C84858" w14:textId="77777777" w:rsidR="00FC6002" w:rsidRDefault="00FC6002" w:rsidP="00B205E5">
            <w:pPr>
              <w:rPr>
                <w:sz w:val="18"/>
              </w:rPr>
            </w:pPr>
            <w:r w:rsidRPr="00B5774F">
              <w:rPr>
                <w:sz w:val="18"/>
              </w:rPr>
              <w:t>§ 116 odst. 2</w:t>
            </w:r>
          </w:p>
        </w:tc>
        <w:tc>
          <w:tcPr>
            <w:tcW w:w="4923" w:type="dxa"/>
            <w:gridSpan w:val="4"/>
            <w:tcBorders>
              <w:top w:val="nil"/>
              <w:left w:val="single" w:sz="4" w:space="0" w:color="auto"/>
              <w:bottom w:val="nil"/>
              <w:right w:val="single" w:sz="4" w:space="0" w:color="auto"/>
            </w:tcBorders>
          </w:tcPr>
          <w:p w14:paraId="158C4990" w14:textId="62B6DA9B" w:rsidR="00FC6002" w:rsidRPr="00EB28FA" w:rsidRDefault="00FC6002" w:rsidP="00B205E5">
            <w:pPr>
              <w:jc w:val="both"/>
              <w:rPr>
                <w:sz w:val="18"/>
              </w:rPr>
            </w:pPr>
            <w:r w:rsidRPr="007847CA">
              <w:rPr>
                <w:sz w:val="18"/>
              </w:rPr>
              <w:t>(2) Nebrání-li tomu řádné plnění úkolů služebního úřadu, služební orgán povolí těhotné státní zaměstnankyni, státnímu zaměstnanci se zdravotním postižením nebo se závažným zdravotním důvodem, státnímu zaměstnanci pečujícímu o dítě, které dosud nedokončilo první stupeň základní školy, nebo osamělému státnímu zaměstnanci pečujícímu o dítě, které dosud nedosáhlo věku 15 let, změnu rozvržení služební doby, pružné rozvržení služební doby nebo kratší služební dobu; to platí obdobně i pro státního zaměstnance, který pečuje o osobu blízkou, která potřebuje značnou péči nebo pomoc ze závažného zdravotního důvodu. Státní zaměstnanec na výzvu služebního orgánu předloží potvrzení od ošetřujícího lékaře osoby blízké, že osoba blízká, o niž státní zaměstnanec pečuje, takovou péči nebo pomoc potřebuje.</w:t>
            </w:r>
          </w:p>
        </w:tc>
        <w:tc>
          <w:tcPr>
            <w:tcW w:w="835" w:type="dxa"/>
            <w:tcBorders>
              <w:top w:val="nil"/>
              <w:left w:val="single" w:sz="4" w:space="0" w:color="auto"/>
              <w:bottom w:val="nil"/>
              <w:right w:val="single" w:sz="4" w:space="0" w:color="auto"/>
            </w:tcBorders>
          </w:tcPr>
          <w:p w14:paraId="41EEDAE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34F9ABF" w14:textId="77777777" w:rsidR="00FC6002" w:rsidRPr="00B5774F" w:rsidRDefault="00FC6002" w:rsidP="00B205E5">
            <w:pPr>
              <w:rPr>
                <w:sz w:val="18"/>
              </w:rPr>
            </w:pPr>
          </w:p>
        </w:tc>
      </w:tr>
      <w:tr w:rsidR="00FC6002" w:rsidRPr="00B5774F" w14:paraId="7580D442" w14:textId="77777777" w:rsidTr="00FC6002">
        <w:tc>
          <w:tcPr>
            <w:tcW w:w="1304" w:type="dxa"/>
            <w:tcBorders>
              <w:top w:val="nil"/>
              <w:left w:val="single" w:sz="4" w:space="0" w:color="auto"/>
              <w:bottom w:val="nil"/>
              <w:right w:val="single" w:sz="4" w:space="0" w:color="auto"/>
            </w:tcBorders>
          </w:tcPr>
          <w:p w14:paraId="5E5DF1A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50D05F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FAB7EB8" w14:textId="0662C72B" w:rsidR="00FC6002" w:rsidRDefault="00FC6002" w:rsidP="00B205E5">
            <w:pPr>
              <w:rPr>
                <w:sz w:val="18"/>
              </w:rPr>
            </w:pPr>
            <w:r w:rsidRPr="00B5774F">
              <w:rPr>
                <w:sz w:val="18"/>
              </w:rPr>
              <w:t>234/2014</w:t>
            </w:r>
            <w:r>
              <w:rPr>
                <w:sz w:val="18"/>
              </w:rPr>
              <w:t xml:space="preserve"> ve znění 281/2023</w:t>
            </w:r>
          </w:p>
        </w:tc>
        <w:tc>
          <w:tcPr>
            <w:tcW w:w="1013" w:type="dxa"/>
            <w:tcBorders>
              <w:top w:val="nil"/>
              <w:left w:val="single" w:sz="4" w:space="0" w:color="auto"/>
              <w:bottom w:val="nil"/>
              <w:right w:val="single" w:sz="4" w:space="0" w:color="auto"/>
            </w:tcBorders>
          </w:tcPr>
          <w:p w14:paraId="21294172" w14:textId="77777777" w:rsidR="00FC6002" w:rsidRDefault="00FC6002" w:rsidP="00B205E5">
            <w:pPr>
              <w:rPr>
                <w:sz w:val="18"/>
              </w:rPr>
            </w:pPr>
            <w:r>
              <w:rPr>
                <w:sz w:val="18"/>
              </w:rPr>
              <w:t>§ 116 odst. 3</w:t>
            </w:r>
          </w:p>
        </w:tc>
        <w:tc>
          <w:tcPr>
            <w:tcW w:w="4923" w:type="dxa"/>
            <w:gridSpan w:val="4"/>
            <w:tcBorders>
              <w:top w:val="nil"/>
              <w:left w:val="single" w:sz="4" w:space="0" w:color="auto"/>
              <w:bottom w:val="nil"/>
              <w:right w:val="single" w:sz="4" w:space="0" w:color="auto"/>
            </w:tcBorders>
          </w:tcPr>
          <w:p w14:paraId="46C07BC5" w14:textId="77777777" w:rsidR="00FC6002" w:rsidRPr="00EB28FA" w:rsidRDefault="00FC6002" w:rsidP="00B205E5">
            <w:pPr>
              <w:jc w:val="both"/>
              <w:rPr>
                <w:sz w:val="18"/>
              </w:rPr>
            </w:pPr>
            <w:r w:rsidRPr="00016801">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35" w:type="dxa"/>
            <w:tcBorders>
              <w:top w:val="nil"/>
              <w:left w:val="single" w:sz="4" w:space="0" w:color="auto"/>
              <w:bottom w:val="nil"/>
              <w:right w:val="single" w:sz="4" w:space="0" w:color="auto"/>
            </w:tcBorders>
          </w:tcPr>
          <w:p w14:paraId="615907B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F8AA8F7" w14:textId="77777777" w:rsidR="00FC6002" w:rsidRPr="00B5774F" w:rsidRDefault="00FC6002" w:rsidP="00B205E5">
            <w:pPr>
              <w:rPr>
                <w:sz w:val="18"/>
              </w:rPr>
            </w:pPr>
          </w:p>
        </w:tc>
      </w:tr>
      <w:tr w:rsidR="00FC6002" w:rsidRPr="00B5774F" w14:paraId="12D1BA41" w14:textId="77777777" w:rsidTr="00FC6002">
        <w:tc>
          <w:tcPr>
            <w:tcW w:w="1304" w:type="dxa"/>
            <w:tcBorders>
              <w:top w:val="nil"/>
              <w:left w:val="single" w:sz="4" w:space="0" w:color="auto"/>
              <w:bottom w:val="nil"/>
              <w:right w:val="single" w:sz="4" w:space="0" w:color="auto"/>
            </w:tcBorders>
          </w:tcPr>
          <w:p w14:paraId="6A5BE19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1EA09D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A88487B" w14:textId="32A01962" w:rsidR="00FC6002" w:rsidRDefault="00FC6002" w:rsidP="00B205E5">
            <w:pPr>
              <w:rPr>
                <w:sz w:val="18"/>
              </w:rPr>
            </w:pPr>
            <w:r w:rsidRPr="00B5774F">
              <w:rPr>
                <w:sz w:val="18"/>
              </w:rPr>
              <w:t>234/2014</w:t>
            </w:r>
            <w:r>
              <w:rPr>
                <w:sz w:val="18"/>
              </w:rPr>
              <w:t xml:space="preserve"> ve znění 281/2023</w:t>
            </w:r>
          </w:p>
        </w:tc>
        <w:tc>
          <w:tcPr>
            <w:tcW w:w="1013" w:type="dxa"/>
            <w:tcBorders>
              <w:top w:val="nil"/>
              <w:left w:val="single" w:sz="4" w:space="0" w:color="auto"/>
              <w:bottom w:val="nil"/>
              <w:right w:val="single" w:sz="4" w:space="0" w:color="auto"/>
            </w:tcBorders>
          </w:tcPr>
          <w:p w14:paraId="09518C8D" w14:textId="77777777" w:rsidR="00FC6002" w:rsidRDefault="00FC6002" w:rsidP="00B205E5">
            <w:pPr>
              <w:rPr>
                <w:sz w:val="18"/>
              </w:rPr>
            </w:pPr>
            <w:r w:rsidRPr="00B5774F">
              <w:rPr>
                <w:sz w:val="18"/>
              </w:rPr>
              <w:t>§ 117 odst. 1</w:t>
            </w:r>
          </w:p>
        </w:tc>
        <w:tc>
          <w:tcPr>
            <w:tcW w:w="4923" w:type="dxa"/>
            <w:gridSpan w:val="4"/>
            <w:tcBorders>
              <w:top w:val="nil"/>
              <w:left w:val="single" w:sz="4" w:space="0" w:color="auto"/>
              <w:bottom w:val="nil"/>
              <w:right w:val="single" w:sz="4" w:space="0" w:color="auto"/>
            </w:tcBorders>
          </w:tcPr>
          <w:p w14:paraId="1889A5FD" w14:textId="77777777" w:rsidR="00FC6002" w:rsidRPr="00EB28FA" w:rsidRDefault="00FC6002" w:rsidP="00B205E5">
            <w:pPr>
              <w:jc w:val="both"/>
              <w:rPr>
                <w:sz w:val="18"/>
              </w:rPr>
            </w:pPr>
            <w:r w:rsidRPr="00162D12">
              <w:rPr>
                <w:sz w:val="18"/>
              </w:rPr>
              <w:t xml:space="preserve">(1) Služební orgán může se státním zaměstnancem uzavřít dohodu o výkonu služby z jiného místa, než je pracoviště státního </w:t>
            </w:r>
            <w:r w:rsidRPr="00162D12">
              <w:rPr>
                <w:sz w:val="18"/>
              </w:rPr>
              <w:lastRenderedPageBreak/>
              <w:t>zaměstnance. V dohodě o výkonu služby z jiného místa se sjednají podmínky výkonu služby.</w:t>
            </w:r>
          </w:p>
        </w:tc>
        <w:tc>
          <w:tcPr>
            <w:tcW w:w="835" w:type="dxa"/>
            <w:tcBorders>
              <w:top w:val="nil"/>
              <w:left w:val="single" w:sz="4" w:space="0" w:color="auto"/>
              <w:bottom w:val="nil"/>
              <w:right w:val="single" w:sz="4" w:space="0" w:color="auto"/>
            </w:tcBorders>
          </w:tcPr>
          <w:p w14:paraId="73B1873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C9C4A0C" w14:textId="77777777" w:rsidR="00FC6002" w:rsidRPr="00B5774F" w:rsidRDefault="00FC6002" w:rsidP="00B205E5">
            <w:pPr>
              <w:rPr>
                <w:sz w:val="18"/>
              </w:rPr>
            </w:pPr>
          </w:p>
        </w:tc>
      </w:tr>
      <w:tr w:rsidR="00FC6002" w:rsidRPr="00B5774F" w14:paraId="76613AAA" w14:textId="77777777" w:rsidTr="00FC6002">
        <w:tc>
          <w:tcPr>
            <w:tcW w:w="1304" w:type="dxa"/>
            <w:tcBorders>
              <w:top w:val="nil"/>
              <w:left w:val="single" w:sz="4" w:space="0" w:color="auto"/>
              <w:bottom w:val="nil"/>
              <w:right w:val="single" w:sz="4" w:space="0" w:color="auto"/>
            </w:tcBorders>
          </w:tcPr>
          <w:p w14:paraId="12E307E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AB252C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61D6DF0" w14:textId="22D6CFA6" w:rsidR="00FC6002" w:rsidRDefault="00FC6002" w:rsidP="00B205E5">
            <w:pPr>
              <w:rPr>
                <w:sz w:val="18"/>
              </w:rPr>
            </w:pPr>
            <w:r w:rsidRPr="00B5774F">
              <w:rPr>
                <w:sz w:val="18"/>
              </w:rPr>
              <w:t>234/2014</w:t>
            </w:r>
            <w:r>
              <w:rPr>
                <w:sz w:val="18"/>
              </w:rPr>
              <w:t xml:space="preserve"> ve znění 281/2023</w:t>
            </w:r>
          </w:p>
        </w:tc>
        <w:tc>
          <w:tcPr>
            <w:tcW w:w="1013" w:type="dxa"/>
            <w:tcBorders>
              <w:top w:val="nil"/>
              <w:left w:val="single" w:sz="4" w:space="0" w:color="auto"/>
              <w:bottom w:val="nil"/>
              <w:right w:val="single" w:sz="4" w:space="0" w:color="auto"/>
            </w:tcBorders>
          </w:tcPr>
          <w:p w14:paraId="020F5008" w14:textId="77777777" w:rsidR="00FC6002" w:rsidRDefault="00FC6002" w:rsidP="00B205E5">
            <w:pPr>
              <w:rPr>
                <w:sz w:val="18"/>
              </w:rPr>
            </w:pPr>
            <w:r w:rsidRPr="00B5774F">
              <w:rPr>
                <w:sz w:val="18"/>
              </w:rPr>
              <w:t>§ 117 odst. 2</w:t>
            </w:r>
          </w:p>
        </w:tc>
        <w:tc>
          <w:tcPr>
            <w:tcW w:w="4923" w:type="dxa"/>
            <w:gridSpan w:val="4"/>
            <w:tcBorders>
              <w:top w:val="nil"/>
              <w:left w:val="single" w:sz="4" w:space="0" w:color="auto"/>
              <w:bottom w:val="nil"/>
              <w:right w:val="single" w:sz="4" w:space="0" w:color="auto"/>
            </w:tcBorders>
          </w:tcPr>
          <w:p w14:paraId="207DED18" w14:textId="77777777" w:rsidR="00FC6002" w:rsidRPr="00EB28FA" w:rsidRDefault="00FC6002" w:rsidP="00B205E5">
            <w:pPr>
              <w:jc w:val="both"/>
              <w:rPr>
                <w:sz w:val="18"/>
              </w:rPr>
            </w:pPr>
            <w:r w:rsidRPr="00016801">
              <w:rPr>
                <w:sz w:val="18"/>
              </w:rPr>
              <w:t>(2) Pokud služební orgán dohodu o výkonu služby z jiného místa neuzavře, je povinen o tom písemně uvědomit státního zaměstnance včetně důvodů, které k tomuto závěru vedly.</w:t>
            </w:r>
          </w:p>
        </w:tc>
        <w:tc>
          <w:tcPr>
            <w:tcW w:w="835" w:type="dxa"/>
            <w:tcBorders>
              <w:top w:val="nil"/>
              <w:left w:val="single" w:sz="4" w:space="0" w:color="auto"/>
              <w:bottom w:val="nil"/>
              <w:right w:val="single" w:sz="4" w:space="0" w:color="auto"/>
            </w:tcBorders>
          </w:tcPr>
          <w:p w14:paraId="19FD6F5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AA42662" w14:textId="77777777" w:rsidR="00FC6002" w:rsidRPr="00B5774F" w:rsidRDefault="00FC6002" w:rsidP="00B205E5">
            <w:pPr>
              <w:rPr>
                <w:sz w:val="18"/>
              </w:rPr>
            </w:pPr>
          </w:p>
        </w:tc>
      </w:tr>
      <w:tr w:rsidR="00FC6002" w:rsidRPr="00B5774F" w14:paraId="69A904A0" w14:textId="77777777" w:rsidTr="00FC6002">
        <w:tc>
          <w:tcPr>
            <w:tcW w:w="1304" w:type="dxa"/>
            <w:tcBorders>
              <w:top w:val="nil"/>
              <w:left w:val="single" w:sz="4" w:space="0" w:color="auto"/>
              <w:bottom w:val="nil"/>
              <w:right w:val="single" w:sz="4" w:space="0" w:color="auto"/>
            </w:tcBorders>
          </w:tcPr>
          <w:p w14:paraId="0B148D6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E80CBB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E14AAB0" w14:textId="59C47E3C" w:rsidR="00FC6002" w:rsidRDefault="00FC6002" w:rsidP="00B205E5">
            <w:pPr>
              <w:rPr>
                <w:sz w:val="18"/>
              </w:rPr>
            </w:pPr>
            <w:r w:rsidRPr="00B5774F">
              <w:rPr>
                <w:sz w:val="18"/>
              </w:rPr>
              <w:t>234/2014</w:t>
            </w:r>
            <w:r>
              <w:rPr>
                <w:sz w:val="18"/>
              </w:rPr>
              <w:t xml:space="preserve"> ve znění 281/2023 120/2025</w:t>
            </w:r>
          </w:p>
        </w:tc>
        <w:tc>
          <w:tcPr>
            <w:tcW w:w="1013" w:type="dxa"/>
            <w:tcBorders>
              <w:top w:val="nil"/>
              <w:left w:val="single" w:sz="4" w:space="0" w:color="auto"/>
              <w:bottom w:val="nil"/>
              <w:right w:val="single" w:sz="4" w:space="0" w:color="auto"/>
            </w:tcBorders>
          </w:tcPr>
          <w:p w14:paraId="19E4EF0B" w14:textId="77777777" w:rsidR="00FC6002" w:rsidRDefault="00FC6002" w:rsidP="00B205E5">
            <w:pPr>
              <w:rPr>
                <w:sz w:val="18"/>
              </w:rPr>
            </w:pPr>
            <w:r>
              <w:rPr>
                <w:sz w:val="18"/>
              </w:rPr>
              <w:t>§ 165 odst. 2</w:t>
            </w:r>
          </w:p>
        </w:tc>
        <w:tc>
          <w:tcPr>
            <w:tcW w:w="4923" w:type="dxa"/>
            <w:gridSpan w:val="4"/>
            <w:tcBorders>
              <w:top w:val="nil"/>
              <w:left w:val="single" w:sz="4" w:space="0" w:color="auto"/>
              <w:bottom w:val="nil"/>
              <w:right w:val="single" w:sz="4" w:space="0" w:color="auto"/>
            </w:tcBorders>
          </w:tcPr>
          <w:p w14:paraId="41BB93D0" w14:textId="77DCCEA2" w:rsidR="00FC6002" w:rsidRPr="002F0439" w:rsidRDefault="00FC6002" w:rsidP="002F0439">
            <w:pPr>
              <w:widowControl w:val="0"/>
              <w:autoSpaceDE w:val="0"/>
              <w:autoSpaceDN w:val="0"/>
              <w:adjustRightInd w:val="0"/>
              <w:jc w:val="both"/>
              <w:rPr>
                <w:sz w:val="18"/>
              </w:rPr>
            </w:pPr>
            <w:r>
              <w:rPr>
                <w:sz w:val="18"/>
              </w:rPr>
              <w:t xml:space="preserve">(2) </w:t>
            </w:r>
            <w:r w:rsidRPr="002F0439">
              <w:rPr>
                <w:sz w:val="18"/>
              </w:rPr>
              <w:t xml:space="preserve">Služební orgán může na žádost státního zaměstnance nebo z moci úřední vydat nové rozhodnutí, kterým zruší rozhodnutí o povolení členství v řídícím nebo kontrolním orgánu podnikající právnické osoby, rozhodnutí o povolení výkonu jiné výdělečné činnosti než služby nebo rozhodnutí o povolení kratší služební doby, zkrátí dobu, na kterou je státnímu zaměstnanci povoleno členství v řídícím nebo kontrolním orgánu podnikající právnické osoby, povolen výkon jiné výdělečné činnosti než služby nebo povolena kratší služební doba, anebo změní rozsah povolení členství v řídícím nebo kontrolním orgánu podnikající právnické osoby, povolení výkonu jiné výdělečné činnosti než služby nebo povolení kratší služební doby, jestliže </w:t>
            </w:r>
          </w:p>
          <w:p w14:paraId="542269C7" w14:textId="77777777" w:rsidR="00FC6002" w:rsidRPr="002F0439" w:rsidRDefault="00FC6002" w:rsidP="002F0439">
            <w:pPr>
              <w:widowControl w:val="0"/>
              <w:autoSpaceDE w:val="0"/>
              <w:autoSpaceDN w:val="0"/>
              <w:adjustRightInd w:val="0"/>
              <w:jc w:val="both"/>
              <w:rPr>
                <w:sz w:val="18"/>
              </w:rPr>
            </w:pPr>
            <w:r w:rsidRPr="002F0439">
              <w:rPr>
                <w:sz w:val="18"/>
              </w:rPr>
              <w:t xml:space="preserve">a) pominuly důvody vydání rozhodnutí, </w:t>
            </w:r>
          </w:p>
          <w:p w14:paraId="64B15C17" w14:textId="4740E19E" w:rsidR="00FC6002" w:rsidRPr="00EB28FA" w:rsidRDefault="00FC6002" w:rsidP="002F0439">
            <w:pPr>
              <w:jc w:val="both"/>
              <w:rPr>
                <w:sz w:val="18"/>
              </w:rPr>
            </w:pPr>
            <w:r w:rsidRPr="002F0439">
              <w:rPr>
                <w:sz w:val="18"/>
              </w:rPr>
              <w:t>b) se podstatně změnily okolnosti, za nichž bylo rozhodnutí vydáno, zejména pokud výkon členství v řídícím nebo kontrolním orgánu podnikající právnické osoby, výkon jiné výdělečné činnosti než služby nebo kratší služební doba brání řádnému plnění úkolů služebního úřadu.</w:t>
            </w:r>
          </w:p>
        </w:tc>
        <w:tc>
          <w:tcPr>
            <w:tcW w:w="835" w:type="dxa"/>
            <w:tcBorders>
              <w:top w:val="nil"/>
              <w:left w:val="single" w:sz="4" w:space="0" w:color="auto"/>
              <w:bottom w:val="nil"/>
              <w:right w:val="single" w:sz="4" w:space="0" w:color="auto"/>
            </w:tcBorders>
          </w:tcPr>
          <w:p w14:paraId="0326C84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1DF2C09" w14:textId="77777777" w:rsidR="00FC6002" w:rsidRPr="00B5774F" w:rsidRDefault="00FC6002" w:rsidP="00B205E5">
            <w:pPr>
              <w:rPr>
                <w:sz w:val="18"/>
              </w:rPr>
            </w:pPr>
          </w:p>
        </w:tc>
      </w:tr>
      <w:tr w:rsidR="00FC6002" w:rsidRPr="00B5774F" w14:paraId="14E3E904" w14:textId="77777777" w:rsidTr="00FC6002">
        <w:tc>
          <w:tcPr>
            <w:tcW w:w="1304" w:type="dxa"/>
            <w:tcBorders>
              <w:top w:val="nil"/>
              <w:left w:val="single" w:sz="4" w:space="0" w:color="auto"/>
              <w:bottom w:val="nil"/>
              <w:right w:val="single" w:sz="4" w:space="0" w:color="auto"/>
            </w:tcBorders>
          </w:tcPr>
          <w:p w14:paraId="1423572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AD3F82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0E37005"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504D3BB8" w14:textId="77777777" w:rsidR="00FC6002" w:rsidRPr="00B5774F" w:rsidRDefault="00FC6002" w:rsidP="00B205E5">
            <w:pPr>
              <w:rPr>
                <w:sz w:val="18"/>
              </w:rPr>
            </w:pPr>
            <w:r w:rsidRPr="00B5774F">
              <w:rPr>
                <w:sz w:val="18"/>
              </w:rPr>
              <w:t>§ 52 odst. 1</w:t>
            </w:r>
          </w:p>
        </w:tc>
        <w:tc>
          <w:tcPr>
            <w:tcW w:w="4923" w:type="dxa"/>
            <w:gridSpan w:val="4"/>
            <w:tcBorders>
              <w:top w:val="nil"/>
              <w:left w:val="single" w:sz="4" w:space="0" w:color="auto"/>
              <w:bottom w:val="nil"/>
              <w:right w:val="single" w:sz="4" w:space="0" w:color="auto"/>
            </w:tcBorders>
          </w:tcPr>
          <w:p w14:paraId="3DF8DBC2" w14:textId="77777777" w:rsidR="00FC6002" w:rsidRPr="00B5774F" w:rsidRDefault="00FC6002" w:rsidP="00B205E5">
            <w:pPr>
              <w:jc w:val="both"/>
              <w:rPr>
                <w:b/>
                <w:sz w:val="18"/>
              </w:rPr>
            </w:pPr>
            <w:r w:rsidRPr="00B5774F">
              <w:rPr>
                <w:b/>
                <w:sz w:val="18"/>
              </w:rPr>
              <w:t>Základní doba služby v týdnu</w:t>
            </w:r>
          </w:p>
          <w:p w14:paraId="0F137A1F" w14:textId="77777777" w:rsidR="00FC6002" w:rsidRPr="00B5774F" w:rsidRDefault="00FC6002" w:rsidP="00B205E5">
            <w:pPr>
              <w:jc w:val="both"/>
              <w:rPr>
                <w:sz w:val="18"/>
              </w:rPr>
            </w:pPr>
            <w:r w:rsidRPr="00B5774F">
              <w:rPr>
                <w:sz w:val="18"/>
              </w:rPr>
              <w:t>(1) Základní doba služby příslušníka činí 37,5 hodiny týdně. Příslušníkovi lze na jeho žádost stanovit kratší dobu služby v týdnu.</w:t>
            </w:r>
          </w:p>
        </w:tc>
        <w:tc>
          <w:tcPr>
            <w:tcW w:w="835" w:type="dxa"/>
            <w:tcBorders>
              <w:top w:val="nil"/>
              <w:left w:val="single" w:sz="4" w:space="0" w:color="auto"/>
              <w:bottom w:val="nil"/>
              <w:right w:val="single" w:sz="4" w:space="0" w:color="auto"/>
            </w:tcBorders>
          </w:tcPr>
          <w:p w14:paraId="7940A62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0338E39" w14:textId="77777777" w:rsidR="00FC6002" w:rsidRPr="00B5774F" w:rsidRDefault="00FC6002" w:rsidP="00B205E5">
            <w:pPr>
              <w:rPr>
                <w:sz w:val="18"/>
              </w:rPr>
            </w:pPr>
          </w:p>
        </w:tc>
      </w:tr>
      <w:tr w:rsidR="00FC6002" w:rsidRPr="00B5774F" w14:paraId="611A699A" w14:textId="77777777" w:rsidTr="00FC6002">
        <w:tc>
          <w:tcPr>
            <w:tcW w:w="1304" w:type="dxa"/>
            <w:tcBorders>
              <w:top w:val="nil"/>
              <w:left w:val="single" w:sz="4" w:space="0" w:color="auto"/>
              <w:bottom w:val="nil"/>
              <w:right w:val="single" w:sz="4" w:space="0" w:color="auto"/>
            </w:tcBorders>
          </w:tcPr>
          <w:p w14:paraId="066EFCC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AE4D66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shd w:val="clear" w:color="auto" w:fill="auto"/>
          </w:tcPr>
          <w:p w14:paraId="680130E3"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shd w:val="clear" w:color="auto" w:fill="auto"/>
          </w:tcPr>
          <w:p w14:paraId="10BD52CE" w14:textId="77777777" w:rsidR="00FC6002" w:rsidRPr="00B5774F" w:rsidRDefault="00FC6002" w:rsidP="00B205E5">
            <w:pPr>
              <w:rPr>
                <w:sz w:val="18"/>
              </w:rPr>
            </w:pPr>
            <w:r w:rsidRPr="00B5774F">
              <w:rPr>
                <w:sz w:val="18"/>
              </w:rPr>
              <w:t>§ 56 odst. 1</w:t>
            </w:r>
          </w:p>
        </w:tc>
        <w:tc>
          <w:tcPr>
            <w:tcW w:w="4923" w:type="dxa"/>
            <w:gridSpan w:val="4"/>
            <w:tcBorders>
              <w:top w:val="nil"/>
              <w:left w:val="single" w:sz="4" w:space="0" w:color="auto"/>
              <w:bottom w:val="nil"/>
              <w:right w:val="single" w:sz="4" w:space="0" w:color="auto"/>
            </w:tcBorders>
            <w:shd w:val="clear" w:color="auto" w:fill="auto"/>
          </w:tcPr>
          <w:p w14:paraId="4A1E503F" w14:textId="77777777" w:rsidR="00FC6002" w:rsidRPr="00B5774F" w:rsidRDefault="00FC6002" w:rsidP="00B205E5">
            <w:pPr>
              <w:jc w:val="both"/>
              <w:rPr>
                <w:b/>
                <w:sz w:val="18"/>
              </w:rPr>
            </w:pPr>
            <w:r w:rsidRPr="00B5774F">
              <w:rPr>
                <w:b/>
                <w:sz w:val="18"/>
              </w:rPr>
              <w:t>Pružná doba služby</w:t>
            </w:r>
          </w:p>
          <w:p w14:paraId="07F96F8F" w14:textId="77777777" w:rsidR="00FC6002" w:rsidRPr="00B5774F" w:rsidRDefault="00FC6002" w:rsidP="00B205E5">
            <w:pPr>
              <w:jc w:val="both"/>
              <w:rPr>
                <w:b/>
                <w:sz w:val="18"/>
              </w:rPr>
            </w:pPr>
            <w:r w:rsidRPr="00B5774F">
              <w:rPr>
                <w:sz w:val="18"/>
              </w:rPr>
              <w:t>(1) Služební funkcionář může při rovnoměrně rozvržené době služby rozhodnout o uplatňování pružné doby služby, jestliže tomu nebrání důležitý zájem služby.</w:t>
            </w:r>
          </w:p>
        </w:tc>
        <w:tc>
          <w:tcPr>
            <w:tcW w:w="835" w:type="dxa"/>
            <w:tcBorders>
              <w:top w:val="nil"/>
              <w:left w:val="single" w:sz="4" w:space="0" w:color="auto"/>
              <w:bottom w:val="nil"/>
              <w:right w:val="single" w:sz="4" w:space="0" w:color="auto"/>
            </w:tcBorders>
          </w:tcPr>
          <w:p w14:paraId="07397F4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3D51884" w14:textId="77777777" w:rsidR="00FC6002" w:rsidRPr="00B5774F" w:rsidRDefault="00FC6002" w:rsidP="00B205E5">
            <w:pPr>
              <w:rPr>
                <w:sz w:val="18"/>
              </w:rPr>
            </w:pPr>
          </w:p>
        </w:tc>
      </w:tr>
      <w:tr w:rsidR="00FC6002" w:rsidRPr="00B5774F" w14:paraId="1C84EC83" w14:textId="77777777" w:rsidTr="00FC6002">
        <w:tc>
          <w:tcPr>
            <w:tcW w:w="1304" w:type="dxa"/>
            <w:tcBorders>
              <w:top w:val="nil"/>
              <w:left w:val="single" w:sz="4" w:space="0" w:color="auto"/>
              <w:bottom w:val="nil"/>
              <w:right w:val="single" w:sz="4" w:space="0" w:color="auto"/>
            </w:tcBorders>
          </w:tcPr>
          <w:p w14:paraId="4D52172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14E333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shd w:val="clear" w:color="auto" w:fill="auto"/>
          </w:tcPr>
          <w:p w14:paraId="100EAF5A"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shd w:val="clear" w:color="auto" w:fill="auto"/>
          </w:tcPr>
          <w:p w14:paraId="1E69CD4A" w14:textId="77777777" w:rsidR="00FC6002" w:rsidRPr="00B5774F" w:rsidRDefault="00FC6002" w:rsidP="00B205E5">
            <w:pPr>
              <w:rPr>
                <w:sz w:val="18"/>
              </w:rPr>
            </w:pPr>
            <w:r w:rsidRPr="00B5774F">
              <w:rPr>
                <w:sz w:val="18"/>
              </w:rPr>
              <w:t>§ 56 odst. 2</w:t>
            </w:r>
          </w:p>
        </w:tc>
        <w:tc>
          <w:tcPr>
            <w:tcW w:w="4923" w:type="dxa"/>
            <w:gridSpan w:val="4"/>
            <w:tcBorders>
              <w:top w:val="nil"/>
              <w:left w:val="single" w:sz="4" w:space="0" w:color="auto"/>
              <w:bottom w:val="nil"/>
              <w:right w:val="single" w:sz="4" w:space="0" w:color="auto"/>
            </w:tcBorders>
            <w:shd w:val="clear" w:color="auto" w:fill="auto"/>
          </w:tcPr>
          <w:p w14:paraId="5BF54F32" w14:textId="77777777" w:rsidR="00FC6002" w:rsidRPr="00B5774F" w:rsidRDefault="00FC6002" w:rsidP="00B205E5">
            <w:pPr>
              <w:jc w:val="both"/>
              <w:rPr>
                <w:sz w:val="18"/>
              </w:rPr>
            </w:pPr>
            <w:r w:rsidRPr="00B5774F">
              <w:rPr>
                <w:sz w:val="18"/>
              </w:rPr>
              <w:t>(2) Při uplatňování pružné doby služby si příslušník volí začátek, popřípadě i konec směny v jednotlivých dnech podle zásad stanovených služebním funkcionářem (dále jen "volitelná doba služby"). Mezi dvě části volitelné doby služby je vložena doba, v níž je příslušník povinen být na služebně (dále jen "pevná doba služby").</w:t>
            </w:r>
          </w:p>
        </w:tc>
        <w:tc>
          <w:tcPr>
            <w:tcW w:w="835" w:type="dxa"/>
            <w:tcBorders>
              <w:top w:val="nil"/>
              <w:left w:val="single" w:sz="4" w:space="0" w:color="auto"/>
              <w:bottom w:val="nil"/>
              <w:right w:val="single" w:sz="4" w:space="0" w:color="auto"/>
            </w:tcBorders>
          </w:tcPr>
          <w:p w14:paraId="6CEC1DA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93AB6D5" w14:textId="77777777" w:rsidR="00FC6002" w:rsidRPr="00B5774F" w:rsidRDefault="00FC6002" w:rsidP="00B205E5">
            <w:pPr>
              <w:rPr>
                <w:sz w:val="18"/>
              </w:rPr>
            </w:pPr>
          </w:p>
        </w:tc>
      </w:tr>
      <w:tr w:rsidR="00FC6002" w:rsidRPr="00B5774F" w14:paraId="10CC3994" w14:textId="77777777" w:rsidTr="00FC6002">
        <w:tc>
          <w:tcPr>
            <w:tcW w:w="1304" w:type="dxa"/>
            <w:tcBorders>
              <w:top w:val="nil"/>
              <w:left w:val="single" w:sz="4" w:space="0" w:color="auto"/>
              <w:bottom w:val="nil"/>
              <w:right w:val="single" w:sz="4" w:space="0" w:color="auto"/>
            </w:tcBorders>
          </w:tcPr>
          <w:p w14:paraId="32721CF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ECE964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shd w:val="clear" w:color="auto" w:fill="auto"/>
          </w:tcPr>
          <w:p w14:paraId="366844D6"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shd w:val="clear" w:color="auto" w:fill="auto"/>
          </w:tcPr>
          <w:p w14:paraId="5925A92C" w14:textId="77777777" w:rsidR="00FC6002" w:rsidRPr="00B5774F" w:rsidRDefault="00FC6002" w:rsidP="00B205E5">
            <w:pPr>
              <w:rPr>
                <w:sz w:val="18"/>
              </w:rPr>
            </w:pPr>
            <w:r w:rsidRPr="00B5774F">
              <w:rPr>
                <w:sz w:val="18"/>
              </w:rPr>
              <w:t>§ 56 odst. 3</w:t>
            </w:r>
          </w:p>
        </w:tc>
        <w:tc>
          <w:tcPr>
            <w:tcW w:w="4923" w:type="dxa"/>
            <w:gridSpan w:val="4"/>
            <w:tcBorders>
              <w:top w:val="nil"/>
              <w:left w:val="single" w:sz="4" w:space="0" w:color="auto"/>
              <w:bottom w:val="nil"/>
              <w:right w:val="single" w:sz="4" w:space="0" w:color="auto"/>
            </w:tcBorders>
            <w:shd w:val="clear" w:color="auto" w:fill="auto"/>
          </w:tcPr>
          <w:p w14:paraId="14D7D840" w14:textId="77777777" w:rsidR="00FC6002" w:rsidRPr="00B5774F" w:rsidRDefault="00FC6002" w:rsidP="00B205E5">
            <w:pPr>
              <w:jc w:val="both"/>
              <w:rPr>
                <w:sz w:val="18"/>
              </w:rPr>
            </w:pPr>
            <w:r w:rsidRPr="00B5774F">
              <w:rPr>
                <w:sz w:val="18"/>
              </w:rPr>
              <w:t xml:space="preserve">(3) Začátek a konec pevné doby služby stanoví služební funkcionář tak, aby při základní době služby v týdnu v rozsahu 37,5 hodiny činila pevná doba služby v jednotlivých dnech nejméně 5 hodin. Volitelnou dobu služby rozvrhne služební funkcionář na začátek a </w:t>
            </w:r>
            <w:r w:rsidRPr="00B5774F">
              <w:rPr>
                <w:sz w:val="18"/>
              </w:rPr>
              <w:lastRenderedPageBreak/>
              <w:t>konec směny tak, aby volitelná doba služby na začátku směny činila nejméně hodinu.</w:t>
            </w:r>
          </w:p>
        </w:tc>
        <w:tc>
          <w:tcPr>
            <w:tcW w:w="835" w:type="dxa"/>
            <w:tcBorders>
              <w:top w:val="nil"/>
              <w:left w:val="single" w:sz="4" w:space="0" w:color="auto"/>
              <w:bottom w:val="nil"/>
              <w:right w:val="single" w:sz="4" w:space="0" w:color="auto"/>
            </w:tcBorders>
          </w:tcPr>
          <w:p w14:paraId="378FCBDE"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28CDB77" w14:textId="77777777" w:rsidR="00FC6002" w:rsidRPr="00B5774F" w:rsidRDefault="00FC6002" w:rsidP="00B205E5">
            <w:pPr>
              <w:rPr>
                <w:sz w:val="18"/>
              </w:rPr>
            </w:pPr>
          </w:p>
        </w:tc>
      </w:tr>
      <w:tr w:rsidR="00FC6002" w:rsidRPr="00B5774F" w14:paraId="3E1FF389" w14:textId="77777777" w:rsidTr="00FC6002">
        <w:tc>
          <w:tcPr>
            <w:tcW w:w="1304" w:type="dxa"/>
            <w:tcBorders>
              <w:top w:val="nil"/>
              <w:left w:val="single" w:sz="4" w:space="0" w:color="auto"/>
              <w:bottom w:val="nil"/>
              <w:right w:val="single" w:sz="4" w:space="0" w:color="auto"/>
            </w:tcBorders>
          </w:tcPr>
          <w:p w14:paraId="05C991F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0F1C19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59BB5C8"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7199BF40" w14:textId="77777777" w:rsidR="00FC6002" w:rsidRPr="00B5774F" w:rsidRDefault="00FC6002" w:rsidP="00B205E5">
            <w:pPr>
              <w:rPr>
                <w:sz w:val="18"/>
              </w:rPr>
            </w:pPr>
            <w:r w:rsidRPr="00B5774F">
              <w:rPr>
                <w:sz w:val="18"/>
              </w:rPr>
              <w:t>§ 57</w:t>
            </w:r>
          </w:p>
        </w:tc>
        <w:tc>
          <w:tcPr>
            <w:tcW w:w="4923" w:type="dxa"/>
            <w:gridSpan w:val="4"/>
            <w:tcBorders>
              <w:top w:val="nil"/>
              <w:left w:val="single" w:sz="4" w:space="0" w:color="auto"/>
              <w:bottom w:val="nil"/>
              <w:right w:val="single" w:sz="4" w:space="0" w:color="auto"/>
            </w:tcBorders>
          </w:tcPr>
          <w:p w14:paraId="324AF55C" w14:textId="77777777" w:rsidR="00FC6002" w:rsidRPr="00B5774F" w:rsidRDefault="00FC6002" w:rsidP="00B205E5">
            <w:pPr>
              <w:pStyle w:val="l4"/>
              <w:shd w:val="clear" w:color="auto" w:fill="FFFFFF"/>
              <w:spacing w:before="0" w:beforeAutospacing="0" w:after="0" w:afterAutospacing="0"/>
              <w:jc w:val="both"/>
              <w:rPr>
                <w:sz w:val="18"/>
              </w:rPr>
            </w:pPr>
            <w:r w:rsidRPr="00B5774F">
              <w:rPr>
                <w:sz w:val="18"/>
              </w:rPr>
              <w:t>Pružná doba služby může být uplatněna jako</w:t>
            </w:r>
          </w:p>
          <w:p w14:paraId="00B38EB0"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a) pružný den služby, při němž si příslušník volí začátek směny a je povinen v příslušný den vykonat celou směnu připadající na tento den,</w:t>
            </w:r>
          </w:p>
          <w:p w14:paraId="03759543"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b) pružný týden služby, při němž si příslušník volí začátek a konec směn a je povinen v příslušném týdnu vykonat službu připadající na celou dobu služby v týdnu, nebo</w:t>
            </w:r>
          </w:p>
          <w:p w14:paraId="50EBDBF8"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c) čtyřtýdenní pružná doba služby, při níž si příslušník volí začátek a konec směn a je povinen v období kalendářního měsíce vykonat službu připadající na celou dobu služby v kalendářním měsíci.</w:t>
            </w:r>
          </w:p>
        </w:tc>
        <w:tc>
          <w:tcPr>
            <w:tcW w:w="835" w:type="dxa"/>
            <w:tcBorders>
              <w:top w:val="nil"/>
              <w:left w:val="single" w:sz="4" w:space="0" w:color="auto"/>
              <w:bottom w:val="nil"/>
              <w:right w:val="single" w:sz="4" w:space="0" w:color="auto"/>
            </w:tcBorders>
          </w:tcPr>
          <w:p w14:paraId="03629A0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8BB224E" w14:textId="77777777" w:rsidR="00FC6002" w:rsidRPr="00B5774F" w:rsidRDefault="00FC6002" w:rsidP="00B205E5">
            <w:pPr>
              <w:rPr>
                <w:sz w:val="18"/>
              </w:rPr>
            </w:pPr>
          </w:p>
        </w:tc>
      </w:tr>
      <w:tr w:rsidR="00FC6002" w:rsidRPr="00B5774F" w14:paraId="4274C718" w14:textId="77777777" w:rsidTr="00FC6002">
        <w:tc>
          <w:tcPr>
            <w:tcW w:w="1304" w:type="dxa"/>
            <w:tcBorders>
              <w:top w:val="nil"/>
              <w:left w:val="single" w:sz="4" w:space="0" w:color="auto"/>
              <w:bottom w:val="nil"/>
              <w:right w:val="single" w:sz="4" w:space="0" w:color="auto"/>
            </w:tcBorders>
          </w:tcPr>
          <w:p w14:paraId="6ACEA98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549B8C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8431232" w14:textId="49F99739" w:rsidR="00FC6002" w:rsidRPr="00B5774F"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501DE8D2" w14:textId="77777777" w:rsidR="00FC6002" w:rsidRPr="00B5774F" w:rsidRDefault="00FC6002" w:rsidP="00B205E5">
            <w:pPr>
              <w:rPr>
                <w:sz w:val="18"/>
              </w:rPr>
            </w:pPr>
            <w:r>
              <w:rPr>
                <w:sz w:val="18"/>
              </w:rPr>
              <w:t>§ 76a odst. 1</w:t>
            </w:r>
          </w:p>
        </w:tc>
        <w:tc>
          <w:tcPr>
            <w:tcW w:w="4923" w:type="dxa"/>
            <w:gridSpan w:val="4"/>
            <w:tcBorders>
              <w:top w:val="nil"/>
              <w:left w:val="single" w:sz="4" w:space="0" w:color="auto"/>
              <w:bottom w:val="nil"/>
              <w:right w:val="single" w:sz="4" w:space="0" w:color="auto"/>
            </w:tcBorders>
          </w:tcPr>
          <w:p w14:paraId="2679A645" w14:textId="77777777" w:rsidR="00FC6002" w:rsidRPr="00B5774F" w:rsidRDefault="00FC6002" w:rsidP="00B205E5">
            <w:pPr>
              <w:jc w:val="both"/>
              <w:rPr>
                <w:sz w:val="18"/>
              </w:rPr>
            </w:pPr>
            <w:r w:rsidRPr="001D66B0">
              <w:rPr>
                <w:sz w:val="18"/>
              </w:rPr>
              <w:t>(1) Nebrání-li tomu důležitý zájem služby, může služební funkcionář na žádost příslušníka rozhodnout o výkonu služby mimo služebnu (dále jen „výkon služby z jiného místa“). Žádost o výkon služby z jiného místa musí obsahovat návrh jiného místa výkonu služby, které je pro výkon služby způsobilé.</w:t>
            </w:r>
          </w:p>
        </w:tc>
        <w:tc>
          <w:tcPr>
            <w:tcW w:w="835" w:type="dxa"/>
            <w:tcBorders>
              <w:top w:val="nil"/>
              <w:left w:val="single" w:sz="4" w:space="0" w:color="auto"/>
              <w:bottom w:val="nil"/>
              <w:right w:val="single" w:sz="4" w:space="0" w:color="auto"/>
            </w:tcBorders>
          </w:tcPr>
          <w:p w14:paraId="23EC60B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E46F012" w14:textId="77777777" w:rsidR="00FC6002" w:rsidRPr="00B5774F" w:rsidRDefault="00FC6002" w:rsidP="00B205E5">
            <w:pPr>
              <w:rPr>
                <w:sz w:val="18"/>
              </w:rPr>
            </w:pPr>
          </w:p>
        </w:tc>
      </w:tr>
      <w:tr w:rsidR="00FC6002" w:rsidRPr="00B5774F" w14:paraId="179D1300" w14:textId="77777777" w:rsidTr="00FC6002">
        <w:tc>
          <w:tcPr>
            <w:tcW w:w="1304" w:type="dxa"/>
            <w:tcBorders>
              <w:top w:val="nil"/>
              <w:left w:val="single" w:sz="4" w:space="0" w:color="auto"/>
              <w:bottom w:val="nil"/>
              <w:right w:val="single" w:sz="4" w:space="0" w:color="auto"/>
            </w:tcBorders>
          </w:tcPr>
          <w:p w14:paraId="1506B46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D44386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D347E7D" w14:textId="223A23A3" w:rsidR="00FC6002" w:rsidRPr="00B5774F"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61E56EA7" w14:textId="77777777" w:rsidR="00FC6002" w:rsidRPr="00B5774F" w:rsidRDefault="00FC6002" w:rsidP="00B205E5">
            <w:pPr>
              <w:rPr>
                <w:sz w:val="18"/>
              </w:rPr>
            </w:pPr>
            <w:r>
              <w:rPr>
                <w:sz w:val="18"/>
              </w:rPr>
              <w:t>§ 76a odst. 2</w:t>
            </w:r>
          </w:p>
        </w:tc>
        <w:tc>
          <w:tcPr>
            <w:tcW w:w="4923" w:type="dxa"/>
            <w:gridSpan w:val="4"/>
            <w:tcBorders>
              <w:top w:val="nil"/>
              <w:left w:val="single" w:sz="4" w:space="0" w:color="auto"/>
              <w:bottom w:val="nil"/>
              <w:right w:val="single" w:sz="4" w:space="0" w:color="auto"/>
            </w:tcBorders>
          </w:tcPr>
          <w:p w14:paraId="39D2F694" w14:textId="77777777" w:rsidR="00FC6002" w:rsidRPr="00B5774F" w:rsidRDefault="00FC6002" w:rsidP="00B205E5">
            <w:pPr>
              <w:jc w:val="both"/>
              <w:rPr>
                <w:sz w:val="18"/>
              </w:rPr>
            </w:pPr>
            <w:r w:rsidRPr="0080019B">
              <w:rPr>
                <w:sz w:val="18"/>
              </w:rPr>
              <w:t>(2) Služební funkcionář rozhodnutí o výkonu služby z jiného místa zruší, pokud o takové zrušení příslušník požádá, vyžaduje-li to důležitý zájem služby, anebo pokud se podstatně změnily okolnosti, za nichž bylo rozhodnutí vydáno. Rozhodnutí lze vydat jako první úkon služebního funkcionáře v řízení.</w:t>
            </w:r>
          </w:p>
        </w:tc>
        <w:tc>
          <w:tcPr>
            <w:tcW w:w="835" w:type="dxa"/>
            <w:tcBorders>
              <w:top w:val="nil"/>
              <w:left w:val="single" w:sz="4" w:space="0" w:color="auto"/>
              <w:bottom w:val="nil"/>
              <w:right w:val="single" w:sz="4" w:space="0" w:color="auto"/>
            </w:tcBorders>
          </w:tcPr>
          <w:p w14:paraId="6D4A538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773FC26" w14:textId="77777777" w:rsidR="00FC6002" w:rsidRPr="00B5774F" w:rsidRDefault="00FC6002" w:rsidP="00B205E5">
            <w:pPr>
              <w:rPr>
                <w:sz w:val="18"/>
              </w:rPr>
            </w:pPr>
          </w:p>
        </w:tc>
      </w:tr>
      <w:tr w:rsidR="00FC6002" w:rsidRPr="00B5774F" w14:paraId="67693D04" w14:textId="77777777" w:rsidTr="00FC6002">
        <w:tc>
          <w:tcPr>
            <w:tcW w:w="1304" w:type="dxa"/>
            <w:tcBorders>
              <w:top w:val="nil"/>
              <w:left w:val="single" w:sz="4" w:space="0" w:color="auto"/>
              <w:bottom w:val="nil"/>
              <w:right w:val="single" w:sz="4" w:space="0" w:color="auto"/>
            </w:tcBorders>
          </w:tcPr>
          <w:p w14:paraId="36B70206" w14:textId="77777777" w:rsidR="00FC6002" w:rsidRPr="00B5774F" w:rsidRDefault="00FC6002" w:rsidP="000D279E">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5D57740" w14:textId="77777777" w:rsidR="00FC6002" w:rsidRPr="00B5774F" w:rsidRDefault="00FC6002" w:rsidP="000D279E">
            <w:pPr>
              <w:rPr>
                <w:rFonts w:ascii="Arial" w:hAnsi="Arial" w:cs="Arial"/>
                <w:sz w:val="18"/>
                <w:szCs w:val="18"/>
              </w:rPr>
            </w:pPr>
          </w:p>
        </w:tc>
        <w:tc>
          <w:tcPr>
            <w:tcW w:w="827" w:type="dxa"/>
            <w:tcBorders>
              <w:top w:val="nil"/>
              <w:left w:val="single" w:sz="18" w:space="0" w:color="auto"/>
              <w:bottom w:val="nil"/>
              <w:right w:val="single" w:sz="4" w:space="0" w:color="auto"/>
            </w:tcBorders>
          </w:tcPr>
          <w:p w14:paraId="094C8847" w14:textId="637BABFD" w:rsidR="00FC6002" w:rsidRDefault="00FC6002" w:rsidP="000D279E">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5814BDD8" w14:textId="29DCA206" w:rsidR="00FC6002" w:rsidRDefault="00FC6002" w:rsidP="000D279E">
            <w:pPr>
              <w:rPr>
                <w:sz w:val="18"/>
              </w:rPr>
            </w:pPr>
            <w:r>
              <w:rPr>
                <w:sz w:val="18"/>
              </w:rPr>
              <w:t>§ 85 odst. 5</w:t>
            </w:r>
          </w:p>
        </w:tc>
        <w:tc>
          <w:tcPr>
            <w:tcW w:w="4923" w:type="dxa"/>
            <w:gridSpan w:val="4"/>
            <w:tcBorders>
              <w:top w:val="nil"/>
              <w:left w:val="single" w:sz="4" w:space="0" w:color="auto"/>
              <w:bottom w:val="nil"/>
              <w:right w:val="single" w:sz="4" w:space="0" w:color="auto"/>
            </w:tcBorders>
          </w:tcPr>
          <w:p w14:paraId="2EC3EE32" w14:textId="10407E4C" w:rsidR="00FC6002" w:rsidRPr="0080019B" w:rsidRDefault="00FC6002" w:rsidP="000D279E">
            <w:pPr>
              <w:jc w:val="both"/>
              <w:rPr>
                <w:sz w:val="18"/>
              </w:rPr>
            </w:pPr>
            <w:r w:rsidRPr="006E52B6">
              <w:rPr>
                <w:bCs/>
                <w:sz w:val="18"/>
              </w:rPr>
              <w:t>(5) Nebrání-li tomu důležitý zájem služby, může služební funkcionář na žádost příslušníka pečujícího o dítě mladší 9 let a příslušníka, který převážně sám dlouhodobě pečuje o osobu, která se podle zvláštního právního předpisu96) považuje za osobu závislou na pomoci jiné fyzické osoby ve stupni II (středně těžká závislost), ve stupni III (těžká závislost) nebo stupni IV (úplná závislost), rozhodnout o stanovení kratší doby služby v týdnu, uplatnění pružné doby služby anebo o jiné vhodné úpravě rozvržení doby služby.</w:t>
            </w:r>
          </w:p>
        </w:tc>
        <w:tc>
          <w:tcPr>
            <w:tcW w:w="835" w:type="dxa"/>
            <w:tcBorders>
              <w:top w:val="nil"/>
              <w:left w:val="single" w:sz="4" w:space="0" w:color="auto"/>
              <w:bottom w:val="nil"/>
              <w:right w:val="single" w:sz="4" w:space="0" w:color="auto"/>
            </w:tcBorders>
          </w:tcPr>
          <w:p w14:paraId="2D95CF21" w14:textId="77777777" w:rsidR="00FC6002" w:rsidRPr="00B5774F" w:rsidRDefault="00FC6002" w:rsidP="000D279E">
            <w:pPr>
              <w:rPr>
                <w:sz w:val="18"/>
              </w:rPr>
            </w:pPr>
          </w:p>
        </w:tc>
        <w:tc>
          <w:tcPr>
            <w:tcW w:w="768" w:type="dxa"/>
            <w:tcBorders>
              <w:top w:val="nil"/>
              <w:left w:val="single" w:sz="4" w:space="0" w:color="auto"/>
              <w:bottom w:val="nil"/>
              <w:right w:val="single" w:sz="4" w:space="0" w:color="auto"/>
            </w:tcBorders>
          </w:tcPr>
          <w:p w14:paraId="6737EC18" w14:textId="77777777" w:rsidR="00FC6002" w:rsidRPr="00B5774F" w:rsidRDefault="00FC6002" w:rsidP="000D279E">
            <w:pPr>
              <w:rPr>
                <w:sz w:val="18"/>
              </w:rPr>
            </w:pPr>
          </w:p>
        </w:tc>
      </w:tr>
      <w:tr w:rsidR="00FC6002" w:rsidRPr="00B5774F" w14:paraId="73338AFE" w14:textId="77777777" w:rsidTr="00FC6002">
        <w:tc>
          <w:tcPr>
            <w:tcW w:w="1304" w:type="dxa"/>
            <w:tcBorders>
              <w:top w:val="nil"/>
              <w:left w:val="single" w:sz="4" w:space="0" w:color="auto"/>
              <w:bottom w:val="nil"/>
              <w:right w:val="single" w:sz="4" w:space="0" w:color="auto"/>
            </w:tcBorders>
          </w:tcPr>
          <w:p w14:paraId="16A311FE" w14:textId="77777777" w:rsidR="00FC6002" w:rsidRPr="00B5774F" w:rsidRDefault="00FC6002" w:rsidP="000D279E">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8F5F0C1" w14:textId="77777777" w:rsidR="00FC6002" w:rsidRPr="00B5774F" w:rsidRDefault="00FC6002" w:rsidP="000D279E">
            <w:pPr>
              <w:rPr>
                <w:rFonts w:ascii="Arial" w:hAnsi="Arial" w:cs="Arial"/>
                <w:sz w:val="18"/>
                <w:szCs w:val="18"/>
              </w:rPr>
            </w:pPr>
          </w:p>
        </w:tc>
        <w:tc>
          <w:tcPr>
            <w:tcW w:w="827" w:type="dxa"/>
            <w:tcBorders>
              <w:top w:val="nil"/>
              <w:left w:val="single" w:sz="18" w:space="0" w:color="auto"/>
              <w:bottom w:val="nil"/>
              <w:right w:val="single" w:sz="4" w:space="0" w:color="auto"/>
            </w:tcBorders>
          </w:tcPr>
          <w:p w14:paraId="5E21C76C" w14:textId="04F8A503" w:rsidR="00FC6002" w:rsidRDefault="00FC6002" w:rsidP="000D279E">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50EC53A0" w14:textId="6B392040" w:rsidR="00FC6002" w:rsidRDefault="00FC6002" w:rsidP="000D279E">
            <w:pPr>
              <w:rPr>
                <w:sz w:val="18"/>
              </w:rPr>
            </w:pPr>
            <w:r>
              <w:rPr>
                <w:sz w:val="18"/>
              </w:rPr>
              <w:t>§ 85 odst. 6</w:t>
            </w:r>
          </w:p>
        </w:tc>
        <w:tc>
          <w:tcPr>
            <w:tcW w:w="4923" w:type="dxa"/>
            <w:gridSpan w:val="4"/>
            <w:tcBorders>
              <w:top w:val="nil"/>
              <w:left w:val="single" w:sz="4" w:space="0" w:color="auto"/>
              <w:bottom w:val="nil"/>
              <w:right w:val="single" w:sz="4" w:space="0" w:color="auto"/>
            </w:tcBorders>
          </w:tcPr>
          <w:p w14:paraId="1550EF5A" w14:textId="09973AAE" w:rsidR="00FC6002" w:rsidRPr="0080019B" w:rsidRDefault="00FC6002" w:rsidP="000D279E">
            <w:pPr>
              <w:jc w:val="both"/>
              <w:rPr>
                <w:sz w:val="18"/>
              </w:rPr>
            </w:pPr>
            <w:r w:rsidRPr="006E52B6">
              <w:rPr>
                <w:bCs/>
                <w:sz w:val="18"/>
              </w:rPr>
              <w:t>(6) Nebrání-li tomu důležitý zájem služby, může služební funkcionář na žádost příslušníka pečujícího o dítě mladší 9 let a příslušníka, který převážně sám dlouhodobě pečuje o osobu, která se podle zvláštního právního předpisu</w:t>
            </w:r>
            <w:r w:rsidRPr="006E52B6">
              <w:rPr>
                <w:bCs/>
                <w:sz w:val="18"/>
                <w:vertAlign w:val="superscript"/>
              </w:rPr>
              <w:t xml:space="preserve">96) </w:t>
            </w:r>
            <w:r w:rsidRPr="006E52B6">
              <w:rPr>
                <w:bCs/>
                <w:sz w:val="18"/>
              </w:rPr>
              <w:t>považuje za osobu závislou na pomoci jiné fyzické osoby ve stupni II (středně těžká závislost), ve stupni III (těžká závislost) nebo stupni IV (úplná závislost), rozhodnout o výkonu služby z jiného místa.</w:t>
            </w:r>
          </w:p>
        </w:tc>
        <w:tc>
          <w:tcPr>
            <w:tcW w:w="835" w:type="dxa"/>
            <w:tcBorders>
              <w:top w:val="nil"/>
              <w:left w:val="single" w:sz="4" w:space="0" w:color="auto"/>
              <w:bottom w:val="nil"/>
              <w:right w:val="single" w:sz="4" w:space="0" w:color="auto"/>
            </w:tcBorders>
          </w:tcPr>
          <w:p w14:paraId="5CFB1B72" w14:textId="77777777" w:rsidR="00FC6002" w:rsidRPr="00B5774F" w:rsidRDefault="00FC6002" w:rsidP="000D279E">
            <w:pPr>
              <w:rPr>
                <w:sz w:val="18"/>
              </w:rPr>
            </w:pPr>
          </w:p>
        </w:tc>
        <w:tc>
          <w:tcPr>
            <w:tcW w:w="768" w:type="dxa"/>
            <w:tcBorders>
              <w:top w:val="nil"/>
              <w:left w:val="single" w:sz="4" w:space="0" w:color="auto"/>
              <w:bottom w:val="nil"/>
              <w:right w:val="single" w:sz="4" w:space="0" w:color="auto"/>
            </w:tcBorders>
          </w:tcPr>
          <w:p w14:paraId="2858D6C2" w14:textId="77777777" w:rsidR="00FC6002" w:rsidRPr="00B5774F" w:rsidRDefault="00FC6002" w:rsidP="000D279E">
            <w:pPr>
              <w:rPr>
                <w:sz w:val="18"/>
              </w:rPr>
            </w:pPr>
          </w:p>
        </w:tc>
      </w:tr>
      <w:tr w:rsidR="00FC6002" w:rsidRPr="00B5774F" w14:paraId="67BC796A" w14:textId="77777777" w:rsidTr="00FC6002">
        <w:tc>
          <w:tcPr>
            <w:tcW w:w="1304" w:type="dxa"/>
            <w:tcBorders>
              <w:top w:val="nil"/>
              <w:left w:val="single" w:sz="4" w:space="0" w:color="auto"/>
              <w:bottom w:val="single" w:sz="4" w:space="0" w:color="auto"/>
              <w:right w:val="single" w:sz="4" w:space="0" w:color="auto"/>
            </w:tcBorders>
          </w:tcPr>
          <w:p w14:paraId="02791241" w14:textId="77777777" w:rsidR="00FC6002" w:rsidRPr="00B5774F" w:rsidRDefault="00FC6002" w:rsidP="000D279E">
            <w:pPr>
              <w:rPr>
                <w:rFonts w:ascii="Arial" w:hAnsi="Arial" w:cs="Arial"/>
                <w:sz w:val="18"/>
                <w:szCs w:val="18"/>
              </w:rPr>
            </w:pPr>
          </w:p>
        </w:tc>
        <w:tc>
          <w:tcPr>
            <w:tcW w:w="4929" w:type="dxa"/>
            <w:gridSpan w:val="4"/>
            <w:tcBorders>
              <w:top w:val="nil"/>
              <w:left w:val="single" w:sz="4" w:space="0" w:color="auto"/>
              <w:bottom w:val="single" w:sz="4" w:space="0" w:color="auto"/>
              <w:right w:val="single" w:sz="18" w:space="0" w:color="auto"/>
            </w:tcBorders>
          </w:tcPr>
          <w:p w14:paraId="79BE09C6" w14:textId="77777777" w:rsidR="00FC6002" w:rsidRPr="00B5774F" w:rsidRDefault="00FC6002" w:rsidP="000D279E">
            <w:pPr>
              <w:rPr>
                <w:rFonts w:ascii="Arial" w:hAnsi="Arial" w:cs="Arial"/>
                <w:sz w:val="18"/>
                <w:szCs w:val="18"/>
              </w:rPr>
            </w:pPr>
          </w:p>
        </w:tc>
        <w:tc>
          <w:tcPr>
            <w:tcW w:w="827" w:type="dxa"/>
            <w:tcBorders>
              <w:top w:val="nil"/>
              <w:left w:val="single" w:sz="18" w:space="0" w:color="auto"/>
              <w:bottom w:val="single" w:sz="4" w:space="0" w:color="auto"/>
              <w:right w:val="single" w:sz="4" w:space="0" w:color="auto"/>
            </w:tcBorders>
          </w:tcPr>
          <w:p w14:paraId="0A89D9AF" w14:textId="74BABCD0" w:rsidR="00FC6002" w:rsidRDefault="00FC6002" w:rsidP="000D279E">
            <w:pPr>
              <w:rPr>
                <w:sz w:val="18"/>
              </w:rPr>
            </w:pPr>
            <w:r>
              <w:rPr>
                <w:sz w:val="18"/>
              </w:rPr>
              <w:t>361/2003 ve znění 281/2023</w:t>
            </w:r>
          </w:p>
        </w:tc>
        <w:tc>
          <w:tcPr>
            <w:tcW w:w="1013" w:type="dxa"/>
            <w:tcBorders>
              <w:top w:val="nil"/>
              <w:left w:val="single" w:sz="4" w:space="0" w:color="auto"/>
              <w:bottom w:val="single" w:sz="4" w:space="0" w:color="auto"/>
              <w:right w:val="single" w:sz="4" w:space="0" w:color="auto"/>
            </w:tcBorders>
          </w:tcPr>
          <w:p w14:paraId="6570D694" w14:textId="2AE543FE" w:rsidR="00FC6002" w:rsidRDefault="00FC6002" w:rsidP="000D279E">
            <w:pPr>
              <w:rPr>
                <w:sz w:val="18"/>
              </w:rPr>
            </w:pPr>
            <w:r>
              <w:rPr>
                <w:sz w:val="18"/>
              </w:rPr>
              <w:t>§ 85 odst. 7</w:t>
            </w:r>
          </w:p>
        </w:tc>
        <w:tc>
          <w:tcPr>
            <w:tcW w:w="4923" w:type="dxa"/>
            <w:gridSpan w:val="4"/>
            <w:tcBorders>
              <w:top w:val="nil"/>
              <w:left w:val="single" w:sz="4" w:space="0" w:color="auto"/>
              <w:bottom w:val="single" w:sz="4" w:space="0" w:color="auto"/>
              <w:right w:val="single" w:sz="4" w:space="0" w:color="auto"/>
            </w:tcBorders>
          </w:tcPr>
          <w:p w14:paraId="34E4DAF6" w14:textId="386E3D5E" w:rsidR="00FC6002" w:rsidRPr="0080019B" w:rsidRDefault="00FC6002" w:rsidP="000D279E">
            <w:pPr>
              <w:jc w:val="both"/>
              <w:rPr>
                <w:sz w:val="18"/>
              </w:rPr>
            </w:pPr>
            <w:r w:rsidRPr="006E52B6">
              <w:rPr>
                <w:bCs/>
                <w:sz w:val="18"/>
              </w:rPr>
              <w:t>(7) Služební funkcionář rozhodnutí o stanovení kratší doby služby v týdnu, uplatnění pružné doby služby, jiné vhodné úpravě rozvržení doby služby nebo výkonu služby z jiného místa podle odstavce 5 a 6 zruší, pokud o takové zrušení příslušník požádá, vyžaduje-li to důležitý zájem služby, anebo pokud se podstatně změnily okolnosti, za nichž bylo původní rozhodnutí vydáno. Rozhodnutí lze vydat jako první úkon služebního funkcionáře v řízení.</w:t>
            </w:r>
          </w:p>
        </w:tc>
        <w:tc>
          <w:tcPr>
            <w:tcW w:w="835" w:type="dxa"/>
            <w:tcBorders>
              <w:top w:val="nil"/>
              <w:left w:val="single" w:sz="4" w:space="0" w:color="auto"/>
              <w:bottom w:val="single" w:sz="4" w:space="0" w:color="auto"/>
              <w:right w:val="single" w:sz="4" w:space="0" w:color="auto"/>
            </w:tcBorders>
          </w:tcPr>
          <w:p w14:paraId="4AB0D81F" w14:textId="77777777" w:rsidR="00FC6002" w:rsidRPr="00B5774F" w:rsidRDefault="00FC6002" w:rsidP="000D279E">
            <w:pPr>
              <w:rPr>
                <w:sz w:val="18"/>
              </w:rPr>
            </w:pPr>
          </w:p>
        </w:tc>
        <w:tc>
          <w:tcPr>
            <w:tcW w:w="768" w:type="dxa"/>
            <w:tcBorders>
              <w:top w:val="nil"/>
              <w:left w:val="single" w:sz="4" w:space="0" w:color="auto"/>
              <w:bottom w:val="single" w:sz="4" w:space="0" w:color="auto"/>
              <w:right w:val="single" w:sz="4" w:space="0" w:color="auto"/>
            </w:tcBorders>
          </w:tcPr>
          <w:p w14:paraId="7D600569" w14:textId="77777777" w:rsidR="00FC6002" w:rsidRPr="00B5774F" w:rsidRDefault="00FC6002" w:rsidP="000D279E">
            <w:pPr>
              <w:rPr>
                <w:sz w:val="18"/>
              </w:rPr>
            </w:pPr>
          </w:p>
        </w:tc>
      </w:tr>
      <w:tr w:rsidR="00FC6002" w:rsidRPr="00B5774F" w14:paraId="60DDF516" w14:textId="77777777" w:rsidTr="00FC6002">
        <w:tc>
          <w:tcPr>
            <w:tcW w:w="1304" w:type="dxa"/>
            <w:tcBorders>
              <w:top w:val="single" w:sz="4" w:space="0" w:color="auto"/>
              <w:left w:val="single" w:sz="4" w:space="0" w:color="auto"/>
              <w:bottom w:val="nil"/>
              <w:right w:val="single" w:sz="4" w:space="0" w:color="auto"/>
            </w:tcBorders>
          </w:tcPr>
          <w:p w14:paraId="7FEEAEA1" w14:textId="77777777" w:rsidR="00FC6002" w:rsidRPr="00B5774F" w:rsidRDefault="00FC6002" w:rsidP="00B205E5">
            <w:pPr>
              <w:rPr>
                <w:rFonts w:ascii="Arial" w:hAnsi="Arial" w:cs="Arial"/>
                <w:sz w:val="18"/>
                <w:szCs w:val="18"/>
              </w:rPr>
            </w:pPr>
            <w:r w:rsidRPr="00B5774F">
              <w:rPr>
                <w:sz w:val="18"/>
              </w:rPr>
              <w:t>Článek 9 odst. 3</w:t>
            </w:r>
          </w:p>
        </w:tc>
        <w:tc>
          <w:tcPr>
            <w:tcW w:w="4929" w:type="dxa"/>
            <w:gridSpan w:val="4"/>
            <w:tcBorders>
              <w:top w:val="single" w:sz="4" w:space="0" w:color="auto"/>
              <w:left w:val="single" w:sz="4" w:space="0" w:color="auto"/>
              <w:bottom w:val="nil"/>
              <w:right w:val="single" w:sz="18" w:space="0" w:color="auto"/>
            </w:tcBorders>
          </w:tcPr>
          <w:p w14:paraId="02AE4935" w14:textId="77777777" w:rsidR="00FC6002" w:rsidRPr="00B5774F" w:rsidRDefault="00FC6002" w:rsidP="00B205E5">
            <w:pPr>
              <w:pStyle w:val="Zpat"/>
              <w:tabs>
                <w:tab w:val="clear" w:pos="4536"/>
                <w:tab w:val="clear" w:pos="9072"/>
              </w:tabs>
              <w:jc w:val="both"/>
              <w:rPr>
                <w:sz w:val="18"/>
              </w:rPr>
            </w:pPr>
            <w:r w:rsidRPr="00B5774F">
              <w:rPr>
                <w:sz w:val="18"/>
              </w:rPr>
              <w:t>Je-li trvání pružného uspořádání práce podle odstavce 1 omezeno, má pracovník právo vrátit se na konci sjednané doby k původnímu rozvržení práce. Pracovník má také právo žádat o návrat k původnímu rozvržení práce před skončením sjednané doby, kdykoliv to odůvodňuje změna okolností. Zaměstnavatel zváží žádost o dřívější návrat k původnímu rozvržení práce a odpoví na ni s přihlédnutím k potřebám zaměstnavatele i pracovníka.</w:t>
            </w:r>
          </w:p>
        </w:tc>
        <w:tc>
          <w:tcPr>
            <w:tcW w:w="827" w:type="dxa"/>
            <w:tcBorders>
              <w:top w:val="single" w:sz="4" w:space="0" w:color="auto"/>
              <w:left w:val="single" w:sz="18" w:space="0" w:color="auto"/>
              <w:bottom w:val="nil"/>
              <w:right w:val="single" w:sz="4" w:space="0" w:color="auto"/>
            </w:tcBorders>
          </w:tcPr>
          <w:p w14:paraId="733B2D53" w14:textId="4EF8F7D9" w:rsidR="00FC6002" w:rsidRPr="00B5774F" w:rsidRDefault="00FC6002" w:rsidP="00B205E5">
            <w:pPr>
              <w:rPr>
                <w:sz w:val="18"/>
              </w:rPr>
            </w:pPr>
            <w:r>
              <w:rPr>
                <w:sz w:val="18"/>
              </w:rPr>
              <w:t>221/1999 ve znění 281/2023</w:t>
            </w:r>
          </w:p>
        </w:tc>
        <w:tc>
          <w:tcPr>
            <w:tcW w:w="1013" w:type="dxa"/>
            <w:tcBorders>
              <w:top w:val="single" w:sz="4" w:space="0" w:color="auto"/>
              <w:left w:val="single" w:sz="4" w:space="0" w:color="auto"/>
              <w:bottom w:val="nil"/>
              <w:right w:val="single" w:sz="4" w:space="0" w:color="auto"/>
            </w:tcBorders>
          </w:tcPr>
          <w:p w14:paraId="4046B667" w14:textId="77777777" w:rsidR="00FC6002" w:rsidRPr="00B5774F" w:rsidRDefault="00FC6002" w:rsidP="00B205E5">
            <w:pPr>
              <w:rPr>
                <w:sz w:val="18"/>
              </w:rPr>
            </w:pPr>
            <w:r>
              <w:rPr>
                <w:sz w:val="18"/>
              </w:rPr>
              <w:t>§ 26 odst. 3</w:t>
            </w:r>
          </w:p>
        </w:tc>
        <w:tc>
          <w:tcPr>
            <w:tcW w:w="4923" w:type="dxa"/>
            <w:gridSpan w:val="4"/>
            <w:tcBorders>
              <w:top w:val="single" w:sz="4" w:space="0" w:color="auto"/>
              <w:left w:val="single" w:sz="4" w:space="0" w:color="auto"/>
              <w:bottom w:val="nil"/>
              <w:right w:val="single" w:sz="4" w:space="0" w:color="auto"/>
            </w:tcBorders>
          </w:tcPr>
          <w:p w14:paraId="73D05186" w14:textId="77777777" w:rsidR="00FC6002" w:rsidRPr="00B5774F" w:rsidRDefault="00FC6002" w:rsidP="00B205E5">
            <w:pPr>
              <w:jc w:val="both"/>
              <w:rPr>
                <w:sz w:val="18"/>
              </w:rPr>
            </w:pPr>
            <w:r w:rsidRPr="00AE3199">
              <w:rPr>
                <w:sz w:val="18"/>
              </w:rPr>
              <w:t>(3) Pokud to povaha služby na daném služebním místě dovoluje, může na žádost vojáka služební orgán rozhodnout o pružném rozvržení doby služby vojáka, při tom se obdobně použijí ustanovení zákoníku práce o pružném rozvržení pracovní doby. Voják může takovou žádost podat až po ukončení zkušební doby.</w:t>
            </w:r>
          </w:p>
        </w:tc>
        <w:tc>
          <w:tcPr>
            <w:tcW w:w="835" w:type="dxa"/>
            <w:tcBorders>
              <w:top w:val="single" w:sz="4" w:space="0" w:color="auto"/>
              <w:left w:val="single" w:sz="4" w:space="0" w:color="auto"/>
              <w:bottom w:val="nil"/>
              <w:right w:val="single" w:sz="4" w:space="0" w:color="auto"/>
            </w:tcBorders>
          </w:tcPr>
          <w:p w14:paraId="19D48628" w14:textId="77777777" w:rsidR="00FC6002" w:rsidRPr="00B5774F" w:rsidRDefault="00FC6002" w:rsidP="00B205E5">
            <w:pPr>
              <w:rPr>
                <w:sz w:val="18"/>
              </w:rPr>
            </w:pPr>
            <w:r>
              <w:rPr>
                <w:sz w:val="18"/>
              </w:rPr>
              <w:t>PT</w:t>
            </w:r>
          </w:p>
        </w:tc>
        <w:tc>
          <w:tcPr>
            <w:tcW w:w="768" w:type="dxa"/>
            <w:tcBorders>
              <w:top w:val="single" w:sz="4" w:space="0" w:color="auto"/>
              <w:left w:val="single" w:sz="4" w:space="0" w:color="auto"/>
              <w:bottom w:val="nil"/>
              <w:right w:val="single" w:sz="4" w:space="0" w:color="auto"/>
            </w:tcBorders>
          </w:tcPr>
          <w:p w14:paraId="092B6568" w14:textId="77777777" w:rsidR="00FC6002" w:rsidRPr="00B5774F" w:rsidRDefault="00FC6002" w:rsidP="00B205E5">
            <w:pPr>
              <w:rPr>
                <w:sz w:val="18"/>
              </w:rPr>
            </w:pPr>
          </w:p>
        </w:tc>
      </w:tr>
      <w:tr w:rsidR="00FC6002" w:rsidRPr="00B5774F" w14:paraId="12B4E7F6" w14:textId="77777777" w:rsidTr="00FC6002">
        <w:tc>
          <w:tcPr>
            <w:tcW w:w="1304" w:type="dxa"/>
            <w:tcBorders>
              <w:top w:val="nil"/>
              <w:left w:val="single" w:sz="4" w:space="0" w:color="auto"/>
              <w:bottom w:val="nil"/>
              <w:right w:val="single" w:sz="4" w:space="0" w:color="auto"/>
            </w:tcBorders>
          </w:tcPr>
          <w:p w14:paraId="3E10309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E243A3E"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EDB10E7" w14:textId="4FB849AA"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5524201E" w14:textId="77777777" w:rsidR="00FC6002" w:rsidRPr="00B5774F" w:rsidRDefault="00FC6002" w:rsidP="00B205E5">
            <w:pPr>
              <w:rPr>
                <w:sz w:val="18"/>
              </w:rPr>
            </w:pPr>
            <w:r>
              <w:rPr>
                <w:sz w:val="18"/>
              </w:rPr>
              <w:t>§ 26 odst. 4</w:t>
            </w:r>
          </w:p>
        </w:tc>
        <w:tc>
          <w:tcPr>
            <w:tcW w:w="4923" w:type="dxa"/>
            <w:gridSpan w:val="4"/>
            <w:tcBorders>
              <w:top w:val="nil"/>
              <w:left w:val="single" w:sz="4" w:space="0" w:color="auto"/>
              <w:bottom w:val="nil"/>
              <w:right w:val="single" w:sz="4" w:space="0" w:color="auto"/>
            </w:tcBorders>
          </w:tcPr>
          <w:p w14:paraId="65F1138F" w14:textId="77777777" w:rsidR="00FC6002" w:rsidRPr="00B5774F" w:rsidRDefault="00FC6002" w:rsidP="00B205E5">
            <w:pPr>
              <w:jc w:val="both"/>
              <w:rPr>
                <w:sz w:val="18"/>
              </w:rPr>
            </w:pPr>
            <w:r>
              <w:rPr>
                <w:sz w:val="18"/>
              </w:rPr>
              <w:t>(</w:t>
            </w:r>
            <w:r w:rsidRPr="002057A4">
              <w:rPr>
                <w:sz w:val="18"/>
              </w:rPr>
              <w:t>4) Voják musí být o změně rozvržení základní týdenní doby služby nebo její formy písemně informován nejméně 14 dnů před její účinností, a pokud existují objektivní důvody, nejpozději v den, kdy změna nabývá účinnosti. Služební orgán je povinen doložit předání informace vojákovi.</w:t>
            </w:r>
          </w:p>
        </w:tc>
        <w:tc>
          <w:tcPr>
            <w:tcW w:w="835" w:type="dxa"/>
            <w:tcBorders>
              <w:top w:val="nil"/>
              <w:left w:val="single" w:sz="4" w:space="0" w:color="auto"/>
              <w:bottom w:val="nil"/>
              <w:right w:val="single" w:sz="4" w:space="0" w:color="auto"/>
            </w:tcBorders>
          </w:tcPr>
          <w:p w14:paraId="6C884E08"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44267720" w14:textId="77777777" w:rsidR="00FC6002" w:rsidRPr="00B5774F" w:rsidRDefault="00FC6002" w:rsidP="00B205E5">
            <w:pPr>
              <w:rPr>
                <w:sz w:val="18"/>
              </w:rPr>
            </w:pPr>
          </w:p>
        </w:tc>
      </w:tr>
      <w:tr w:rsidR="00FC6002" w:rsidRPr="00B5774F" w14:paraId="45D91B0C" w14:textId="77777777" w:rsidTr="00FC6002">
        <w:tc>
          <w:tcPr>
            <w:tcW w:w="1304" w:type="dxa"/>
            <w:tcBorders>
              <w:top w:val="nil"/>
              <w:left w:val="single" w:sz="4" w:space="0" w:color="auto"/>
              <w:bottom w:val="nil"/>
              <w:right w:val="single" w:sz="4" w:space="0" w:color="auto"/>
            </w:tcBorders>
          </w:tcPr>
          <w:p w14:paraId="413379F8"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EDB025F"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2F6EA33" w14:textId="4579916F"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358391C0" w14:textId="77777777" w:rsidR="00FC6002" w:rsidRPr="00B5774F" w:rsidRDefault="00FC6002" w:rsidP="00B205E5">
            <w:pPr>
              <w:rPr>
                <w:sz w:val="18"/>
              </w:rPr>
            </w:pPr>
            <w:r>
              <w:rPr>
                <w:sz w:val="18"/>
              </w:rPr>
              <w:t>§ 41 odst. 4</w:t>
            </w:r>
          </w:p>
        </w:tc>
        <w:tc>
          <w:tcPr>
            <w:tcW w:w="4923" w:type="dxa"/>
            <w:gridSpan w:val="4"/>
            <w:tcBorders>
              <w:top w:val="nil"/>
              <w:left w:val="single" w:sz="4" w:space="0" w:color="auto"/>
              <w:bottom w:val="nil"/>
              <w:right w:val="single" w:sz="4" w:space="0" w:color="auto"/>
            </w:tcBorders>
          </w:tcPr>
          <w:p w14:paraId="137B49D2" w14:textId="77777777" w:rsidR="00FC6002" w:rsidRPr="00B5774F" w:rsidRDefault="00FC6002" w:rsidP="00B205E5">
            <w:pPr>
              <w:jc w:val="both"/>
              <w:rPr>
                <w:sz w:val="18"/>
              </w:rPr>
            </w:pPr>
            <w:r w:rsidRPr="00AE3199">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35" w:type="dxa"/>
            <w:tcBorders>
              <w:top w:val="nil"/>
              <w:left w:val="single" w:sz="4" w:space="0" w:color="auto"/>
              <w:bottom w:val="nil"/>
              <w:right w:val="single" w:sz="4" w:space="0" w:color="auto"/>
            </w:tcBorders>
          </w:tcPr>
          <w:p w14:paraId="7BCBB34F"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50AADC7A" w14:textId="77777777" w:rsidR="00FC6002" w:rsidRPr="00B5774F" w:rsidRDefault="00FC6002" w:rsidP="00B205E5">
            <w:pPr>
              <w:rPr>
                <w:sz w:val="18"/>
              </w:rPr>
            </w:pPr>
          </w:p>
        </w:tc>
      </w:tr>
      <w:tr w:rsidR="00FC6002" w:rsidRPr="00B5774F" w14:paraId="412AA970" w14:textId="77777777" w:rsidTr="00FC6002">
        <w:tc>
          <w:tcPr>
            <w:tcW w:w="1304" w:type="dxa"/>
            <w:tcBorders>
              <w:top w:val="nil"/>
              <w:left w:val="single" w:sz="4" w:space="0" w:color="auto"/>
              <w:bottom w:val="nil"/>
              <w:right w:val="single" w:sz="4" w:space="0" w:color="auto"/>
            </w:tcBorders>
          </w:tcPr>
          <w:p w14:paraId="34EF765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19B1542"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58B6D48" w14:textId="5196F795"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20EC10A4" w14:textId="77777777" w:rsidR="00FC6002" w:rsidRPr="00B5774F" w:rsidRDefault="00FC6002" w:rsidP="00B205E5">
            <w:pPr>
              <w:rPr>
                <w:sz w:val="18"/>
              </w:rPr>
            </w:pPr>
            <w:r>
              <w:rPr>
                <w:sz w:val="18"/>
              </w:rPr>
              <w:t>§ 41 odst. 5</w:t>
            </w:r>
          </w:p>
        </w:tc>
        <w:tc>
          <w:tcPr>
            <w:tcW w:w="4923" w:type="dxa"/>
            <w:gridSpan w:val="4"/>
            <w:tcBorders>
              <w:top w:val="nil"/>
              <w:left w:val="single" w:sz="4" w:space="0" w:color="auto"/>
              <w:bottom w:val="nil"/>
              <w:right w:val="single" w:sz="4" w:space="0" w:color="auto"/>
            </w:tcBorders>
          </w:tcPr>
          <w:p w14:paraId="1B4720DF" w14:textId="77777777" w:rsidR="00FC6002" w:rsidRPr="00B5774F" w:rsidRDefault="00FC6002" w:rsidP="00B205E5">
            <w:pPr>
              <w:jc w:val="both"/>
              <w:rPr>
                <w:sz w:val="18"/>
              </w:rPr>
            </w:pPr>
            <w:r w:rsidRPr="00AE3199">
              <w:rPr>
                <w:sz w:val="18"/>
              </w:rPr>
              <w:t>(5) Pokud o to vojákyně požádá nebo se od posledního stanovení výkonu služby z jiného místa výkonu služby, kratší týdenní doby služby nebo pružného rozvržení doby služby podstatně změnily okolnosti, stanoví služební orgán vojákyni místo výkonu služby, dobu služby nebo rozvržení doby služby stejně jako před jejich stanovením podle odstavce 4.</w:t>
            </w:r>
          </w:p>
        </w:tc>
        <w:tc>
          <w:tcPr>
            <w:tcW w:w="835" w:type="dxa"/>
            <w:tcBorders>
              <w:top w:val="nil"/>
              <w:left w:val="single" w:sz="4" w:space="0" w:color="auto"/>
              <w:bottom w:val="nil"/>
              <w:right w:val="single" w:sz="4" w:space="0" w:color="auto"/>
            </w:tcBorders>
          </w:tcPr>
          <w:p w14:paraId="12C4D4D2"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24252C8B" w14:textId="77777777" w:rsidR="00FC6002" w:rsidRPr="00B5774F" w:rsidRDefault="00FC6002" w:rsidP="00B205E5">
            <w:pPr>
              <w:rPr>
                <w:sz w:val="18"/>
              </w:rPr>
            </w:pPr>
          </w:p>
        </w:tc>
      </w:tr>
      <w:tr w:rsidR="00FC6002" w:rsidRPr="00B5774F" w14:paraId="6723AEEF" w14:textId="77777777" w:rsidTr="00FC6002">
        <w:tc>
          <w:tcPr>
            <w:tcW w:w="1304" w:type="dxa"/>
            <w:tcBorders>
              <w:top w:val="nil"/>
              <w:left w:val="single" w:sz="4" w:space="0" w:color="auto"/>
              <w:bottom w:val="nil"/>
              <w:right w:val="single" w:sz="4" w:space="0" w:color="auto"/>
            </w:tcBorders>
          </w:tcPr>
          <w:p w14:paraId="1CB2F878"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8F2D1B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663FCD9" w14:textId="77848859"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34E7E07B" w14:textId="77777777" w:rsidR="00FC6002" w:rsidRPr="00B5774F" w:rsidRDefault="00FC6002" w:rsidP="00B205E5">
            <w:pPr>
              <w:rPr>
                <w:sz w:val="18"/>
              </w:rPr>
            </w:pPr>
            <w:r>
              <w:rPr>
                <w:sz w:val="18"/>
              </w:rPr>
              <w:t>§ 41a</w:t>
            </w:r>
          </w:p>
        </w:tc>
        <w:tc>
          <w:tcPr>
            <w:tcW w:w="4923" w:type="dxa"/>
            <w:gridSpan w:val="4"/>
            <w:tcBorders>
              <w:top w:val="nil"/>
              <w:left w:val="single" w:sz="4" w:space="0" w:color="auto"/>
              <w:bottom w:val="nil"/>
              <w:right w:val="single" w:sz="4" w:space="0" w:color="auto"/>
            </w:tcBorders>
          </w:tcPr>
          <w:p w14:paraId="3E9BABBF" w14:textId="77777777" w:rsidR="00FC6002" w:rsidRPr="00B5774F" w:rsidRDefault="00FC6002" w:rsidP="00B205E5">
            <w:pPr>
              <w:jc w:val="both"/>
              <w:rPr>
                <w:sz w:val="18"/>
              </w:rPr>
            </w:pPr>
            <w:r w:rsidRPr="00EB28FA">
              <w:rPr>
                <w:sz w:val="18"/>
              </w:rPr>
              <w:t>Ustanovení § 41 odst. 4 a 5 se vztahuje na všechny vojáky pečující o dítě mladší 9 let a na vojáky, kteří osobně pečují o osobu v situaci uvedené v § 5 odst. 4.</w:t>
            </w:r>
          </w:p>
        </w:tc>
        <w:tc>
          <w:tcPr>
            <w:tcW w:w="835" w:type="dxa"/>
            <w:tcBorders>
              <w:top w:val="nil"/>
              <w:left w:val="single" w:sz="4" w:space="0" w:color="auto"/>
              <w:bottom w:val="nil"/>
              <w:right w:val="single" w:sz="4" w:space="0" w:color="auto"/>
            </w:tcBorders>
          </w:tcPr>
          <w:p w14:paraId="751888CA"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49449562" w14:textId="77777777" w:rsidR="00FC6002" w:rsidRPr="00B5774F" w:rsidRDefault="00FC6002" w:rsidP="00B205E5">
            <w:pPr>
              <w:rPr>
                <w:sz w:val="18"/>
              </w:rPr>
            </w:pPr>
          </w:p>
        </w:tc>
      </w:tr>
      <w:tr w:rsidR="00FC6002" w:rsidRPr="00B5774F" w14:paraId="2F2E528E" w14:textId="77777777" w:rsidTr="00FC6002">
        <w:tc>
          <w:tcPr>
            <w:tcW w:w="1304" w:type="dxa"/>
            <w:tcBorders>
              <w:top w:val="nil"/>
              <w:left w:val="single" w:sz="4" w:space="0" w:color="auto"/>
              <w:bottom w:val="nil"/>
              <w:right w:val="single" w:sz="4" w:space="0" w:color="auto"/>
            </w:tcBorders>
          </w:tcPr>
          <w:p w14:paraId="5EFAFAF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D7A9E0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40DA3F9" w14:textId="4D057C9D" w:rsidR="00FC6002" w:rsidRDefault="00FC6002" w:rsidP="00B205E5">
            <w:pPr>
              <w:rPr>
                <w:sz w:val="18"/>
              </w:rPr>
            </w:pPr>
            <w:r w:rsidRPr="00B5774F">
              <w:rPr>
                <w:sz w:val="18"/>
              </w:rPr>
              <w:t>234/2014</w:t>
            </w:r>
            <w:r>
              <w:rPr>
                <w:sz w:val="18"/>
              </w:rPr>
              <w:t xml:space="preserve"> ve znění 281/2023 120/2025</w:t>
            </w:r>
          </w:p>
        </w:tc>
        <w:tc>
          <w:tcPr>
            <w:tcW w:w="1013" w:type="dxa"/>
            <w:tcBorders>
              <w:top w:val="nil"/>
              <w:left w:val="single" w:sz="4" w:space="0" w:color="auto"/>
              <w:bottom w:val="nil"/>
              <w:right w:val="single" w:sz="4" w:space="0" w:color="auto"/>
            </w:tcBorders>
          </w:tcPr>
          <w:p w14:paraId="5A586617" w14:textId="77777777" w:rsidR="00FC6002" w:rsidRDefault="00FC6002" w:rsidP="00B205E5">
            <w:pPr>
              <w:rPr>
                <w:sz w:val="18"/>
              </w:rPr>
            </w:pPr>
            <w:r>
              <w:rPr>
                <w:sz w:val="18"/>
              </w:rPr>
              <w:t>§ 165 odst. 2</w:t>
            </w:r>
          </w:p>
        </w:tc>
        <w:tc>
          <w:tcPr>
            <w:tcW w:w="4923" w:type="dxa"/>
            <w:gridSpan w:val="4"/>
            <w:tcBorders>
              <w:top w:val="nil"/>
              <w:left w:val="single" w:sz="4" w:space="0" w:color="auto"/>
              <w:bottom w:val="nil"/>
              <w:right w:val="single" w:sz="4" w:space="0" w:color="auto"/>
            </w:tcBorders>
          </w:tcPr>
          <w:p w14:paraId="18C18F1B" w14:textId="47CFD148" w:rsidR="00FC6002" w:rsidRPr="002F0439" w:rsidRDefault="00FC6002" w:rsidP="002F0439">
            <w:pPr>
              <w:widowControl w:val="0"/>
              <w:autoSpaceDE w:val="0"/>
              <w:autoSpaceDN w:val="0"/>
              <w:adjustRightInd w:val="0"/>
              <w:jc w:val="both"/>
              <w:rPr>
                <w:sz w:val="18"/>
              </w:rPr>
            </w:pPr>
            <w:r w:rsidRPr="00016801">
              <w:rPr>
                <w:sz w:val="18"/>
              </w:rPr>
              <w:t>(2)</w:t>
            </w:r>
            <w:r>
              <w:t xml:space="preserve"> </w:t>
            </w:r>
            <w:r w:rsidRPr="002F0439">
              <w:rPr>
                <w:sz w:val="18"/>
              </w:rPr>
              <w:t xml:space="preserve">Služební orgán může na žádost státního zaměstnance nebo z moci úřední vydat nové rozhodnutí, kterým zruší rozhodnutí o povolení členství v řídícím nebo kontrolním orgánu podnikající právnické osoby, rozhodnutí o povolení výkonu jiné výdělečné činnosti než služby nebo rozhodnutí o povolení kratší služební </w:t>
            </w:r>
            <w:r w:rsidRPr="002F0439">
              <w:rPr>
                <w:sz w:val="18"/>
              </w:rPr>
              <w:lastRenderedPageBreak/>
              <w:t xml:space="preserve">doby, zkrátí dobu, na kterou je státnímu zaměstnanci povoleno členství v řídícím nebo kontrolním orgánu podnikající právnické osoby, povolen výkon jiné výdělečné činnosti než služby nebo povolena kratší služební doba, anebo změní rozsah povolení členství v řídícím nebo kontrolním orgánu podnikající právnické osoby, povolení výkonu jiné výdělečné činnosti než služby nebo povolení kratší služební doby, jestliže </w:t>
            </w:r>
          </w:p>
          <w:p w14:paraId="549BACBD" w14:textId="77777777" w:rsidR="00FC6002" w:rsidRPr="002F0439" w:rsidRDefault="00FC6002" w:rsidP="002F0439">
            <w:pPr>
              <w:widowControl w:val="0"/>
              <w:autoSpaceDE w:val="0"/>
              <w:autoSpaceDN w:val="0"/>
              <w:adjustRightInd w:val="0"/>
              <w:jc w:val="both"/>
              <w:rPr>
                <w:sz w:val="18"/>
              </w:rPr>
            </w:pPr>
            <w:r w:rsidRPr="002F0439">
              <w:rPr>
                <w:sz w:val="18"/>
              </w:rPr>
              <w:t xml:space="preserve">a) pominuly důvody vydání rozhodnutí, </w:t>
            </w:r>
          </w:p>
          <w:p w14:paraId="3AA28F10" w14:textId="3350D9DD" w:rsidR="00FC6002" w:rsidRPr="00EB28FA" w:rsidRDefault="00FC6002" w:rsidP="002F0439">
            <w:pPr>
              <w:widowControl w:val="0"/>
              <w:autoSpaceDE w:val="0"/>
              <w:autoSpaceDN w:val="0"/>
              <w:adjustRightInd w:val="0"/>
              <w:jc w:val="both"/>
              <w:rPr>
                <w:sz w:val="18"/>
              </w:rPr>
            </w:pPr>
            <w:r w:rsidRPr="002F0439">
              <w:rPr>
                <w:sz w:val="18"/>
              </w:rPr>
              <w:t>b) se podstatně změnily okolnosti, za nichž bylo rozhodnutí vydáno, zejména pokud výkon členství v řídícím nebo kontrolním orgánu podnikající právnické osoby, výkon jiné výdělečné činnosti než služby nebo kratší služební doba brání řádnému plnění úkolů služebního úřadu.</w:t>
            </w:r>
          </w:p>
        </w:tc>
        <w:tc>
          <w:tcPr>
            <w:tcW w:w="835" w:type="dxa"/>
            <w:tcBorders>
              <w:top w:val="nil"/>
              <w:left w:val="single" w:sz="4" w:space="0" w:color="auto"/>
              <w:bottom w:val="nil"/>
              <w:right w:val="single" w:sz="4" w:space="0" w:color="auto"/>
            </w:tcBorders>
          </w:tcPr>
          <w:p w14:paraId="0957295D"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6FDA9260" w14:textId="77777777" w:rsidR="00FC6002" w:rsidRPr="00B5774F" w:rsidRDefault="00FC6002" w:rsidP="00B205E5">
            <w:pPr>
              <w:rPr>
                <w:sz w:val="18"/>
              </w:rPr>
            </w:pPr>
          </w:p>
        </w:tc>
      </w:tr>
      <w:tr w:rsidR="00FC6002" w:rsidRPr="00B5774F" w14:paraId="063BDFEE" w14:textId="77777777" w:rsidTr="00FC6002">
        <w:tc>
          <w:tcPr>
            <w:tcW w:w="1304" w:type="dxa"/>
            <w:tcBorders>
              <w:top w:val="nil"/>
              <w:left w:val="single" w:sz="4" w:space="0" w:color="auto"/>
              <w:bottom w:val="nil"/>
              <w:right w:val="single" w:sz="4" w:space="0" w:color="auto"/>
            </w:tcBorders>
          </w:tcPr>
          <w:p w14:paraId="1F21D7C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060682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D887F1A"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3880E7AE" w14:textId="77777777" w:rsidR="00FC6002" w:rsidRPr="00B5774F" w:rsidRDefault="00FC6002" w:rsidP="00B205E5">
            <w:pPr>
              <w:rPr>
                <w:sz w:val="18"/>
              </w:rPr>
            </w:pPr>
            <w:r w:rsidRPr="00B5774F">
              <w:rPr>
                <w:sz w:val="18"/>
              </w:rPr>
              <w:t>§ 38 odst. 1 písm. a)</w:t>
            </w:r>
          </w:p>
        </w:tc>
        <w:tc>
          <w:tcPr>
            <w:tcW w:w="4923" w:type="dxa"/>
            <w:gridSpan w:val="4"/>
            <w:tcBorders>
              <w:top w:val="nil"/>
              <w:left w:val="single" w:sz="4" w:space="0" w:color="auto"/>
              <w:bottom w:val="nil"/>
              <w:right w:val="single" w:sz="4" w:space="0" w:color="auto"/>
            </w:tcBorders>
          </w:tcPr>
          <w:p w14:paraId="4444D2E1" w14:textId="77777777" w:rsidR="00FC6002" w:rsidRPr="00B5774F" w:rsidRDefault="00FC6002" w:rsidP="00B205E5">
            <w:pPr>
              <w:jc w:val="both"/>
              <w:rPr>
                <w:sz w:val="18"/>
              </w:rPr>
            </w:pPr>
            <w:r w:rsidRPr="00B5774F">
              <w:rPr>
                <w:sz w:val="18"/>
              </w:rPr>
              <w:t>(1) Od vzniku pracovního poměru je</w:t>
            </w:r>
          </w:p>
          <w:p w14:paraId="1F5AE552" w14:textId="77777777" w:rsidR="00FC6002" w:rsidRPr="00B5774F" w:rsidRDefault="00FC6002" w:rsidP="00B205E5">
            <w:pPr>
              <w:jc w:val="both"/>
              <w:rPr>
                <w:sz w:val="18"/>
              </w:rPr>
            </w:pPr>
            <w:r w:rsidRPr="00B5774F">
              <w:rPr>
                <w:sz w:val="18"/>
              </w:rPr>
              <w:t>a) zaměstnavatel povinen přidělovat zaměstnanci práci podle pracovní smlouvy, platit mu za vykonanou práci mzdu nebo plat, vytvářet podmínky pro plnění jeho pracovních úkolů a dodržovat ostatní pracovní podmínky stanovené právními předpisy, smlouvou nebo stanovené vnitřním předpisem,</w:t>
            </w:r>
          </w:p>
        </w:tc>
        <w:tc>
          <w:tcPr>
            <w:tcW w:w="835" w:type="dxa"/>
            <w:tcBorders>
              <w:top w:val="nil"/>
              <w:left w:val="single" w:sz="4" w:space="0" w:color="auto"/>
              <w:bottom w:val="nil"/>
              <w:right w:val="single" w:sz="4" w:space="0" w:color="auto"/>
            </w:tcBorders>
          </w:tcPr>
          <w:p w14:paraId="7D1C3D9F"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3F74FDDD" w14:textId="77777777" w:rsidR="00FC6002" w:rsidRPr="00B5774F" w:rsidRDefault="00FC6002" w:rsidP="00B205E5">
            <w:pPr>
              <w:rPr>
                <w:sz w:val="18"/>
              </w:rPr>
            </w:pPr>
          </w:p>
        </w:tc>
      </w:tr>
      <w:tr w:rsidR="00FC6002" w:rsidRPr="00B5774F" w14:paraId="7DF7FCC8" w14:textId="77777777" w:rsidTr="00FC6002">
        <w:tc>
          <w:tcPr>
            <w:tcW w:w="1304" w:type="dxa"/>
            <w:tcBorders>
              <w:top w:val="nil"/>
              <w:left w:val="single" w:sz="4" w:space="0" w:color="auto"/>
              <w:bottom w:val="nil"/>
              <w:right w:val="single" w:sz="4" w:space="0" w:color="auto"/>
            </w:tcBorders>
          </w:tcPr>
          <w:p w14:paraId="420A5C5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28650C0" w14:textId="77777777" w:rsidR="00FC6002" w:rsidRPr="004961C5"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5D49DFC" w14:textId="7737255A" w:rsidR="00FC6002" w:rsidRPr="004961C5" w:rsidRDefault="00FC6002" w:rsidP="00B205E5">
            <w:pPr>
              <w:rPr>
                <w:sz w:val="18"/>
              </w:rPr>
            </w:pPr>
            <w:r w:rsidRPr="004961C5">
              <w:rPr>
                <w:sz w:val="18"/>
              </w:rPr>
              <w:t xml:space="preserve">262/2006 ve znění </w:t>
            </w:r>
            <w:r>
              <w:rPr>
                <w:sz w:val="18"/>
              </w:rPr>
              <w:t>281/2023</w:t>
            </w:r>
          </w:p>
        </w:tc>
        <w:tc>
          <w:tcPr>
            <w:tcW w:w="1013" w:type="dxa"/>
            <w:tcBorders>
              <w:top w:val="nil"/>
              <w:left w:val="single" w:sz="4" w:space="0" w:color="auto"/>
              <w:bottom w:val="nil"/>
              <w:right w:val="single" w:sz="4" w:space="0" w:color="auto"/>
            </w:tcBorders>
          </w:tcPr>
          <w:p w14:paraId="18BD83EC" w14:textId="77777777" w:rsidR="00FC6002" w:rsidRDefault="00FC6002" w:rsidP="00B205E5">
            <w:pPr>
              <w:rPr>
                <w:sz w:val="18"/>
              </w:rPr>
            </w:pPr>
            <w:r>
              <w:rPr>
                <w:sz w:val="18"/>
              </w:rPr>
              <w:t>§ 241 odst. 3</w:t>
            </w:r>
          </w:p>
        </w:tc>
        <w:tc>
          <w:tcPr>
            <w:tcW w:w="4923" w:type="dxa"/>
            <w:gridSpan w:val="4"/>
            <w:tcBorders>
              <w:top w:val="nil"/>
              <w:left w:val="single" w:sz="4" w:space="0" w:color="auto"/>
              <w:bottom w:val="nil"/>
              <w:right w:val="single" w:sz="4" w:space="0" w:color="auto"/>
            </w:tcBorders>
          </w:tcPr>
          <w:p w14:paraId="397AB121" w14:textId="77777777" w:rsidR="00FC6002" w:rsidRPr="000102A8" w:rsidRDefault="00FC6002" w:rsidP="00B205E5">
            <w:pPr>
              <w:jc w:val="both"/>
              <w:rPr>
                <w:sz w:val="18"/>
              </w:rPr>
            </w:pPr>
            <w:r w:rsidRPr="00AA396F">
              <w:rPr>
                <w:sz w:val="18"/>
              </w:rPr>
              <w:t>(3) Požádá-li zaměstnankyně nebo zaměstnanec, jejichž žádosti o kratší pracovní dobu podle odstavce 2 bylo vyhověno, zaměstnavatele písemně o obnovení nebo částečné obnovení rozsahu původní týdenní pracovní doby a zaměstnavatel této žádosti nevyhoví, je povinen to písemně odůvodnit.</w:t>
            </w:r>
          </w:p>
        </w:tc>
        <w:tc>
          <w:tcPr>
            <w:tcW w:w="835" w:type="dxa"/>
            <w:tcBorders>
              <w:top w:val="nil"/>
              <w:left w:val="single" w:sz="4" w:space="0" w:color="auto"/>
              <w:bottom w:val="nil"/>
              <w:right w:val="single" w:sz="4" w:space="0" w:color="auto"/>
            </w:tcBorders>
          </w:tcPr>
          <w:p w14:paraId="32EA01E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657B643" w14:textId="77777777" w:rsidR="00FC6002" w:rsidRPr="00B5774F" w:rsidRDefault="00FC6002" w:rsidP="00B205E5">
            <w:pPr>
              <w:rPr>
                <w:sz w:val="18"/>
              </w:rPr>
            </w:pPr>
          </w:p>
        </w:tc>
      </w:tr>
      <w:tr w:rsidR="00FC6002" w:rsidRPr="00B5774F" w14:paraId="58E4B217" w14:textId="77777777" w:rsidTr="00FC6002">
        <w:tc>
          <w:tcPr>
            <w:tcW w:w="1304" w:type="dxa"/>
            <w:tcBorders>
              <w:top w:val="nil"/>
              <w:left w:val="single" w:sz="4" w:space="0" w:color="auto"/>
              <w:bottom w:val="nil"/>
              <w:right w:val="single" w:sz="4" w:space="0" w:color="auto"/>
            </w:tcBorders>
          </w:tcPr>
          <w:p w14:paraId="2DA979B2"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9AE710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43267A5" w14:textId="4DE1C194" w:rsidR="00FC6002" w:rsidRPr="00B5774F" w:rsidRDefault="00FC6002" w:rsidP="00B205E5">
            <w:pPr>
              <w:rPr>
                <w:sz w:val="18"/>
              </w:rPr>
            </w:pPr>
            <w:r>
              <w:rPr>
                <w:sz w:val="18"/>
              </w:rPr>
              <w:t xml:space="preserve">262/2006 </w:t>
            </w:r>
            <w:r w:rsidRPr="004961C5">
              <w:rPr>
                <w:sz w:val="18"/>
              </w:rPr>
              <w:t>ve znění</w:t>
            </w:r>
            <w:r>
              <w:rPr>
                <w:sz w:val="18"/>
              </w:rPr>
              <w:t xml:space="preserve"> 281/2023</w:t>
            </w:r>
          </w:p>
        </w:tc>
        <w:tc>
          <w:tcPr>
            <w:tcW w:w="1013" w:type="dxa"/>
            <w:tcBorders>
              <w:top w:val="nil"/>
              <w:left w:val="single" w:sz="4" w:space="0" w:color="auto"/>
              <w:bottom w:val="nil"/>
              <w:right w:val="single" w:sz="4" w:space="0" w:color="auto"/>
            </w:tcBorders>
          </w:tcPr>
          <w:p w14:paraId="6CBED977" w14:textId="77777777" w:rsidR="00FC6002" w:rsidRPr="00B5774F" w:rsidRDefault="00FC6002" w:rsidP="00B205E5">
            <w:pPr>
              <w:rPr>
                <w:sz w:val="18"/>
              </w:rPr>
            </w:pPr>
            <w:r>
              <w:rPr>
                <w:sz w:val="18"/>
              </w:rPr>
              <w:t>§ 317 odst. 2</w:t>
            </w:r>
          </w:p>
        </w:tc>
        <w:tc>
          <w:tcPr>
            <w:tcW w:w="4923" w:type="dxa"/>
            <w:gridSpan w:val="4"/>
            <w:tcBorders>
              <w:top w:val="nil"/>
              <w:left w:val="single" w:sz="4" w:space="0" w:color="auto"/>
              <w:bottom w:val="nil"/>
              <w:right w:val="single" w:sz="4" w:space="0" w:color="auto"/>
            </w:tcBorders>
          </w:tcPr>
          <w:p w14:paraId="70A990BB" w14:textId="77777777" w:rsidR="00FC6002" w:rsidRPr="00B5774F" w:rsidRDefault="00FC6002" w:rsidP="00B205E5">
            <w:pPr>
              <w:jc w:val="both"/>
              <w:rPr>
                <w:sz w:val="18"/>
              </w:rPr>
            </w:pPr>
            <w:r w:rsidRPr="000102A8">
              <w:rPr>
                <w:sz w:val="18"/>
              </w:rPr>
              <w:t>(2) Závazek z dohody o práci na dálku lze rozvázat dohodou zaměstnavatele se zaměstnancem ke sjednanému dni nebo jej lze vypovědět z jakéhokoliv důvodu nebo bez uvedení důvodu s patnáctidenní výpovědní dobou, která začíná dnem, v němž byla výpověď doručena druhé smluvní straně; dohoda i výpověď musí být písemná. Zaměstnavatel se zaměstnancem mohou v dohodě o práci na dálku sjednat odlišnou délku výpovědní doby; výpovědní doba musí být stejná pro zaměstnavatele i zaměstnance. Zaměstnavatel se zaměstnancem mohou v dohodě o práci na dálku sjednat, že závazek z této dohody nemůže ani jedna ze smluvních stran vypovědět.</w:t>
            </w:r>
          </w:p>
        </w:tc>
        <w:tc>
          <w:tcPr>
            <w:tcW w:w="835" w:type="dxa"/>
            <w:tcBorders>
              <w:top w:val="nil"/>
              <w:left w:val="single" w:sz="4" w:space="0" w:color="auto"/>
              <w:bottom w:val="nil"/>
              <w:right w:val="single" w:sz="4" w:space="0" w:color="auto"/>
            </w:tcBorders>
          </w:tcPr>
          <w:p w14:paraId="3422425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158709B" w14:textId="77777777" w:rsidR="00FC6002" w:rsidRPr="00B5774F" w:rsidRDefault="00FC6002" w:rsidP="00B205E5">
            <w:pPr>
              <w:rPr>
                <w:sz w:val="18"/>
              </w:rPr>
            </w:pPr>
          </w:p>
        </w:tc>
      </w:tr>
      <w:tr w:rsidR="00FC6002" w:rsidRPr="00B5774F" w14:paraId="372BDB0C" w14:textId="77777777" w:rsidTr="00FC6002">
        <w:tc>
          <w:tcPr>
            <w:tcW w:w="1304" w:type="dxa"/>
            <w:tcBorders>
              <w:top w:val="nil"/>
              <w:left w:val="single" w:sz="4" w:space="0" w:color="auto"/>
              <w:bottom w:val="nil"/>
              <w:right w:val="single" w:sz="4" w:space="0" w:color="auto"/>
            </w:tcBorders>
          </w:tcPr>
          <w:p w14:paraId="5890F6A5"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C52ED0F"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45D3F7A" w14:textId="7D3D221A" w:rsidR="00FC6002" w:rsidRDefault="00FC6002" w:rsidP="00B205E5">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2858FBCC" w14:textId="77777777" w:rsidR="00FC6002" w:rsidRDefault="00FC6002" w:rsidP="00B205E5">
            <w:pPr>
              <w:rPr>
                <w:sz w:val="18"/>
              </w:rPr>
            </w:pPr>
            <w:r>
              <w:rPr>
                <w:sz w:val="18"/>
              </w:rPr>
              <w:t>§ 76a odst. 2</w:t>
            </w:r>
          </w:p>
        </w:tc>
        <w:tc>
          <w:tcPr>
            <w:tcW w:w="4923" w:type="dxa"/>
            <w:gridSpan w:val="4"/>
            <w:tcBorders>
              <w:top w:val="nil"/>
              <w:left w:val="single" w:sz="4" w:space="0" w:color="auto"/>
              <w:bottom w:val="nil"/>
              <w:right w:val="single" w:sz="4" w:space="0" w:color="auto"/>
            </w:tcBorders>
          </w:tcPr>
          <w:p w14:paraId="78C077BB" w14:textId="77777777" w:rsidR="00FC6002" w:rsidRPr="000102A8" w:rsidRDefault="00FC6002" w:rsidP="00B205E5">
            <w:pPr>
              <w:jc w:val="both"/>
              <w:rPr>
                <w:sz w:val="18"/>
              </w:rPr>
            </w:pPr>
            <w:r w:rsidRPr="0080019B">
              <w:rPr>
                <w:sz w:val="18"/>
              </w:rPr>
              <w:t>(2) Služební funkcionář rozhodnutí o výkonu služby z jiného místa zruší, pokud o takové zrušení příslušník požádá, vyžaduje-li to důležitý zájem služby, anebo pokud se podstatně změnily okolnosti, za nichž bylo rozhodnutí vydáno. Rozhodnutí lze vydat jako první úkon služebního funkcionáře v řízení.</w:t>
            </w:r>
          </w:p>
        </w:tc>
        <w:tc>
          <w:tcPr>
            <w:tcW w:w="835" w:type="dxa"/>
            <w:tcBorders>
              <w:top w:val="nil"/>
              <w:left w:val="single" w:sz="4" w:space="0" w:color="auto"/>
              <w:bottom w:val="nil"/>
              <w:right w:val="single" w:sz="4" w:space="0" w:color="auto"/>
            </w:tcBorders>
          </w:tcPr>
          <w:p w14:paraId="0ABE2AB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C7A340E" w14:textId="77777777" w:rsidR="00FC6002" w:rsidRPr="00B5774F" w:rsidRDefault="00FC6002" w:rsidP="00B205E5">
            <w:pPr>
              <w:rPr>
                <w:sz w:val="18"/>
              </w:rPr>
            </w:pPr>
          </w:p>
        </w:tc>
      </w:tr>
      <w:tr w:rsidR="00FC6002" w:rsidRPr="00B5774F" w14:paraId="4C00E17E" w14:textId="77777777" w:rsidTr="00FC6002">
        <w:tc>
          <w:tcPr>
            <w:tcW w:w="1304" w:type="dxa"/>
            <w:tcBorders>
              <w:top w:val="nil"/>
              <w:left w:val="single" w:sz="4" w:space="0" w:color="auto"/>
              <w:bottom w:val="nil"/>
              <w:right w:val="single" w:sz="4" w:space="0" w:color="auto"/>
            </w:tcBorders>
          </w:tcPr>
          <w:p w14:paraId="2546F0D4" w14:textId="77777777" w:rsidR="00FC6002" w:rsidRPr="00B5774F" w:rsidRDefault="00FC6002" w:rsidP="000D279E">
            <w:pPr>
              <w:rPr>
                <w:sz w:val="18"/>
              </w:rPr>
            </w:pPr>
          </w:p>
        </w:tc>
        <w:tc>
          <w:tcPr>
            <w:tcW w:w="4929" w:type="dxa"/>
            <w:gridSpan w:val="4"/>
            <w:tcBorders>
              <w:top w:val="nil"/>
              <w:left w:val="single" w:sz="4" w:space="0" w:color="auto"/>
              <w:bottom w:val="nil"/>
              <w:right w:val="single" w:sz="18" w:space="0" w:color="auto"/>
            </w:tcBorders>
          </w:tcPr>
          <w:p w14:paraId="2D91AAE4" w14:textId="77777777" w:rsidR="00FC6002" w:rsidRPr="00B5774F" w:rsidRDefault="00FC6002" w:rsidP="000D279E">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855B74F" w14:textId="48606977" w:rsidR="00FC6002" w:rsidRDefault="00FC6002" w:rsidP="000D279E">
            <w:pPr>
              <w:rPr>
                <w:sz w:val="18"/>
              </w:rPr>
            </w:pPr>
            <w:r>
              <w:rPr>
                <w:sz w:val="18"/>
              </w:rPr>
              <w:t>361/2003 ve znění 281/2023</w:t>
            </w:r>
          </w:p>
        </w:tc>
        <w:tc>
          <w:tcPr>
            <w:tcW w:w="1013" w:type="dxa"/>
            <w:tcBorders>
              <w:top w:val="nil"/>
              <w:left w:val="single" w:sz="4" w:space="0" w:color="auto"/>
              <w:bottom w:val="nil"/>
              <w:right w:val="single" w:sz="4" w:space="0" w:color="auto"/>
            </w:tcBorders>
          </w:tcPr>
          <w:p w14:paraId="1B661A4F" w14:textId="3BD925AB" w:rsidR="00FC6002" w:rsidRDefault="00FC6002" w:rsidP="000D279E">
            <w:pPr>
              <w:rPr>
                <w:sz w:val="18"/>
              </w:rPr>
            </w:pPr>
            <w:r>
              <w:rPr>
                <w:sz w:val="18"/>
              </w:rPr>
              <w:t>§ 85 odst. 7</w:t>
            </w:r>
          </w:p>
        </w:tc>
        <w:tc>
          <w:tcPr>
            <w:tcW w:w="4923" w:type="dxa"/>
            <w:gridSpan w:val="4"/>
            <w:tcBorders>
              <w:top w:val="nil"/>
              <w:left w:val="single" w:sz="4" w:space="0" w:color="auto"/>
              <w:bottom w:val="nil"/>
              <w:right w:val="single" w:sz="4" w:space="0" w:color="auto"/>
            </w:tcBorders>
          </w:tcPr>
          <w:p w14:paraId="370BFC8D" w14:textId="1486EE7C" w:rsidR="00FC6002" w:rsidRPr="0080019B" w:rsidRDefault="00FC6002" w:rsidP="000D279E">
            <w:pPr>
              <w:jc w:val="both"/>
              <w:rPr>
                <w:sz w:val="18"/>
              </w:rPr>
            </w:pPr>
            <w:r w:rsidRPr="006E52B6">
              <w:rPr>
                <w:bCs/>
                <w:sz w:val="18"/>
              </w:rPr>
              <w:t>(7) Služební funkcionář rozhodnutí o stanovení kratší doby služby v týdnu, uplatnění pružné doby služby, jiné vhodné úpravě rozvržení doby služby nebo výkonu služby z jiného místa podle odstavce 5 a 6 zruší, pokud o takové zrušení příslušník požádá, vyžaduje-li to důležitý zájem služby, anebo pokud se podstatně změnily okolnosti, za nichž bylo původní rozhodnutí vydáno. Rozhodnutí lze vydat jako první úkon služebního funkcionáře v řízení.</w:t>
            </w:r>
          </w:p>
        </w:tc>
        <w:tc>
          <w:tcPr>
            <w:tcW w:w="835" w:type="dxa"/>
            <w:tcBorders>
              <w:top w:val="nil"/>
              <w:left w:val="single" w:sz="4" w:space="0" w:color="auto"/>
              <w:bottom w:val="nil"/>
              <w:right w:val="single" w:sz="4" w:space="0" w:color="auto"/>
            </w:tcBorders>
          </w:tcPr>
          <w:p w14:paraId="61E47B5F" w14:textId="77777777" w:rsidR="00FC6002" w:rsidRPr="00B5774F" w:rsidRDefault="00FC6002" w:rsidP="000D279E">
            <w:pPr>
              <w:rPr>
                <w:sz w:val="18"/>
              </w:rPr>
            </w:pPr>
          </w:p>
        </w:tc>
        <w:tc>
          <w:tcPr>
            <w:tcW w:w="768" w:type="dxa"/>
            <w:tcBorders>
              <w:top w:val="nil"/>
              <w:left w:val="single" w:sz="4" w:space="0" w:color="auto"/>
              <w:bottom w:val="nil"/>
              <w:right w:val="single" w:sz="4" w:space="0" w:color="auto"/>
            </w:tcBorders>
          </w:tcPr>
          <w:p w14:paraId="155DD6A9" w14:textId="77777777" w:rsidR="00FC6002" w:rsidRPr="00B5774F" w:rsidRDefault="00FC6002" w:rsidP="000D279E">
            <w:pPr>
              <w:rPr>
                <w:sz w:val="18"/>
              </w:rPr>
            </w:pPr>
          </w:p>
        </w:tc>
      </w:tr>
      <w:tr w:rsidR="00FC6002" w:rsidRPr="00B5774F" w14:paraId="0D4AECB3" w14:textId="77777777" w:rsidTr="00FC6002">
        <w:tc>
          <w:tcPr>
            <w:tcW w:w="1304" w:type="dxa"/>
            <w:tcBorders>
              <w:top w:val="single" w:sz="4" w:space="0" w:color="auto"/>
              <w:left w:val="single" w:sz="4" w:space="0" w:color="auto"/>
              <w:bottom w:val="nil"/>
              <w:right w:val="single" w:sz="4" w:space="0" w:color="auto"/>
            </w:tcBorders>
          </w:tcPr>
          <w:p w14:paraId="287F2CA9" w14:textId="77777777" w:rsidR="00FC6002" w:rsidRPr="00B5774F" w:rsidRDefault="00FC6002" w:rsidP="00B205E5">
            <w:pPr>
              <w:rPr>
                <w:rFonts w:ascii="Arial" w:hAnsi="Arial" w:cs="Arial"/>
                <w:sz w:val="18"/>
                <w:szCs w:val="18"/>
              </w:rPr>
            </w:pPr>
            <w:r w:rsidRPr="00B5774F">
              <w:rPr>
                <w:sz w:val="18"/>
              </w:rPr>
              <w:t>Článek 9 odst. 4</w:t>
            </w:r>
          </w:p>
        </w:tc>
        <w:tc>
          <w:tcPr>
            <w:tcW w:w="4929" w:type="dxa"/>
            <w:gridSpan w:val="4"/>
            <w:tcBorders>
              <w:top w:val="single" w:sz="4" w:space="0" w:color="auto"/>
              <w:left w:val="single" w:sz="4" w:space="0" w:color="auto"/>
              <w:bottom w:val="nil"/>
              <w:right w:val="single" w:sz="18" w:space="0" w:color="auto"/>
            </w:tcBorders>
          </w:tcPr>
          <w:p w14:paraId="31E105F2" w14:textId="77777777" w:rsidR="00FC6002" w:rsidRPr="00B5774F" w:rsidRDefault="00FC6002" w:rsidP="00B205E5">
            <w:pPr>
              <w:pStyle w:val="Zpat"/>
              <w:tabs>
                <w:tab w:val="clear" w:pos="4536"/>
                <w:tab w:val="clear" w:pos="9072"/>
              </w:tabs>
              <w:jc w:val="both"/>
              <w:rPr>
                <w:sz w:val="18"/>
              </w:rPr>
            </w:pPr>
            <w:r w:rsidRPr="00B5774F">
              <w:rPr>
                <w:sz w:val="18"/>
              </w:rPr>
              <w:t>Členské státy mohou právo žádat o pružné uspořádání práce podmínit splněním požadavku na odpracovanou dobu nebo na dobu trvání pracovního poměru ne delší než šest měsíců. V případě po sobě jdoucích pracovních smluv na dobu určitou ve smyslu směrnice 1999/70/ES u téhož zaměstnavatele se pro účely výpočtu rozhodné doby zohlední souhrn těchto smluv.</w:t>
            </w:r>
          </w:p>
        </w:tc>
        <w:tc>
          <w:tcPr>
            <w:tcW w:w="827" w:type="dxa"/>
            <w:tcBorders>
              <w:top w:val="single" w:sz="4" w:space="0" w:color="auto"/>
              <w:left w:val="single" w:sz="18" w:space="0" w:color="auto"/>
              <w:bottom w:val="nil"/>
              <w:right w:val="single" w:sz="4" w:space="0" w:color="auto"/>
            </w:tcBorders>
          </w:tcPr>
          <w:p w14:paraId="20ADD162" w14:textId="77777777" w:rsidR="00FC6002" w:rsidRPr="00B5774F" w:rsidRDefault="00FC6002" w:rsidP="00B205E5">
            <w:pPr>
              <w:rPr>
                <w:sz w:val="18"/>
              </w:rPr>
            </w:pPr>
          </w:p>
        </w:tc>
        <w:tc>
          <w:tcPr>
            <w:tcW w:w="1013" w:type="dxa"/>
            <w:tcBorders>
              <w:top w:val="single" w:sz="4" w:space="0" w:color="auto"/>
              <w:left w:val="single" w:sz="4" w:space="0" w:color="auto"/>
              <w:bottom w:val="nil"/>
              <w:right w:val="single" w:sz="4" w:space="0" w:color="auto"/>
            </w:tcBorders>
          </w:tcPr>
          <w:p w14:paraId="4746667B" w14:textId="77777777" w:rsidR="00FC6002" w:rsidRPr="00B5774F" w:rsidRDefault="00FC6002" w:rsidP="00B205E5">
            <w:pPr>
              <w:rPr>
                <w:sz w:val="18"/>
              </w:rPr>
            </w:pPr>
          </w:p>
        </w:tc>
        <w:tc>
          <w:tcPr>
            <w:tcW w:w="4923" w:type="dxa"/>
            <w:gridSpan w:val="4"/>
            <w:tcBorders>
              <w:top w:val="single" w:sz="4" w:space="0" w:color="auto"/>
              <w:left w:val="single" w:sz="4" w:space="0" w:color="auto"/>
              <w:bottom w:val="nil"/>
              <w:right w:val="single" w:sz="4" w:space="0" w:color="auto"/>
            </w:tcBorders>
          </w:tcPr>
          <w:p w14:paraId="72D65A44" w14:textId="77777777" w:rsidR="00FC6002" w:rsidRPr="00B5774F" w:rsidRDefault="00FC6002" w:rsidP="00B205E5">
            <w:pPr>
              <w:rPr>
                <w:i/>
                <w:sz w:val="18"/>
              </w:rPr>
            </w:pPr>
            <w:r w:rsidRPr="00B5774F">
              <w:rPr>
                <w:i/>
                <w:sz w:val="18"/>
              </w:rPr>
              <w:t>Nerelevantní z hlediska transpozice.</w:t>
            </w:r>
          </w:p>
          <w:p w14:paraId="2451DDE3" w14:textId="77777777" w:rsidR="00FC6002" w:rsidRPr="00B5774F" w:rsidRDefault="00FC6002" w:rsidP="00B205E5">
            <w:pPr>
              <w:jc w:val="both"/>
              <w:rPr>
                <w:i/>
                <w:sz w:val="18"/>
              </w:rPr>
            </w:pPr>
            <w:r w:rsidRPr="00B5774F">
              <w:rPr>
                <w:i/>
                <w:sz w:val="18"/>
                <w:szCs w:val="18"/>
              </w:rPr>
              <w:t>Ustanovení je fakultativní povahy a Česká republika možnosti dané tímto ustanovením nevyužívá.</w:t>
            </w:r>
          </w:p>
        </w:tc>
        <w:tc>
          <w:tcPr>
            <w:tcW w:w="835" w:type="dxa"/>
            <w:tcBorders>
              <w:top w:val="single" w:sz="4" w:space="0" w:color="auto"/>
              <w:left w:val="single" w:sz="4" w:space="0" w:color="auto"/>
              <w:bottom w:val="nil"/>
              <w:right w:val="single" w:sz="4" w:space="0" w:color="auto"/>
            </w:tcBorders>
          </w:tcPr>
          <w:p w14:paraId="73BA189D"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454F465B" w14:textId="77777777" w:rsidR="00FC6002" w:rsidRPr="00B5774F" w:rsidRDefault="00FC6002" w:rsidP="00B205E5">
            <w:pPr>
              <w:rPr>
                <w:rFonts w:ascii="Arial" w:hAnsi="Arial" w:cs="Arial"/>
                <w:sz w:val="18"/>
                <w:szCs w:val="18"/>
              </w:rPr>
            </w:pPr>
          </w:p>
        </w:tc>
      </w:tr>
      <w:tr w:rsidR="00FC6002" w:rsidRPr="00B5774F" w14:paraId="7CB64D51" w14:textId="77777777" w:rsidTr="00FC6002">
        <w:tc>
          <w:tcPr>
            <w:tcW w:w="1304" w:type="dxa"/>
            <w:tcBorders>
              <w:top w:val="single" w:sz="4" w:space="0" w:color="auto"/>
              <w:left w:val="single" w:sz="4" w:space="0" w:color="auto"/>
              <w:bottom w:val="nil"/>
              <w:right w:val="single" w:sz="4" w:space="0" w:color="auto"/>
            </w:tcBorders>
          </w:tcPr>
          <w:p w14:paraId="0E674820" w14:textId="77777777" w:rsidR="00FC6002" w:rsidRPr="00B5774F" w:rsidRDefault="00FC6002" w:rsidP="00B205E5">
            <w:pPr>
              <w:rPr>
                <w:sz w:val="18"/>
              </w:rPr>
            </w:pPr>
            <w:r w:rsidRPr="00B5774F">
              <w:rPr>
                <w:sz w:val="18"/>
              </w:rPr>
              <w:t>Článek 10 odst. 1</w:t>
            </w:r>
          </w:p>
        </w:tc>
        <w:tc>
          <w:tcPr>
            <w:tcW w:w="4929" w:type="dxa"/>
            <w:gridSpan w:val="4"/>
            <w:tcBorders>
              <w:top w:val="single" w:sz="4" w:space="0" w:color="auto"/>
              <w:left w:val="single" w:sz="4" w:space="0" w:color="auto"/>
              <w:bottom w:val="nil"/>
              <w:right w:val="single" w:sz="18" w:space="0" w:color="auto"/>
            </w:tcBorders>
          </w:tcPr>
          <w:p w14:paraId="2B46B6D6" w14:textId="77777777" w:rsidR="00FC6002" w:rsidRPr="00B5774F" w:rsidRDefault="00FC6002" w:rsidP="00B205E5">
            <w:pPr>
              <w:pStyle w:val="Zpat"/>
              <w:tabs>
                <w:tab w:val="clear" w:pos="4536"/>
                <w:tab w:val="clear" w:pos="9072"/>
              </w:tabs>
              <w:jc w:val="both"/>
              <w:rPr>
                <w:b/>
                <w:sz w:val="18"/>
              </w:rPr>
            </w:pPr>
            <w:r w:rsidRPr="00B5774F">
              <w:rPr>
                <w:b/>
                <w:sz w:val="18"/>
              </w:rPr>
              <w:t>Zaměstnanecká práva</w:t>
            </w:r>
          </w:p>
          <w:p w14:paraId="52E106F5" w14:textId="77777777" w:rsidR="00FC6002" w:rsidRPr="00B5774F" w:rsidRDefault="00FC6002" w:rsidP="00B205E5">
            <w:pPr>
              <w:pStyle w:val="Zpat"/>
              <w:tabs>
                <w:tab w:val="clear" w:pos="4536"/>
                <w:tab w:val="clear" w:pos="9072"/>
              </w:tabs>
              <w:jc w:val="both"/>
              <w:rPr>
                <w:sz w:val="18"/>
              </w:rPr>
            </w:pPr>
            <w:r w:rsidRPr="00B5774F">
              <w:rPr>
                <w:sz w:val="18"/>
              </w:rPr>
              <w:t>Práva pracovníka, která již nabyl nebo která nabývá ke dni začátku dovolené podle článků 4, 5 a 6 nebo pracovního volna podle článku 7, zůstávají zachována až do skončení této dovolené nebo pracovního volna. Po skončení dovolené nebo pracovního volna jsou tato práva vykonatelná včetně všech změn vyplývajících z vnitrostátních právních předpisů, kolektivních smluv nebo zvyklostí.</w:t>
            </w:r>
          </w:p>
        </w:tc>
        <w:tc>
          <w:tcPr>
            <w:tcW w:w="827" w:type="dxa"/>
            <w:tcBorders>
              <w:top w:val="single" w:sz="4" w:space="0" w:color="auto"/>
              <w:left w:val="single" w:sz="18" w:space="0" w:color="auto"/>
              <w:bottom w:val="nil"/>
              <w:right w:val="single" w:sz="4" w:space="0" w:color="auto"/>
            </w:tcBorders>
          </w:tcPr>
          <w:p w14:paraId="1DD4CF54" w14:textId="77777777" w:rsidR="00FC6002" w:rsidRPr="00B5774F" w:rsidRDefault="00FC6002" w:rsidP="00B205E5">
            <w:pPr>
              <w:rPr>
                <w:sz w:val="18"/>
              </w:rPr>
            </w:pPr>
            <w:r w:rsidRPr="00B5774F">
              <w:rPr>
                <w:sz w:val="18"/>
              </w:rPr>
              <w:t>262/2006 ve znění 303/2013</w:t>
            </w:r>
          </w:p>
        </w:tc>
        <w:tc>
          <w:tcPr>
            <w:tcW w:w="1013" w:type="dxa"/>
            <w:tcBorders>
              <w:top w:val="single" w:sz="4" w:space="0" w:color="auto"/>
              <w:left w:val="single" w:sz="4" w:space="0" w:color="auto"/>
              <w:bottom w:val="nil"/>
              <w:right w:val="single" w:sz="4" w:space="0" w:color="auto"/>
            </w:tcBorders>
          </w:tcPr>
          <w:p w14:paraId="082299B1" w14:textId="77777777" w:rsidR="00FC6002" w:rsidRPr="00B5774F" w:rsidRDefault="00FC6002" w:rsidP="00B205E5">
            <w:pPr>
              <w:rPr>
                <w:sz w:val="18"/>
              </w:rPr>
            </w:pPr>
            <w:r w:rsidRPr="00B5774F">
              <w:rPr>
                <w:sz w:val="18"/>
              </w:rPr>
              <w:t xml:space="preserve">§ 1a odst. 1 písm. c) </w:t>
            </w:r>
          </w:p>
        </w:tc>
        <w:tc>
          <w:tcPr>
            <w:tcW w:w="4923" w:type="dxa"/>
            <w:gridSpan w:val="4"/>
            <w:tcBorders>
              <w:top w:val="single" w:sz="4" w:space="0" w:color="auto"/>
              <w:left w:val="single" w:sz="4" w:space="0" w:color="auto"/>
              <w:bottom w:val="nil"/>
              <w:right w:val="single" w:sz="4" w:space="0" w:color="auto"/>
            </w:tcBorders>
          </w:tcPr>
          <w:p w14:paraId="326EDC6A" w14:textId="77777777" w:rsidR="00FC6002" w:rsidRPr="00B5774F" w:rsidRDefault="00FC6002" w:rsidP="00B205E5">
            <w:pPr>
              <w:jc w:val="both"/>
              <w:rPr>
                <w:sz w:val="18"/>
              </w:rPr>
            </w:pPr>
            <w:r w:rsidRPr="00B5774F">
              <w:rPr>
                <w:sz w:val="18"/>
              </w:rPr>
              <w:t>(1) Smysl a účel ustanovení tohoto zákona vyjadřují i základní zásady pracovněprávních vztahů, jimiž jsou zejména</w:t>
            </w:r>
          </w:p>
          <w:p w14:paraId="620AA26D" w14:textId="77777777" w:rsidR="00FC6002" w:rsidRPr="00B5774F" w:rsidRDefault="00FC6002" w:rsidP="00B205E5">
            <w:pPr>
              <w:jc w:val="both"/>
              <w:rPr>
                <w:sz w:val="18"/>
              </w:rPr>
            </w:pPr>
            <w:r w:rsidRPr="00B5774F">
              <w:rPr>
                <w:sz w:val="18"/>
              </w:rPr>
              <w:t>c) spravedlivé odměňování zaměstnance,</w:t>
            </w:r>
          </w:p>
        </w:tc>
        <w:tc>
          <w:tcPr>
            <w:tcW w:w="835" w:type="dxa"/>
            <w:tcBorders>
              <w:top w:val="single" w:sz="4" w:space="0" w:color="auto"/>
              <w:left w:val="single" w:sz="4" w:space="0" w:color="auto"/>
              <w:bottom w:val="nil"/>
              <w:right w:val="single" w:sz="4" w:space="0" w:color="auto"/>
            </w:tcBorders>
          </w:tcPr>
          <w:p w14:paraId="4D061A38" w14:textId="77777777" w:rsidR="00FC6002" w:rsidRPr="00B5774F" w:rsidRDefault="00FC6002" w:rsidP="00B205E5">
            <w:pPr>
              <w:rPr>
                <w:sz w:val="18"/>
              </w:rPr>
            </w:pPr>
            <w:r w:rsidRPr="00B5774F">
              <w:rPr>
                <w:sz w:val="18"/>
              </w:rPr>
              <w:t>PT</w:t>
            </w:r>
          </w:p>
        </w:tc>
        <w:tc>
          <w:tcPr>
            <w:tcW w:w="768" w:type="dxa"/>
            <w:tcBorders>
              <w:top w:val="single" w:sz="4" w:space="0" w:color="auto"/>
              <w:left w:val="single" w:sz="4" w:space="0" w:color="auto"/>
              <w:bottom w:val="nil"/>
              <w:right w:val="single" w:sz="4" w:space="0" w:color="auto"/>
            </w:tcBorders>
          </w:tcPr>
          <w:p w14:paraId="7E28C263" w14:textId="77777777" w:rsidR="00FC6002" w:rsidRPr="00B5774F" w:rsidRDefault="00FC6002" w:rsidP="00B205E5">
            <w:pPr>
              <w:rPr>
                <w:rFonts w:ascii="Arial" w:hAnsi="Arial" w:cs="Arial"/>
                <w:sz w:val="18"/>
                <w:szCs w:val="18"/>
              </w:rPr>
            </w:pPr>
          </w:p>
        </w:tc>
      </w:tr>
      <w:tr w:rsidR="00FC6002" w:rsidRPr="00B5774F" w14:paraId="03B9DA6E" w14:textId="77777777" w:rsidTr="00FC6002">
        <w:tc>
          <w:tcPr>
            <w:tcW w:w="1304" w:type="dxa"/>
            <w:tcBorders>
              <w:top w:val="nil"/>
              <w:left w:val="single" w:sz="4" w:space="0" w:color="auto"/>
              <w:bottom w:val="nil"/>
              <w:right w:val="single" w:sz="4" w:space="0" w:color="auto"/>
            </w:tcBorders>
          </w:tcPr>
          <w:p w14:paraId="78C1184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2CD65B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CC4C692" w14:textId="77777777" w:rsidR="00FC6002" w:rsidRPr="00B5774F" w:rsidRDefault="00FC6002" w:rsidP="00B205E5">
            <w:pPr>
              <w:rPr>
                <w:sz w:val="18"/>
              </w:rPr>
            </w:pPr>
            <w:r w:rsidRPr="00B5774F">
              <w:rPr>
                <w:sz w:val="18"/>
              </w:rPr>
              <w:t>262/2006 ve znění 303/2013</w:t>
            </w:r>
          </w:p>
        </w:tc>
        <w:tc>
          <w:tcPr>
            <w:tcW w:w="1013" w:type="dxa"/>
            <w:tcBorders>
              <w:top w:val="nil"/>
              <w:left w:val="single" w:sz="4" w:space="0" w:color="auto"/>
              <w:bottom w:val="nil"/>
              <w:right w:val="single" w:sz="4" w:space="0" w:color="auto"/>
            </w:tcBorders>
          </w:tcPr>
          <w:p w14:paraId="6402B0BE" w14:textId="77777777" w:rsidR="00FC6002" w:rsidRPr="00B5774F" w:rsidRDefault="00FC6002" w:rsidP="00B205E5">
            <w:pPr>
              <w:rPr>
                <w:sz w:val="18"/>
              </w:rPr>
            </w:pPr>
            <w:r w:rsidRPr="00B5774F">
              <w:rPr>
                <w:sz w:val="18"/>
              </w:rPr>
              <w:t xml:space="preserve">§ 1a odst. 1 písm. e) </w:t>
            </w:r>
          </w:p>
        </w:tc>
        <w:tc>
          <w:tcPr>
            <w:tcW w:w="4923" w:type="dxa"/>
            <w:gridSpan w:val="4"/>
            <w:tcBorders>
              <w:top w:val="nil"/>
              <w:left w:val="single" w:sz="4" w:space="0" w:color="auto"/>
              <w:bottom w:val="nil"/>
              <w:right w:val="single" w:sz="4" w:space="0" w:color="auto"/>
            </w:tcBorders>
          </w:tcPr>
          <w:p w14:paraId="564363D4" w14:textId="77777777" w:rsidR="00FC6002" w:rsidRPr="00B5774F" w:rsidRDefault="00FC6002" w:rsidP="00B205E5">
            <w:pPr>
              <w:jc w:val="both"/>
              <w:rPr>
                <w:sz w:val="18"/>
              </w:rPr>
            </w:pPr>
            <w:r w:rsidRPr="00B5774F">
              <w:rPr>
                <w:sz w:val="18"/>
              </w:rPr>
              <w:t>(1) Smysl a účel ustanovení tohoto zákona vyjadřují i základní zásady pracovněprávních vztahů, jimiž jsou zejména</w:t>
            </w:r>
          </w:p>
          <w:p w14:paraId="7259B10D" w14:textId="77777777" w:rsidR="00FC6002" w:rsidRPr="00B5774F" w:rsidRDefault="00FC6002" w:rsidP="00B205E5">
            <w:pPr>
              <w:jc w:val="both"/>
              <w:rPr>
                <w:sz w:val="18"/>
              </w:rPr>
            </w:pPr>
            <w:r w:rsidRPr="00B5774F">
              <w:rPr>
                <w:sz w:val="18"/>
              </w:rPr>
              <w:t>e) rovné zacházení se zaměstnanci a zákaz jejich diskriminace.</w:t>
            </w:r>
          </w:p>
        </w:tc>
        <w:tc>
          <w:tcPr>
            <w:tcW w:w="835" w:type="dxa"/>
            <w:tcBorders>
              <w:top w:val="nil"/>
              <w:left w:val="single" w:sz="4" w:space="0" w:color="auto"/>
              <w:bottom w:val="nil"/>
              <w:right w:val="single" w:sz="4" w:space="0" w:color="auto"/>
            </w:tcBorders>
          </w:tcPr>
          <w:p w14:paraId="75EA354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50B0B36" w14:textId="77777777" w:rsidR="00FC6002" w:rsidRPr="00B5774F" w:rsidRDefault="00FC6002" w:rsidP="00B205E5">
            <w:pPr>
              <w:rPr>
                <w:sz w:val="18"/>
              </w:rPr>
            </w:pPr>
          </w:p>
        </w:tc>
      </w:tr>
      <w:tr w:rsidR="00FC6002" w:rsidRPr="00B5774F" w14:paraId="71DACD98" w14:textId="77777777" w:rsidTr="00FC6002">
        <w:tc>
          <w:tcPr>
            <w:tcW w:w="1304" w:type="dxa"/>
            <w:tcBorders>
              <w:top w:val="nil"/>
              <w:left w:val="single" w:sz="4" w:space="0" w:color="auto"/>
              <w:bottom w:val="nil"/>
              <w:right w:val="single" w:sz="4" w:space="0" w:color="auto"/>
            </w:tcBorders>
          </w:tcPr>
          <w:p w14:paraId="0BFD703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4C61DE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F753A46" w14:textId="77777777" w:rsidR="00FC6002" w:rsidRPr="00B5774F" w:rsidRDefault="00FC6002" w:rsidP="00B205E5">
            <w:pPr>
              <w:rPr>
                <w:sz w:val="18"/>
              </w:rPr>
            </w:pPr>
            <w:r w:rsidRPr="00B5774F">
              <w:rPr>
                <w:sz w:val="18"/>
              </w:rPr>
              <w:t>262/2006 ve znění 205/2015</w:t>
            </w:r>
          </w:p>
        </w:tc>
        <w:tc>
          <w:tcPr>
            <w:tcW w:w="1013" w:type="dxa"/>
            <w:tcBorders>
              <w:top w:val="nil"/>
              <w:left w:val="single" w:sz="4" w:space="0" w:color="auto"/>
              <w:bottom w:val="nil"/>
              <w:right w:val="single" w:sz="4" w:space="0" w:color="auto"/>
            </w:tcBorders>
          </w:tcPr>
          <w:p w14:paraId="1F495ABC" w14:textId="77777777" w:rsidR="00FC6002" w:rsidRPr="00B5774F" w:rsidRDefault="00FC6002" w:rsidP="00B205E5">
            <w:pPr>
              <w:rPr>
                <w:sz w:val="18"/>
              </w:rPr>
            </w:pPr>
            <w:r w:rsidRPr="00B5774F">
              <w:rPr>
                <w:sz w:val="18"/>
              </w:rPr>
              <w:t xml:space="preserve">§ 1a odst. 2 </w:t>
            </w:r>
          </w:p>
        </w:tc>
        <w:tc>
          <w:tcPr>
            <w:tcW w:w="4923" w:type="dxa"/>
            <w:gridSpan w:val="4"/>
            <w:tcBorders>
              <w:top w:val="nil"/>
              <w:left w:val="single" w:sz="4" w:space="0" w:color="auto"/>
              <w:bottom w:val="nil"/>
              <w:right w:val="single" w:sz="4" w:space="0" w:color="auto"/>
            </w:tcBorders>
          </w:tcPr>
          <w:p w14:paraId="5C2AA6D3" w14:textId="77777777" w:rsidR="00FC6002" w:rsidRPr="00B5774F" w:rsidRDefault="00FC6002" w:rsidP="00B205E5">
            <w:pPr>
              <w:jc w:val="both"/>
              <w:rPr>
                <w:sz w:val="18"/>
              </w:rPr>
            </w:pPr>
            <w:r w:rsidRPr="00B5774F">
              <w:rPr>
                <w:sz w:val="18"/>
              </w:rPr>
              <w:t>(2) Zásady zvláštní zákonné ochrany postavení zaměstnance, uspokojivých a bezpečných pracovních podmínek pro výkon práce, spravedlivého odměňování zaměstnance, rovného zacházení se zaměstnanci a zákazu jejich diskriminace vyjadřují hodnoty, které chrání veřejný pořádek.</w:t>
            </w:r>
          </w:p>
        </w:tc>
        <w:tc>
          <w:tcPr>
            <w:tcW w:w="835" w:type="dxa"/>
            <w:tcBorders>
              <w:top w:val="nil"/>
              <w:left w:val="single" w:sz="4" w:space="0" w:color="auto"/>
              <w:bottom w:val="nil"/>
              <w:right w:val="single" w:sz="4" w:space="0" w:color="auto"/>
            </w:tcBorders>
          </w:tcPr>
          <w:p w14:paraId="6B4EE64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CE46A9C" w14:textId="77777777" w:rsidR="00FC6002" w:rsidRPr="00B5774F" w:rsidRDefault="00FC6002" w:rsidP="00B205E5">
            <w:pPr>
              <w:rPr>
                <w:sz w:val="18"/>
              </w:rPr>
            </w:pPr>
          </w:p>
        </w:tc>
      </w:tr>
      <w:tr w:rsidR="00FC6002" w:rsidRPr="00B5774F" w14:paraId="5DC7B1D2" w14:textId="77777777" w:rsidTr="00FC6002">
        <w:tc>
          <w:tcPr>
            <w:tcW w:w="1304" w:type="dxa"/>
            <w:tcBorders>
              <w:top w:val="nil"/>
              <w:left w:val="single" w:sz="4" w:space="0" w:color="auto"/>
              <w:bottom w:val="nil"/>
              <w:right w:val="single" w:sz="4" w:space="0" w:color="auto"/>
            </w:tcBorders>
          </w:tcPr>
          <w:p w14:paraId="720E21C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33295F4"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6AF7034" w14:textId="77777777" w:rsidR="00FC6002" w:rsidRPr="00B5774F" w:rsidRDefault="00FC6002" w:rsidP="00B205E5">
            <w:pPr>
              <w:rPr>
                <w:sz w:val="18"/>
              </w:rPr>
            </w:pPr>
            <w:r w:rsidRPr="00B5774F">
              <w:rPr>
                <w:sz w:val="18"/>
              </w:rPr>
              <w:t xml:space="preserve">262/2006 </w:t>
            </w:r>
          </w:p>
        </w:tc>
        <w:tc>
          <w:tcPr>
            <w:tcW w:w="1013" w:type="dxa"/>
            <w:tcBorders>
              <w:top w:val="nil"/>
              <w:left w:val="single" w:sz="4" w:space="0" w:color="auto"/>
              <w:bottom w:val="nil"/>
              <w:right w:val="single" w:sz="4" w:space="0" w:color="auto"/>
            </w:tcBorders>
          </w:tcPr>
          <w:p w14:paraId="73706E6D" w14:textId="77777777" w:rsidR="00FC6002" w:rsidRPr="00B5774F" w:rsidRDefault="00FC6002" w:rsidP="00B205E5">
            <w:pPr>
              <w:rPr>
                <w:sz w:val="18"/>
              </w:rPr>
            </w:pPr>
            <w:r w:rsidRPr="00B5774F">
              <w:rPr>
                <w:sz w:val="18"/>
              </w:rPr>
              <w:t>§ 16 odst. 1</w:t>
            </w:r>
          </w:p>
        </w:tc>
        <w:tc>
          <w:tcPr>
            <w:tcW w:w="4923" w:type="dxa"/>
            <w:gridSpan w:val="4"/>
            <w:tcBorders>
              <w:top w:val="nil"/>
              <w:left w:val="single" w:sz="4" w:space="0" w:color="auto"/>
              <w:bottom w:val="nil"/>
              <w:right w:val="single" w:sz="4" w:space="0" w:color="auto"/>
            </w:tcBorders>
          </w:tcPr>
          <w:p w14:paraId="3B494F3F" w14:textId="77777777" w:rsidR="00FC6002" w:rsidRPr="00B5774F" w:rsidRDefault="00FC6002" w:rsidP="00B205E5">
            <w:pPr>
              <w:jc w:val="both"/>
              <w:rPr>
                <w:sz w:val="18"/>
              </w:rPr>
            </w:pPr>
            <w:r w:rsidRPr="00B5774F">
              <w:rPr>
                <w:sz w:val="18"/>
              </w:rPr>
              <w:t>(1) 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tc>
        <w:tc>
          <w:tcPr>
            <w:tcW w:w="835" w:type="dxa"/>
            <w:tcBorders>
              <w:top w:val="nil"/>
              <w:left w:val="single" w:sz="4" w:space="0" w:color="auto"/>
              <w:bottom w:val="nil"/>
              <w:right w:val="single" w:sz="4" w:space="0" w:color="auto"/>
            </w:tcBorders>
          </w:tcPr>
          <w:p w14:paraId="0672034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EF450AC" w14:textId="77777777" w:rsidR="00FC6002" w:rsidRPr="00B5774F" w:rsidRDefault="00FC6002" w:rsidP="00B205E5">
            <w:pPr>
              <w:rPr>
                <w:sz w:val="18"/>
              </w:rPr>
            </w:pPr>
          </w:p>
        </w:tc>
      </w:tr>
      <w:tr w:rsidR="00FC6002" w:rsidRPr="00B5774F" w14:paraId="2683A495" w14:textId="77777777" w:rsidTr="00FC6002">
        <w:tc>
          <w:tcPr>
            <w:tcW w:w="1304" w:type="dxa"/>
            <w:tcBorders>
              <w:top w:val="nil"/>
              <w:left w:val="single" w:sz="4" w:space="0" w:color="auto"/>
              <w:bottom w:val="nil"/>
              <w:right w:val="single" w:sz="4" w:space="0" w:color="auto"/>
            </w:tcBorders>
          </w:tcPr>
          <w:p w14:paraId="50FDAF3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F388ADB"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733C947" w14:textId="6A39A5D8" w:rsidR="00FC6002" w:rsidRPr="00B5774F" w:rsidRDefault="00FC6002" w:rsidP="00B205E5">
            <w:pPr>
              <w:rPr>
                <w:sz w:val="18"/>
              </w:rPr>
            </w:pPr>
            <w:r w:rsidRPr="007F2FF6">
              <w:rPr>
                <w:sz w:val="18"/>
              </w:rPr>
              <w:t>262/2006 ve znění 120/2025</w:t>
            </w:r>
          </w:p>
        </w:tc>
        <w:tc>
          <w:tcPr>
            <w:tcW w:w="1013" w:type="dxa"/>
            <w:tcBorders>
              <w:top w:val="nil"/>
              <w:left w:val="single" w:sz="4" w:space="0" w:color="auto"/>
              <w:bottom w:val="nil"/>
              <w:right w:val="single" w:sz="4" w:space="0" w:color="auto"/>
            </w:tcBorders>
          </w:tcPr>
          <w:p w14:paraId="08BD7AD8" w14:textId="77777777" w:rsidR="00FC6002" w:rsidRPr="00B5774F" w:rsidRDefault="00FC6002" w:rsidP="00B205E5">
            <w:pPr>
              <w:rPr>
                <w:sz w:val="18"/>
              </w:rPr>
            </w:pPr>
            <w:r w:rsidRPr="00B5774F">
              <w:rPr>
                <w:sz w:val="18"/>
              </w:rPr>
              <w:t>§ 47</w:t>
            </w:r>
          </w:p>
        </w:tc>
        <w:tc>
          <w:tcPr>
            <w:tcW w:w="4923" w:type="dxa"/>
            <w:gridSpan w:val="4"/>
            <w:tcBorders>
              <w:top w:val="nil"/>
              <w:left w:val="single" w:sz="4" w:space="0" w:color="auto"/>
              <w:bottom w:val="nil"/>
              <w:right w:val="single" w:sz="4" w:space="0" w:color="auto"/>
            </w:tcBorders>
          </w:tcPr>
          <w:p w14:paraId="4159CFE2" w14:textId="77777777" w:rsidR="00FC6002" w:rsidRPr="00C235A2" w:rsidRDefault="00FC6002" w:rsidP="00C235A2">
            <w:pPr>
              <w:jc w:val="both"/>
              <w:rPr>
                <w:sz w:val="18"/>
              </w:rPr>
            </w:pPr>
            <w:r w:rsidRPr="00C235A2">
              <w:rPr>
                <w:sz w:val="18"/>
              </w:rPr>
              <w:t>(1) Zaměstnavatel je povinen zařadit zaměstnance na původní práci a pracoviště, nastoupí-li do práce po skončení</w:t>
            </w:r>
          </w:p>
          <w:p w14:paraId="2D88E031" w14:textId="77777777" w:rsidR="00FC6002" w:rsidRPr="00C235A2" w:rsidRDefault="00FC6002" w:rsidP="00C235A2">
            <w:pPr>
              <w:jc w:val="both"/>
              <w:rPr>
                <w:sz w:val="18"/>
              </w:rPr>
            </w:pPr>
            <w:r w:rsidRPr="00C235A2">
              <w:rPr>
                <w:sz w:val="18"/>
              </w:rPr>
              <w:t>a) dočasné pracovní neschopnosti nebo karantény,</w:t>
            </w:r>
          </w:p>
          <w:p w14:paraId="770D73BE" w14:textId="77777777" w:rsidR="00FC6002" w:rsidRPr="00C235A2" w:rsidRDefault="00FC6002" w:rsidP="00C235A2">
            <w:pPr>
              <w:jc w:val="both"/>
              <w:rPr>
                <w:sz w:val="18"/>
              </w:rPr>
            </w:pPr>
            <w:r w:rsidRPr="00C235A2">
              <w:rPr>
                <w:sz w:val="18"/>
              </w:rPr>
              <w:t>b) mateřské dovolené nebo otcovské dovolené,</w:t>
            </w:r>
          </w:p>
          <w:p w14:paraId="5A1E25DA" w14:textId="77777777" w:rsidR="00FC6002" w:rsidRPr="00C235A2" w:rsidRDefault="00FC6002" w:rsidP="00C235A2">
            <w:pPr>
              <w:jc w:val="both"/>
              <w:rPr>
                <w:sz w:val="18"/>
              </w:rPr>
            </w:pPr>
            <w:r w:rsidRPr="00C235A2">
              <w:rPr>
                <w:sz w:val="18"/>
              </w:rPr>
              <w:t>c) rodičovské dovolené přede dnem, kdy dítě dosáhne věku 2 let,</w:t>
            </w:r>
          </w:p>
          <w:p w14:paraId="519EF057" w14:textId="77777777" w:rsidR="00FC6002" w:rsidRPr="00C235A2" w:rsidRDefault="00FC6002" w:rsidP="00C235A2">
            <w:pPr>
              <w:jc w:val="both"/>
              <w:rPr>
                <w:sz w:val="18"/>
              </w:rPr>
            </w:pPr>
            <w:r w:rsidRPr="00C235A2">
              <w:rPr>
                <w:sz w:val="18"/>
              </w:rPr>
              <w:lastRenderedPageBreak/>
              <w:t>d) doby poskytování dlouhodobé péče v případech podle zákona o nemocenském pojištění,</w:t>
            </w:r>
          </w:p>
          <w:p w14:paraId="597712C5" w14:textId="77777777" w:rsidR="00FC6002" w:rsidRPr="00C235A2" w:rsidRDefault="00FC6002" w:rsidP="00C235A2">
            <w:pPr>
              <w:jc w:val="both"/>
              <w:rPr>
                <w:sz w:val="18"/>
              </w:rPr>
            </w:pPr>
            <w:r w:rsidRPr="00C235A2">
              <w:rPr>
                <w:sz w:val="18"/>
              </w:rPr>
              <w:t>e) doby ošetřování dítěte mladšího než 10 let nebo jiné fyzické osoby v případech podle zákona o nemocenském pojištění a doby péče o dítě mladší než 10 let z důvodů stanovených zákonem o nemocenském pojištění,</w:t>
            </w:r>
          </w:p>
          <w:p w14:paraId="4817EF40" w14:textId="77777777" w:rsidR="00FC6002" w:rsidRPr="00C235A2" w:rsidRDefault="00FC6002" w:rsidP="00C235A2">
            <w:pPr>
              <w:jc w:val="both"/>
              <w:rPr>
                <w:sz w:val="18"/>
              </w:rPr>
            </w:pPr>
            <w:r w:rsidRPr="00C235A2">
              <w:rPr>
                <w:sz w:val="18"/>
              </w:rPr>
              <w:t>f) výkonu veřejné funkce,</w:t>
            </w:r>
          </w:p>
          <w:p w14:paraId="5942425D" w14:textId="77777777" w:rsidR="00FC6002" w:rsidRPr="00C235A2" w:rsidRDefault="00FC6002" w:rsidP="00C235A2">
            <w:pPr>
              <w:jc w:val="both"/>
              <w:rPr>
                <w:sz w:val="18"/>
              </w:rPr>
            </w:pPr>
            <w:r w:rsidRPr="00C235A2">
              <w:rPr>
                <w:sz w:val="18"/>
              </w:rPr>
              <w:t>g) činnosti pro odborovou organizaci, pro kterou byl uvolněn v rozsahu pracovní doby, nebo</w:t>
            </w:r>
          </w:p>
          <w:p w14:paraId="5DF8DB00" w14:textId="77777777" w:rsidR="00FC6002" w:rsidRPr="00C235A2" w:rsidRDefault="00FC6002" w:rsidP="00C235A2">
            <w:pPr>
              <w:jc w:val="both"/>
              <w:rPr>
                <w:sz w:val="18"/>
              </w:rPr>
            </w:pPr>
            <w:r w:rsidRPr="00C235A2">
              <w:rPr>
                <w:sz w:val="18"/>
              </w:rPr>
              <w:t>h) vojenského cvičení nebo služby v operačním nasazení.</w:t>
            </w:r>
          </w:p>
          <w:p w14:paraId="681E5FF9" w14:textId="2EF67A73" w:rsidR="00FC6002" w:rsidRPr="00B5774F" w:rsidRDefault="00FC6002" w:rsidP="00C235A2">
            <w:pPr>
              <w:jc w:val="both"/>
              <w:rPr>
                <w:sz w:val="18"/>
              </w:rPr>
            </w:pPr>
            <w:r w:rsidRPr="00C235A2">
              <w:rPr>
                <w:sz w:val="18"/>
              </w:rPr>
              <w:t>(2) Pokud původní práce odpadla nebo pracoviště bylo zrušeno, je zaměstnavatel povinen zaměstnance zařadit podle pracovní smlouvy.</w:t>
            </w:r>
          </w:p>
        </w:tc>
        <w:tc>
          <w:tcPr>
            <w:tcW w:w="835" w:type="dxa"/>
            <w:tcBorders>
              <w:top w:val="nil"/>
              <w:left w:val="single" w:sz="4" w:space="0" w:color="auto"/>
              <w:bottom w:val="nil"/>
              <w:right w:val="single" w:sz="4" w:space="0" w:color="auto"/>
            </w:tcBorders>
          </w:tcPr>
          <w:p w14:paraId="7054B37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C74C3AC" w14:textId="77777777" w:rsidR="00FC6002" w:rsidRPr="00B5774F" w:rsidRDefault="00FC6002" w:rsidP="00B205E5">
            <w:pPr>
              <w:rPr>
                <w:sz w:val="18"/>
              </w:rPr>
            </w:pPr>
          </w:p>
        </w:tc>
      </w:tr>
      <w:tr w:rsidR="00FC6002" w:rsidRPr="00B5774F" w14:paraId="205937CD" w14:textId="77777777" w:rsidTr="00FC6002">
        <w:tc>
          <w:tcPr>
            <w:tcW w:w="1304" w:type="dxa"/>
            <w:tcBorders>
              <w:top w:val="nil"/>
              <w:left w:val="single" w:sz="4" w:space="0" w:color="auto"/>
              <w:bottom w:val="nil"/>
              <w:right w:val="single" w:sz="4" w:space="0" w:color="auto"/>
            </w:tcBorders>
          </w:tcPr>
          <w:p w14:paraId="234DAECA"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63739DF"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FB40C95" w14:textId="77777777" w:rsidR="00FC6002" w:rsidRPr="00B5774F" w:rsidRDefault="00FC6002" w:rsidP="00B205E5">
            <w:pPr>
              <w:rPr>
                <w:sz w:val="18"/>
              </w:rPr>
            </w:pPr>
            <w:r w:rsidRPr="00B5774F">
              <w:rPr>
                <w:sz w:val="18"/>
              </w:rPr>
              <w:t>262/2006 ve znění 585/2006 261/2007 365/2011 375/2011 330/2021 358/2022</w:t>
            </w:r>
          </w:p>
        </w:tc>
        <w:tc>
          <w:tcPr>
            <w:tcW w:w="1013" w:type="dxa"/>
            <w:tcBorders>
              <w:top w:val="nil"/>
              <w:left w:val="single" w:sz="4" w:space="0" w:color="auto"/>
              <w:bottom w:val="nil"/>
              <w:right w:val="single" w:sz="4" w:space="0" w:color="auto"/>
            </w:tcBorders>
          </w:tcPr>
          <w:p w14:paraId="7953919C" w14:textId="77777777" w:rsidR="00FC6002" w:rsidRPr="00B5774F" w:rsidRDefault="00FC6002" w:rsidP="00B205E5">
            <w:pPr>
              <w:rPr>
                <w:sz w:val="18"/>
              </w:rPr>
            </w:pPr>
            <w:r w:rsidRPr="00B5774F">
              <w:rPr>
                <w:sz w:val="18"/>
              </w:rPr>
              <w:t>§ 191</w:t>
            </w:r>
          </w:p>
        </w:tc>
        <w:tc>
          <w:tcPr>
            <w:tcW w:w="4923" w:type="dxa"/>
            <w:gridSpan w:val="4"/>
            <w:tcBorders>
              <w:top w:val="nil"/>
              <w:left w:val="single" w:sz="4" w:space="0" w:color="auto"/>
              <w:bottom w:val="nil"/>
              <w:right w:val="single" w:sz="4" w:space="0" w:color="auto"/>
            </w:tcBorders>
          </w:tcPr>
          <w:p w14:paraId="1605F394" w14:textId="77777777" w:rsidR="00FC6002" w:rsidRPr="00B5774F" w:rsidRDefault="00FC6002" w:rsidP="00B205E5">
            <w:pPr>
              <w:pStyle w:val="Nadpis5"/>
            </w:pPr>
            <w:r w:rsidRPr="00B5774F">
              <w:t>Důležité osobní překážky</w:t>
            </w:r>
          </w:p>
          <w:p w14:paraId="7D5E2970" w14:textId="77777777" w:rsidR="00FC6002" w:rsidRPr="00B5774F" w:rsidRDefault="00FC6002" w:rsidP="00B205E5">
            <w:pPr>
              <w:jc w:val="both"/>
              <w:rPr>
                <w:sz w:val="18"/>
              </w:rPr>
            </w:pPr>
            <w:r w:rsidRPr="00251BEA">
              <w:rPr>
                <w:sz w:val="18"/>
              </w:rPr>
              <w:t>Zaměstnavatel je povinen omluvit nepřítomnost zaměstnance v práci po dobu jeho dočasné pracovní neschopnosti podle zvláštních právních předpisů</w:t>
            </w:r>
            <w:hyperlink r:id="rId19" w:anchor="f3056173" w:history="1">
              <w:r w:rsidRPr="00251BEA">
                <w:rPr>
                  <w:rStyle w:val="Hypertextovodkaz"/>
                  <w:b/>
                  <w:bCs/>
                  <w:sz w:val="18"/>
                  <w:vertAlign w:val="superscript"/>
                </w:rPr>
                <w:t>58</w:t>
              </w:r>
              <w:r w:rsidRPr="00251BEA">
                <w:rPr>
                  <w:rStyle w:val="Hypertextovodkaz"/>
                  <w:b/>
                  <w:bCs/>
                  <w:sz w:val="18"/>
                </w:rPr>
                <w:t>)</w:t>
              </w:r>
            </w:hyperlink>
            <w:r w:rsidRPr="00251BEA">
              <w:rPr>
                <w:sz w:val="18"/>
              </w:rPr>
              <w:t>, po dobu karantény nařízené podle zvláštního právního předpisu</w:t>
            </w:r>
            <w:hyperlink r:id="rId20" w:anchor="f3056175" w:history="1">
              <w:r w:rsidRPr="00251BEA">
                <w:rPr>
                  <w:rStyle w:val="Hypertextovodkaz"/>
                  <w:b/>
                  <w:bCs/>
                  <w:sz w:val="18"/>
                  <w:vertAlign w:val="superscript"/>
                </w:rPr>
                <w:t>59</w:t>
              </w:r>
              <w:r w:rsidRPr="00251BEA">
                <w:rPr>
                  <w:rStyle w:val="Hypertextovodkaz"/>
                  <w:b/>
                  <w:bCs/>
                  <w:sz w:val="18"/>
                </w:rPr>
                <w:t>)</w:t>
              </w:r>
            </w:hyperlink>
            <w:r w:rsidRPr="00251BEA">
              <w:rPr>
                <w:sz w:val="18"/>
              </w:rPr>
              <w:t>, po dobu mateřské, otcovské nebo rodičovské 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35" w:type="dxa"/>
            <w:tcBorders>
              <w:top w:val="nil"/>
              <w:left w:val="single" w:sz="4" w:space="0" w:color="auto"/>
              <w:bottom w:val="nil"/>
              <w:right w:val="single" w:sz="4" w:space="0" w:color="auto"/>
            </w:tcBorders>
          </w:tcPr>
          <w:p w14:paraId="2068A22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92089F4" w14:textId="77777777" w:rsidR="00FC6002" w:rsidRPr="00B5774F" w:rsidRDefault="00FC6002" w:rsidP="00B205E5">
            <w:pPr>
              <w:rPr>
                <w:sz w:val="18"/>
              </w:rPr>
            </w:pPr>
          </w:p>
        </w:tc>
      </w:tr>
      <w:tr w:rsidR="00FC6002" w:rsidRPr="00B5774F" w14:paraId="721B16A2" w14:textId="77777777" w:rsidTr="00FC6002">
        <w:tc>
          <w:tcPr>
            <w:tcW w:w="1304" w:type="dxa"/>
            <w:tcBorders>
              <w:top w:val="nil"/>
              <w:left w:val="single" w:sz="4" w:space="0" w:color="auto"/>
              <w:bottom w:val="nil"/>
              <w:right w:val="single" w:sz="4" w:space="0" w:color="auto"/>
            </w:tcBorders>
          </w:tcPr>
          <w:p w14:paraId="19BE6501"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8358D50"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97B0782" w14:textId="77777777" w:rsidR="00FC6002" w:rsidRPr="00B5774F" w:rsidRDefault="00FC6002" w:rsidP="00B205E5">
            <w:pPr>
              <w:rPr>
                <w:sz w:val="18"/>
              </w:rPr>
            </w:pPr>
            <w:r w:rsidRPr="00B5774F">
              <w:rPr>
                <w:sz w:val="18"/>
              </w:rPr>
              <w:t xml:space="preserve">221/1999 </w:t>
            </w:r>
          </w:p>
        </w:tc>
        <w:tc>
          <w:tcPr>
            <w:tcW w:w="1013" w:type="dxa"/>
            <w:tcBorders>
              <w:top w:val="nil"/>
              <w:left w:val="single" w:sz="4" w:space="0" w:color="auto"/>
              <w:bottom w:val="nil"/>
              <w:right w:val="single" w:sz="4" w:space="0" w:color="auto"/>
            </w:tcBorders>
          </w:tcPr>
          <w:p w14:paraId="7FDBF112" w14:textId="77777777" w:rsidR="00FC6002" w:rsidRPr="00B5774F" w:rsidRDefault="00FC6002" w:rsidP="00B205E5">
            <w:pPr>
              <w:rPr>
                <w:sz w:val="18"/>
              </w:rPr>
            </w:pPr>
            <w:r w:rsidRPr="00B5774F">
              <w:rPr>
                <w:sz w:val="18"/>
              </w:rPr>
              <w:t>§ 10 odst. 1</w:t>
            </w:r>
          </w:p>
        </w:tc>
        <w:tc>
          <w:tcPr>
            <w:tcW w:w="4923" w:type="dxa"/>
            <w:gridSpan w:val="4"/>
            <w:tcBorders>
              <w:top w:val="nil"/>
              <w:left w:val="single" w:sz="4" w:space="0" w:color="auto"/>
              <w:bottom w:val="nil"/>
              <w:right w:val="single" w:sz="4" w:space="0" w:color="auto"/>
            </w:tcBorders>
          </w:tcPr>
          <w:p w14:paraId="33BC40A4" w14:textId="77777777" w:rsidR="00FC6002" w:rsidRPr="00B5774F" w:rsidRDefault="00FC6002" w:rsidP="00B205E5">
            <w:pPr>
              <w:pStyle w:val="Nadpis5"/>
              <w:rPr>
                <w:b w:val="0"/>
              </w:rPr>
            </w:pPr>
            <w:r w:rsidRPr="00B5774F">
              <w:rPr>
                <w:b w:val="0"/>
              </w:rPr>
              <w:t>(1) Voják, který nemůže vykonávat službu ve svém služebním zařazení nebo nemůže být služebně zařazen, se určí do dispozice.</w:t>
            </w:r>
          </w:p>
        </w:tc>
        <w:tc>
          <w:tcPr>
            <w:tcW w:w="835" w:type="dxa"/>
            <w:tcBorders>
              <w:top w:val="nil"/>
              <w:left w:val="single" w:sz="4" w:space="0" w:color="auto"/>
              <w:bottom w:val="nil"/>
              <w:right w:val="single" w:sz="4" w:space="0" w:color="auto"/>
            </w:tcBorders>
          </w:tcPr>
          <w:p w14:paraId="5808AC3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FC3B59C" w14:textId="77777777" w:rsidR="00FC6002" w:rsidRPr="00B5774F" w:rsidRDefault="00FC6002" w:rsidP="00B205E5">
            <w:pPr>
              <w:rPr>
                <w:sz w:val="18"/>
              </w:rPr>
            </w:pPr>
          </w:p>
        </w:tc>
      </w:tr>
      <w:tr w:rsidR="00FC6002" w:rsidRPr="00B5774F" w14:paraId="52B63608" w14:textId="77777777" w:rsidTr="00FC6002">
        <w:tc>
          <w:tcPr>
            <w:tcW w:w="1304" w:type="dxa"/>
            <w:tcBorders>
              <w:top w:val="nil"/>
              <w:left w:val="single" w:sz="4" w:space="0" w:color="auto"/>
              <w:bottom w:val="nil"/>
              <w:right w:val="single" w:sz="4" w:space="0" w:color="auto"/>
            </w:tcBorders>
          </w:tcPr>
          <w:p w14:paraId="1440337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E027A25"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014E68F" w14:textId="77777777" w:rsidR="00FC6002" w:rsidRPr="00B5774F" w:rsidRDefault="00FC6002" w:rsidP="00B205E5">
            <w:pPr>
              <w:rPr>
                <w:sz w:val="18"/>
              </w:rPr>
            </w:pPr>
            <w:r w:rsidRPr="00B5774F">
              <w:rPr>
                <w:sz w:val="18"/>
              </w:rPr>
              <w:t xml:space="preserve">221/1999 </w:t>
            </w:r>
          </w:p>
        </w:tc>
        <w:tc>
          <w:tcPr>
            <w:tcW w:w="1013" w:type="dxa"/>
            <w:tcBorders>
              <w:top w:val="nil"/>
              <w:left w:val="single" w:sz="4" w:space="0" w:color="auto"/>
              <w:bottom w:val="nil"/>
              <w:right w:val="single" w:sz="4" w:space="0" w:color="auto"/>
            </w:tcBorders>
          </w:tcPr>
          <w:p w14:paraId="7CDDE55F" w14:textId="77777777" w:rsidR="00FC6002" w:rsidRPr="00B5774F" w:rsidRDefault="00FC6002" w:rsidP="00B205E5">
            <w:pPr>
              <w:rPr>
                <w:sz w:val="18"/>
              </w:rPr>
            </w:pPr>
            <w:r w:rsidRPr="00B5774F">
              <w:rPr>
                <w:sz w:val="18"/>
              </w:rPr>
              <w:t>§ 10 odst. 2 písm. d)</w:t>
            </w:r>
          </w:p>
        </w:tc>
        <w:tc>
          <w:tcPr>
            <w:tcW w:w="4923" w:type="dxa"/>
            <w:gridSpan w:val="4"/>
            <w:tcBorders>
              <w:top w:val="nil"/>
              <w:left w:val="single" w:sz="4" w:space="0" w:color="auto"/>
              <w:bottom w:val="nil"/>
              <w:right w:val="single" w:sz="4" w:space="0" w:color="auto"/>
            </w:tcBorders>
          </w:tcPr>
          <w:p w14:paraId="67B55D27" w14:textId="77777777" w:rsidR="00FC6002" w:rsidRPr="00B5774F" w:rsidRDefault="00FC6002" w:rsidP="00B205E5">
            <w:pPr>
              <w:jc w:val="both"/>
              <w:rPr>
                <w:sz w:val="18"/>
              </w:rPr>
            </w:pPr>
            <w:r w:rsidRPr="00B5774F">
              <w:rPr>
                <w:sz w:val="18"/>
              </w:rPr>
              <w:t>(2) Do dispozice se určí voják na dobu</w:t>
            </w:r>
          </w:p>
          <w:p w14:paraId="33C393E2" w14:textId="77777777" w:rsidR="00FC6002" w:rsidRPr="00B5774F" w:rsidRDefault="00FC6002" w:rsidP="00B205E5">
            <w:pPr>
              <w:jc w:val="both"/>
              <w:rPr>
                <w:sz w:val="18"/>
              </w:rPr>
            </w:pPr>
            <w:r w:rsidRPr="00B5774F">
              <w:rPr>
                <w:sz w:val="18"/>
              </w:rPr>
              <w:t xml:space="preserve">d) mateřské dovolené obdobně jako u žen v pracovním poměru,  </w:t>
            </w:r>
          </w:p>
        </w:tc>
        <w:tc>
          <w:tcPr>
            <w:tcW w:w="835" w:type="dxa"/>
            <w:tcBorders>
              <w:top w:val="nil"/>
              <w:left w:val="single" w:sz="4" w:space="0" w:color="auto"/>
              <w:bottom w:val="nil"/>
              <w:right w:val="single" w:sz="4" w:space="0" w:color="auto"/>
            </w:tcBorders>
          </w:tcPr>
          <w:p w14:paraId="710D227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FEFEF26" w14:textId="77777777" w:rsidR="00FC6002" w:rsidRPr="00B5774F" w:rsidRDefault="00FC6002" w:rsidP="00B205E5">
            <w:pPr>
              <w:rPr>
                <w:sz w:val="18"/>
              </w:rPr>
            </w:pPr>
          </w:p>
        </w:tc>
      </w:tr>
      <w:tr w:rsidR="00FC6002" w:rsidRPr="00B5774F" w14:paraId="37DE5950" w14:textId="77777777" w:rsidTr="00FC6002">
        <w:tc>
          <w:tcPr>
            <w:tcW w:w="1304" w:type="dxa"/>
            <w:tcBorders>
              <w:top w:val="nil"/>
              <w:left w:val="single" w:sz="4" w:space="0" w:color="auto"/>
              <w:bottom w:val="nil"/>
              <w:right w:val="single" w:sz="4" w:space="0" w:color="auto"/>
            </w:tcBorders>
          </w:tcPr>
          <w:p w14:paraId="3343B7B5"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7EB7CAF"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01B2EED" w14:textId="77777777" w:rsidR="00FC6002" w:rsidRPr="00B5774F" w:rsidRDefault="00FC6002" w:rsidP="00B205E5">
            <w:pPr>
              <w:rPr>
                <w:strike/>
                <w:sz w:val="18"/>
              </w:rPr>
            </w:pPr>
            <w:r w:rsidRPr="00B5774F">
              <w:rPr>
                <w:sz w:val="18"/>
              </w:rPr>
              <w:t>221/1999 ve znění 155/2000</w:t>
            </w:r>
          </w:p>
        </w:tc>
        <w:tc>
          <w:tcPr>
            <w:tcW w:w="1013" w:type="dxa"/>
            <w:tcBorders>
              <w:top w:val="nil"/>
              <w:left w:val="single" w:sz="4" w:space="0" w:color="auto"/>
              <w:bottom w:val="nil"/>
              <w:right w:val="single" w:sz="4" w:space="0" w:color="auto"/>
            </w:tcBorders>
          </w:tcPr>
          <w:p w14:paraId="1DE3FC69" w14:textId="77777777" w:rsidR="00FC6002" w:rsidRPr="00B5774F" w:rsidRDefault="00FC6002" w:rsidP="00B205E5">
            <w:pPr>
              <w:rPr>
                <w:sz w:val="18"/>
              </w:rPr>
            </w:pPr>
            <w:r w:rsidRPr="00B5774F">
              <w:rPr>
                <w:sz w:val="18"/>
              </w:rPr>
              <w:t>§ 10 odst. 2 písm. e)</w:t>
            </w:r>
          </w:p>
        </w:tc>
        <w:tc>
          <w:tcPr>
            <w:tcW w:w="4923" w:type="dxa"/>
            <w:gridSpan w:val="4"/>
            <w:tcBorders>
              <w:top w:val="nil"/>
              <w:left w:val="single" w:sz="4" w:space="0" w:color="auto"/>
              <w:bottom w:val="nil"/>
              <w:right w:val="single" w:sz="4" w:space="0" w:color="auto"/>
            </w:tcBorders>
          </w:tcPr>
          <w:p w14:paraId="4E571878" w14:textId="77777777" w:rsidR="00FC6002" w:rsidRPr="00B5774F" w:rsidRDefault="00FC6002" w:rsidP="00B205E5">
            <w:pPr>
              <w:jc w:val="both"/>
              <w:rPr>
                <w:sz w:val="18"/>
              </w:rPr>
            </w:pPr>
            <w:r w:rsidRPr="00B5774F">
              <w:rPr>
                <w:sz w:val="18"/>
              </w:rPr>
              <w:t>(2) Do dispozice se určí voják na dobu</w:t>
            </w:r>
          </w:p>
          <w:p w14:paraId="7E5282A4" w14:textId="77777777" w:rsidR="00FC6002" w:rsidRPr="00B5774F" w:rsidRDefault="00FC6002" w:rsidP="00B205E5">
            <w:pPr>
              <w:jc w:val="both"/>
              <w:rPr>
                <w:sz w:val="18"/>
              </w:rPr>
            </w:pPr>
            <w:r w:rsidRPr="00B5774F">
              <w:rPr>
                <w:sz w:val="18"/>
              </w:rPr>
              <w:t xml:space="preserve">e) rodičovské dovolené, </w:t>
            </w:r>
          </w:p>
        </w:tc>
        <w:tc>
          <w:tcPr>
            <w:tcW w:w="835" w:type="dxa"/>
            <w:tcBorders>
              <w:top w:val="nil"/>
              <w:left w:val="single" w:sz="4" w:space="0" w:color="auto"/>
              <w:bottom w:val="nil"/>
              <w:right w:val="single" w:sz="4" w:space="0" w:color="auto"/>
            </w:tcBorders>
          </w:tcPr>
          <w:p w14:paraId="3E6ABF9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045FBEC" w14:textId="77777777" w:rsidR="00FC6002" w:rsidRPr="00B5774F" w:rsidRDefault="00FC6002" w:rsidP="00B205E5">
            <w:pPr>
              <w:rPr>
                <w:sz w:val="18"/>
              </w:rPr>
            </w:pPr>
          </w:p>
        </w:tc>
      </w:tr>
      <w:tr w:rsidR="00FC6002" w:rsidRPr="00B5774F" w14:paraId="55556CA8" w14:textId="77777777" w:rsidTr="00FC6002">
        <w:tc>
          <w:tcPr>
            <w:tcW w:w="1304" w:type="dxa"/>
            <w:tcBorders>
              <w:top w:val="nil"/>
              <w:left w:val="single" w:sz="4" w:space="0" w:color="auto"/>
              <w:bottom w:val="nil"/>
              <w:right w:val="single" w:sz="4" w:space="0" w:color="auto"/>
            </w:tcBorders>
          </w:tcPr>
          <w:p w14:paraId="68151DF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D2B66A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50DA095" w14:textId="77777777" w:rsidR="00FC6002" w:rsidRPr="00B5774F" w:rsidRDefault="00FC6002" w:rsidP="00B205E5">
            <w:pPr>
              <w:rPr>
                <w:strike/>
                <w:sz w:val="18"/>
              </w:rPr>
            </w:pPr>
            <w:r w:rsidRPr="00B5774F">
              <w:rPr>
                <w:sz w:val="18"/>
              </w:rPr>
              <w:t>221/1999 ve znění 332/2014</w:t>
            </w:r>
          </w:p>
        </w:tc>
        <w:tc>
          <w:tcPr>
            <w:tcW w:w="1013" w:type="dxa"/>
            <w:tcBorders>
              <w:top w:val="nil"/>
              <w:left w:val="single" w:sz="4" w:space="0" w:color="auto"/>
              <w:bottom w:val="nil"/>
              <w:right w:val="single" w:sz="4" w:space="0" w:color="auto"/>
            </w:tcBorders>
          </w:tcPr>
          <w:p w14:paraId="06D64967" w14:textId="77777777" w:rsidR="00FC6002" w:rsidRPr="00B5774F" w:rsidRDefault="00FC6002" w:rsidP="00B205E5">
            <w:pPr>
              <w:rPr>
                <w:sz w:val="18"/>
              </w:rPr>
            </w:pPr>
            <w:r w:rsidRPr="00B5774F">
              <w:rPr>
                <w:sz w:val="18"/>
              </w:rPr>
              <w:t>§ 10 odst. 6</w:t>
            </w:r>
          </w:p>
        </w:tc>
        <w:tc>
          <w:tcPr>
            <w:tcW w:w="4923" w:type="dxa"/>
            <w:gridSpan w:val="4"/>
            <w:tcBorders>
              <w:top w:val="nil"/>
              <w:left w:val="single" w:sz="4" w:space="0" w:color="auto"/>
              <w:bottom w:val="nil"/>
              <w:right w:val="single" w:sz="4" w:space="0" w:color="auto"/>
            </w:tcBorders>
          </w:tcPr>
          <w:p w14:paraId="65CA9CA7" w14:textId="77777777" w:rsidR="00FC6002" w:rsidRPr="00B5774F" w:rsidRDefault="00FC6002" w:rsidP="00B205E5">
            <w:pPr>
              <w:jc w:val="both"/>
              <w:rPr>
                <w:sz w:val="18"/>
              </w:rPr>
            </w:pPr>
            <w:r w:rsidRPr="00B5774F">
              <w:rPr>
                <w:sz w:val="18"/>
              </w:rPr>
              <w:t>(6) Voják, který byl určen do dispozice na dobu delší než 6 měsíců z důvodů uvedených v odstavci 2 písm. e) až i), je po ukončení dispozice služebně zařazen podle § 6; v ostatních případech se vrací voják zpět do svého původního služebního zařazení.</w:t>
            </w:r>
          </w:p>
        </w:tc>
        <w:tc>
          <w:tcPr>
            <w:tcW w:w="835" w:type="dxa"/>
            <w:tcBorders>
              <w:top w:val="nil"/>
              <w:left w:val="single" w:sz="4" w:space="0" w:color="auto"/>
              <w:bottom w:val="nil"/>
              <w:right w:val="single" w:sz="4" w:space="0" w:color="auto"/>
            </w:tcBorders>
          </w:tcPr>
          <w:p w14:paraId="28E8A14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F7F6512" w14:textId="77777777" w:rsidR="00FC6002" w:rsidRPr="00B5774F" w:rsidRDefault="00FC6002" w:rsidP="00B205E5">
            <w:pPr>
              <w:rPr>
                <w:sz w:val="18"/>
              </w:rPr>
            </w:pPr>
          </w:p>
        </w:tc>
      </w:tr>
      <w:tr w:rsidR="00FC6002" w:rsidRPr="00B5774F" w14:paraId="3D42FAB4" w14:textId="77777777" w:rsidTr="00FC6002">
        <w:tc>
          <w:tcPr>
            <w:tcW w:w="1304" w:type="dxa"/>
            <w:tcBorders>
              <w:top w:val="nil"/>
              <w:left w:val="single" w:sz="4" w:space="0" w:color="auto"/>
              <w:bottom w:val="nil"/>
              <w:right w:val="single" w:sz="4" w:space="0" w:color="auto"/>
            </w:tcBorders>
          </w:tcPr>
          <w:p w14:paraId="49365275"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4061BC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964BA39" w14:textId="77777777" w:rsidR="00FC6002" w:rsidRPr="00B5774F" w:rsidRDefault="00FC6002" w:rsidP="00B205E5">
            <w:pPr>
              <w:rPr>
                <w:sz w:val="18"/>
              </w:rPr>
            </w:pPr>
            <w:r w:rsidRPr="00B5774F">
              <w:rPr>
                <w:sz w:val="18"/>
              </w:rPr>
              <w:t>234/2014</w:t>
            </w:r>
          </w:p>
        </w:tc>
        <w:tc>
          <w:tcPr>
            <w:tcW w:w="1013" w:type="dxa"/>
            <w:tcBorders>
              <w:top w:val="nil"/>
              <w:left w:val="single" w:sz="4" w:space="0" w:color="auto"/>
              <w:bottom w:val="nil"/>
              <w:right w:val="single" w:sz="4" w:space="0" w:color="auto"/>
            </w:tcBorders>
          </w:tcPr>
          <w:p w14:paraId="6848EC21" w14:textId="77777777" w:rsidR="00FC6002" w:rsidRPr="00B5774F" w:rsidRDefault="00FC6002" w:rsidP="00B205E5">
            <w:pPr>
              <w:rPr>
                <w:sz w:val="18"/>
              </w:rPr>
            </w:pPr>
            <w:r w:rsidRPr="00B5774F">
              <w:rPr>
                <w:sz w:val="18"/>
              </w:rPr>
              <w:t>§ 98</w:t>
            </w:r>
          </w:p>
        </w:tc>
        <w:tc>
          <w:tcPr>
            <w:tcW w:w="4923" w:type="dxa"/>
            <w:gridSpan w:val="4"/>
            <w:tcBorders>
              <w:top w:val="nil"/>
              <w:left w:val="single" w:sz="4" w:space="0" w:color="auto"/>
              <w:bottom w:val="nil"/>
              <w:right w:val="single" w:sz="4" w:space="0" w:color="auto"/>
            </w:tcBorders>
          </w:tcPr>
          <w:p w14:paraId="50979C82" w14:textId="77777777" w:rsidR="00FC6002" w:rsidRPr="00B5774F" w:rsidRDefault="00FC6002" w:rsidP="00B205E5">
            <w:pPr>
              <w:jc w:val="both"/>
              <w:rPr>
                <w:sz w:val="18"/>
              </w:rPr>
            </w:pPr>
            <w:r w:rsidRPr="00B5774F">
              <w:rPr>
                <w:sz w:val="18"/>
              </w:rPr>
              <w:t>Na rovné zacházení a zákaz diskriminace ve služebním poměru se § 16 a 17 zákoníku práce použijí obdobně.</w:t>
            </w:r>
          </w:p>
        </w:tc>
        <w:tc>
          <w:tcPr>
            <w:tcW w:w="835" w:type="dxa"/>
            <w:tcBorders>
              <w:top w:val="nil"/>
              <w:left w:val="single" w:sz="4" w:space="0" w:color="auto"/>
              <w:bottom w:val="nil"/>
              <w:right w:val="single" w:sz="4" w:space="0" w:color="auto"/>
            </w:tcBorders>
          </w:tcPr>
          <w:p w14:paraId="635BFDFE"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B2BE026" w14:textId="77777777" w:rsidR="00FC6002" w:rsidRPr="00B5774F" w:rsidRDefault="00FC6002" w:rsidP="00B205E5">
            <w:pPr>
              <w:rPr>
                <w:sz w:val="18"/>
              </w:rPr>
            </w:pPr>
          </w:p>
        </w:tc>
      </w:tr>
      <w:tr w:rsidR="00FC6002" w:rsidRPr="00B5774F" w14:paraId="56C2C009" w14:textId="77777777" w:rsidTr="00FC6002">
        <w:tc>
          <w:tcPr>
            <w:tcW w:w="1304" w:type="dxa"/>
            <w:tcBorders>
              <w:top w:val="nil"/>
              <w:left w:val="single" w:sz="4" w:space="0" w:color="auto"/>
              <w:bottom w:val="nil"/>
              <w:right w:val="single" w:sz="4" w:space="0" w:color="auto"/>
            </w:tcBorders>
          </w:tcPr>
          <w:p w14:paraId="4D98B09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5BC8672"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C7EB694" w14:textId="77777777" w:rsidR="00FC6002" w:rsidRPr="00B5774F" w:rsidRDefault="00FC6002" w:rsidP="00B205E5">
            <w:pPr>
              <w:rPr>
                <w:sz w:val="18"/>
              </w:rPr>
            </w:pPr>
            <w:r w:rsidRPr="00B5774F">
              <w:rPr>
                <w:sz w:val="18"/>
                <w:szCs w:val="18"/>
              </w:rPr>
              <w:t>361/200</w:t>
            </w:r>
            <w:r>
              <w:rPr>
                <w:sz w:val="18"/>
                <w:szCs w:val="18"/>
              </w:rPr>
              <w:t>3</w:t>
            </w:r>
            <w:r w:rsidRPr="00B5774F">
              <w:rPr>
                <w:sz w:val="18"/>
                <w:szCs w:val="18"/>
              </w:rPr>
              <w:t xml:space="preserve"> ve znění 530/2005</w:t>
            </w:r>
          </w:p>
        </w:tc>
        <w:tc>
          <w:tcPr>
            <w:tcW w:w="1013" w:type="dxa"/>
            <w:tcBorders>
              <w:top w:val="nil"/>
              <w:left w:val="single" w:sz="4" w:space="0" w:color="auto"/>
              <w:bottom w:val="nil"/>
              <w:right w:val="single" w:sz="4" w:space="0" w:color="auto"/>
            </w:tcBorders>
          </w:tcPr>
          <w:p w14:paraId="042F2CA7" w14:textId="77777777" w:rsidR="00FC6002" w:rsidRPr="00B5774F" w:rsidRDefault="00FC6002" w:rsidP="00B205E5">
            <w:pPr>
              <w:rPr>
                <w:sz w:val="18"/>
              </w:rPr>
            </w:pPr>
            <w:r w:rsidRPr="00B5774F">
              <w:rPr>
                <w:sz w:val="18"/>
                <w:szCs w:val="18"/>
              </w:rPr>
              <w:t>§ 33</w:t>
            </w:r>
          </w:p>
        </w:tc>
        <w:tc>
          <w:tcPr>
            <w:tcW w:w="4923" w:type="dxa"/>
            <w:gridSpan w:val="4"/>
            <w:tcBorders>
              <w:top w:val="nil"/>
              <w:left w:val="single" w:sz="4" w:space="0" w:color="auto"/>
              <w:bottom w:val="nil"/>
              <w:right w:val="single" w:sz="4" w:space="0" w:color="auto"/>
            </w:tcBorders>
          </w:tcPr>
          <w:p w14:paraId="20D0B0D3" w14:textId="77777777" w:rsidR="00FC6002" w:rsidRPr="00B5774F" w:rsidRDefault="00FC6002" w:rsidP="00B205E5">
            <w:pPr>
              <w:pStyle w:val="l5"/>
              <w:shd w:val="clear" w:color="auto" w:fill="FFFFFF"/>
              <w:spacing w:before="0" w:beforeAutospacing="0" w:after="0" w:afterAutospacing="0"/>
              <w:jc w:val="both"/>
              <w:rPr>
                <w:b/>
                <w:sz w:val="18"/>
                <w:szCs w:val="18"/>
              </w:rPr>
            </w:pPr>
            <w:r w:rsidRPr="00B5774F">
              <w:rPr>
                <w:b/>
                <w:sz w:val="18"/>
                <w:szCs w:val="18"/>
              </w:rPr>
              <w:t>Záloha neplacená</w:t>
            </w:r>
          </w:p>
          <w:p w14:paraId="011C644D"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sz w:val="18"/>
                <w:szCs w:val="18"/>
              </w:rPr>
              <w:t>Do zálohy neplacené se zařadí příslušnice nebo příslušník, jimž je</w:t>
            </w:r>
          </w:p>
          <w:p w14:paraId="394082B0"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sz w:val="18"/>
                <w:szCs w:val="18"/>
              </w:rPr>
              <w:t>a) udělena rodičovská dovolená, anebo</w:t>
            </w:r>
          </w:p>
          <w:p w14:paraId="7AE273ED" w14:textId="77777777" w:rsidR="00FC6002" w:rsidRPr="00B5774F" w:rsidRDefault="00FC6002" w:rsidP="00B205E5">
            <w:pPr>
              <w:jc w:val="both"/>
              <w:rPr>
                <w:sz w:val="18"/>
              </w:rPr>
            </w:pPr>
            <w:r w:rsidRPr="00B5774F">
              <w:rPr>
                <w:sz w:val="18"/>
                <w:szCs w:val="18"/>
              </w:rPr>
              <w:t>b) uděleno služební volno bez poskytnutí služebního příjmu na dobu delší než 1 měsíc.</w:t>
            </w:r>
          </w:p>
        </w:tc>
        <w:tc>
          <w:tcPr>
            <w:tcW w:w="835" w:type="dxa"/>
            <w:tcBorders>
              <w:top w:val="nil"/>
              <w:left w:val="single" w:sz="4" w:space="0" w:color="auto"/>
              <w:bottom w:val="nil"/>
              <w:right w:val="single" w:sz="4" w:space="0" w:color="auto"/>
            </w:tcBorders>
          </w:tcPr>
          <w:p w14:paraId="5C86362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3D8FF31" w14:textId="77777777" w:rsidR="00FC6002" w:rsidRPr="00B5774F" w:rsidRDefault="00FC6002" w:rsidP="00B205E5">
            <w:pPr>
              <w:rPr>
                <w:sz w:val="18"/>
              </w:rPr>
            </w:pPr>
          </w:p>
        </w:tc>
      </w:tr>
      <w:tr w:rsidR="00FC6002" w:rsidRPr="00B5774F" w14:paraId="75AAD02A" w14:textId="77777777" w:rsidTr="00FC6002">
        <w:tc>
          <w:tcPr>
            <w:tcW w:w="1304" w:type="dxa"/>
            <w:tcBorders>
              <w:top w:val="nil"/>
              <w:left w:val="single" w:sz="4" w:space="0" w:color="auto"/>
              <w:bottom w:val="nil"/>
              <w:right w:val="single" w:sz="4" w:space="0" w:color="auto"/>
            </w:tcBorders>
          </w:tcPr>
          <w:p w14:paraId="084DECD1"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082D5B5"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64D5B0B"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00AA8A1E" w14:textId="77777777" w:rsidR="00FC6002" w:rsidRPr="00B5774F" w:rsidRDefault="00FC6002" w:rsidP="00B205E5">
            <w:pPr>
              <w:rPr>
                <w:sz w:val="18"/>
              </w:rPr>
            </w:pPr>
            <w:r w:rsidRPr="00B5774F">
              <w:rPr>
                <w:sz w:val="18"/>
              </w:rPr>
              <w:t>§ 34 odst. 1</w:t>
            </w:r>
          </w:p>
        </w:tc>
        <w:tc>
          <w:tcPr>
            <w:tcW w:w="4923" w:type="dxa"/>
            <w:gridSpan w:val="4"/>
            <w:tcBorders>
              <w:top w:val="nil"/>
              <w:left w:val="single" w:sz="4" w:space="0" w:color="auto"/>
              <w:bottom w:val="nil"/>
              <w:right w:val="single" w:sz="4" w:space="0" w:color="auto"/>
            </w:tcBorders>
          </w:tcPr>
          <w:p w14:paraId="29816190" w14:textId="77777777" w:rsidR="00FC6002" w:rsidRPr="00B5774F" w:rsidRDefault="00FC6002" w:rsidP="00B205E5">
            <w:pPr>
              <w:pStyle w:val="Nadpis3"/>
              <w:shd w:val="clear" w:color="auto" w:fill="FFFFFF"/>
              <w:rPr>
                <w:szCs w:val="18"/>
              </w:rPr>
            </w:pPr>
            <w:r w:rsidRPr="00B5774F">
              <w:rPr>
                <w:szCs w:val="18"/>
              </w:rPr>
              <w:t>Ustanovení na služební místo po vynětí ze zálohy</w:t>
            </w:r>
          </w:p>
          <w:p w14:paraId="6388A1C9" w14:textId="77777777" w:rsidR="00FC6002" w:rsidRPr="00B5774F" w:rsidRDefault="00FC6002" w:rsidP="00B205E5">
            <w:pPr>
              <w:jc w:val="both"/>
              <w:rPr>
                <w:sz w:val="18"/>
              </w:rPr>
            </w:pPr>
            <w:r w:rsidRPr="00B5774F">
              <w:rPr>
                <w:sz w:val="18"/>
                <w:szCs w:val="18"/>
              </w:rPr>
              <w:t> (1) Příslušník musí být po vynětí ze zálohy činné, pro studující, zvláštní nebo neplacené, do níž byl zařazen podle § 33 písm. a), ustanoven na služební místo, pro které je stanovena stejná služební hodnost jako pro služební místo, na něž byl ustanoven před zařazením do této zálohy.</w:t>
            </w:r>
          </w:p>
        </w:tc>
        <w:tc>
          <w:tcPr>
            <w:tcW w:w="835" w:type="dxa"/>
            <w:tcBorders>
              <w:top w:val="nil"/>
              <w:left w:val="single" w:sz="4" w:space="0" w:color="auto"/>
              <w:bottom w:val="nil"/>
              <w:right w:val="single" w:sz="4" w:space="0" w:color="auto"/>
            </w:tcBorders>
          </w:tcPr>
          <w:p w14:paraId="0BB3848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0EF415A" w14:textId="77777777" w:rsidR="00FC6002" w:rsidRPr="00B5774F" w:rsidRDefault="00FC6002" w:rsidP="00B205E5">
            <w:pPr>
              <w:rPr>
                <w:sz w:val="18"/>
              </w:rPr>
            </w:pPr>
          </w:p>
        </w:tc>
      </w:tr>
      <w:tr w:rsidR="00FC6002" w:rsidRPr="00B5774F" w14:paraId="5CCD2225" w14:textId="77777777" w:rsidTr="00FC6002">
        <w:tc>
          <w:tcPr>
            <w:tcW w:w="1304" w:type="dxa"/>
            <w:tcBorders>
              <w:top w:val="nil"/>
              <w:left w:val="single" w:sz="4" w:space="0" w:color="auto"/>
              <w:bottom w:val="nil"/>
              <w:right w:val="single" w:sz="4" w:space="0" w:color="auto"/>
            </w:tcBorders>
          </w:tcPr>
          <w:p w14:paraId="3500DD7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D3DB795"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3B8D1A7"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244FDDB2" w14:textId="77777777" w:rsidR="00FC6002" w:rsidRPr="00B5774F" w:rsidRDefault="00FC6002" w:rsidP="00B205E5">
            <w:pPr>
              <w:rPr>
                <w:sz w:val="18"/>
              </w:rPr>
            </w:pPr>
            <w:r w:rsidRPr="00B5774F">
              <w:rPr>
                <w:sz w:val="18"/>
              </w:rPr>
              <w:t>§ 70 odst. 1</w:t>
            </w:r>
          </w:p>
        </w:tc>
        <w:tc>
          <w:tcPr>
            <w:tcW w:w="4923" w:type="dxa"/>
            <w:gridSpan w:val="4"/>
            <w:tcBorders>
              <w:top w:val="nil"/>
              <w:left w:val="single" w:sz="4" w:space="0" w:color="auto"/>
              <w:bottom w:val="nil"/>
              <w:right w:val="single" w:sz="4" w:space="0" w:color="auto"/>
            </w:tcBorders>
          </w:tcPr>
          <w:p w14:paraId="26F8A9F7" w14:textId="77777777" w:rsidR="00FC6002" w:rsidRPr="00B5774F" w:rsidRDefault="00FC6002" w:rsidP="00B205E5">
            <w:pPr>
              <w:pStyle w:val="Nadpis3"/>
              <w:shd w:val="clear" w:color="auto" w:fill="FFFFFF"/>
              <w:rPr>
                <w:bCs w:val="0"/>
                <w:szCs w:val="18"/>
              </w:rPr>
            </w:pPr>
            <w:r w:rsidRPr="00B5774F">
              <w:rPr>
                <w:bCs w:val="0"/>
                <w:szCs w:val="18"/>
              </w:rPr>
              <w:t>Služební volno při důležitých osobních překážkách ve službě</w:t>
            </w:r>
          </w:p>
          <w:p w14:paraId="2C9D3A54" w14:textId="77777777" w:rsidR="00FC6002" w:rsidRPr="00B5774F" w:rsidRDefault="00FC6002" w:rsidP="00B205E5">
            <w:pPr>
              <w:jc w:val="both"/>
              <w:rPr>
                <w:sz w:val="18"/>
              </w:rPr>
            </w:pPr>
            <w:r w:rsidRPr="00B5774F">
              <w:rPr>
                <w:sz w:val="18"/>
                <w:szCs w:val="18"/>
              </w:rPr>
              <w:t>(1) Nemůže-li příslušník službu vykonávat z důvodu důležitých osobních překážek ve službě, má nárok na udělení služebního volna s poskytnutím služebního příjmu.</w:t>
            </w:r>
          </w:p>
        </w:tc>
        <w:tc>
          <w:tcPr>
            <w:tcW w:w="835" w:type="dxa"/>
            <w:tcBorders>
              <w:top w:val="nil"/>
              <w:left w:val="single" w:sz="4" w:space="0" w:color="auto"/>
              <w:bottom w:val="nil"/>
              <w:right w:val="single" w:sz="4" w:space="0" w:color="auto"/>
            </w:tcBorders>
          </w:tcPr>
          <w:p w14:paraId="26D37AF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A201B89" w14:textId="77777777" w:rsidR="00FC6002" w:rsidRPr="00B5774F" w:rsidRDefault="00FC6002" w:rsidP="00B205E5">
            <w:pPr>
              <w:rPr>
                <w:sz w:val="18"/>
              </w:rPr>
            </w:pPr>
          </w:p>
        </w:tc>
      </w:tr>
      <w:tr w:rsidR="00FC6002" w:rsidRPr="00B5774F" w14:paraId="305F2EC9" w14:textId="77777777" w:rsidTr="00FC6002">
        <w:tc>
          <w:tcPr>
            <w:tcW w:w="1304" w:type="dxa"/>
            <w:tcBorders>
              <w:top w:val="nil"/>
              <w:left w:val="single" w:sz="4" w:space="0" w:color="auto"/>
              <w:bottom w:val="nil"/>
              <w:right w:val="single" w:sz="4" w:space="0" w:color="auto"/>
            </w:tcBorders>
          </w:tcPr>
          <w:p w14:paraId="44A3DB4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D210E75"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8349783" w14:textId="77777777" w:rsidR="00FC6002" w:rsidRPr="00B5774F" w:rsidRDefault="00FC6002" w:rsidP="00B205E5">
            <w:pPr>
              <w:rPr>
                <w:sz w:val="18"/>
                <w:szCs w:val="18"/>
              </w:rPr>
            </w:pPr>
            <w:r w:rsidRPr="00B5774F">
              <w:rPr>
                <w:sz w:val="18"/>
                <w:szCs w:val="18"/>
              </w:rPr>
              <w:t>361/2003 ve znění 189/2006</w:t>
            </w:r>
            <w:r>
              <w:rPr>
                <w:sz w:val="18"/>
                <w:szCs w:val="18"/>
              </w:rPr>
              <w:t xml:space="preserve"> </w:t>
            </w:r>
            <w:r w:rsidRPr="00B5774F">
              <w:rPr>
                <w:sz w:val="18"/>
                <w:szCs w:val="18"/>
              </w:rPr>
              <w:t>330/2021</w:t>
            </w:r>
          </w:p>
        </w:tc>
        <w:tc>
          <w:tcPr>
            <w:tcW w:w="1013" w:type="dxa"/>
            <w:tcBorders>
              <w:top w:val="nil"/>
              <w:left w:val="single" w:sz="4" w:space="0" w:color="auto"/>
              <w:bottom w:val="nil"/>
              <w:right w:val="single" w:sz="4" w:space="0" w:color="auto"/>
            </w:tcBorders>
          </w:tcPr>
          <w:p w14:paraId="74A563D7" w14:textId="77777777" w:rsidR="00FC6002" w:rsidRPr="00B5774F" w:rsidRDefault="00FC6002" w:rsidP="00B205E5">
            <w:pPr>
              <w:rPr>
                <w:sz w:val="18"/>
              </w:rPr>
            </w:pPr>
            <w:r w:rsidRPr="00B5774F">
              <w:rPr>
                <w:sz w:val="18"/>
                <w:szCs w:val="18"/>
              </w:rPr>
              <w:t>§ 70 odst. 2</w:t>
            </w:r>
          </w:p>
        </w:tc>
        <w:tc>
          <w:tcPr>
            <w:tcW w:w="4923" w:type="dxa"/>
            <w:gridSpan w:val="4"/>
            <w:tcBorders>
              <w:top w:val="nil"/>
              <w:left w:val="single" w:sz="4" w:space="0" w:color="auto"/>
              <w:bottom w:val="nil"/>
              <w:right w:val="single" w:sz="4" w:space="0" w:color="auto"/>
            </w:tcBorders>
          </w:tcPr>
          <w:p w14:paraId="07F4147D"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(2) Důležité osobní překážky ve službě jsou:</w:t>
            </w:r>
          </w:p>
          <w:p w14:paraId="39C2A9BF"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a) vyšetření nebo ošetření příslušníka ve zdravotnickém zařízení,</w:t>
            </w:r>
          </w:p>
          <w:p w14:paraId="7BF6CFE9"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b) doprovod manželky (družky) do zdravotnického zařízení a zpět v souvislosti s porodem dítěte,</w:t>
            </w:r>
          </w:p>
          <w:p w14:paraId="46932171"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c) doprovod člena rodiny do zdravotnického zařízení k vyšetření nebo ošetření, jestliže to nezbytně vyžaduje jeho věk nebo zdravotní stav,</w:t>
            </w:r>
          </w:p>
          <w:p w14:paraId="1576D960"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d) nepředvídané přerušení provozu nebo zpoždění hromadného dopravního prostředku,</w:t>
            </w:r>
          </w:p>
          <w:p w14:paraId="0B7DEBE1"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e) doprovod zdravotně postiženého dítěte do zařízení sociální péče nebo do internátní speciální školy,</w:t>
            </w:r>
          </w:p>
          <w:p w14:paraId="78CECC75"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f) ošetřování nemocného dítěte mladšího 10 let, ošetřování jiné fyzické osoby v případech uvedených v § 39 zákona o nemocenském pojištění, jestliže její zdravotní stav vyžaduje nezbytné ošetření jinou osobou, a péče o dítě mladší 10 let z důvodu, že</w:t>
            </w:r>
          </w:p>
          <w:p w14:paraId="3086ADC6"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1. dětské výchovné zařízení, v jehož péči dítě jinak je, nebo škola, do které chodí, byly uzavřeny z nařízení příslušných orgánů,</w:t>
            </w:r>
          </w:p>
          <w:p w14:paraId="39C555C7"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2. dítě nemůže být pro nařízenou karanténu v péči dětského výchovného zařízení nebo docházet do školy, nebo</w:t>
            </w:r>
          </w:p>
          <w:p w14:paraId="62788CC1"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3. osoba, která jinak o dítě pečuje, onemocněla nebo jí byla nařízena karanténa (karanténní opatření), a proto nemůže o dítě pečovat;</w:t>
            </w:r>
          </w:p>
          <w:p w14:paraId="45BCC3AC"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souběžné poskytnutí služebního volna při ošetřování (péči) více oprávněným nebo souběžné poskytnutí ošetřovného je vyloučeno,</w:t>
            </w:r>
          </w:p>
          <w:p w14:paraId="75AB651D"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lastRenderedPageBreak/>
              <w:t>g) vlastní svatba, svatba dětí nebo rodičů,</w:t>
            </w:r>
          </w:p>
          <w:p w14:paraId="4B52FC40"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h) obstarání pohřbu člena rodiny, účast na něm nebo účast v delegaci na pohřbu určeném služebním funkcionářem, nebo</w:t>
            </w:r>
          </w:p>
          <w:p w14:paraId="49A400AF" w14:textId="77777777" w:rsidR="00FC6002" w:rsidRPr="00B5774F" w:rsidRDefault="00FC6002" w:rsidP="00B205E5">
            <w:pPr>
              <w:jc w:val="both"/>
              <w:rPr>
                <w:sz w:val="18"/>
              </w:rPr>
            </w:pPr>
            <w:r w:rsidRPr="00B5774F">
              <w:rPr>
                <w:sz w:val="18"/>
                <w:szCs w:val="18"/>
              </w:rPr>
              <w:t>i) stěhování příslušníka v důsledku rozhodnutí o ustanovení na jiné služební místo do jiného místa služebního působiště.</w:t>
            </w:r>
          </w:p>
        </w:tc>
        <w:tc>
          <w:tcPr>
            <w:tcW w:w="835" w:type="dxa"/>
            <w:tcBorders>
              <w:top w:val="nil"/>
              <w:left w:val="single" w:sz="4" w:space="0" w:color="auto"/>
              <w:bottom w:val="nil"/>
              <w:right w:val="single" w:sz="4" w:space="0" w:color="auto"/>
            </w:tcBorders>
          </w:tcPr>
          <w:p w14:paraId="33BB26D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DCD19B0" w14:textId="77777777" w:rsidR="00FC6002" w:rsidRPr="00B5774F" w:rsidRDefault="00FC6002" w:rsidP="00B205E5">
            <w:pPr>
              <w:rPr>
                <w:sz w:val="18"/>
              </w:rPr>
            </w:pPr>
          </w:p>
        </w:tc>
      </w:tr>
      <w:tr w:rsidR="00FC6002" w:rsidRPr="00B5774F" w14:paraId="1DB4ABA6" w14:textId="77777777" w:rsidTr="00FC6002">
        <w:tc>
          <w:tcPr>
            <w:tcW w:w="1304" w:type="dxa"/>
            <w:tcBorders>
              <w:top w:val="nil"/>
              <w:left w:val="single" w:sz="4" w:space="0" w:color="auto"/>
              <w:bottom w:val="nil"/>
              <w:right w:val="single" w:sz="4" w:space="0" w:color="auto"/>
            </w:tcBorders>
          </w:tcPr>
          <w:p w14:paraId="4E92913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7D8B2CE"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F5076E7" w14:textId="77777777" w:rsidR="00FC6002" w:rsidRPr="00B5774F" w:rsidRDefault="00FC6002" w:rsidP="00B205E5">
            <w:pPr>
              <w:rPr>
                <w:sz w:val="18"/>
              </w:rPr>
            </w:pPr>
            <w:r w:rsidRPr="00B5774F">
              <w:rPr>
                <w:sz w:val="18"/>
                <w:szCs w:val="18"/>
              </w:rPr>
              <w:t>361/2003</w:t>
            </w:r>
            <w:r>
              <w:rPr>
                <w:sz w:val="18"/>
                <w:szCs w:val="18"/>
              </w:rPr>
              <w:t xml:space="preserve"> </w:t>
            </w:r>
            <w:r w:rsidRPr="00B5774F">
              <w:rPr>
                <w:sz w:val="18"/>
                <w:szCs w:val="18"/>
              </w:rPr>
              <w:t>ve znění 375/2011</w:t>
            </w:r>
          </w:p>
        </w:tc>
        <w:tc>
          <w:tcPr>
            <w:tcW w:w="1013" w:type="dxa"/>
            <w:tcBorders>
              <w:top w:val="nil"/>
              <w:left w:val="single" w:sz="4" w:space="0" w:color="auto"/>
              <w:bottom w:val="nil"/>
              <w:right w:val="single" w:sz="4" w:space="0" w:color="auto"/>
            </w:tcBorders>
          </w:tcPr>
          <w:p w14:paraId="4CEE759A" w14:textId="77777777" w:rsidR="00FC6002" w:rsidRPr="00B5774F" w:rsidRDefault="00FC6002" w:rsidP="00B205E5">
            <w:pPr>
              <w:rPr>
                <w:sz w:val="18"/>
              </w:rPr>
            </w:pPr>
            <w:r w:rsidRPr="00B5774F">
              <w:rPr>
                <w:sz w:val="18"/>
                <w:szCs w:val="18"/>
              </w:rPr>
              <w:t xml:space="preserve">§ 71 odst. 1 </w:t>
            </w:r>
          </w:p>
        </w:tc>
        <w:tc>
          <w:tcPr>
            <w:tcW w:w="4923" w:type="dxa"/>
            <w:gridSpan w:val="4"/>
            <w:tcBorders>
              <w:top w:val="nil"/>
              <w:left w:val="single" w:sz="4" w:space="0" w:color="auto"/>
              <w:bottom w:val="nil"/>
              <w:right w:val="single" w:sz="4" w:space="0" w:color="auto"/>
            </w:tcBorders>
          </w:tcPr>
          <w:p w14:paraId="73226E2F" w14:textId="77777777" w:rsidR="00FC6002" w:rsidRPr="00B5774F" w:rsidRDefault="00FC6002" w:rsidP="00B205E5">
            <w:pPr>
              <w:jc w:val="both"/>
              <w:rPr>
                <w:sz w:val="18"/>
              </w:rPr>
            </w:pPr>
            <w:r w:rsidRPr="00B5774F">
              <w:rPr>
                <w:sz w:val="18"/>
                <w:szCs w:val="18"/>
              </w:rPr>
              <w:t>(1) Služební volno při vyšetření nebo ošetření příslušníka ve zdravotnickém zařízení, doprovodu manželky (družky) do zdravotnického zařízení a zpět v souvislosti s porodem dítěte, doprovodu člena rodiny do zdravotnického zařízení k vyšetření nebo ošetření, jestliže to nezbytně vyžaduje jeho věk nebo zdravotní stav, nepředvídaném přerušení provozu nebo zpoždění hromadného dopravního prostředku anebo doprovodu zdravotně postiženého dítěte do zařízení sociální péče nebo do internátní speciální školy se poskytne v nezbytně nutném rozsahu.</w:t>
            </w:r>
          </w:p>
        </w:tc>
        <w:tc>
          <w:tcPr>
            <w:tcW w:w="835" w:type="dxa"/>
            <w:tcBorders>
              <w:top w:val="nil"/>
              <w:left w:val="single" w:sz="4" w:space="0" w:color="auto"/>
              <w:bottom w:val="nil"/>
              <w:right w:val="single" w:sz="4" w:space="0" w:color="auto"/>
            </w:tcBorders>
          </w:tcPr>
          <w:p w14:paraId="0AE9E7B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A6B9EB7" w14:textId="77777777" w:rsidR="00FC6002" w:rsidRPr="00B5774F" w:rsidRDefault="00FC6002" w:rsidP="00B205E5">
            <w:pPr>
              <w:rPr>
                <w:sz w:val="18"/>
              </w:rPr>
            </w:pPr>
          </w:p>
        </w:tc>
      </w:tr>
      <w:tr w:rsidR="00FC6002" w:rsidRPr="00B5774F" w14:paraId="094E3FD1" w14:textId="77777777" w:rsidTr="00FC6002">
        <w:tc>
          <w:tcPr>
            <w:tcW w:w="1304" w:type="dxa"/>
            <w:tcBorders>
              <w:top w:val="nil"/>
              <w:left w:val="single" w:sz="4" w:space="0" w:color="auto"/>
              <w:bottom w:val="nil"/>
              <w:right w:val="single" w:sz="4" w:space="0" w:color="auto"/>
            </w:tcBorders>
          </w:tcPr>
          <w:p w14:paraId="3729B8A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69CAA3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33BD760" w14:textId="77777777" w:rsidR="00FC6002" w:rsidRPr="00B5774F" w:rsidRDefault="00FC6002" w:rsidP="00B205E5">
            <w:pPr>
              <w:rPr>
                <w:sz w:val="18"/>
              </w:rPr>
            </w:pPr>
            <w:r w:rsidRPr="00B5774F">
              <w:rPr>
                <w:sz w:val="18"/>
                <w:szCs w:val="18"/>
              </w:rPr>
              <w:t>361/2003 ve znění 330/2021</w:t>
            </w:r>
          </w:p>
        </w:tc>
        <w:tc>
          <w:tcPr>
            <w:tcW w:w="1013" w:type="dxa"/>
            <w:tcBorders>
              <w:top w:val="nil"/>
              <w:left w:val="single" w:sz="4" w:space="0" w:color="auto"/>
              <w:bottom w:val="nil"/>
              <w:right w:val="single" w:sz="4" w:space="0" w:color="auto"/>
            </w:tcBorders>
          </w:tcPr>
          <w:p w14:paraId="39C26953" w14:textId="77777777" w:rsidR="00FC6002" w:rsidRPr="00B5774F" w:rsidRDefault="00FC6002" w:rsidP="00B205E5">
            <w:pPr>
              <w:rPr>
                <w:sz w:val="18"/>
              </w:rPr>
            </w:pPr>
            <w:r w:rsidRPr="00B5774F">
              <w:rPr>
                <w:sz w:val="18"/>
                <w:szCs w:val="18"/>
              </w:rPr>
              <w:t xml:space="preserve">§ 71 odst. 2 </w:t>
            </w:r>
          </w:p>
        </w:tc>
        <w:tc>
          <w:tcPr>
            <w:tcW w:w="4923" w:type="dxa"/>
            <w:gridSpan w:val="4"/>
            <w:tcBorders>
              <w:top w:val="nil"/>
              <w:left w:val="single" w:sz="4" w:space="0" w:color="auto"/>
              <w:bottom w:val="nil"/>
              <w:right w:val="single" w:sz="4" w:space="0" w:color="auto"/>
            </w:tcBorders>
          </w:tcPr>
          <w:p w14:paraId="724F5AC2" w14:textId="77777777" w:rsidR="00FC6002" w:rsidRPr="00B5774F" w:rsidRDefault="00FC6002" w:rsidP="00B205E5">
            <w:pPr>
              <w:jc w:val="both"/>
              <w:rPr>
                <w:sz w:val="18"/>
              </w:rPr>
            </w:pPr>
            <w:r w:rsidRPr="00B5774F">
              <w:rPr>
                <w:sz w:val="18"/>
                <w:szCs w:val="18"/>
              </w:rPr>
              <w:t>(2) Služební volno při ošetřování fyzické osoby v případech uvedených v § 39 zákona o nemocenském pojištění nebo při péči o dítě mladší 10 let se poskytne v nezbytně nutném rozsahu, v rámci prvních 9 kalendářních dnů, a jde-li o osamělého příslušníka, v rámci prvních 16 kalendářních dnů, jestliže doba potřeby ošetřování nebo péče trvá.</w:t>
            </w:r>
          </w:p>
        </w:tc>
        <w:tc>
          <w:tcPr>
            <w:tcW w:w="835" w:type="dxa"/>
            <w:tcBorders>
              <w:top w:val="nil"/>
              <w:left w:val="single" w:sz="4" w:space="0" w:color="auto"/>
              <w:bottom w:val="nil"/>
              <w:right w:val="single" w:sz="4" w:space="0" w:color="auto"/>
            </w:tcBorders>
          </w:tcPr>
          <w:p w14:paraId="6959BAD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26289D3" w14:textId="77777777" w:rsidR="00FC6002" w:rsidRPr="00B5774F" w:rsidRDefault="00FC6002" w:rsidP="00B205E5">
            <w:pPr>
              <w:rPr>
                <w:sz w:val="18"/>
              </w:rPr>
            </w:pPr>
          </w:p>
        </w:tc>
      </w:tr>
      <w:tr w:rsidR="00FC6002" w:rsidRPr="00B5774F" w14:paraId="622F9466" w14:textId="77777777" w:rsidTr="00FC6002">
        <w:tc>
          <w:tcPr>
            <w:tcW w:w="1304" w:type="dxa"/>
            <w:tcBorders>
              <w:top w:val="nil"/>
              <w:left w:val="single" w:sz="4" w:space="0" w:color="auto"/>
              <w:bottom w:val="nil"/>
              <w:right w:val="single" w:sz="4" w:space="0" w:color="auto"/>
            </w:tcBorders>
          </w:tcPr>
          <w:p w14:paraId="19F2F87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931AD6B"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1D69559" w14:textId="77777777" w:rsidR="00FC6002" w:rsidRPr="00B5774F" w:rsidRDefault="00FC6002" w:rsidP="00B205E5">
            <w:pPr>
              <w:rPr>
                <w:sz w:val="18"/>
              </w:rPr>
            </w:pPr>
            <w:r w:rsidRPr="00B5774F">
              <w:rPr>
                <w:sz w:val="18"/>
                <w:szCs w:val="18"/>
              </w:rPr>
              <w:t>361/2003</w:t>
            </w:r>
          </w:p>
        </w:tc>
        <w:tc>
          <w:tcPr>
            <w:tcW w:w="1013" w:type="dxa"/>
            <w:tcBorders>
              <w:top w:val="nil"/>
              <w:left w:val="single" w:sz="4" w:space="0" w:color="auto"/>
              <w:bottom w:val="nil"/>
              <w:right w:val="single" w:sz="4" w:space="0" w:color="auto"/>
            </w:tcBorders>
          </w:tcPr>
          <w:p w14:paraId="402C4901" w14:textId="77777777" w:rsidR="00FC6002" w:rsidRPr="00B5774F" w:rsidRDefault="00FC6002" w:rsidP="00B205E5">
            <w:pPr>
              <w:rPr>
                <w:sz w:val="18"/>
              </w:rPr>
            </w:pPr>
            <w:r w:rsidRPr="00B5774F">
              <w:rPr>
                <w:sz w:val="18"/>
                <w:szCs w:val="18"/>
              </w:rPr>
              <w:t>§ 76</w:t>
            </w:r>
          </w:p>
        </w:tc>
        <w:tc>
          <w:tcPr>
            <w:tcW w:w="4923" w:type="dxa"/>
            <w:gridSpan w:val="4"/>
            <w:tcBorders>
              <w:top w:val="nil"/>
              <w:left w:val="single" w:sz="4" w:space="0" w:color="auto"/>
              <w:bottom w:val="nil"/>
              <w:right w:val="single" w:sz="4" w:space="0" w:color="auto"/>
            </w:tcBorders>
          </w:tcPr>
          <w:p w14:paraId="7DF984C0" w14:textId="77777777" w:rsidR="00FC6002" w:rsidRPr="00B5774F" w:rsidRDefault="00FC6002" w:rsidP="00B205E5">
            <w:pPr>
              <w:jc w:val="both"/>
              <w:rPr>
                <w:sz w:val="18"/>
              </w:rPr>
            </w:pPr>
            <w:r w:rsidRPr="00B5774F">
              <w:rPr>
                <w:sz w:val="18"/>
                <w:szCs w:val="18"/>
              </w:rPr>
              <w:t>Příslušníkovi se na jeho žádost poskytne služební volno bez poskytnutí služebního příjmu, nebrání-li tomu vážný zájem služby.</w:t>
            </w:r>
          </w:p>
        </w:tc>
        <w:tc>
          <w:tcPr>
            <w:tcW w:w="835" w:type="dxa"/>
            <w:tcBorders>
              <w:top w:val="nil"/>
              <w:left w:val="single" w:sz="4" w:space="0" w:color="auto"/>
              <w:bottom w:val="nil"/>
              <w:right w:val="single" w:sz="4" w:space="0" w:color="auto"/>
            </w:tcBorders>
          </w:tcPr>
          <w:p w14:paraId="6866AE5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63B0B5C" w14:textId="77777777" w:rsidR="00FC6002" w:rsidRPr="00B5774F" w:rsidRDefault="00FC6002" w:rsidP="00B205E5">
            <w:pPr>
              <w:rPr>
                <w:sz w:val="18"/>
              </w:rPr>
            </w:pPr>
          </w:p>
        </w:tc>
      </w:tr>
      <w:tr w:rsidR="00FC6002" w:rsidRPr="00B5774F" w14:paraId="50A9E85E" w14:textId="77777777" w:rsidTr="00FC6002">
        <w:tc>
          <w:tcPr>
            <w:tcW w:w="1304" w:type="dxa"/>
            <w:tcBorders>
              <w:top w:val="nil"/>
              <w:left w:val="single" w:sz="4" w:space="0" w:color="auto"/>
              <w:bottom w:val="nil"/>
              <w:right w:val="single" w:sz="4" w:space="0" w:color="auto"/>
            </w:tcBorders>
          </w:tcPr>
          <w:p w14:paraId="565CEDF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620E4B5"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6F2C965" w14:textId="77777777" w:rsidR="00FC6002" w:rsidRPr="00B5774F" w:rsidRDefault="00FC6002" w:rsidP="00B205E5">
            <w:pPr>
              <w:rPr>
                <w:sz w:val="18"/>
              </w:rPr>
            </w:pPr>
            <w:r w:rsidRPr="00B5774F">
              <w:rPr>
                <w:sz w:val="18"/>
                <w:szCs w:val="18"/>
              </w:rPr>
              <w:t>361/200</w:t>
            </w:r>
            <w:r>
              <w:rPr>
                <w:sz w:val="18"/>
                <w:szCs w:val="18"/>
              </w:rPr>
              <w:t>3</w:t>
            </w:r>
          </w:p>
        </w:tc>
        <w:tc>
          <w:tcPr>
            <w:tcW w:w="1013" w:type="dxa"/>
            <w:tcBorders>
              <w:top w:val="nil"/>
              <w:left w:val="single" w:sz="4" w:space="0" w:color="auto"/>
              <w:bottom w:val="nil"/>
              <w:right w:val="single" w:sz="4" w:space="0" w:color="auto"/>
            </w:tcBorders>
          </w:tcPr>
          <w:p w14:paraId="5B251922" w14:textId="77777777" w:rsidR="00FC6002" w:rsidRPr="00B5774F" w:rsidRDefault="00FC6002" w:rsidP="00B205E5">
            <w:pPr>
              <w:rPr>
                <w:sz w:val="18"/>
              </w:rPr>
            </w:pPr>
            <w:r w:rsidRPr="00B5774F">
              <w:rPr>
                <w:sz w:val="18"/>
                <w:szCs w:val="18"/>
              </w:rPr>
              <w:t>§ 77 odst. 7</w:t>
            </w:r>
          </w:p>
        </w:tc>
        <w:tc>
          <w:tcPr>
            <w:tcW w:w="4923" w:type="dxa"/>
            <w:gridSpan w:val="4"/>
            <w:tcBorders>
              <w:top w:val="nil"/>
              <w:left w:val="single" w:sz="4" w:space="0" w:color="auto"/>
              <w:bottom w:val="nil"/>
              <w:right w:val="single" w:sz="4" w:space="0" w:color="auto"/>
            </w:tcBorders>
          </w:tcPr>
          <w:p w14:paraId="3942077E" w14:textId="77777777" w:rsidR="00FC6002" w:rsidRPr="00B5774F" w:rsidRDefault="00FC6002" w:rsidP="00B205E5">
            <w:pPr>
              <w:jc w:val="both"/>
              <w:rPr>
                <w:sz w:val="18"/>
              </w:rPr>
            </w:pPr>
            <w:r w:rsidRPr="00B5774F">
              <w:rPr>
                <w:sz w:val="18"/>
                <w:szCs w:val="18"/>
              </w:rPr>
              <w:t xml:space="preserve"> (7) Za diskriminaci se nepovažuje postup, kdy bezpečnostní sbor prokáže věcný důvod spočívající v předpokladech nebo požadavcích na výkon služby, které jsou pro výkon této služby nezbytné, nebo zvláštní povaze služby, kterou má příslušník vykonávat; účel sledovaný takovou výjimkou musí být oprávněný a požadavek přiměřený. </w:t>
            </w:r>
          </w:p>
        </w:tc>
        <w:tc>
          <w:tcPr>
            <w:tcW w:w="835" w:type="dxa"/>
            <w:tcBorders>
              <w:top w:val="nil"/>
              <w:left w:val="single" w:sz="4" w:space="0" w:color="auto"/>
              <w:bottom w:val="nil"/>
              <w:right w:val="single" w:sz="4" w:space="0" w:color="auto"/>
            </w:tcBorders>
          </w:tcPr>
          <w:p w14:paraId="352633F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5A406E9" w14:textId="77777777" w:rsidR="00FC6002" w:rsidRPr="00B5774F" w:rsidRDefault="00FC6002" w:rsidP="00B205E5">
            <w:pPr>
              <w:rPr>
                <w:sz w:val="18"/>
              </w:rPr>
            </w:pPr>
          </w:p>
        </w:tc>
      </w:tr>
      <w:tr w:rsidR="00FC6002" w:rsidRPr="00B5774F" w14:paraId="05A97572" w14:textId="77777777" w:rsidTr="00FC6002">
        <w:tc>
          <w:tcPr>
            <w:tcW w:w="1304" w:type="dxa"/>
            <w:tcBorders>
              <w:top w:val="nil"/>
              <w:left w:val="single" w:sz="4" w:space="0" w:color="auto"/>
              <w:bottom w:val="nil"/>
              <w:right w:val="single" w:sz="4" w:space="0" w:color="auto"/>
            </w:tcBorders>
          </w:tcPr>
          <w:p w14:paraId="2144422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2ABA4FE"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DE58CA7"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0A51971F" w14:textId="77777777" w:rsidR="00FC6002" w:rsidRPr="00B5774F" w:rsidRDefault="00FC6002" w:rsidP="00B205E5">
            <w:pPr>
              <w:rPr>
                <w:sz w:val="18"/>
              </w:rPr>
            </w:pPr>
            <w:r w:rsidRPr="00B5774F">
              <w:rPr>
                <w:sz w:val="18"/>
              </w:rPr>
              <w:t>§ 77 odst. 8</w:t>
            </w:r>
          </w:p>
        </w:tc>
        <w:tc>
          <w:tcPr>
            <w:tcW w:w="4923" w:type="dxa"/>
            <w:gridSpan w:val="4"/>
            <w:tcBorders>
              <w:top w:val="nil"/>
              <w:left w:val="single" w:sz="4" w:space="0" w:color="auto"/>
              <w:bottom w:val="nil"/>
              <w:right w:val="single" w:sz="4" w:space="0" w:color="auto"/>
            </w:tcBorders>
          </w:tcPr>
          <w:p w14:paraId="771F396E" w14:textId="77777777" w:rsidR="00FC6002" w:rsidRPr="00B5774F" w:rsidRDefault="00FC6002" w:rsidP="00B205E5">
            <w:pPr>
              <w:jc w:val="both"/>
              <w:rPr>
                <w:sz w:val="18"/>
              </w:rPr>
            </w:pPr>
            <w:r w:rsidRPr="00B5774F">
              <w:rPr>
                <w:sz w:val="18"/>
                <w:szCs w:val="18"/>
              </w:rPr>
              <w:t>(8) Bezpečnostní sbor je při vytváření podmínek výkonu služby povinen zajišťovat rovné zacházení se všemi příslušníky, zejména pokud jde o odbornou přípravu a dosažení služebního postupu, odměňování, jiná peněžitá plnění a plnění peněžité hodnoty. Za nerovné zacházení se nepovažuje postup podle odstavce 7.</w:t>
            </w:r>
          </w:p>
        </w:tc>
        <w:tc>
          <w:tcPr>
            <w:tcW w:w="835" w:type="dxa"/>
            <w:tcBorders>
              <w:top w:val="nil"/>
              <w:left w:val="single" w:sz="4" w:space="0" w:color="auto"/>
              <w:bottom w:val="nil"/>
              <w:right w:val="single" w:sz="4" w:space="0" w:color="auto"/>
            </w:tcBorders>
          </w:tcPr>
          <w:p w14:paraId="03EB218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E71251B" w14:textId="77777777" w:rsidR="00FC6002" w:rsidRPr="00B5774F" w:rsidRDefault="00FC6002" w:rsidP="00B205E5">
            <w:pPr>
              <w:rPr>
                <w:sz w:val="18"/>
              </w:rPr>
            </w:pPr>
          </w:p>
        </w:tc>
      </w:tr>
      <w:tr w:rsidR="00FC6002" w:rsidRPr="00B5774F" w14:paraId="6B7D46B8" w14:textId="77777777" w:rsidTr="00FC6002">
        <w:tc>
          <w:tcPr>
            <w:tcW w:w="1304" w:type="dxa"/>
            <w:tcBorders>
              <w:top w:val="nil"/>
              <w:left w:val="single" w:sz="4" w:space="0" w:color="auto"/>
              <w:bottom w:val="nil"/>
              <w:right w:val="single" w:sz="4" w:space="0" w:color="auto"/>
            </w:tcBorders>
          </w:tcPr>
          <w:p w14:paraId="510B5AF9"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BADE404"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91133F7" w14:textId="77777777" w:rsidR="00FC6002" w:rsidRPr="00B5774F" w:rsidRDefault="00FC6002" w:rsidP="00B205E5">
            <w:pPr>
              <w:jc w:val="both"/>
              <w:rPr>
                <w:sz w:val="18"/>
                <w:szCs w:val="18"/>
              </w:rPr>
            </w:pPr>
            <w:r w:rsidRPr="00B5774F">
              <w:rPr>
                <w:sz w:val="18"/>
                <w:szCs w:val="18"/>
              </w:rPr>
              <w:t>361/2003</w:t>
            </w:r>
          </w:p>
          <w:p w14:paraId="44033B49" w14:textId="77777777" w:rsidR="00FC6002" w:rsidRPr="00B5774F" w:rsidRDefault="00FC6002" w:rsidP="00B205E5">
            <w:pPr>
              <w:rPr>
                <w:sz w:val="18"/>
              </w:rPr>
            </w:pPr>
            <w:r w:rsidRPr="00B5774F">
              <w:rPr>
                <w:sz w:val="18"/>
              </w:rPr>
              <w:t>ve znění 189/2006 148/2017 310/201</w:t>
            </w:r>
            <w:r>
              <w:rPr>
                <w:sz w:val="18"/>
              </w:rPr>
              <w:t>7</w:t>
            </w:r>
          </w:p>
        </w:tc>
        <w:tc>
          <w:tcPr>
            <w:tcW w:w="1013" w:type="dxa"/>
            <w:tcBorders>
              <w:top w:val="nil"/>
              <w:left w:val="single" w:sz="4" w:space="0" w:color="auto"/>
              <w:bottom w:val="nil"/>
              <w:right w:val="single" w:sz="4" w:space="0" w:color="auto"/>
            </w:tcBorders>
          </w:tcPr>
          <w:p w14:paraId="4B062DF8" w14:textId="77777777" w:rsidR="00FC6002" w:rsidRPr="00B5774F" w:rsidRDefault="00FC6002" w:rsidP="00B205E5">
            <w:pPr>
              <w:rPr>
                <w:sz w:val="18"/>
              </w:rPr>
            </w:pPr>
            <w:r w:rsidRPr="00B5774F">
              <w:rPr>
                <w:sz w:val="18"/>
                <w:szCs w:val="18"/>
              </w:rPr>
              <w:t>§ 78 odst. 2</w:t>
            </w:r>
          </w:p>
        </w:tc>
        <w:tc>
          <w:tcPr>
            <w:tcW w:w="4923" w:type="dxa"/>
            <w:gridSpan w:val="4"/>
            <w:tcBorders>
              <w:top w:val="nil"/>
              <w:left w:val="single" w:sz="4" w:space="0" w:color="auto"/>
              <w:bottom w:val="nil"/>
              <w:right w:val="single" w:sz="4" w:space="0" w:color="auto"/>
            </w:tcBorders>
          </w:tcPr>
          <w:p w14:paraId="471E63C0" w14:textId="77777777" w:rsidR="00FC6002" w:rsidRPr="00B5774F" w:rsidRDefault="00FC6002" w:rsidP="00B205E5">
            <w:pPr>
              <w:jc w:val="both"/>
              <w:rPr>
                <w:sz w:val="18"/>
              </w:rPr>
            </w:pPr>
            <w:r w:rsidRPr="00B5774F">
              <w:rPr>
                <w:sz w:val="18"/>
                <w:szCs w:val="18"/>
              </w:rPr>
              <w:t xml:space="preserve"> (2) U příslušníka je neschopnost ke službě, nařízení karantény, vyplacení otcovské nebo dlouhodobého ošetřovného omluvenou překážkou ve službě. Neschopností ke službě se pro účely tohoto zákona rozumí dočasná pracovní neschopnost uznaná podle zvláštního právního předpisu</w:t>
            </w:r>
            <w:hyperlink r:id="rId21" w:anchor="f2467237" w:history="1">
              <w:r w:rsidRPr="00B5774F">
                <w:rPr>
                  <w:sz w:val="18"/>
                  <w:szCs w:val="18"/>
                  <w:vertAlign w:val="superscript"/>
                </w:rPr>
                <w:t>37)</w:t>
              </w:r>
            </w:hyperlink>
            <w:r w:rsidRPr="00B5774F">
              <w:rPr>
                <w:sz w:val="18"/>
                <w:szCs w:val="18"/>
              </w:rPr>
              <w:t>.</w:t>
            </w:r>
          </w:p>
        </w:tc>
        <w:tc>
          <w:tcPr>
            <w:tcW w:w="835" w:type="dxa"/>
            <w:tcBorders>
              <w:top w:val="nil"/>
              <w:left w:val="single" w:sz="4" w:space="0" w:color="auto"/>
              <w:bottom w:val="nil"/>
              <w:right w:val="single" w:sz="4" w:space="0" w:color="auto"/>
            </w:tcBorders>
          </w:tcPr>
          <w:p w14:paraId="73E5A2B9"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BA09B93" w14:textId="77777777" w:rsidR="00FC6002" w:rsidRPr="00B5774F" w:rsidRDefault="00FC6002" w:rsidP="00B205E5">
            <w:pPr>
              <w:rPr>
                <w:sz w:val="18"/>
              </w:rPr>
            </w:pPr>
          </w:p>
        </w:tc>
      </w:tr>
      <w:tr w:rsidR="00FC6002" w:rsidRPr="00B5774F" w14:paraId="29C0AB6C" w14:textId="77777777" w:rsidTr="00FC6002">
        <w:tc>
          <w:tcPr>
            <w:tcW w:w="1304" w:type="dxa"/>
            <w:tcBorders>
              <w:top w:val="nil"/>
              <w:left w:val="single" w:sz="4" w:space="0" w:color="auto"/>
              <w:bottom w:val="nil"/>
              <w:right w:val="single" w:sz="4" w:space="0" w:color="auto"/>
            </w:tcBorders>
          </w:tcPr>
          <w:p w14:paraId="400EE56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6834AE8"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5DD5962" w14:textId="77777777" w:rsidR="00FC6002" w:rsidRPr="00B5774F" w:rsidRDefault="00FC6002" w:rsidP="00B205E5">
            <w:pPr>
              <w:jc w:val="both"/>
              <w:rPr>
                <w:sz w:val="18"/>
              </w:rPr>
            </w:pPr>
            <w:r w:rsidRPr="00B5774F">
              <w:rPr>
                <w:sz w:val="18"/>
              </w:rPr>
              <w:t>361/2003</w:t>
            </w:r>
          </w:p>
        </w:tc>
        <w:tc>
          <w:tcPr>
            <w:tcW w:w="1013" w:type="dxa"/>
            <w:tcBorders>
              <w:top w:val="nil"/>
              <w:left w:val="single" w:sz="4" w:space="0" w:color="auto"/>
              <w:bottom w:val="nil"/>
              <w:right w:val="single" w:sz="4" w:space="0" w:color="auto"/>
            </w:tcBorders>
          </w:tcPr>
          <w:p w14:paraId="57BAD9CB" w14:textId="77777777" w:rsidR="00FC6002" w:rsidRPr="00B5774F" w:rsidRDefault="00FC6002" w:rsidP="00B205E5">
            <w:pPr>
              <w:jc w:val="both"/>
              <w:rPr>
                <w:sz w:val="18"/>
              </w:rPr>
            </w:pPr>
            <w:r w:rsidRPr="00B5774F">
              <w:rPr>
                <w:sz w:val="18"/>
              </w:rPr>
              <w:t>§ 81 odst. 1</w:t>
            </w:r>
          </w:p>
        </w:tc>
        <w:tc>
          <w:tcPr>
            <w:tcW w:w="4923" w:type="dxa"/>
            <w:gridSpan w:val="4"/>
            <w:tcBorders>
              <w:top w:val="nil"/>
              <w:left w:val="single" w:sz="4" w:space="0" w:color="auto"/>
              <w:bottom w:val="nil"/>
              <w:right w:val="single" w:sz="4" w:space="0" w:color="auto"/>
            </w:tcBorders>
          </w:tcPr>
          <w:p w14:paraId="36422EBE" w14:textId="77777777" w:rsidR="00FC6002" w:rsidRPr="00B5774F" w:rsidRDefault="00FC6002" w:rsidP="00B205E5">
            <w:pPr>
              <w:jc w:val="both"/>
              <w:rPr>
                <w:b/>
                <w:sz w:val="18"/>
              </w:rPr>
            </w:pPr>
            <w:r w:rsidRPr="00B5774F">
              <w:rPr>
                <w:b/>
                <w:sz w:val="18"/>
              </w:rPr>
              <w:t>Mateřská dovolená</w:t>
            </w:r>
          </w:p>
          <w:p w14:paraId="2407FB61" w14:textId="77777777" w:rsidR="00FC6002" w:rsidRPr="00B5774F" w:rsidRDefault="00FC6002" w:rsidP="00B205E5">
            <w:pPr>
              <w:jc w:val="both"/>
              <w:rPr>
                <w:sz w:val="18"/>
              </w:rPr>
            </w:pPr>
            <w:r w:rsidRPr="00B5774F">
              <w:rPr>
                <w:sz w:val="18"/>
              </w:rPr>
              <w:lastRenderedPageBreak/>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35" w:type="dxa"/>
            <w:tcBorders>
              <w:top w:val="nil"/>
              <w:left w:val="single" w:sz="4" w:space="0" w:color="auto"/>
              <w:bottom w:val="nil"/>
              <w:right w:val="single" w:sz="4" w:space="0" w:color="auto"/>
            </w:tcBorders>
          </w:tcPr>
          <w:p w14:paraId="61436F3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30F3712" w14:textId="77777777" w:rsidR="00FC6002" w:rsidRPr="00B5774F" w:rsidRDefault="00FC6002" w:rsidP="00B205E5">
            <w:pPr>
              <w:rPr>
                <w:sz w:val="18"/>
              </w:rPr>
            </w:pPr>
          </w:p>
        </w:tc>
      </w:tr>
      <w:tr w:rsidR="00FC6002" w:rsidRPr="00B5774F" w14:paraId="389E852F" w14:textId="77777777" w:rsidTr="00FC6002">
        <w:tc>
          <w:tcPr>
            <w:tcW w:w="1304" w:type="dxa"/>
            <w:tcBorders>
              <w:top w:val="single" w:sz="4" w:space="0" w:color="auto"/>
              <w:left w:val="single" w:sz="4" w:space="0" w:color="auto"/>
              <w:bottom w:val="nil"/>
              <w:right w:val="single" w:sz="4" w:space="0" w:color="auto"/>
            </w:tcBorders>
          </w:tcPr>
          <w:p w14:paraId="5F7D07B4" w14:textId="77777777" w:rsidR="00FC6002" w:rsidRPr="00B5774F" w:rsidRDefault="00FC6002" w:rsidP="00B205E5">
            <w:pPr>
              <w:rPr>
                <w:rFonts w:ascii="Arial" w:hAnsi="Arial" w:cs="Arial"/>
                <w:sz w:val="18"/>
                <w:szCs w:val="18"/>
              </w:rPr>
            </w:pPr>
            <w:r w:rsidRPr="00B5774F">
              <w:rPr>
                <w:sz w:val="18"/>
              </w:rPr>
              <w:t>Článek 10 odst. 2</w:t>
            </w:r>
          </w:p>
        </w:tc>
        <w:tc>
          <w:tcPr>
            <w:tcW w:w="4929" w:type="dxa"/>
            <w:gridSpan w:val="4"/>
            <w:tcBorders>
              <w:top w:val="single" w:sz="4" w:space="0" w:color="auto"/>
              <w:left w:val="single" w:sz="4" w:space="0" w:color="auto"/>
              <w:bottom w:val="nil"/>
              <w:right w:val="single" w:sz="18" w:space="0" w:color="auto"/>
            </w:tcBorders>
          </w:tcPr>
          <w:p w14:paraId="5A9D6A71" w14:textId="77777777" w:rsidR="00FC6002" w:rsidRPr="00B5774F" w:rsidRDefault="00FC6002" w:rsidP="00B205E5">
            <w:pPr>
              <w:pStyle w:val="Zpat"/>
              <w:tabs>
                <w:tab w:val="clear" w:pos="4536"/>
                <w:tab w:val="clear" w:pos="9072"/>
              </w:tabs>
              <w:jc w:val="both"/>
              <w:rPr>
                <w:sz w:val="18"/>
              </w:rPr>
            </w:pPr>
            <w:r w:rsidRPr="00B5774F">
              <w:rPr>
                <w:sz w:val="18"/>
              </w:rPr>
              <w:t>Členské státy zajistí, aby po skončení dovolené podle článků 4, 5 a 6 měli pracovníci právo vrátit se na své pracovní místo nebo na rovnocenné pracovní místo za podmínek, které pro ně nejsou méně příznivé, a těžit z případného zlepšení pracovních podmínek, na které by měli nárok, kdyby dovolenou nečerpali.</w:t>
            </w:r>
          </w:p>
        </w:tc>
        <w:tc>
          <w:tcPr>
            <w:tcW w:w="827" w:type="dxa"/>
            <w:tcBorders>
              <w:top w:val="single" w:sz="4" w:space="0" w:color="auto"/>
              <w:left w:val="single" w:sz="18" w:space="0" w:color="auto"/>
              <w:bottom w:val="nil"/>
              <w:right w:val="single" w:sz="4" w:space="0" w:color="auto"/>
            </w:tcBorders>
          </w:tcPr>
          <w:p w14:paraId="64095A06" w14:textId="03610D1E" w:rsidR="00FC6002" w:rsidRPr="00B5774F" w:rsidRDefault="00FC6002" w:rsidP="00B205E5">
            <w:pPr>
              <w:rPr>
                <w:sz w:val="18"/>
              </w:rPr>
            </w:pPr>
            <w:r w:rsidRPr="007F2FF6">
              <w:rPr>
                <w:sz w:val="18"/>
              </w:rPr>
              <w:t>262/2006 ve znění 120/2025</w:t>
            </w:r>
          </w:p>
        </w:tc>
        <w:tc>
          <w:tcPr>
            <w:tcW w:w="1013" w:type="dxa"/>
            <w:tcBorders>
              <w:top w:val="single" w:sz="4" w:space="0" w:color="auto"/>
              <w:left w:val="single" w:sz="4" w:space="0" w:color="auto"/>
              <w:bottom w:val="nil"/>
              <w:right w:val="single" w:sz="4" w:space="0" w:color="auto"/>
            </w:tcBorders>
          </w:tcPr>
          <w:p w14:paraId="55CF8460" w14:textId="77777777" w:rsidR="00FC6002" w:rsidRPr="00B5774F" w:rsidRDefault="00FC6002" w:rsidP="00B205E5">
            <w:pPr>
              <w:rPr>
                <w:sz w:val="18"/>
              </w:rPr>
            </w:pPr>
            <w:r w:rsidRPr="00B5774F">
              <w:rPr>
                <w:sz w:val="18"/>
              </w:rPr>
              <w:t>§ 47</w:t>
            </w:r>
          </w:p>
        </w:tc>
        <w:tc>
          <w:tcPr>
            <w:tcW w:w="4923" w:type="dxa"/>
            <w:gridSpan w:val="4"/>
            <w:tcBorders>
              <w:top w:val="single" w:sz="4" w:space="0" w:color="auto"/>
              <w:left w:val="single" w:sz="4" w:space="0" w:color="auto"/>
              <w:bottom w:val="nil"/>
              <w:right w:val="single" w:sz="4" w:space="0" w:color="auto"/>
            </w:tcBorders>
          </w:tcPr>
          <w:p w14:paraId="2792C1D3" w14:textId="77777777" w:rsidR="00FC6002" w:rsidRPr="00C235A2" w:rsidRDefault="00FC6002" w:rsidP="007A3ED0">
            <w:pPr>
              <w:jc w:val="both"/>
              <w:rPr>
                <w:sz w:val="18"/>
              </w:rPr>
            </w:pPr>
            <w:r w:rsidRPr="00C235A2">
              <w:rPr>
                <w:sz w:val="18"/>
              </w:rPr>
              <w:t>(1) Zaměstnavatel je povinen zařadit zaměstnance na původní práci a pracoviště, nastoupí-li do práce po skončení</w:t>
            </w:r>
          </w:p>
          <w:p w14:paraId="442285E8" w14:textId="77777777" w:rsidR="00FC6002" w:rsidRPr="00C235A2" w:rsidRDefault="00FC6002" w:rsidP="007A3ED0">
            <w:pPr>
              <w:jc w:val="both"/>
              <w:rPr>
                <w:sz w:val="18"/>
              </w:rPr>
            </w:pPr>
            <w:r w:rsidRPr="00C235A2">
              <w:rPr>
                <w:sz w:val="18"/>
              </w:rPr>
              <w:t>a) dočasné pracovní neschopnosti nebo karantény,</w:t>
            </w:r>
          </w:p>
          <w:p w14:paraId="7B77EF57" w14:textId="77777777" w:rsidR="00FC6002" w:rsidRPr="00C235A2" w:rsidRDefault="00FC6002" w:rsidP="007A3ED0">
            <w:pPr>
              <w:jc w:val="both"/>
              <w:rPr>
                <w:sz w:val="18"/>
              </w:rPr>
            </w:pPr>
            <w:r w:rsidRPr="00C235A2">
              <w:rPr>
                <w:sz w:val="18"/>
              </w:rPr>
              <w:t>b) mateřské dovolené nebo otcovské dovolené,</w:t>
            </w:r>
          </w:p>
          <w:p w14:paraId="4325E98C" w14:textId="77777777" w:rsidR="00FC6002" w:rsidRPr="00C235A2" w:rsidRDefault="00FC6002" w:rsidP="007A3ED0">
            <w:pPr>
              <w:jc w:val="both"/>
              <w:rPr>
                <w:sz w:val="18"/>
              </w:rPr>
            </w:pPr>
            <w:r w:rsidRPr="00C235A2">
              <w:rPr>
                <w:sz w:val="18"/>
              </w:rPr>
              <w:t>c) rodičovské dovolené přede dnem, kdy dítě dosáhne věku 2 let,</w:t>
            </w:r>
          </w:p>
          <w:p w14:paraId="207D6CF6" w14:textId="77777777" w:rsidR="00FC6002" w:rsidRPr="00C235A2" w:rsidRDefault="00FC6002" w:rsidP="007A3ED0">
            <w:pPr>
              <w:jc w:val="both"/>
              <w:rPr>
                <w:sz w:val="18"/>
              </w:rPr>
            </w:pPr>
            <w:r w:rsidRPr="00C235A2">
              <w:rPr>
                <w:sz w:val="18"/>
              </w:rPr>
              <w:t>d) doby poskytování dlouhodobé péče v případech podle zákona o nemocenském pojištění,</w:t>
            </w:r>
          </w:p>
          <w:p w14:paraId="06C9EFB0" w14:textId="77777777" w:rsidR="00FC6002" w:rsidRPr="00C235A2" w:rsidRDefault="00FC6002" w:rsidP="007A3ED0">
            <w:pPr>
              <w:jc w:val="both"/>
              <w:rPr>
                <w:sz w:val="18"/>
              </w:rPr>
            </w:pPr>
            <w:r w:rsidRPr="00C235A2">
              <w:rPr>
                <w:sz w:val="18"/>
              </w:rPr>
              <w:t>e) doby ošetřování dítěte mladšího než 10 let nebo jiné fyzické osoby v případech podle zákona o nemocenském pojištění a doby péče o dítě mladší než 10 let z důvodů stanovených zákonem o nemocenském pojištění,</w:t>
            </w:r>
          </w:p>
          <w:p w14:paraId="0BFCF002" w14:textId="77777777" w:rsidR="00FC6002" w:rsidRPr="00C235A2" w:rsidRDefault="00FC6002" w:rsidP="007A3ED0">
            <w:pPr>
              <w:jc w:val="both"/>
              <w:rPr>
                <w:sz w:val="18"/>
              </w:rPr>
            </w:pPr>
            <w:r w:rsidRPr="00C235A2">
              <w:rPr>
                <w:sz w:val="18"/>
              </w:rPr>
              <w:t>f) výkonu veřejné funkce,</w:t>
            </w:r>
          </w:p>
          <w:p w14:paraId="019031A1" w14:textId="77777777" w:rsidR="00FC6002" w:rsidRPr="00C235A2" w:rsidRDefault="00FC6002" w:rsidP="007A3ED0">
            <w:pPr>
              <w:jc w:val="both"/>
              <w:rPr>
                <w:sz w:val="18"/>
              </w:rPr>
            </w:pPr>
            <w:r w:rsidRPr="00C235A2">
              <w:rPr>
                <w:sz w:val="18"/>
              </w:rPr>
              <w:t>g) činnosti pro odborovou organizaci, pro kterou byl uvolněn v rozsahu pracovní doby, nebo</w:t>
            </w:r>
          </w:p>
          <w:p w14:paraId="13CCAA1C" w14:textId="77777777" w:rsidR="00FC6002" w:rsidRPr="00C235A2" w:rsidRDefault="00FC6002" w:rsidP="007A3ED0">
            <w:pPr>
              <w:jc w:val="both"/>
              <w:rPr>
                <w:sz w:val="18"/>
              </w:rPr>
            </w:pPr>
            <w:r w:rsidRPr="00C235A2">
              <w:rPr>
                <w:sz w:val="18"/>
              </w:rPr>
              <w:t>h) vojenského cvičení nebo služby v operačním nasazení.</w:t>
            </w:r>
          </w:p>
          <w:p w14:paraId="15163BCE" w14:textId="2DA6A5A1" w:rsidR="00FC6002" w:rsidRPr="00B5774F" w:rsidRDefault="00FC6002" w:rsidP="007A3ED0">
            <w:pPr>
              <w:jc w:val="both"/>
              <w:rPr>
                <w:sz w:val="18"/>
              </w:rPr>
            </w:pPr>
            <w:r w:rsidRPr="00C235A2">
              <w:rPr>
                <w:sz w:val="18"/>
              </w:rPr>
              <w:t>(2) Pokud původní práce odpadla nebo pracoviště bylo zrušeno, je zaměstnavatel povinen zaměstnance zařadit podle pracovní smlouvy.</w:t>
            </w:r>
          </w:p>
        </w:tc>
        <w:tc>
          <w:tcPr>
            <w:tcW w:w="835" w:type="dxa"/>
            <w:tcBorders>
              <w:top w:val="single" w:sz="4" w:space="0" w:color="auto"/>
              <w:left w:val="single" w:sz="4" w:space="0" w:color="auto"/>
              <w:bottom w:val="nil"/>
              <w:right w:val="single" w:sz="4" w:space="0" w:color="auto"/>
            </w:tcBorders>
          </w:tcPr>
          <w:p w14:paraId="11011B04" w14:textId="77777777" w:rsidR="00FC6002" w:rsidRPr="00B5774F" w:rsidRDefault="00FC6002" w:rsidP="00B205E5">
            <w:pPr>
              <w:rPr>
                <w:sz w:val="18"/>
              </w:rPr>
            </w:pPr>
            <w:r w:rsidRPr="00B5774F">
              <w:rPr>
                <w:sz w:val="18"/>
              </w:rPr>
              <w:t>PT</w:t>
            </w:r>
          </w:p>
        </w:tc>
        <w:tc>
          <w:tcPr>
            <w:tcW w:w="768" w:type="dxa"/>
            <w:tcBorders>
              <w:top w:val="single" w:sz="4" w:space="0" w:color="auto"/>
              <w:left w:val="single" w:sz="4" w:space="0" w:color="auto"/>
              <w:bottom w:val="nil"/>
              <w:right w:val="single" w:sz="4" w:space="0" w:color="auto"/>
            </w:tcBorders>
          </w:tcPr>
          <w:p w14:paraId="72761F5F" w14:textId="77777777" w:rsidR="00FC6002" w:rsidRPr="00B5774F" w:rsidRDefault="00FC6002" w:rsidP="00B205E5">
            <w:pPr>
              <w:rPr>
                <w:rFonts w:ascii="Arial" w:hAnsi="Arial" w:cs="Arial"/>
                <w:sz w:val="18"/>
                <w:szCs w:val="18"/>
              </w:rPr>
            </w:pPr>
          </w:p>
        </w:tc>
      </w:tr>
      <w:tr w:rsidR="00FC6002" w:rsidRPr="00B5774F" w14:paraId="35DE6FA6" w14:textId="77777777" w:rsidTr="00FC6002">
        <w:tc>
          <w:tcPr>
            <w:tcW w:w="1304" w:type="dxa"/>
            <w:tcBorders>
              <w:top w:val="nil"/>
              <w:left w:val="single" w:sz="4" w:space="0" w:color="auto"/>
              <w:bottom w:val="nil"/>
              <w:right w:val="single" w:sz="4" w:space="0" w:color="auto"/>
            </w:tcBorders>
          </w:tcPr>
          <w:p w14:paraId="346837B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D2E209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DA490FB"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7D5A9E09" w14:textId="77777777" w:rsidR="00FC6002" w:rsidRPr="00B5774F" w:rsidRDefault="00FC6002" w:rsidP="00B205E5">
            <w:pPr>
              <w:rPr>
                <w:sz w:val="18"/>
              </w:rPr>
            </w:pPr>
            <w:r w:rsidRPr="00B5774F">
              <w:rPr>
                <w:sz w:val="18"/>
              </w:rPr>
              <w:t>§ 10 odst. 1</w:t>
            </w:r>
          </w:p>
        </w:tc>
        <w:tc>
          <w:tcPr>
            <w:tcW w:w="4923" w:type="dxa"/>
            <w:gridSpan w:val="4"/>
            <w:tcBorders>
              <w:top w:val="nil"/>
              <w:left w:val="single" w:sz="4" w:space="0" w:color="auto"/>
              <w:bottom w:val="nil"/>
              <w:right w:val="single" w:sz="4" w:space="0" w:color="auto"/>
            </w:tcBorders>
          </w:tcPr>
          <w:p w14:paraId="186DA998" w14:textId="77777777" w:rsidR="00FC6002" w:rsidRPr="00B5774F" w:rsidRDefault="00FC6002" w:rsidP="00B205E5">
            <w:pPr>
              <w:jc w:val="both"/>
              <w:rPr>
                <w:sz w:val="18"/>
              </w:rPr>
            </w:pPr>
            <w:r w:rsidRPr="00B5774F">
              <w:rPr>
                <w:sz w:val="18"/>
              </w:rPr>
              <w:t>(1) Voják, který nemůže vykonávat službu ve svém služebním zařazení nebo nemůže být služebně zařazen, se určí do dispozice.</w:t>
            </w:r>
          </w:p>
        </w:tc>
        <w:tc>
          <w:tcPr>
            <w:tcW w:w="835" w:type="dxa"/>
            <w:tcBorders>
              <w:top w:val="nil"/>
              <w:left w:val="single" w:sz="4" w:space="0" w:color="auto"/>
              <w:bottom w:val="nil"/>
              <w:right w:val="single" w:sz="4" w:space="0" w:color="auto"/>
            </w:tcBorders>
          </w:tcPr>
          <w:p w14:paraId="420FFC7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A554FAC" w14:textId="77777777" w:rsidR="00FC6002" w:rsidRPr="00B5774F" w:rsidRDefault="00FC6002" w:rsidP="00B205E5">
            <w:pPr>
              <w:rPr>
                <w:rFonts w:ascii="Arial" w:hAnsi="Arial" w:cs="Arial"/>
                <w:sz w:val="18"/>
                <w:szCs w:val="18"/>
              </w:rPr>
            </w:pPr>
          </w:p>
        </w:tc>
      </w:tr>
      <w:tr w:rsidR="00FC6002" w:rsidRPr="00B5774F" w14:paraId="2321CC73" w14:textId="77777777" w:rsidTr="00FC6002">
        <w:tc>
          <w:tcPr>
            <w:tcW w:w="1304" w:type="dxa"/>
            <w:tcBorders>
              <w:top w:val="nil"/>
              <w:left w:val="single" w:sz="4" w:space="0" w:color="auto"/>
              <w:bottom w:val="nil"/>
              <w:right w:val="single" w:sz="4" w:space="0" w:color="auto"/>
            </w:tcBorders>
          </w:tcPr>
          <w:p w14:paraId="316DF80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2D07A9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2FB8AC1" w14:textId="77777777" w:rsidR="00FC6002" w:rsidRPr="00B5774F" w:rsidRDefault="00FC6002" w:rsidP="00B205E5">
            <w:pPr>
              <w:rPr>
                <w:strike/>
                <w:sz w:val="18"/>
              </w:rPr>
            </w:pPr>
            <w:r w:rsidRPr="00B5774F">
              <w:rPr>
                <w:sz w:val="18"/>
              </w:rPr>
              <w:t xml:space="preserve">221/1999 </w:t>
            </w:r>
          </w:p>
        </w:tc>
        <w:tc>
          <w:tcPr>
            <w:tcW w:w="1013" w:type="dxa"/>
            <w:tcBorders>
              <w:top w:val="nil"/>
              <w:left w:val="single" w:sz="4" w:space="0" w:color="auto"/>
              <w:bottom w:val="nil"/>
              <w:right w:val="single" w:sz="4" w:space="0" w:color="auto"/>
            </w:tcBorders>
          </w:tcPr>
          <w:p w14:paraId="37070C25" w14:textId="77777777" w:rsidR="00FC6002" w:rsidRPr="00B5774F" w:rsidRDefault="00FC6002" w:rsidP="00B205E5">
            <w:pPr>
              <w:rPr>
                <w:sz w:val="18"/>
              </w:rPr>
            </w:pPr>
            <w:r w:rsidRPr="00B5774F">
              <w:rPr>
                <w:sz w:val="18"/>
              </w:rPr>
              <w:t>§ 10 odst. 2 písm. d)</w:t>
            </w:r>
          </w:p>
        </w:tc>
        <w:tc>
          <w:tcPr>
            <w:tcW w:w="4923" w:type="dxa"/>
            <w:gridSpan w:val="4"/>
            <w:tcBorders>
              <w:top w:val="nil"/>
              <w:left w:val="single" w:sz="4" w:space="0" w:color="auto"/>
              <w:bottom w:val="nil"/>
              <w:right w:val="single" w:sz="4" w:space="0" w:color="auto"/>
            </w:tcBorders>
          </w:tcPr>
          <w:p w14:paraId="2469AF00" w14:textId="77777777" w:rsidR="00FC6002" w:rsidRPr="00B5774F" w:rsidRDefault="00FC6002" w:rsidP="00B205E5">
            <w:pPr>
              <w:jc w:val="both"/>
              <w:rPr>
                <w:sz w:val="18"/>
              </w:rPr>
            </w:pPr>
            <w:r w:rsidRPr="00B5774F">
              <w:rPr>
                <w:sz w:val="18"/>
              </w:rPr>
              <w:t>(2) Do dispozice se určí voják na dobu</w:t>
            </w:r>
          </w:p>
          <w:p w14:paraId="056B5863" w14:textId="77777777" w:rsidR="00FC6002" w:rsidRPr="00B5774F" w:rsidRDefault="00FC6002" w:rsidP="00B205E5">
            <w:pPr>
              <w:jc w:val="both"/>
              <w:rPr>
                <w:sz w:val="18"/>
              </w:rPr>
            </w:pPr>
            <w:r w:rsidRPr="00B5774F">
              <w:rPr>
                <w:sz w:val="18"/>
              </w:rPr>
              <w:t xml:space="preserve">d) mateřské dovolené obdobně jako u žen v pracovním poměru,  </w:t>
            </w:r>
          </w:p>
        </w:tc>
        <w:tc>
          <w:tcPr>
            <w:tcW w:w="835" w:type="dxa"/>
            <w:tcBorders>
              <w:top w:val="nil"/>
              <w:left w:val="single" w:sz="4" w:space="0" w:color="auto"/>
              <w:bottom w:val="nil"/>
              <w:right w:val="single" w:sz="4" w:space="0" w:color="auto"/>
            </w:tcBorders>
          </w:tcPr>
          <w:p w14:paraId="022A891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4D9D088" w14:textId="77777777" w:rsidR="00FC6002" w:rsidRPr="00B5774F" w:rsidRDefault="00FC6002" w:rsidP="00B205E5">
            <w:pPr>
              <w:rPr>
                <w:rFonts w:ascii="Arial" w:hAnsi="Arial" w:cs="Arial"/>
                <w:sz w:val="18"/>
                <w:szCs w:val="18"/>
              </w:rPr>
            </w:pPr>
          </w:p>
        </w:tc>
      </w:tr>
      <w:tr w:rsidR="00FC6002" w:rsidRPr="00B5774F" w14:paraId="0D6555FB" w14:textId="77777777" w:rsidTr="00FC6002">
        <w:tc>
          <w:tcPr>
            <w:tcW w:w="1304" w:type="dxa"/>
            <w:tcBorders>
              <w:top w:val="nil"/>
              <w:left w:val="single" w:sz="4" w:space="0" w:color="auto"/>
              <w:bottom w:val="nil"/>
              <w:right w:val="single" w:sz="4" w:space="0" w:color="auto"/>
            </w:tcBorders>
          </w:tcPr>
          <w:p w14:paraId="62AD167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544BAE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8C26B82" w14:textId="77777777" w:rsidR="00FC6002" w:rsidRPr="00B5774F" w:rsidRDefault="00FC6002" w:rsidP="00B205E5">
            <w:pPr>
              <w:rPr>
                <w:strike/>
                <w:sz w:val="18"/>
              </w:rPr>
            </w:pPr>
            <w:r w:rsidRPr="00B5774F">
              <w:rPr>
                <w:sz w:val="18"/>
              </w:rPr>
              <w:t>221/1999 ve znění 155/2000</w:t>
            </w:r>
          </w:p>
        </w:tc>
        <w:tc>
          <w:tcPr>
            <w:tcW w:w="1013" w:type="dxa"/>
            <w:tcBorders>
              <w:top w:val="nil"/>
              <w:left w:val="single" w:sz="4" w:space="0" w:color="auto"/>
              <w:bottom w:val="nil"/>
              <w:right w:val="single" w:sz="4" w:space="0" w:color="auto"/>
            </w:tcBorders>
          </w:tcPr>
          <w:p w14:paraId="35A33A49" w14:textId="77777777" w:rsidR="00FC6002" w:rsidRPr="00B5774F" w:rsidRDefault="00FC6002" w:rsidP="00B205E5">
            <w:pPr>
              <w:rPr>
                <w:sz w:val="18"/>
              </w:rPr>
            </w:pPr>
            <w:r w:rsidRPr="00B5774F">
              <w:rPr>
                <w:sz w:val="18"/>
              </w:rPr>
              <w:t>§ 10 odst. 2 písm. e)</w:t>
            </w:r>
          </w:p>
        </w:tc>
        <w:tc>
          <w:tcPr>
            <w:tcW w:w="4923" w:type="dxa"/>
            <w:gridSpan w:val="4"/>
            <w:tcBorders>
              <w:top w:val="nil"/>
              <w:left w:val="single" w:sz="4" w:space="0" w:color="auto"/>
              <w:bottom w:val="nil"/>
              <w:right w:val="single" w:sz="4" w:space="0" w:color="auto"/>
            </w:tcBorders>
          </w:tcPr>
          <w:p w14:paraId="51FFD71D" w14:textId="77777777" w:rsidR="00FC6002" w:rsidRPr="00B5774F" w:rsidRDefault="00FC6002" w:rsidP="00B205E5">
            <w:pPr>
              <w:jc w:val="both"/>
              <w:rPr>
                <w:sz w:val="18"/>
              </w:rPr>
            </w:pPr>
            <w:r w:rsidRPr="00B5774F">
              <w:rPr>
                <w:sz w:val="18"/>
              </w:rPr>
              <w:t>(2) Do dispozice se určí voják na dobu</w:t>
            </w:r>
          </w:p>
          <w:p w14:paraId="5EEC5025" w14:textId="77777777" w:rsidR="00FC6002" w:rsidRPr="00B5774F" w:rsidRDefault="00FC6002" w:rsidP="00B205E5">
            <w:pPr>
              <w:jc w:val="both"/>
              <w:rPr>
                <w:sz w:val="18"/>
              </w:rPr>
            </w:pPr>
            <w:r w:rsidRPr="00B5774F">
              <w:rPr>
                <w:sz w:val="18"/>
              </w:rPr>
              <w:t xml:space="preserve">e) rodičovské dovolené, </w:t>
            </w:r>
          </w:p>
        </w:tc>
        <w:tc>
          <w:tcPr>
            <w:tcW w:w="835" w:type="dxa"/>
            <w:tcBorders>
              <w:top w:val="nil"/>
              <w:left w:val="single" w:sz="4" w:space="0" w:color="auto"/>
              <w:bottom w:val="nil"/>
              <w:right w:val="single" w:sz="4" w:space="0" w:color="auto"/>
            </w:tcBorders>
          </w:tcPr>
          <w:p w14:paraId="2ACB88C3"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D4A7B34" w14:textId="77777777" w:rsidR="00FC6002" w:rsidRPr="00B5774F" w:rsidRDefault="00FC6002" w:rsidP="00B205E5">
            <w:pPr>
              <w:rPr>
                <w:rFonts w:ascii="Arial" w:hAnsi="Arial" w:cs="Arial"/>
                <w:sz w:val="18"/>
                <w:szCs w:val="18"/>
              </w:rPr>
            </w:pPr>
          </w:p>
        </w:tc>
      </w:tr>
      <w:tr w:rsidR="00FC6002" w:rsidRPr="00B5774F" w14:paraId="66E2DD0E" w14:textId="77777777" w:rsidTr="00FC6002">
        <w:tc>
          <w:tcPr>
            <w:tcW w:w="1304" w:type="dxa"/>
            <w:tcBorders>
              <w:top w:val="nil"/>
              <w:left w:val="single" w:sz="4" w:space="0" w:color="auto"/>
              <w:bottom w:val="nil"/>
              <w:right w:val="single" w:sz="4" w:space="0" w:color="auto"/>
            </w:tcBorders>
          </w:tcPr>
          <w:p w14:paraId="03A03AB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4F9C26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CA45C55" w14:textId="77777777" w:rsidR="00FC6002" w:rsidRPr="00B5774F" w:rsidRDefault="00FC6002" w:rsidP="00B205E5">
            <w:pPr>
              <w:rPr>
                <w:strike/>
                <w:sz w:val="18"/>
              </w:rPr>
            </w:pPr>
            <w:r w:rsidRPr="00B5774F">
              <w:rPr>
                <w:sz w:val="18"/>
              </w:rPr>
              <w:t>221/1999 ve znění 332/2014</w:t>
            </w:r>
          </w:p>
        </w:tc>
        <w:tc>
          <w:tcPr>
            <w:tcW w:w="1013" w:type="dxa"/>
            <w:tcBorders>
              <w:top w:val="nil"/>
              <w:left w:val="single" w:sz="4" w:space="0" w:color="auto"/>
              <w:bottom w:val="nil"/>
              <w:right w:val="single" w:sz="4" w:space="0" w:color="auto"/>
            </w:tcBorders>
          </w:tcPr>
          <w:p w14:paraId="7877246F" w14:textId="77777777" w:rsidR="00FC6002" w:rsidRPr="00B5774F" w:rsidRDefault="00FC6002" w:rsidP="00B205E5">
            <w:pPr>
              <w:rPr>
                <w:sz w:val="18"/>
              </w:rPr>
            </w:pPr>
            <w:r w:rsidRPr="00B5774F">
              <w:rPr>
                <w:sz w:val="18"/>
              </w:rPr>
              <w:t>§ 10 odst. 6</w:t>
            </w:r>
          </w:p>
        </w:tc>
        <w:tc>
          <w:tcPr>
            <w:tcW w:w="4923" w:type="dxa"/>
            <w:gridSpan w:val="4"/>
            <w:tcBorders>
              <w:top w:val="nil"/>
              <w:left w:val="single" w:sz="4" w:space="0" w:color="auto"/>
              <w:bottom w:val="nil"/>
              <w:right w:val="single" w:sz="4" w:space="0" w:color="auto"/>
            </w:tcBorders>
          </w:tcPr>
          <w:p w14:paraId="0DBDA466" w14:textId="77777777" w:rsidR="00FC6002" w:rsidRPr="00B5774F" w:rsidRDefault="00FC6002" w:rsidP="00B205E5">
            <w:pPr>
              <w:jc w:val="both"/>
              <w:rPr>
                <w:sz w:val="18"/>
              </w:rPr>
            </w:pPr>
            <w:r w:rsidRPr="00B5774F">
              <w:rPr>
                <w:sz w:val="18"/>
              </w:rPr>
              <w:t>(6) Voják, který byl určen do dispozice na dobu delší než 6 měsíců z důvodů uvedených v odstavci 2 písm. e) až i), je po ukončení dispozice služebně zařazen podle § 6; v ostatních případech se vrací voják zpět do svého původního služebního zařazení.</w:t>
            </w:r>
          </w:p>
        </w:tc>
        <w:tc>
          <w:tcPr>
            <w:tcW w:w="835" w:type="dxa"/>
            <w:tcBorders>
              <w:top w:val="nil"/>
              <w:left w:val="single" w:sz="4" w:space="0" w:color="auto"/>
              <w:bottom w:val="nil"/>
              <w:right w:val="single" w:sz="4" w:space="0" w:color="auto"/>
            </w:tcBorders>
          </w:tcPr>
          <w:p w14:paraId="3F588A1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2B64E33" w14:textId="77777777" w:rsidR="00FC6002" w:rsidRPr="00B5774F" w:rsidRDefault="00FC6002" w:rsidP="00B205E5">
            <w:pPr>
              <w:rPr>
                <w:rFonts w:ascii="Arial" w:hAnsi="Arial" w:cs="Arial"/>
                <w:sz w:val="18"/>
                <w:szCs w:val="18"/>
              </w:rPr>
            </w:pPr>
          </w:p>
        </w:tc>
      </w:tr>
      <w:tr w:rsidR="00FC6002" w:rsidRPr="00B5774F" w14:paraId="383A7E2F" w14:textId="77777777" w:rsidTr="00FC6002">
        <w:tc>
          <w:tcPr>
            <w:tcW w:w="1304" w:type="dxa"/>
            <w:tcBorders>
              <w:top w:val="nil"/>
              <w:left w:val="single" w:sz="4" w:space="0" w:color="auto"/>
              <w:bottom w:val="nil"/>
              <w:right w:val="single" w:sz="4" w:space="0" w:color="auto"/>
            </w:tcBorders>
          </w:tcPr>
          <w:p w14:paraId="28475CD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4C0ABF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E9328F4" w14:textId="77777777" w:rsidR="00FC6002" w:rsidRPr="00B5774F" w:rsidRDefault="00FC6002" w:rsidP="00B205E5">
            <w:pPr>
              <w:rPr>
                <w:sz w:val="18"/>
              </w:rPr>
            </w:pPr>
            <w:r w:rsidRPr="00B5774F">
              <w:rPr>
                <w:sz w:val="18"/>
              </w:rPr>
              <w:t>234/2014</w:t>
            </w:r>
          </w:p>
        </w:tc>
        <w:tc>
          <w:tcPr>
            <w:tcW w:w="1013" w:type="dxa"/>
            <w:tcBorders>
              <w:top w:val="nil"/>
              <w:left w:val="single" w:sz="4" w:space="0" w:color="auto"/>
              <w:bottom w:val="nil"/>
              <w:right w:val="single" w:sz="4" w:space="0" w:color="auto"/>
            </w:tcBorders>
          </w:tcPr>
          <w:p w14:paraId="6E97183E" w14:textId="77777777" w:rsidR="00FC6002" w:rsidRPr="00B5774F" w:rsidRDefault="00FC6002" w:rsidP="00B205E5">
            <w:pPr>
              <w:rPr>
                <w:sz w:val="18"/>
              </w:rPr>
            </w:pPr>
            <w:r w:rsidRPr="00B5774F">
              <w:rPr>
                <w:sz w:val="18"/>
              </w:rPr>
              <w:t>§ 98</w:t>
            </w:r>
          </w:p>
        </w:tc>
        <w:tc>
          <w:tcPr>
            <w:tcW w:w="4923" w:type="dxa"/>
            <w:gridSpan w:val="4"/>
            <w:tcBorders>
              <w:top w:val="nil"/>
              <w:left w:val="single" w:sz="4" w:space="0" w:color="auto"/>
              <w:bottom w:val="nil"/>
              <w:right w:val="single" w:sz="4" w:space="0" w:color="auto"/>
            </w:tcBorders>
          </w:tcPr>
          <w:p w14:paraId="3589E940" w14:textId="77777777" w:rsidR="00FC6002" w:rsidRPr="00B5774F" w:rsidRDefault="00FC6002" w:rsidP="00B205E5">
            <w:pPr>
              <w:jc w:val="both"/>
              <w:rPr>
                <w:sz w:val="18"/>
              </w:rPr>
            </w:pPr>
            <w:r w:rsidRPr="00B5774F">
              <w:rPr>
                <w:sz w:val="18"/>
              </w:rPr>
              <w:t>Na rovné zacházení a zákaz diskriminace ve služebním poměru se § 16 a 17 zákoníku práce použijí obdobně.</w:t>
            </w:r>
          </w:p>
        </w:tc>
        <w:tc>
          <w:tcPr>
            <w:tcW w:w="835" w:type="dxa"/>
            <w:tcBorders>
              <w:top w:val="nil"/>
              <w:left w:val="single" w:sz="4" w:space="0" w:color="auto"/>
              <w:bottom w:val="nil"/>
              <w:right w:val="single" w:sz="4" w:space="0" w:color="auto"/>
            </w:tcBorders>
          </w:tcPr>
          <w:p w14:paraId="06C6174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8783FF4" w14:textId="77777777" w:rsidR="00FC6002" w:rsidRPr="00B5774F" w:rsidRDefault="00FC6002" w:rsidP="00B205E5">
            <w:pPr>
              <w:rPr>
                <w:rFonts w:ascii="Arial" w:hAnsi="Arial" w:cs="Arial"/>
                <w:sz w:val="18"/>
                <w:szCs w:val="18"/>
              </w:rPr>
            </w:pPr>
          </w:p>
        </w:tc>
      </w:tr>
      <w:tr w:rsidR="00FC6002" w:rsidRPr="00B5774F" w14:paraId="7EAC7C02" w14:textId="77777777" w:rsidTr="00FC6002">
        <w:tc>
          <w:tcPr>
            <w:tcW w:w="1304" w:type="dxa"/>
            <w:tcBorders>
              <w:top w:val="nil"/>
              <w:left w:val="single" w:sz="4" w:space="0" w:color="auto"/>
              <w:bottom w:val="nil"/>
              <w:right w:val="single" w:sz="4" w:space="0" w:color="auto"/>
            </w:tcBorders>
          </w:tcPr>
          <w:p w14:paraId="3707A55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B5FEE4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A43E4B0" w14:textId="77777777" w:rsidR="00FC6002" w:rsidRPr="00B5774F" w:rsidRDefault="00FC6002" w:rsidP="00B205E5">
            <w:pPr>
              <w:rPr>
                <w:sz w:val="18"/>
              </w:rPr>
            </w:pPr>
            <w:r w:rsidRPr="00B5774F">
              <w:rPr>
                <w:sz w:val="18"/>
                <w:szCs w:val="18"/>
              </w:rPr>
              <w:t>361/200</w:t>
            </w:r>
            <w:r>
              <w:rPr>
                <w:sz w:val="18"/>
                <w:szCs w:val="18"/>
              </w:rPr>
              <w:t>3</w:t>
            </w:r>
            <w:r w:rsidRPr="00B5774F">
              <w:rPr>
                <w:sz w:val="18"/>
                <w:szCs w:val="18"/>
              </w:rPr>
              <w:t xml:space="preserve"> ve znění 530/2005</w:t>
            </w:r>
          </w:p>
        </w:tc>
        <w:tc>
          <w:tcPr>
            <w:tcW w:w="1013" w:type="dxa"/>
            <w:tcBorders>
              <w:top w:val="nil"/>
              <w:left w:val="single" w:sz="4" w:space="0" w:color="auto"/>
              <w:bottom w:val="nil"/>
              <w:right w:val="single" w:sz="4" w:space="0" w:color="auto"/>
            </w:tcBorders>
          </w:tcPr>
          <w:p w14:paraId="49A9332A" w14:textId="77777777" w:rsidR="00FC6002" w:rsidRPr="00B5774F" w:rsidRDefault="00FC6002" w:rsidP="00B205E5">
            <w:pPr>
              <w:rPr>
                <w:sz w:val="18"/>
              </w:rPr>
            </w:pPr>
            <w:r w:rsidRPr="00B5774F">
              <w:rPr>
                <w:sz w:val="18"/>
                <w:szCs w:val="18"/>
              </w:rPr>
              <w:t>§ 33</w:t>
            </w:r>
          </w:p>
        </w:tc>
        <w:tc>
          <w:tcPr>
            <w:tcW w:w="4923" w:type="dxa"/>
            <w:gridSpan w:val="4"/>
            <w:tcBorders>
              <w:top w:val="nil"/>
              <w:left w:val="single" w:sz="4" w:space="0" w:color="auto"/>
              <w:bottom w:val="nil"/>
              <w:right w:val="single" w:sz="4" w:space="0" w:color="auto"/>
            </w:tcBorders>
          </w:tcPr>
          <w:p w14:paraId="7B1CBC6E" w14:textId="77777777" w:rsidR="00FC6002" w:rsidRPr="00B5774F" w:rsidRDefault="00FC6002" w:rsidP="00B205E5">
            <w:pPr>
              <w:pStyle w:val="l5"/>
              <w:shd w:val="clear" w:color="auto" w:fill="FFFFFF"/>
              <w:spacing w:before="0" w:beforeAutospacing="0" w:after="0" w:afterAutospacing="0"/>
              <w:jc w:val="both"/>
              <w:rPr>
                <w:b/>
                <w:sz w:val="18"/>
                <w:szCs w:val="18"/>
              </w:rPr>
            </w:pPr>
            <w:r w:rsidRPr="00B5774F">
              <w:rPr>
                <w:b/>
                <w:sz w:val="18"/>
                <w:szCs w:val="18"/>
              </w:rPr>
              <w:t>Záloha neplacená</w:t>
            </w:r>
          </w:p>
          <w:p w14:paraId="1875B090"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sz w:val="18"/>
                <w:szCs w:val="18"/>
              </w:rPr>
              <w:t>Do zálohy neplacené se zařadí příslušnice nebo příslušník, jimž je</w:t>
            </w:r>
          </w:p>
          <w:p w14:paraId="76034DAA"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sz w:val="18"/>
                <w:szCs w:val="18"/>
              </w:rPr>
              <w:t>a) udělena rodičovská dovolená, anebo</w:t>
            </w:r>
          </w:p>
          <w:p w14:paraId="77C76C4A" w14:textId="77777777" w:rsidR="00FC6002" w:rsidRPr="00B5774F" w:rsidRDefault="00FC6002" w:rsidP="00B205E5">
            <w:pPr>
              <w:jc w:val="both"/>
              <w:rPr>
                <w:sz w:val="18"/>
              </w:rPr>
            </w:pPr>
            <w:r w:rsidRPr="00B5774F">
              <w:rPr>
                <w:sz w:val="18"/>
                <w:szCs w:val="18"/>
              </w:rPr>
              <w:t>b) uděleno služební volno bez poskytnutí služebního příjmu na dobu delší než 1 měsíc.</w:t>
            </w:r>
          </w:p>
        </w:tc>
        <w:tc>
          <w:tcPr>
            <w:tcW w:w="835" w:type="dxa"/>
            <w:tcBorders>
              <w:top w:val="nil"/>
              <w:left w:val="single" w:sz="4" w:space="0" w:color="auto"/>
              <w:bottom w:val="nil"/>
              <w:right w:val="single" w:sz="4" w:space="0" w:color="auto"/>
            </w:tcBorders>
          </w:tcPr>
          <w:p w14:paraId="389244B3"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E625D91" w14:textId="77777777" w:rsidR="00FC6002" w:rsidRPr="00B5774F" w:rsidRDefault="00FC6002" w:rsidP="00B205E5">
            <w:pPr>
              <w:rPr>
                <w:rFonts w:ascii="Arial" w:hAnsi="Arial" w:cs="Arial"/>
                <w:sz w:val="18"/>
                <w:szCs w:val="18"/>
              </w:rPr>
            </w:pPr>
          </w:p>
        </w:tc>
      </w:tr>
      <w:tr w:rsidR="00FC6002" w:rsidRPr="00B5774F" w14:paraId="3F9CF7EA" w14:textId="77777777" w:rsidTr="00FC6002">
        <w:tc>
          <w:tcPr>
            <w:tcW w:w="1304" w:type="dxa"/>
            <w:tcBorders>
              <w:top w:val="nil"/>
              <w:left w:val="single" w:sz="4" w:space="0" w:color="auto"/>
              <w:bottom w:val="nil"/>
              <w:right w:val="single" w:sz="4" w:space="0" w:color="auto"/>
            </w:tcBorders>
          </w:tcPr>
          <w:p w14:paraId="3A1E4DFD"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7A2C71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ABC9192"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2F299489" w14:textId="77777777" w:rsidR="00FC6002" w:rsidRPr="00B5774F" w:rsidRDefault="00FC6002" w:rsidP="00B205E5">
            <w:pPr>
              <w:rPr>
                <w:sz w:val="18"/>
              </w:rPr>
            </w:pPr>
            <w:r w:rsidRPr="00B5774F">
              <w:rPr>
                <w:sz w:val="18"/>
              </w:rPr>
              <w:t>§ 34 odst. 1</w:t>
            </w:r>
          </w:p>
        </w:tc>
        <w:tc>
          <w:tcPr>
            <w:tcW w:w="4923" w:type="dxa"/>
            <w:gridSpan w:val="4"/>
            <w:tcBorders>
              <w:top w:val="nil"/>
              <w:left w:val="single" w:sz="4" w:space="0" w:color="auto"/>
              <w:bottom w:val="nil"/>
              <w:right w:val="single" w:sz="4" w:space="0" w:color="auto"/>
            </w:tcBorders>
          </w:tcPr>
          <w:p w14:paraId="69342768" w14:textId="77777777" w:rsidR="00FC6002" w:rsidRPr="00B5774F" w:rsidRDefault="00FC6002" w:rsidP="00B205E5">
            <w:pPr>
              <w:pStyle w:val="Nadpis3"/>
              <w:shd w:val="clear" w:color="auto" w:fill="FFFFFF"/>
              <w:rPr>
                <w:szCs w:val="18"/>
              </w:rPr>
            </w:pPr>
            <w:r w:rsidRPr="00B5774F">
              <w:rPr>
                <w:szCs w:val="18"/>
              </w:rPr>
              <w:t>Ustanovení na služební místo po vynětí ze zálohy</w:t>
            </w:r>
          </w:p>
          <w:p w14:paraId="10D8A03E" w14:textId="77777777" w:rsidR="00FC6002" w:rsidRPr="00B5774F" w:rsidRDefault="00FC6002" w:rsidP="00B205E5">
            <w:pPr>
              <w:jc w:val="both"/>
              <w:rPr>
                <w:sz w:val="18"/>
              </w:rPr>
            </w:pPr>
            <w:r w:rsidRPr="00B5774F">
              <w:rPr>
                <w:sz w:val="18"/>
                <w:szCs w:val="18"/>
              </w:rPr>
              <w:t> (1) Příslušník musí být po vynětí ze zálohy činné, pro studující, zvláštní nebo neplacené, do níž byl zařazen podle § 33 písm. a), ustanoven na služební místo, pro které je stanovena stejná služební hodnost jako pro služební místo, na něž byl ustanoven před zařazením do této zálohy.</w:t>
            </w:r>
          </w:p>
        </w:tc>
        <w:tc>
          <w:tcPr>
            <w:tcW w:w="835" w:type="dxa"/>
            <w:tcBorders>
              <w:top w:val="nil"/>
              <w:left w:val="single" w:sz="4" w:space="0" w:color="auto"/>
              <w:bottom w:val="nil"/>
              <w:right w:val="single" w:sz="4" w:space="0" w:color="auto"/>
            </w:tcBorders>
          </w:tcPr>
          <w:p w14:paraId="61882DB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04F5C84" w14:textId="77777777" w:rsidR="00FC6002" w:rsidRPr="00B5774F" w:rsidRDefault="00FC6002" w:rsidP="00B205E5">
            <w:pPr>
              <w:rPr>
                <w:rFonts w:ascii="Arial" w:hAnsi="Arial" w:cs="Arial"/>
                <w:sz w:val="18"/>
                <w:szCs w:val="18"/>
              </w:rPr>
            </w:pPr>
          </w:p>
        </w:tc>
      </w:tr>
      <w:tr w:rsidR="00FC6002" w:rsidRPr="00B5774F" w14:paraId="2888C7DF" w14:textId="77777777" w:rsidTr="00FC6002">
        <w:tc>
          <w:tcPr>
            <w:tcW w:w="1304" w:type="dxa"/>
            <w:tcBorders>
              <w:top w:val="nil"/>
              <w:left w:val="single" w:sz="4" w:space="0" w:color="auto"/>
              <w:bottom w:val="nil"/>
              <w:right w:val="single" w:sz="4" w:space="0" w:color="auto"/>
            </w:tcBorders>
          </w:tcPr>
          <w:p w14:paraId="03DF9C2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477783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64A9D5B"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578396AE" w14:textId="77777777" w:rsidR="00FC6002" w:rsidRPr="00B5774F" w:rsidRDefault="00FC6002" w:rsidP="00B205E5">
            <w:pPr>
              <w:rPr>
                <w:sz w:val="18"/>
              </w:rPr>
            </w:pPr>
            <w:r w:rsidRPr="00B5774F">
              <w:rPr>
                <w:sz w:val="18"/>
              </w:rPr>
              <w:t>§ 70 odst. 1</w:t>
            </w:r>
          </w:p>
        </w:tc>
        <w:tc>
          <w:tcPr>
            <w:tcW w:w="4923" w:type="dxa"/>
            <w:gridSpan w:val="4"/>
            <w:tcBorders>
              <w:top w:val="nil"/>
              <w:left w:val="single" w:sz="4" w:space="0" w:color="auto"/>
              <w:bottom w:val="nil"/>
              <w:right w:val="single" w:sz="4" w:space="0" w:color="auto"/>
            </w:tcBorders>
          </w:tcPr>
          <w:p w14:paraId="6E387D41" w14:textId="77777777" w:rsidR="00FC6002" w:rsidRPr="00B5774F" w:rsidRDefault="00FC6002" w:rsidP="00B205E5">
            <w:pPr>
              <w:pStyle w:val="Nadpis3"/>
              <w:shd w:val="clear" w:color="auto" w:fill="FFFFFF"/>
              <w:rPr>
                <w:bCs w:val="0"/>
                <w:szCs w:val="18"/>
              </w:rPr>
            </w:pPr>
            <w:r w:rsidRPr="00B5774F">
              <w:rPr>
                <w:bCs w:val="0"/>
                <w:szCs w:val="18"/>
              </w:rPr>
              <w:t>Služební volno při důležitých osobních překážkách ve službě</w:t>
            </w:r>
          </w:p>
          <w:p w14:paraId="082A23F9" w14:textId="77777777" w:rsidR="00FC6002" w:rsidRPr="00B5774F" w:rsidRDefault="00FC6002" w:rsidP="00B205E5">
            <w:pPr>
              <w:jc w:val="both"/>
              <w:rPr>
                <w:sz w:val="18"/>
              </w:rPr>
            </w:pPr>
            <w:r w:rsidRPr="00B5774F">
              <w:rPr>
                <w:sz w:val="18"/>
                <w:szCs w:val="18"/>
              </w:rPr>
              <w:t>(1) Nemůže-li příslušník službu vykonávat z důvodu důležitých osobních překážek ve službě, má nárok na udělení služebního volna s poskytnutím služebního příjmu.</w:t>
            </w:r>
          </w:p>
        </w:tc>
        <w:tc>
          <w:tcPr>
            <w:tcW w:w="835" w:type="dxa"/>
            <w:tcBorders>
              <w:top w:val="nil"/>
              <w:left w:val="single" w:sz="4" w:space="0" w:color="auto"/>
              <w:bottom w:val="nil"/>
              <w:right w:val="single" w:sz="4" w:space="0" w:color="auto"/>
            </w:tcBorders>
          </w:tcPr>
          <w:p w14:paraId="53B2B69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A137C00" w14:textId="77777777" w:rsidR="00FC6002" w:rsidRPr="00B5774F" w:rsidRDefault="00FC6002" w:rsidP="00B205E5">
            <w:pPr>
              <w:rPr>
                <w:rFonts w:ascii="Arial" w:hAnsi="Arial" w:cs="Arial"/>
                <w:sz w:val="18"/>
                <w:szCs w:val="18"/>
              </w:rPr>
            </w:pPr>
          </w:p>
        </w:tc>
      </w:tr>
      <w:tr w:rsidR="00FC6002" w:rsidRPr="00B5774F" w14:paraId="311C5506" w14:textId="77777777" w:rsidTr="00FC6002">
        <w:tc>
          <w:tcPr>
            <w:tcW w:w="1304" w:type="dxa"/>
            <w:tcBorders>
              <w:top w:val="nil"/>
              <w:left w:val="single" w:sz="4" w:space="0" w:color="auto"/>
              <w:bottom w:val="nil"/>
              <w:right w:val="single" w:sz="4" w:space="0" w:color="auto"/>
            </w:tcBorders>
          </w:tcPr>
          <w:p w14:paraId="22686E8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B64496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1615FB1" w14:textId="77777777" w:rsidR="00FC6002" w:rsidRPr="00B5774F" w:rsidRDefault="00FC6002" w:rsidP="00B205E5">
            <w:pPr>
              <w:rPr>
                <w:sz w:val="18"/>
                <w:szCs w:val="18"/>
              </w:rPr>
            </w:pPr>
            <w:r w:rsidRPr="00B5774F">
              <w:rPr>
                <w:sz w:val="18"/>
                <w:szCs w:val="18"/>
              </w:rPr>
              <w:t>361/2003 ve znění 189/2006</w:t>
            </w:r>
            <w:r>
              <w:rPr>
                <w:sz w:val="18"/>
                <w:szCs w:val="18"/>
              </w:rPr>
              <w:t xml:space="preserve"> </w:t>
            </w:r>
            <w:r w:rsidRPr="00B5774F">
              <w:rPr>
                <w:sz w:val="18"/>
                <w:szCs w:val="18"/>
              </w:rPr>
              <w:t>330/2021</w:t>
            </w:r>
          </w:p>
        </w:tc>
        <w:tc>
          <w:tcPr>
            <w:tcW w:w="1013" w:type="dxa"/>
            <w:tcBorders>
              <w:top w:val="nil"/>
              <w:left w:val="single" w:sz="4" w:space="0" w:color="auto"/>
              <w:bottom w:val="nil"/>
              <w:right w:val="single" w:sz="4" w:space="0" w:color="auto"/>
            </w:tcBorders>
          </w:tcPr>
          <w:p w14:paraId="3FA0F0A1" w14:textId="77777777" w:rsidR="00FC6002" w:rsidRPr="00B5774F" w:rsidRDefault="00FC6002" w:rsidP="00B205E5">
            <w:pPr>
              <w:rPr>
                <w:sz w:val="18"/>
              </w:rPr>
            </w:pPr>
            <w:r w:rsidRPr="00B5774F">
              <w:rPr>
                <w:sz w:val="18"/>
                <w:szCs w:val="18"/>
              </w:rPr>
              <w:t>§ 70 odst. 2</w:t>
            </w:r>
          </w:p>
        </w:tc>
        <w:tc>
          <w:tcPr>
            <w:tcW w:w="4923" w:type="dxa"/>
            <w:gridSpan w:val="4"/>
            <w:tcBorders>
              <w:top w:val="nil"/>
              <w:left w:val="single" w:sz="4" w:space="0" w:color="auto"/>
              <w:bottom w:val="nil"/>
              <w:right w:val="single" w:sz="4" w:space="0" w:color="auto"/>
            </w:tcBorders>
          </w:tcPr>
          <w:p w14:paraId="1C3C168C"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(2) Důležité osobní překážky ve službě jsou:</w:t>
            </w:r>
          </w:p>
          <w:p w14:paraId="4839CC54"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a) vyšetření nebo ošetření příslušníka ve zdravotnickém zařízení,</w:t>
            </w:r>
          </w:p>
          <w:p w14:paraId="6C6099B1"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b) doprovod manželky (družky) do zdravotnického zařízení a zpět v souvislosti s porodem dítěte,</w:t>
            </w:r>
          </w:p>
          <w:p w14:paraId="50F4F9B6"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c) doprovod člena rodiny do zdravotnického zařízení k vyšetření nebo ošetření, jestliže to nezbytně vyžaduje jeho věk nebo zdravotní stav,</w:t>
            </w:r>
          </w:p>
          <w:p w14:paraId="611C8FDC"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d) nepředvídané přerušení provozu nebo zpoždění hromadného dopravního prostředku,</w:t>
            </w:r>
          </w:p>
          <w:p w14:paraId="1FC7D579"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e) doprovod zdravotně postiženého dítěte do zařízení sociální péče nebo do internátní speciální školy,</w:t>
            </w:r>
          </w:p>
          <w:p w14:paraId="505541AC"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f) ošetřování nemocného dítěte mladšího 10 let, ošetřování jiné fyzické osoby v případech uvedených v § 39 zákona o nemocenském pojištění, jestliže její zdravotní stav vyžaduje nezbytné ošetření jinou osobou, a péče o dítě mladší 10 let z důvodu, že</w:t>
            </w:r>
          </w:p>
          <w:p w14:paraId="71C53E98"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1. dětské výchovné zařízení, v jehož péči dítě jinak je, nebo škola, do které chodí, byly uzavřeny z nařízení příslušných orgánů,</w:t>
            </w:r>
          </w:p>
          <w:p w14:paraId="36FF48A0"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2. dítě nemůže být pro nařízenou karanténu v péči dětského výchovného zařízení nebo docházet do školy, nebo</w:t>
            </w:r>
          </w:p>
          <w:p w14:paraId="7A920241"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3. osoba, která jinak o dítě pečuje, onemocněla nebo jí byla nařízena karanténa (karanténní opatření), a proto nemůže o dítě pečovat;</w:t>
            </w:r>
          </w:p>
          <w:p w14:paraId="4E6D798A"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souběžné poskytnutí služebního volna při ošetřování (péči) více oprávněným nebo souběžné poskytnutí ošetřovného je vyloučeno,</w:t>
            </w:r>
          </w:p>
          <w:p w14:paraId="58DC7BC6"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g) vlastní svatba, svatba dětí nebo rodičů,</w:t>
            </w:r>
          </w:p>
          <w:p w14:paraId="1D853033"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h) obstarání pohřbu člena rodiny, účast na něm nebo účast v delegaci na pohřbu určeném služebním funkcionářem, nebo</w:t>
            </w:r>
          </w:p>
          <w:p w14:paraId="1996E321" w14:textId="77777777" w:rsidR="00FC6002" w:rsidRPr="00B5774F" w:rsidRDefault="00FC6002" w:rsidP="00B205E5">
            <w:pPr>
              <w:jc w:val="both"/>
              <w:rPr>
                <w:sz w:val="18"/>
              </w:rPr>
            </w:pPr>
            <w:r w:rsidRPr="00B5774F">
              <w:rPr>
                <w:sz w:val="18"/>
                <w:szCs w:val="18"/>
              </w:rPr>
              <w:t>i) stěhování příslušníka v důsledku rozhodnutí o ustanovení na jiné služební místo do jiného místa služebního působiště.</w:t>
            </w:r>
          </w:p>
        </w:tc>
        <w:tc>
          <w:tcPr>
            <w:tcW w:w="835" w:type="dxa"/>
            <w:tcBorders>
              <w:top w:val="nil"/>
              <w:left w:val="single" w:sz="4" w:space="0" w:color="auto"/>
              <w:bottom w:val="nil"/>
              <w:right w:val="single" w:sz="4" w:space="0" w:color="auto"/>
            </w:tcBorders>
          </w:tcPr>
          <w:p w14:paraId="4C94313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C310F14" w14:textId="77777777" w:rsidR="00FC6002" w:rsidRPr="00B5774F" w:rsidRDefault="00FC6002" w:rsidP="00B205E5">
            <w:pPr>
              <w:rPr>
                <w:rFonts w:ascii="Arial" w:hAnsi="Arial" w:cs="Arial"/>
                <w:sz w:val="18"/>
                <w:szCs w:val="18"/>
              </w:rPr>
            </w:pPr>
          </w:p>
        </w:tc>
      </w:tr>
      <w:tr w:rsidR="00FC6002" w:rsidRPr="00B5774F" w14:paraId="54BE9531" w14:textId="77777777" w:rsidTr="00FC6002">
        <w:tc>
          <w:tcPr>
            <w:tcW w:w="1304" w:type="dxa"/>
            <w:tcBorders>
              <w:top w:val="nil"/>
              <w:left w:val="single" w:sz="4" w:space="0" w:color="auto"/>
              <w:bottom w:val="nil"/>
              <w:right w:val="single" w:sz="4" w:space="0" w:color="auto"/>
            </w:tcBorders>
          </w:tcPr>
          <w:p w14:paraId="26F68A3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B2235C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A76EC0A" w14:textId="77777777" w:rsidR="00FC6002" w:rsidRPr="00B5774F" w:rsidRDefault="00FC6002" w:rsidP="00B205E5">
            <w:pPr>
              <w:rPr>
                <w:sz w:val="18"/>
              </w:rPr>
            </w:pPr>
            <w:r w:rsidRPr="00B5774F">
              <w:rPr>
                <w:sz w:val="18"/>
                <w:szCs w:val="18"/>
              </w:rPr>
              <w:t>361/2003</w:t>
            </w:r>
            <w:r>
              <w:rPr>
                <w:sz w:val="18"/>
                <w:szCs w:val="18"/>
              </w:rPr>
              <w:t xml:space="preserve"> </w:t>
            </w:r>
            <w:r w:rsidRPr="00B5774F">
              <w:rPr>
                <w:sz w:val="18"/>
                <w:szCs w:val="18"/>
              </w:rPr>
              <w:t>ve znění 375/2011</w:t>
            </w:r>
          </w:p>
        </w:tc>
        <w:tc>
          <w:tcPr>
            <w:tcW w:w="1013" w:type="dxa"/>
            <w:tcBorders>
              <w:top w:val="nil"/>
              <w:left w:val="single" w:sz="4" w:space="0" w:color="auto"/>
              <w:bottom w:val="nil"/>
              <w:right w:val="single" w:sz="4" w:space="0" w:color="auto"/>
            </w:tcBorders>
          </w:tcPr>
          <w:p w14:paraId="4F4A0B0E" w14:textId="77777777" w:rsidR="00FC6002" w:rsidRPr="00B5774F" w:rsidRDefault="00FC6002" w:rsidP="00B205E5">
            <w:pPr>
              <w:rPr>
                <w:sz w:val="18"/>
              </w:rPr>
            </w:pPr>
            <w:r w:rsidRPr="00B5774F">
              <w:rPr>
                <w:sz w:val="18"/>
                <w:szCs w:val="18"/>
              </w:rPr>
              <w:t xml:space="preserve">§ 71 odst. 1 </w:t>
            </w:r>
          </w:p>
        </w:tc>
        <w:tc>
          <w:tcPr>
            <w:tcW w:w="4923" w:type="dxa"/>
            <w:gridSpan w:val="4"/>
            <w:tcBorders>
              <w:top w:val="nil"/>
              <w:left w:val="single" w:sz="4" w:space="0" w:color="auto"/>
              <w:bottom w:val="nil"/>
              <w:right w:val="single" w:sz="4" w:space="0" w:color="auto"/>
            </w:tcBorders>
          </w:tcPr>
          <w:p w14:paraId="6697069A" w14:textId="77777777" w:rsidR="00FC6002" w:rsidRPr="00B5774F" w:rsidRDefault="00FC6002" w:rsidP="00B205E5">
            <w:pPr>
              <w:jc w:val="both"/>
              <w:rPr>
                <w:sz w:val="18"/>
              </w:rPr>
            </w:pPr>
            <w:r w:rsidRPr="00B5774F">
              <w:rPr>
                <w:sz w:val="18"/>
                <w:szCs w:val="18"/>
              </w:rPr>
              <w:t>(1) Služební volno při vyšetření nebo ošetření příslušníka ve zdravotnickém zařízení, doprovodu manželky (družky) do zdravotnického zařízení a zpět v souvislosti s porodem dítěte, doprovodu člena rodiny do zdravotnického zařízení k vyšetření nebo ošetření, jestliže to nezbytně vyžaduje jeho věk nebo zdravotní stav, nepředvídaném přerušení provozu nebo zpoždění hromadného dopravního prostředku anebo doprovodu zdravotně postiženého dítěte do zařízení sociální péče nebo do internátní speciální školy se poskytne v nezbytně nutném rozsahu.</w:t>
            </w:r>
          </w:p>
        </w:tc>
        <w:tc>
          <w:tcPr>
            <w:tcW w:w="835" w:type="dxa"/>
            <w:tcBorders>
              <w:top w:val="nil"/>
              <w:left w:val="single" w:sz="4" w:space="0" w:color="auto"/>
              <w:bottom w:val="nil"/>
              <w:right w:val="single" w:sz="4" w:space="0" w:color="auto"/>
            </w:tcBorders>
          </w:tcPr>
          <w:p w14:paraId="4AE53F13"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7B1A2C7" w14:textId="77777777" w:rsidR="00FC6002" w:rsidRPr="00B5774F" w:rsidRDefault="00FC6002" w:rsidP="00B205E5">
            <w:pPr>
              <w:rPr>
                <w:rFonts w:ascii="Arial" w:hAnsi="Arial" w:cs="Arial"/>
                <w:sz w:val="18"/>
                <w:szCs w:val="18"/>
              </w:rPr>
            </w:pPr>
          </w:p>
        </w:tc>
      </w:tr>
      <w:tr w:rsidR="00FC6002" w:rsidRPr="00B5774F" w14:paraId="5BCC3D2B" w14:textId="77777777" w:rsidTr="00FC6002">
        <w:tc>
          <w:tcPr>
            <w:tcW w:w="1304" w:type="dxa"/>
            <w:tcBorders>
              <w:top w:val="nil"/>
              <w:left w:val="single" w:sz="4" w:space="0" w:color="auto"/>
              <w:bottom w:val="nil"/>
              <w:right w:val="single" w:sz="4" w:space="0" w:color="auto"/>
            </w:tcBorders>
          </w:tcPr>
          <w:p w14:paraId="2E6E5E0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B1A1B9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3A16306" w14:textId="77777777" w:rsidR="00FC6002" w:rsidRPr="00B5774F" w:rsidRDefault="00FC6002" w:rsidP="00B205E5">
            <w:pPr>
              <w:rPr>
                <w:sz w:val="18"/>
              </w:rPr>
            </w:pPr>
            <w:r w:rsidRPr="00B5774F">
              <w:rPr>
                <w:sz w:val="18"/>
                <w:szCs w:val="18"/>
              </w:rPr>
              <w:t>361/2003 ve znění 330/2021</w:t>
            </w:r>
          </w:p>
        </w:tc>
        <w:tc>
          <w:tcPr>
            <w:tcW w:w="1013" w:type="dxa"/>
            <w:tcBorders>
              <w:top w:val="nil"/>
              <w:left w:val="single" w:sz="4" w:space="0" w:color="auto"/>
              <w:bottom w:val="nil"/>
              <w:right w:val="single" w:sz="4" w:space="0" w:color="auto"/>
            </w:tcBorders>
          </w:tcPr>
          <w:p w14:paraId="316097A0" w14:textId="77777777" w:rsidR="00FC6002" w:rsidRPr="00B5774F" w:rsidRDefault="00FC6002" w:rsidP="00B205E5">
            <w:pPr>
              <w:rPr>
                <w:sz w:val="18"/>
              </w:rPr>
            </w:pPr>
            <w:r w:rsidRPr="00B5774F">
              <w:rPr>
                <w:sz w:val="18"/>
                <w:szCs w:val="18"/>
              </w:rPr>
              <w:t xml:space="preserve">§ 71 odst. 2 </w:t>
            </w:r>
          </w:p>
        </w:tc>
        <w:tc>
          <w:tcPr>
            <w:tcW w:w="4923" w:type="dxa"/>
            <w:gridSpan w:val="4"/>
            <w:tcBorders>
              <w:top w:val="nil"/>
              <w:left w:val="single" w:sz="4" w:space="0" w:color="auto"/>
              <w:bottom w:val="nil"/>
              <w:right w:val="single" w:sz="4" w:space="0" w:color="auto"/>
            </w:tcBorders>
          </w:tcPr>
          <w:p w14:paraId="61A5A2AD" w14:textId="77777777" w:rsidR="00FC6002" w:rsidRPr="00B5774F" w:rsidRDefault="00FC6002" w:rsidP="00B205E5">
            <w:pPr>
              <w:jc w:val="both"/>
              <w:rPr>
                <w:sz w:val="18"/>
              </w:rPr>
            </w:pPr>
            <w:r w:rsidRPr="00B5774F">
              <w:rPr>
                <w:sz w:val="18"/>
                <w:szCs w:val="18"/>
              </w:rPr>
              <w:t>(2) Služební volno při ošetřování fyzické osoby v případech uvedených v § 39 zákona o nemocenském pojištění nebo při péči o dítě mladší 10 let se poskytne v nezbytně nutném rozsahu, v rámci prvních 9 kalendářních dnů, a jde-li o osamělého příslušníka, v rámci prvních 16 kalendářních dnů, jestliže doba potřeby ošetřování nebo péče trvá.</w:t>
            </w:r>
          </w:p>
        </w:tc>
        <w:tc>
          <w:tcPr>
            <w:tcW w:w="835" w:type="dxa"/>
            <w:tcBorders>
              <w:top w:val="nil"/>
              <w:left w:val="single" w:sz="4" w:space="0" w:color="auto"/>
              <w:bottom w:val="nil"/>
              <w:right w:val="single" w:sz="4" w:space="0" w:color="auto"/>
            </w:tcBorders>
          </w:tcPr>
          <w:p w14:paraId="2A5EA09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B4471BE" w14:textId="77777777" w:rsidR="00FC6002" w:rsidRPr="00B5774F" w:rsidRDefault="00FC6002" w:rsidP="00B205E5">
            <w:pPr>
              <w:rPr>
                <w:rFonts w:ascii="Arial" w:hAnsi="Arial" w:cs="Arial"/>
                <w:sz w:val="18"/>
                <w:szCs w:val="18"/>
              </w:rPr>
            </w:pPr>
          </w:p>
        </w:tc>
      </w:tr>
      <w:tr w:rsidR="00FC6002" w:rsidRPr="00B5774F" w14:paraId="0F8D5410" w14:textId="77777777" w:rsidTr="00FC6002">
        <w:tc>
          <w:tcPr>
            <w:tcW w:w="1304" w:type="dxa"/>
            <w:tcBorders>
              <w:top w:val="nil"/>
              <w:left w:val="single" w:sz="4" w:space="0" w:color="auto"/>
              <w:bottom w:val="nil"/>
              <w:right w:val="single" w:sz="4" w:space="0" w:color="auto"/>
            </w:tcBorders>
          </w:tcPr>
          <w:p w14:paraId="45538ED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19B770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431B509" w14:textId="77777777" w:rsidR="00FC6002" w:rsidRPr="00B5774F" w:rsidRDefault="00FC6002" w:rsidP="00B205E5">
            <w:pPr>
              <w:rPr>
                <w:sz w:val="18"/>
              </w:rPr>
            </w:pPr>
            <w:r w:rsidRPr="00B5774F">
              <w:rPr>
                <w:sz w:val="18"/>
                <w:szCs w:val="18"/>
              </w:rPr>
              <w:t>361/2003</w:t>
            </w:r>
          </w:p>
        </w:tc>
        <w:tc>
          <w:tcPr>
            <w:tcW w:w="1013" w:type="dxa"/>
            <w:tcBorders>
              <w:top w:val="nil"/>
              <w:left w:val="single" w:sz="4" w:space="0" w:color="auto"/>
              <w:bottom w:val="nil"/>
              <w:right w:val="single" w:sz="4" w:space="0" w:color="auto"/>
            </w:tcBorders>
          </w:tcPr>
          <w:p w14:paraId="71FAF947" w14:textId="77777777" w:rsidR="00FC6002" w:rsidRPr="00B5774F" w:rsidRDefault="00FC6002" w:rsidP="00B205E5">
            <w:pPr>
              <w:rPr>
                <w:sz w:val="18"/>
              </w:rPr>
            </w:pPr>
            <w:r w:rsidRPr="00B5774F">
              <w:rPr>
                <w:sz w:val="18"/>
                <w:szCs w:val="18"/>
              </w:rPr>
              <w:t>§ 76</w:t>
            </w:r>
          </w:p>
        </w:tc>
        <w:tc>
          <w:tcPr>
            <w:tcW w:w="4923" w:type="dxa"/>
            <w:gridSpan w:val="4"/>
            <w:tcBorders>
              <w:top w:val="nil"/>
              <w:left w:val="single" w:sz="4" w:space="0" w:color="auto"/>
              <w:bottom w:val="nil"/>
              <w:right w:val="single" w:sz="4" w:space="0" w:color="auto"/>
            </w:tcBorders>
          </w:tcPr>
          <w:p w14:paraId="4439FEEC" w14:textId="77777777" w:rsidR="00FC6002" w:rsidRPr="00B5774F" w:rsidRDefault="00FC6002" w:rsidP="00B205E5">
            <w:pPr>
              <w:jc w:val="both"/>
              <w:rPr>
                <w:sz w:val="18"/>
              </w:rPr>
            </w:pPr>
            <w:r w:rsidRPr="00B5774F">
              <w:rPr>
                <w:sz w:val="18"/>
                <w:szCs w:val="18"/>
              </w:rPr>
              <w:t>Příslušníkovi se na jeho žádost poskytne služební volno bez poskytnutí služebního příjmu, nebrání-li tomu vážný zájem služby.</w:t>
            </w:r>
          </w:p>
        </w:tc>
        <w:tc>
          <w:tcPr>
            <w:tcW w:w="835" w:type="dxa"/>
            <w:tcBorders>
              <w:top w:val="nil"/>
              <w:left w:val="single" w:sz="4" w:space="0" w:color="auto"/>
              <w:bottom w:val="nil"/>
              <w:right w:val="single" w:sz="4" w:space="0" w:color="auto"/>
            </w:tcBorders>
          </w:tcPr>
          <w:p w14:paraId="7FF56D63"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5725E03" w14:textId="77777777" w:rsidR="00FC6002" w:rsidRPr="00B5774F" w:rsidRDefault="00FC6002" w:rsidP="00B205E5">
            <w:pPr>
              <w:rPr>
                <w:rFonts w:ascii="Arial" w:hAnsi="Arial" w:cs="Arial"/>
                <w:sz w:val="18"/>
                <w:szCs w:val="18"/>
              </w:rPr>
            </w:pPr>
          </w:p>
        </w:tc>
      </w:tr>
      <w:tr w:rsidR="00FC6002" w:rsidRPr="00B5774F" w14:paraId="20350767" w14:textId="77777777" w:rsidTr="00FC6002">
        <w:tc>
          <w:tcPr>
            <w:tcW w:w="1304" w:type="dxa"/>
            <w:tcBorders>
              <w:top w:val="nil"/>
              <w:left w:val="single" w:sz="4" w:space="0" w:color="auto"/>
              <w:bottom w:val="nil"/>
              <w:right w:val="single" w:sz="4" w:space="0" w:color="auto"/>
            </w:tcBorders>
          </w:tcPr>
          <w:p w14:paraId="3BDE9B6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5FD14C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91356B6" w14:textId="77777777" w:rsidR="00FC6002" w:rsidRPr="00B5774F" w:rsidRDefault="00FC6002" w:rsidP="00B205E5">
            <w:pPr>
              <w:rPr>
                <w:sz w:val="18"/>
              </w:rPr>
            </w:pPr>
            <w:r w:rsidRPr="00B5774F">
              <w:rPr>
                <w:sz w:val="18"/>
                <w:szCs w:val="18"/>
              </w:rPr>
              <w:t>361/200</w:t>
            </w:r>
            <w:r>
              <w:rPr>
                <w:sz w:val="18"/>
                <w:szCs w:val="18"/>
              </w:rPr>
              <w:t>3</w:t>
            </w:r>
          </w:p>
        </w:tc>
        <w:tc>
          <w:tcPr>
            <w:tcW w:w="1013" w:type="dxa"/>
            <w:tcBorders>
              <w:top w:val="nil"/>
              <w:left w:val="single" w:sz="4" w:space="0" w:color="auto"/>
              <w:bottom w:val="nil"/>
              <w:right w:val="single" w:sz="4" w:space="0" w:color="auto"/>
            </w:tcBorders>
          </w:tcPr>
          <w:p w14:paraId="35F248FA" w14:textId="77777777" w:rsidR="00FC6002" w:rsidRPr="00B5774F" w:rsidRDefault="00FC6002" w:rsidP="00B205E5">
            <w:pPr>
              <w:rPr>
                <w:sz w:val="18"/>
              </w:rPr>
            </w:pPr>
            <w:r w:rsidRPr="00B5774F">
              <w:rPr>
                <w:sz w:val="18"/>
                <w:szCs w:val="18"/>
              </w:rPr>
              <w:t>§ 77 odst. 7</w:t>
            </w:r>
          </w:p>
        </w:tc>
        <w:tc>
          <w:tcPr>
            <w:tcW w:w="4923" w:type="dxa"/>
            <w:gridSpan w:val="4"/>
            <w:tcBorders>
              <w:top w:val="nil"/>
              <w:left w:val="single" w:sz="4" w:space="0" w:color="auto"/>
              <w:bottom w:val="nil"/>
              <w:right w:val="single" w:sz="4" w:space="0" w:color="auto"/>
            </w:tcBorders>
          </w:tcPr>
          <w:p w14:paraId="2AE675E3" w14:textId="77777777" w:rsidR="00FC6002" w:rsidRPr="00B5774F" w:rsidRDefault="00FC6002" w:rsidP="00B205E5">
            <w:pPr>
              <w:jc w:val="both"/>
              <w:rPr>
                <w:sz w:val="18"/>
              </w:rPr>
            </w:pPr>
            <w:r w:rsidRPr="00B5774F">
              <w:rPr>
                <w:sz w:val="18"/>
                <w:szCs w:val="18"/>
              </w:rPr>
              <w:t xml:space="preserve"> (7) Za diskriminaci se nepovažuje postup, kdy bezpečnostní sbor prokáže věcný důvod spočívající v předpokladech nebo požadavcích na výkon služby, které jsou pro výkon této služby nezbytné, nebo zvláštní povaze služby, kterou má příslušník vykonávat; účel sledovaný takovou výjimkou musí být oprávněný a požadavek přiměřený. </w:t>
            </w:r>
          </w:p>
        </w:tc>
        <w:tc>
          <w:tcPr>
            <w:tcW w:w="835" w:type="dxa"/>
            <w:tcBorders>
              <w:top w:val="nil"/>
              <w:left w:val="single" w:sz="4" w:space="0" w:color="auto"/>
              <w:bottom w:val="nil"/>
              <w:right w:val="single" w:sz="4" w:space="0" w:color="auto"/>
            </w:tcBorders>
          </w:tcPr>
          <w:p w14:paraId="664561D9"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EC7C09D" w14:textId="77777777" w:rsidR="00FC6002" w:rsidRPr="00B5774F" w:rsidRDefault="00FC6002" w:rsidP="00B205E5">
            <w:pPr>
              <w:rPr>
                <w:rFonts w:ascii="Arial" w:hAnsi="Arial" w:cs="Arial"/>
                <w:sz w:val="18"/>
                <w:szCs w:val="18"/>
              </w:rPr>
            </w:pPr>
          </w:p>
        </w:tc>
      </w:tr>
      <w:tr w:rsidR="00FC6002" w:rsidRPr="00B5774F" w14:paraId="35B03E0A" w14:textId="77777777" w:rsidTr="00FC6002">
        <w:tc>
          <w:tcPr>
            <w:tcW w:w="1304" w:type="dxa"/>
            <w:tcBorders>
              <w:top w:val="nil"/>
              <w:left w:val="single" w:sz="4" w:space="0" w:color="auto"/>
              <w:bottom w:val="nil"/>
              <w:right w:val="single" w:sz="4" w:space="0" w:color="auto"/>
            </w:tcBorders>
          </w:tcPr>
          <w:p w14:paraId="2D69AF0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A6C19E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02B5B09"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0A503C1E" w14:textId="77777777" w:rsidR="00FC6002" w:rsidRPr="00B5774F" w:rsidRDefault="00FC6002" w:rsidP="00B205E5">
            <w:pPr>
              <w:rPr>
                <w:sz w:val="18"/>
              </w:rPr>
            </w:pPr>
            <w:r w:rsidRPr="00B5774F">
              <w:rPr>
                <w:sz w:val="18"/>
              </w:rPr>
              <w:t>§ 77 odst. 8</w:t>
            </w:r>
          </w:p>
        </w:tc>
        <w:tc>
          <w:tcPr>
            <w:tcW w:w="4923" w:type="dxa"/>
            <w:gridSpan w:val="4"/>
            <w:tcBorders>
              <w:top w:val="nil"/>
              <w:left w:val="single" w:sz="4" w:space="0" w:color="auto"/>
              <w:bottom w:val="nil"/>
              <w:right w:val="single" w:sz="4" w:space="0" w:color="auto"/>
            </w:tcBorders>
          </w:tcPr>
          <w:p w14:paraId="431F0831" w14:textId="77777777" w:rsidR="00FC6002" w:rsidRPr="00B5774F" w:rsidRDefault="00FC6002" w:rsidP="00B205E5">
            <w:pPr>
              <w:jc w:val="both"/>
              <w:rPr>
                <w:sz w:val="18"/>
              </w:rPr>
            </w:pPr>
            <w:r w:rsidRPr="00B5774F">
              <w:rPr>
                <w:sz w:val="18"/>
                <w:szCs w:val="18"/>
              </w:rPr>
              <w:t>(8) Bezpečnostní sbor je při vytváření podmínek výkonu služby povinen zajišťovat rovné zacházení se všemi příslušníky, zejména pokud jde o odbornou přípravu a dosažení služebního postupu, odměňování, jiná peněžitá plnění a plnění peněžité hodnoty. Za nerovné zacházení se nepovažuje postup podle odstavce 7.</w:t>
            </w:r>
          </w:p>
        </w:tc>
        <w:tc>
          <w:tcPr>
            <w:tcW w:w="835" w:type="dxa"/>
            <w:tcBorders>
              <w:top w:val="nil"/>
              <w:left w:val="single" w:sz="4" w:space="0" w:color="auto"/>
              <w:bottom w:val="nil"/>
              <w:right w:val="single" w:sz="4" w:space="0" w:color="auto"/>
            </w:tcBorders>
          </w:tcPr>
          <w:p w14:paraId="188A099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29F55EE" w14:textId="77777777" w:rsidR="00FC6002" w:rsidRPr="00B5774F" w:rsidRDefault="00FC6002" w:rsidP="00B205E5">
            <w:pPr>
              <w:rPr>
                <w:rFonts w:ascii="Arial" w:hAnsi="Arial" w:cs="Arial"/>
                <w:sz w:val="18"/>
                <w:szCs w:val="18"/>
              </w:rPr>
            </w:pPr>
          </w:p>
        </w:tc>
      </w:tr>
      <w:tr w:rsidR="00FC6002" w:rsidRPr="00B5774F" w14:paraId="4DF48335" w14:textId="77777777" w:rsidTr="00FC6002">
        <w:tc>
          <w:tcPr>
            <w:tcW w:w="1304" w:type="dxa"/>
            <w:tcBorders>
              <w:top w:val="nil"/>
              <w:left w:val="single" w:sz="4" w:space="0" w:color="auto"/>
              <w:bottom w:val="nil"/>
              <w:right w:val="single" w:sz="4" w:space="0" w:color="auto"/>
            </w:tcBorders>
          </w:tcPr>
          <w:p w14:paraId="4548D06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57047A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F78AC28" w14:textId="77777777" w:rsidR="00FC6002" w:rsidRPr="00B5774F" w:rsidRDefault="00FC6002" w:rsidP="00B205E5">
            <w:pPr>
              <w:jc w:val="both"/>
              <w:rPr>
                <w:sz w:val="18"/>
                <w:szCs w:val="18"/>
              </w:rPr>
            </w:pPr>
            <w:r w:rsidRPr="00B5774F">
              <w:rPr>
                <w:sz w:val="18"/>
                <w:szCs w:val="18"/>
              </w:rPr>
              <w:t>361/2003</w:t>
            </w:r>
            <w:r>
              <w:rPr>
                <w:sz w:val="18"/>
                <w:szCs w:val="18"/>
              </w:rPr>
              <w:t xml:space="preserve"> </w:t>
            </w:r>
            <w:r w:rsidRPr="00B5774F">
              <w:rPr>
                <w:sz w:val="18"/>
              </w:rPr>
              <w:t>ve znění 189/2006 148/2017 310/201</w:t>
            </w:r>
            <w:r>
              <w:rPr>
                <w:sz w:val="18"/>
              </w:rPr>
              <w:t>7</w:t>
            </w:r>
          </w:p>
        </w:tc>
        <w:tc>
          <w:tcPr>
            <w:tcW w:w="1013" w:type="dxa"/>
            <w:tcBorders>
              <w:top w:val="nil"/>
              <w:left w:val="single" w:sz="4" w:space="0" w:color="auto"/>
              <w:bottom w:val="nil"/>
              <w:right w:val="single" w:sz="4" w:space="0" w:color="auto"/>
            </w:tcBorders>
          </w:tcPr>
          <w:p w14:paraId="237124A5" w14:textId="77777777" w:rsidR="00FC6002" w:rsidRPr="00B5774F" w:rsidRDefault="00FC6002" w:rsidP="00B205E5">
            <w:pPr>
              <w:rPr>
                <w:sz w:val="18"/>
              </w:rPr>
            </w:pPr>
            <w:r w:rsidRPr="00B5774F">
              <w:rPr>
                <w:sz w:val="18"/>
                <w:szCs w:val="18"/>
              </w:rPr>
              <w:t>§ 78 odst. 2</w:t>
            </w:r>
          </w:p>
        </w:tc>
        <w:tc>
          <w:tcPr>
            <w:tcW w:w="4923" w:type="dxa"/>
            <w:gridSpan w:val="4"/>
            <w:tcBorders>
              <w:top w:val="nil"/>
              <w:left w:val="single" w:sz="4" w:space="0" w:color="auto"/>
              <w:bottom w:val="nil"/>
              <w:right w:val="single" w:sz="4" w:space="0" w:color="auto"/>
            </w:tcBorders>
          </w:tcPr>
          <w:p w14:paraId="46978490" w14:textId="77777777" w:rsidR="00FC6002" w:rsidRPr="00B5774F" w:rsidRDefault="00FC6002" w:rsidP="00B205E5">
            <w:pPr>
              <w:jc w:val="both"/>
              <w:rPr>
                <w:sz w:val="18"/>
              </w:rPr>
            </w:pPr>
            <w:r w:rsidRPr="00B5774F">
              <w:rPr>
                <w:sz w:val="18"/>
                <w:szCs w:val="18"/>
              </w:rPr>
              <w:t xml:space="preserve"> (2) U příslušníka je neschopnost ke službě, nařízení karantény, vyplacení otcovské nebo dlouhodobého ošetřovného omluvenou překážkou ve službě. Neschopností ke službě se pro účely tohoto zákona rozumí dočasná pracovní neschopnost uznaná podle zvláštního právního předpisu</w:t>
            </w:r>
            <w:hyperlink r:id="rId22" w:anchor="f2467237" w:history="1">
              <w:r w:rsidRPr="00B5774F">
                <w:rPr>
                  <w:sz w:val="18"/>
                  <w:szCs w:val="18"/>
                  <w:vertAlign w:val="superscript"/>
                </w:rPr>
                <w:t>37)</w:t>
              </w:r>
            </w:hyperlink>
            <w:r w:rsidRPr="00B5774F">
              <w:rPr>
                <w:sz w:val="18"/>
                <w:szCs w:val="18"/>
              </w:rPr>
              <w:t>.</w:t>
            </w:r>
          </w:p>
        </w:tc>
        <w:tc>
          <w:tcPr>
            <w:tcW w:w="835" w:type="dxa"/>
            <w:tcBorders>
              <w:top w:val="nil"/>
              <w:left w:val="single" w:sz="4" w:space="0" w:color="auto"/>
              <w:bottom w:val="nil"/>
              <w:right w:val="single" w:sz="4" w:space="0" w:color="auto"/>
            </w:tcBorders>
          </w:tcPr>
          <w:p w14:paraId="3DC5721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AB7884B" w14:textId="77777777" w:rsidR="00FC6002" w:rsidRPr="00B5774F" w:rsidRDefault="00FC6002" w:rsidP="00B205E5">
            <w:pPr>
              <w:rPr>
                <w:rFonts w:ascii="Arial" w:hAnsi="Arial" w:cs="Arial"/>
                <w:sz w:val="18"/>
                <w:szCs w:val="18"/>
              </w:rPr>
            </w:pPr>
          </w:p>
        </w:tc>
      </w:tr>
      <w:tr w:rsidR="00FC6002" w:rsidRPr="00B5774F" w14:paraId="1306A37A" w14:textId="77777777" w:rsidTr="00FC6002">
        <w:tc>
          <w:tcPr>
            <w:tcW w:w="1304" w:type="dxa"/>
            <w:tcBorders>
              <w:top w:val="nil"/>
              <w:left w:val="single" w:sz="4" w:space="0" w:color="auto"/>
              <w:bottom w:val="nil"/>
              <w:right w:val="single" w:sz="4" w:space="0" w:color="auto"/>
            </w:tcBorders>
          </w:tcPr>
          <w:p w14:paraId="385A598D"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D2A532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BC4222E" w14:textId="77777777" w:rsidR="00FC6002" w:rsidRPr="00B5774F" w:rsidRDefault="00FC6002" w:rsidP="00B205E5">
            <w:pPr>
              <w:jc w:val="both"/>
              <w:rPr>
                <w:sz w:val="18"/>
              </w:rPr>
            </w:pPr>
            <w:r w:rsidRPr="00B5774F">
              <w:rPr>
                <w:sz w:val="18"/>
              </w:rPr>
              <w:t>361/2003</w:t>
            </w:r>
          </w:p>
        </w:tc>
        <w:tc>
          <w:tcPr>
            <w:tcW w:w="1013" w:type="dxa"/>
            <w:tcBorders>
              <w:top w:val="nil"/>
              <w:left w:val="single" w:sz="4" w:space="0" w:color="auto"/>
              <w:bottom w:val="nil"/>
              <w:right w:val="single" w:sz="4" w:space="0" w:color="auto"/>
            </w:tcBorders>
          </w:tcPr>
          <w:p w14:paraId="0E602F08" w14:textId="77777777" w:rsidR="00FC6002" w:rsidRPr="00B5774F" w:rsidRDefault="00FC6002" w:rsidP="00B205E5">
            <w:pPr>
              <w:jc w:val="both"/>
              <w:rPr>
                <w:sz w:val="18"/>
              </w:rPr>
            </w:pPr>
            <w:r w:rsidRPr="00B5774F">
              <w:rPr>
                <w:sz w:val="18"/>
              </w:rPr>
              <w:t>§ 81 odst. 1</w:t>
            </w:r>
          </w:p>
        </w:tc>
        <w:tc>
          <w:tcPr>
            <w:tcW w:w="4923" w:type="dxa"/>
            <w:gridSpan w:val="4"/>
            <w:tcBorders>
              <w:top w:val="nil"/>
              <w:left w:val="single" w:sz="4" w:space="0" w:color="auto"/>
              <w:bottom w:val="nil"/>
              <w:right w:val="single" w:sz="4" w:space="0" w:color="auto"/>
            </w:tcBorders>
          </w:tcPr>
          <w:p w14:paraId="1AF90419" w14:textId="77777777" w:rsidR="00FC6002" w:rsidRPr="00B5774F" w:rsidRDefault="00FC6002" w:rsidP="00B205E5">
            <w:pPr>
              <w:jc w:val="both"/>
              <w:rPr>
                <w:b/>
                <w:sz w:val="18"/>
              </w:rPr>
            </w:pPr>
            <w:r w:rsidRPr="00B5774F">
              <w:rPr>
                <w:b/>
                <w:sz w:val="18"/>
              </w:rPr>
              <w:t>Mateřská dovolená</w:t>
            </w:r>
          </w:p>
          <w:p w14:paraId="5E1F03C7" w14:textId="77777777" w:rsidR="00FC6002" w:rsidRPr="00B5774F" w:rsidRDefault="00FC6002" w:rsidP="00B205E5">
            <w:pPr>
              <w:jc w:val="both"/>
              <w:rPr>
                <w:sz w:val="18"/>
              </w:rPr>
            </w:pPr>
            <w:r w:rsidRPr="00B5774F">
              <w:rPr>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35" w:type="dxa"/>
            <w:tcBorders>
              <w:top w:val="nil"/>
              <w:left w:val="single" w:sz="4" w:space="0" w:color="auto"/>
              <w:bottom w:val="nil"/>
              <w:right w:val="single" w:sz="4" w:space="0" w:color="auto"/>
            </w:tcBorders>
          </w:tcPr>
          <w:p w14:paraId="66E0DB2F"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B457782" w14:textId="77777777" w:rsidR="00FC6002" w:rsidRPr="00B5774F" w:rsidRDefault="00FC6002" w:rsidP="00B205E5">
            <w:pPr>
              <w:rPr>
                <w:rFonts w:ascii="Arial" w:hAnsi="Arial" w:cs="Arial"/>
                <w:sz w:val="18"/>
                <w:szCs w:val="18"/>
              </w:rPr>
            </w:pPr>
          </w:p>
        </w:tc>
      </w:tr>
      <w:tr w:rsidR="00FC6002" w:rsidRPr="00B5774F" w14:paraId="003251C0" w14:textId="77777777" w:rsidTr="00FC6002">
        <w:tc>
          <w:tcPr>
            <w:tcW w:w="1304" w:type="dxa"/>
            <w:tcBorders>
              <w:top w:val="single" w:sz="4" w:space="0" w:color="auto"/>
              <w:left w:val="single" w:sz="4" w:space="0" w:color="auto"/>
              <w:bottom w:val="nil"/>
              <w:right w:val="single" w:sz="4" w:space="0" w:color="auto"/>
            </w:tcBorders>
          </w:tcPr>
          <w:p w14:paraId="00BA2C5B" w14:textId="77777777" w:rsidR="00FC6002" w:rsidRPr="00B5774F" w:rsidRDefault="00FC6002" w:rsidP="00B205E5">
            <w:pPr>
              <w:rPr>
                <w:rFonts w:ascii="Arial" w:hAnsi="Arial" w:cs="Arial"/>
                <w:sz w:val="18"/>
                <w:szCs w:val="18"/>
              </w:rPr>
            </w:pPr>
            <w:r w:rsidRPr="00B5774F">
              <w:rPr>
                <w:sz w:val="18"/>
              </w:rPr>
              <w:lastRenderedPageBreak/>
              <w:t>Článek 10 odst. 3</w:t>
            </w:r>
          </w:p>
        </w:tc>
        <w:tc>
          <w:tcPr>
            <w:tcW w:w="4929" w:type="dxa"/>
            <w:gridSpan w:val="4"/>
            <w:tcBorders>
              <w:top w:val="single" w:sz="4" w:space="0" w:color="auto"/>
              <w:left w:val="single" w:sz="4" w:space="0" w:color="auto"/>
              <w:bottom w:val="nil"/>
              <w:right w:val="single" w:sz="18" w:space="0" w:color="auto"/>
            </w:tcBorders>
          </w:tcPr>
          <w:p w14:paraId="014458E8" w14:textId="77777777" w:rsidR="00FC6002" w:rsidRPr="00B5774F" w:rsidRDefault="00FC6002" w:rsidP="00B205E5">
            <w:pPr>
              <w:pStyle w:val="Zpat"/>
              <w:tabs>
                <w:tab w:val="clear" w:pos="4536"/>
                <w:tab w:val="clear" w:pos="9072"/>
              </w:tabs>
              <w:jc w:val="both"/>
              <w:rPr>
                <w:sz w:val="18"/>
              </w:rPr>
            </w:pPr>
            <w:r w:rsidRPr="00B5774F">
              <w:rPr>
                <w:sz w:val="18"/>
              </w:rPr>
              <w:t>Členské státy vymezí postavení pracovní smlouvy nebo pracovněprávního vztahu pro dobu dovolené podle článků 4, 5 a 6 nebo pracovního volna podle článku 7, a to i pokud jde o nároky na sociální zabezpečení, včetně příspěvků na důchodové zabezpečení, a současně zajistí, aby byl pracovněprávní vztah během uvedené doby zachován.</w:t>
            </w:r>
          </w:p>
        </w:tc>
        <w:tc>
          <w:tcPr>
            <w:tcW w:w="827" w:type="dxa"/>
            <w:tcBorders>
              <w:top w:val="single" w:sz="4" w:space="0" w:color="auto"/>
              <w:left w:val="single" w:sz="18" w:space="0" w:color="auto"/>
              <w:bottom w:val="nil"/>
              <w:right w:val="single" w:sz="4" w:space="0" w:color="auto"/>
            </w:tcBorders>
          </w:tcPr>
          <w:p w14:paraId="36137873" w14:textId="3BB22B9B" w:rsidR="00FC6002" w:rsidRPr="00B5774F" w:rsidRDefault="00FC6002" w:rsidP="00B205E5">
            <w:pPr>
              <w:rPr>
                <w:sz w:val="18"/>
              </w:rPr>
            </w:pPr>
            <w:r w:rsidRPr="007F2FF6">
              <w:rPr>
                <w:sz w:val="18"/>
              </w:rPr>
              <w:t>262/2006 ve znění 120/2025</w:t>
            </w:r>
          </w:p>
        </w:tc>
        <w:tc>
          <w:tcPr>
            <w:tcW w:w="1013" w:type="dxa"/>
            <w:tcBorders>
              <w:top w:val="single" w:sz="4" w:space="0" w:color="auto"/>
              <w:left w:val="single" w:sz="4" w:space="0" w:color="auto"/>
              <w:bottom w:val="nil"/>
              <w:right w:val="single" w:sz="4" w:space="0" w:color="auto"/>
            </w:tcBorders>
          </w:tcPr>
          <w:p w14:paraId="2400B3A6" w14:textId="77777777" w:rsidR="00FC6002" w:rsidRPr="00B5774F" w:rsidRDefault="00FC6002" w:rsidP="00B205E5">
            <w:pPr>
              <w:rPr>
                <w:sz w:val="18"/>
              </w:rPr>
            </w:pPr>
            <w:r w:rsidRPr="00B5774F">
              <w:rPr>
                <w:sz w:val="18"/>
              </w:rPr>
              <w:t>§ 47</w:t>
            </w:r>
          </w:p>
        </w:tc>
        <w:tc>
          <w:tcPr>
            <w:tcW w:w="4923" w:type="dxa"/>
            <w:gridSpan w:val="4"/>
            <w:tcBorders>
              <w:top w:val="single" w:sz="4" w:space="0" w:color="auto"/>
              <w:left w:val="single" w:sz="4" w:space="0" w:color="auto"/>
              <w:bottom w:val="nil"/>
              <w:right w:val="single" w:sz="4" w:space="0" w:color="auto"/>
            </w:tcBorders>
          </w:tcPr>
          <w:p w14:paraId="0410DDFE" w14:textId="77777777" w:rsidR="00FC6002" w:rsidRPr="00C235A2" w:rsidRDefault="00FC6002" w:rsidP="007A3ED0">
            <w:pPr>
              <w:jc w:val="both"/>
              <w:rPr>
                <w:sz w:val="18"/>
              </w:rPr>
            </w:pPr>
            <w:r w:rsidRPr="00C235A2">
              <w:rPr>
                <w:sz w:val="18"/>
              </w:rPr>
              <w:t>(1) Zaměstnavatel je povinen zařadit zaměstnance na původní práci a pracoviště, nastoupí-li do práce po skončení</w:t>
            </w:r>
          </w:p>
          <w:p w14:paraId="16211359" w14:textId="77777777" w:rsidR="00FC6002" w:rsidRPr="00C235A2" w:rsidRDefault="00FC6002" w:rsidP="007A3ED0">
            <w:pPr>
              <w:jc w:val="both"/>
              <w:rPr>
                <w:sz w:val="18"/>
              </w:rPr>
            </w:pPr>
            <w:r w:rsidRPr="00C235A2">
              <w:rPr>
                <w:sz w:val="18"/>
              </w:rPr>
              <w:t>a) dočasné pracovní neschopnosti nebo karantény,</w:t>
            </w:r>
          </w:p>
          <w:p w14:paraId="0DEFE80B" w14:textId="77777777" w:rsidR="00FC6002" w:rsidRPr="00C235A2" w:rsidRDefault="00FC6002" w:rsidP="007A3ED0">
            <w:pPr>
              <w:jc w:val="both"/>
              <w:rPr>
                <w:sz w:val="18"/>
              </w:rPr>
            </w:pPr>
            <w:r w:rsidRPr="00C235A2">
              <w:rPr>
                <w:sz w:val="18"/>
              </w:rPr>
              <w:t>b) mateřské dovolené nebo otcovské dovolené,</w:t>
            </w:r>
          </w:p>
          <w:p w14:paraId="47A5B601" w14:textId="77777777" w:rsidR="00FC6002" w:rsidRPr="00C235A2" w:rsidRDefault="00FC6002" w:rsidP="007A3ED0">
            <w:pPr>
              <w:jc w:val="both"/>
              <w:rPr>
                <w:sz w:val="18"/>
              </w:rPr>
            </w:pPr>
            <w:r w:rsidRPr="00C235A2">
              <w:rPr>
                <w:sz w:val="18"/>
              </w:rPr>
              <w:t>c) rodičovské dovolené přede dnem, kdy dítě dosáhne věku 2 let,</w:t>
            </w:r>
          </w:p>
          <w:p w14:paraId="3B440D32" w14:textId="77777777" w:rsidR="00FC6002" w:rsidRPr="00C235A2" w:rsidRDefault="00FC6002" w:rsidP="007A3ED0">
            <w:pPr>
              <w:jc w:val="both"/>
              <w:rPr>
                <w:sz w:val="18"/>
              </w:rPr>
            </w:pPr>
            <w:r w:rsidRPr="00C235A2">
              <w:rPr>
                <w:sz w:val="18"/>
              </w:rPr>
              <w:t>d) doby poskytování dlouhodobé péče v případech podle zákona o nemocenském pojištění,</w:t>
            </w:r>
          </w:p>
          <w:p w14:paraId="3CBAFFEC" w14:textId="77777777" w:rsidR="00FC6002" w:rsidRPr="00C235A2" w:rsidRDefault="00FC6002" w:rsidP="007A3ED0">
            <w:pPr>
              <w:jc w:val="both"/>
              <w:rPr>
                <w:sz w:val="18"/>
              </w:rPr>
            </w:pPr>
            <w:r w:rsidRPr="00C235A2">
              <w:rPr>
                <w:sz w:val="18"/>
              </w:rPr>
              <w:t>e) doby ošetřování dítěte mladšího než 10 let nebo jiné fyzické osoby v případech podle zákona o nemocenském pojištění a doby péče o dítě mladší než 10 let z důvodů stanovených zákonem o nemocenském pojištění,</w:t>
            </w:r>
          </w:p>
          <w:p w14:paraId="6CF8C285" w14:textId="77777777" w:rsidR="00FC6002" w:rsidRPr="00C235A2" w:rsidRDefault="00FC6002" w:rsidP="007A3ED0">
            <w:pPr>
              <w:jc w:val="both"/>
              <w:rPr>
                <w:sz w:val="18"/>
              </w:rPr>
            </w:pPr>
            <w:r w:rsidRPr="00C235A2">
              <w:rPr>
                <w:sz w:val="18"/>
              </w:rPr>
              <w:t>f) výkonu veřejné funkce,</w:t>
            </w:r>
          </w:p>
          <w:p w14:paraId="1E4B5497" w14:textId="77777777" w:rsidR="00FC6002" w:rsidRPr="00C235A2" w:rsidRDefault="00FC6002" w:rsidP="007A3ED0">
            <w:pPr>
              <w:jc w:val="both"/>
              <w:rPr>
                <w:sz w:val="18"/>
              </w:rPr>
            </w:pPr>
            <w:r w:rsidRPr="00C235A2">
              <w:rPr>
                <w:sz w:val="18"/>
              </w:rPr>
              <w:t>g) činnosti pro odborovou organizaci, pro kterou byl uvolněn v rozsahu pracovní doby, nebo</w:t>
            </w:r>
          </w:p>
          <w:p w14:paraId="4AF8EA77" w14:textId="77777777" w:rsidR="00FC6002" w:rsidRPr="00C235A2" w:rsidRDefault="00FC6002" w:rsidP="007A3ED0">
            <w:pPr>
              <w:jc w:val="both"/>
              <w:rPr>
                <w:sz w:val="18"/>
              </w:rPr>
            </w:pPr>
            <w:r w:rsidRPr="00C235A2">
              <w:rPr>
                <w:sz w:val="18"/>
              </w:rPr>
              <w:t>h) vojenského cvičení nebo služby v operačním nasazení.</w:t>
            </w:r>
          </w:p>
          <w:p w14:paraId="49F8A6B2" w14:textId="4A47A741" w:rsidR="00FC6002" w:rsidRPr="00B5774F" w:rsidRDefault="00FC6002" w:rsidP="007A3ED0">
            <w:pPr>
              <w:jc w:val="both"/>
              <w:rPr>
                <w:sz w:val="18"/>
              </w:rPr>
            </w:pPr>
            <w:r w:rsidRPr="00C235A2">
              <w:rPr>
                <w:sz w:val="18"/>
              </w:rPr>
              <w:t>(2) Pokud původní práce odpadla nebo pracoviště bylo zrušeno, je zaměstnavatel povinen zaměstnance zařadit podle pracovní smlouvy.</w:t>
            </w:r>
          </w:p>
        </w:tc>
        <w:tc>
          <w:tcPr>
            <w:tcW w:w="835" w:type="dxa"/>
            <w:tcBorders>
              <w:top w:val="single" w:sz="4" w:space="0" w:color="auto"/>
              <w:left w:val="single" w:sz="4" w:space="0" w:color="auto"/>
              <w:bottom w:val="nil"/>
              <w:right w:val="single" w:sz="4" w:space="0" w:color="auto"/>
            </w:tcBorders>
          </w:tcPr>
          <w:p w14:paraId="631FC7C3" w14:textId="77777777" w:rsidR="00FC6002" w:rsidRPr="00B5774F" w:rsidRDefault="00FC6002" w:rsidP="00B205E5">
            <w:pPr>
              <w:rPr>
                <w:sz w:val="18"/>
              </w:rPr>
            </w:pPr>
            <w:r w:rsidRPr="00B5774F">
              <w:rPr>
                <w:sz w:val="18"/>
              </w:rPr>
              <w:t>PT</w:t>
            </w:r>
          </w:p>
        </w:tc>
        <w:tc>
          <w:tcPr>
            <w:tcW w:w="768" w:type="dxa"/>
            <w:tcBorders>
              <w:top w:val="single" w:sz="4" w:space="0" w:color="auto"/>
              <w:left w:val="single" w:sz="4" w:space="0" w:color="auto"/>
              <w:bottom w:val="nil"/>
              <w:right w:val="single" w:sz="4" w:space="0" w:color="auto"/>
            </w:tcBorders>
          </w:tcPr>
          <w:p w14:paraId="553F8085" w14:textId="77777777" w:rsidR="00FC6002" w:rsidRPr="00B5774F" w:rsidRDefault="00FC6002" w:rsidP="00B205E5">
            <w:pPr>
              <w:rPr>
                <w:sz w:val="18"/>
              </w:rPr>
            </w:pPr>
          </w:p>
        </w:tc>
      </w:tr>
      <w:tr w:rsidR="00FC6002" w:rsidRPr="00B5774F" w14:paraId="7EB1AAB6" w14:textId="77777777" w:rsidTr="00FC6002">
        <w:tc>
          <w:tcPr>
            <w:tcW w:w="1304" w:type="dxa"/>
            <w:tcBorders>
              <w:top w:val="nil"/>
              <w:left w:val="single" w:sz="4" w:space="0" w:color="auto"/>
              <w:bottom w:val="nil"/>
              <w:right w:val="single" w:sz="4" w:space="0" w:color="auto"/>
            </w:tcBorders>
          </w:tcPr>
          <w:p w14:paraId="2576E7A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DA1AE4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EA80CB9" w14:textId="77777777" w:rsidR="00FC6002" w:rsidRPr="00B5774F" w:rsidRDefault="00FC6002" w:rsidP="00B205E5">
            <w:pPr>
              <w:rPr>
                <w:sz w:val="18"/>
              </w:rPr>
            </w:pPr>
            <w:r w:rsidRPr="00B5774F">
              <w:rPr>
                <w:sz w:val="18"/>
              </w:rPr>
              <w:t>262/2006 ve znění 585/2006 261/2007 365/2011 375/2011 330/2021</w:t>
            </w:r>
            <w:r>
              <w:rPr>
                <w:sz w:val="18"/>
              </w:rPr>
              <w:t xml:space="preserve"> 358/2022</w:t>
            </w:r>
          </w:p>
        </w:tc>
        <w:tc>
          <w:tcPr>
            <w:tcW w:w="1013" w:type="dxa"/>
            <w:tcBorders>
              <w:top w:val="nil"/>
              <w:left w:val="single" w:sz="4" w:space="0" w:color="auto"/>
              <w:bottom w:val="nil"/>
              <w:right w:val="single" w:sz="4" w:space="0" w:color="auto"/>
            </w:tcBorders>
          </w:tcPr>
          <w:p w14:paraId="2FFCE5C2" w14:textId="77777777" w:rsidR="00FC6002" w:rsidRPr="00B5774F" w:rsidRDefault="00FC6002" w:rsidP="00B205E5">
            <w:pPr>
              <w:rPr>
                <w:sz w:val="18"/>
              </w:rPr>
            </w:pPr>
            <w:r w:rsidRPr="00B5774F">
              <w:rPr>
                <w:sz w:val="18"/>
              </w:rPr>
              <w:t>§ 191</w:t>
            </w:r>
          </w:p>
        </w:tc>
        <w:tc>
          <w:tcPr>
            <w:tcW w:w="4923" w:type="dxa"/>
            <w:gridSpan w:val="4"/>
            <w:tcBorders>
              <w:top w:val="nil"/>
              <w:left w:val="single" w:sz="4" w:space="0" w:color="auto"/>
              <w:bottom w:val="nil"/>
              <w:right w:val="single" w:sz="4" w:space="0" w:color="auto"/>
            </w:tcBorders>
          </w:tcPr>
          <w:p w14:paraId="14070112" w14:textId="77777777" w:rsidR="00FC6002" w:rsidRPr="00B5774F" w:rsidRDefault="00FC6002" w:rsidP="00B205E5">
            <w:pPr>
              <w:pStyle w:val="Nadpis5"/>
            </w:pPr>
            <w:r w:rsidRPr="00B5774F">
              <w:t>Důležité osobní překážky</w:t>
            </w:r>
          </w:p>
          <w:p w14:paraId="6BC0CEDA" w14:textId="77777777" w:rsidR="00FC6002" w:rsidRPr="00B5774F" w:rsidRDefault="00FC6002" w:rsidP="00B205E5">
            <w:pPr>
              <w:jc w:val="both"/>
              <w:rPr>
                <w:sz w:val="18"/>
              </w:rPr>
            </w:pPr>
            <w:r w:rsidRPr="00251BEA">
              <w:rPr>
                <w:sz w:val="18"/>
              </w:rPr>
              <w:t>Zaměstnavatel je povinen omluvit nepřítomnost zaměstnance v práci po dobu jeho dočasné pracovní neschopnosti podle zvláštních právních předpisů</w:t>
            </w:r>
            <w:hyperlink r:id="rId23" w:anchor="f3056173" w:history="1">
              <w:r w:rsidRPr="00251BEA">
                <w:rPr>
                  <w:rStyle w:val="Hypertextovodkaz"/>
                  <w:b/>
                  <w:bCs/>
                  <w:sz w:val="18"/>
                  <w:vertAlign w:val="superscript"/>
                </w:rPr>
                <w:t>58</w:t>
              </w:r>
              <w:r w:rsidRPr="00251BEA">
                <w:rPr>
                  <w:rStyle w:val="Hypertextovodkaz"/>
                  <w:b/>
                  <w:bCs/>
                  <w:sz w:val="18"/>
                </w:rPr>
                <w:t>)</w:t>
              </w:r>
            </w:hyperlink>
            <w:r w:rsidRPr="00251BEA">
              <w:rPr>
                <w:sz w:val="18"/>
              </w:rPr>
              <w:t>, po dobu karantény nařízené podle zvláštního právního předpisu</w:t>
            </w:r>
            <w:hyperlink r:id="rId24" w:anchor="f3056175" w:history="1">
              <w:r w:rsidRPr="00251BEA">
                <w:rPr>
                  <w:rStyle w:val="Hypertextovodkaz"/>
                  <w:b/>
                  <w:bCs/>
                  <w:sz w:val="18"/>
                  <w:vertAlign w:val="superscript"/>
                </w:rPr>
                <w:t>59</w:t>
              </w:r>
              <w:r w:rsidRPr="00251BEA">
                <w:rPr>
                  <w:rStyle w:val="Hypertextovodkaz"/>
                  <w:b/>
                  <w:bCs/>
                  <w:sz w:val="18"/>
                </w:rPr>
                <w:t>)</w:t>
              </w:r>
            </w:hyperlink>
            <w:r w:rsidRPr="00251BEA">
              <w:rPr>
                <w:sz w:val="18"/>
              </w:rPr>
              <w:t>, po dobu mateřské, otcovské nebo rodičovské dovolené, po dobu ošetřování dítěte mladšího než 10 let nebo jiné fyzické osoby v případech podle § 39 zákona o nemocenském pojištění a po dobu péče o dítě mladší než 10 let z důvodů stanovených v § 39 zákona o nemocenském pojištění nebo z důvodu, kdy se fyzická osoba, která o dítě jinak pečuje, podrobila vyšetření nebo ošetření u poskytovatele zdravotních služeb, které nebylo možno zabezpečit mimo pracovní dobu zaměstnance, a proto nemůže o dítě pečovat.</w:t>
            </w:r>
          </w:p>
        </w:tc>
        <w:tc>
          <w:tcPr>
            <w:tcW w:w="835" w:type="dxa"/>
            <w:tcBorders>
              <w:top w:val="nil"/>
              <w:left w:val="single" w:sz="4" w:space="0" w:color="auto"/>
              <w:bottom w:val="nil"/>
              <w:right w:val="single" w:sz="4" w:space="0" w:color="auto"/>
            </w:tcBorders>
          </w:tcPr>
          <w:p w14:paraId="5ECC6DB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398F9BD" w14:textId="77777777" w:rsidR="00FC6002" w:rsidRPr="00B5774F" w:rsidRDefault="00FC6002" w:rsidP="00B205E5">
            <w:pPr>
              <w:rPr>
                <w:rFonts w:ascii="Arial" w:hAnsi="Arial" w:cs="Arial"/>
                <w:sz w:val="18"/>
                <w:szCs w:val="18"/>
              </w:rPr>
            </w:pPr>
          </w:p>
        </w:tc>
      </w:tr>
      <w:tr w:rsidR="00FC6002" w:rsidRPr="00B5774F" w14:paraId="4DFE0E09" w14:textId="77777777" w:rsidTr="00FC6002">
        <w:tc>
          <w:tcPr>
            <w:tcW w:w="1304" w:type="dxa"/>
            <w:tcBorders>
              <w:top w:val="nil"/>
              <w:left w:val="single" w:sz="4" w:space="0" w:color="auto"/>
              <w:bottom w:val="nil"/>
              <w:right w:val="single" w:sz="4" w:space="0" w:color="auto"/>
            </w:tcBorders>
          </w:tcPr>
          <w:p w14:paraId="00EF0D4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DDCBAF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7FECBE9" w14:textId="77777777" w:rsidR="00FC6002" w:rsidRPr="00B5774F" w:rsidRDefault="00FC6002" w:rsidP="00B205E5">
            <w:pPr>
              <w:rPr>
                <w:sz w:val="18"/>
              </w:rPr>
            </w:pPr>
            <w:r w:rsidRPr="00B5774F">
              <w:rPr>
                <w:sz w:val="18"/>
              </w:rPr>
              <w:t>221/1999</w:t>
            </w:r>
          </w:p>
        </w:tc>
        <w:tc>
          <w:tcPr>
            <w:tcW w:w="1013" w:type="dxa"/>
            <w:tcBorders>
              <w:top w:val="nil"/>
              <w:left w:val="single" w:sz="4" w:space="0" w:color="auto"/>
              <w:bottom w:val="nil"/>
              <w:right w:val="single" w:sz="4" w:space="0" w:color="auto"/>
            </w:tcBorders>
          </w:tcPr>
          <w:p w14:paraId="14E19804" w14:textId="77777777" w:rsidR="00FC6002" w:rsidRPr="00B5774F" w:rsidRDefault="00FC6002" w:rsidP="00B205E5">
            <w:pPr>
              <w:rPr>
                <w:sz w:val="18"/>
              </w:rPr>
            </w:pPr>
            <w:r w:rsidRPr="00B5774F">
              <w:rPr>
                <w:sz w:val="18"/>
              </w:rPr>
              <w:t>§ 10 odst. 1</w:t>
            </w:r>
          </w:p>
        </w:tc>
        <w:tc>
          <w:tcPr>
            <w:tcW w:w="4923" w:type="dxa"/>
            <w:gridSpan w:val="4"/>
            <w:tcBorders>
              <w:top w:val="nil"/>
              <w:left w:val="single" w:sz="4" w:space="0" w:color="auto"/>
              <w:bottom w:val="nil"/>
              <w:right w:val="single" w:sz="4" w:space="0" w:color="auto"/>
            </w:tcBorders>
          </w:tcPr>
          <w:p w14:paraId="2D919A49" w14:textId="77777777" w:rsidR="00FC6002" w:rsidRPr="00B5774F" w:rsidRDefault="00FC6002" w:rsidP="00B205E5">
            <w:pPr>
              <w:pStyle w:val="Nadpis5"/>
              <w:rPr>
                <w:b w:val="0"/>
                <w:bCs w:val="0"/>
              </w:rPr>
            </w:pPr>
            <w:r w:rsidRPr="00B5774F">
              <w:rPr>
                <w:b w:val="0"/>
                <w:bCs w:val="0"/>
              </w:rPr>
              <w:t>(1) Voják, který nemůže vykonávat službu ve svém služebním zařazení nebo nemůže být služebně zařazen, se určí do dispozice.</w:t>
            </w:r>
          </w:p>
        </w:tc>
        <w:tc>
          <w:tcPr>
            <w:tcW w:w="835" w:type="dxa"/>
            <w:tcBorders>
              <w:top w:val="nil"/>
              <w:left w:val="single" w:sz="4" w:space="0" w:color="auto"/>
              <w:bottom w:val="nil"/>
              <w:right w:val="single" w:sz="4" w:space="0" w:color="auto"/>
            </w:tcBorders>
          </w:tcPr>
          <w:p w14:paraId="45D8AB4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42F8495" w14:textId="77777777" w:rsidR="00FC6002" w:rsidRPr="00B5774F" w:rsidRDefault="00FC6002" w:rsidP="00B205E5">
            <w:pPr>
              <w:rPr>
                <w:rFonts w:ascii="Arial" w:hAnsi="Arial" w:cs="Arial"/>
                <w:sz w:val="18"/>
                <w:szCs w:val="18"/>
              </w:rPr>
            </w:pPr>
          </w:p>
        </w:tc>
      </w:tr>
      <w:tr w:rsidR="00FC6002" w:rsidRPr="00B5774F" w14:paraId="0CA5B450" w14:textId="77777777" w:rsidTr="00FC6002">
        <w:tc>
          <w:tcPr>
            <w:tcW w:w="1304" w:type="dxa"/>
            <w:tcBorders>
              <w:top w:val="nil"/>
              <w:left w:val="single" w:sz="4" w:space="0" w:color="auto"/>
              <w:bottom w:val="nil"/>
              <w:right w:val="single" w:sz="4" w:space="0" w:color="auto"/>
            </w:tcBorders>
          </w:tcPr>
          <w:p w14:paraId="266D5B2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C4F49A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8CA4F83" w14:textId="77777777" w:rsidR="00FC6002" w:rsidRPr="00B5774F" w:rsidRDefault="00FC6002" w:rsidP="00B205E5">
            <w:pPr>
              <w:rPr>
                <w:strike/>
                <w:sz w:val="18"/>
              </w:rPr>
            </w:pPr>
            <w:r w:rsidRPr="00B5774F">
              <w:rPr>
                <w:sz w:val="18"/>
              </w:rPr>
              <w:t xml:space="preserve">221/1999 </w:t>
            </w:r>
          </w:p>
        </w:tc>
        <w:tc>
          <w:tcPr>
            <w:tcW w:w="1013" w:type="dxa"/>
            <w:tcBorders>
              <w:top w:val="nil"/>
              <w:left w:val="single" w:sz="4" w:space="0" w:color="auto"/>
              <w:bottom w:val="nil"/>
              <w:right w:val="single" w:sz="4" w:space="0" w:color="auto"/>
            </w:tcBorders>
          </w:tcPr>
          <w:p w14:paraId="24590A04" w14:textId="77777777" w:rsidR="00FC6002" w:rsidRPr="00B5774F" w:rsidRDefault="00FC6002" w:rsidP="00B205E5">
            <w:pPr>
              <w:rPr>
                <w:sz w:val="18"/>
              </w:rPr>
            </w:pPr>
            <w:r w:rsidRPr="00B5774F">
              <w:rPr>
                <w:sz w:val="18"/>
              </w:rPr>
              <w:t>§ 10 odst. 2 písm. d)</w:t>
            </w:r>
          </w:p>
        </w:tc>
        <w:tc>
          <w:tcPr>
            <w:tcW w:w="4923" w:type="dxa"/>
            <w:gridSpan w:val="4"/>
            <w:tcBorders>
              <w:top w:val="nil"/>
              <w:left w:val="single" w:sz="4" w:space="0" w:color="auto"/>
              <w:bottom w:val="nil"/>
              <w:right w:val="single" w:sz="4" w:space="0" w:color="auto"/>
            </w:tcBorders>
          </w:tcPr>
          <w:p w14:paraId="06E2027D" w14:textId="77777777" w:rsidR="00FC6002" w:rsidRPr="00B5774F" w:rsidRDefault="00FC6002" w:rsidP="00B205E5">
            <w:pPr>
              <w:jc w:val="both"/>
              <w:rPr>
                <w:sz w:val="18"/>
              </w:rPr>
            </w:pPr>
            <w:r w:rsidRPr="00B5774F">
              <w:rPr>
                <w:sz w:val="18"/>
              </w:rPr>
              <w:t>(2) Do dispozice se určí voják na dobu</w:t>
            </w:r>
          </w:p>
          <w:p w14:paraId="27863061" w14:textId="77777777" w:rsidR="00FC6002" w:rsidRPr="00B5774F" w:rsidRDefault="00FC6002" w:rsidP="00B205E5">
            <w:pPr>
              <w:jc w:val="both"/>
              <w:rPr>
                <w:sz w:val="18"/>
              </w:rPr>
            </w:pPr>
            <w:r w:rsidRPr="00B5774F">
              <w:rPr>
                <w:sz w:val="18"/>
              </w:rPr>
              <w:t xml:space="preserve">d) mateřské dovolené obdobně jako u žen v pracovním poměru,  </w:t>
            </w:r>
          </w:p>
        </w:tc>
        <w:tc>
          <w:tcPr>
            <w:tcW w:w="835" w:type="dxa"/>
            <w:tcBorders>
              <w:top w:val="nil"/>
              <w:left w:val="single" w:sz="4" w:space="0" w:color="auto"/>
              <w:bottom w:val="nil"/>
              <w:right w:val="single" w:sz="4" w:space="0" w:color="auto"/>
            </w:tcBorders>
          </w:tcPr>
          <w:p w14:paraId="61FAD134"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E389B2B" w14:textId="77777777" w:rsidR="00FC6002" w:rsidRPr="00B5774F" w:rsidRDefault="00FC6002" w:rsidP="00B205E5">
            <w:pPr>
              <w:rPr>
                <w:rFonts w:ascii="Arial" w:hAnsi="Arial" w:cs="Arial"/>
                <w:sz w:val="18"/>
                <w:szCs w:val="18"/>
              </w:rPr>
            </w:pPr>
          </w:p>
        </w:tc>
      </w:tr>
      <w:tr w:rsidR="00FC6002" w:rsidRPr="00B5774F" w14:paraId="4379604F" w14:textId="77777777" w:rsidTr="00FC6002">
        <w:tc>
          <w:tcPr>
            <w:tcW w:w="1304" w:type="dxa"/>
            <w:tcBorders>
              <w:top w:val="nil"/>
              <w:left w:val="single" w:sz="4" w:space="0" w:color="auto"/>
              <w:bottom w:val="nil"/>
              <w:right w:val="single" w:sz="4" w:space="0" w:color="auto"/>
            </w:tcBorders>
          </w:tcPr>
          <w:p w14:paraId="4C0325E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FD2A5C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F2F85DC" w14:textId="77777777" w:rsidR="00FC6002" w:rsidRPr="00B5774F" w:rsidRDefault="00FC6002" w:rsidP="00B205E5">
            <w:pPr>
              <w:rPr>
                <w:strike/>
                <w:sz w:val="18"/>
              </w:rPr>
            </w:pPr>
            <w:r w:rsidRPr="00B5774F">
              <w:rPr>
                <w:sz w:val="18"/>
              </w:rPr>
              <w:t>221/1999 ve znění 155/2000</w:t>
            </w:r>
          </w:p>
        </w:tc>
        <w:tc>
          <w:tcPr>
            <w:tcW w:w="1013" w:type="dxa"/>
            <w:tcBorders>
              <w:top w:val="nil"/>
              <w:left w:val="single" w:sz="4" w:space="0" w:color="auto"/>
              <w:bottom w:val="nil"/>
              <w:right w:val="single" w:sz="4" w:space="0" w:color="auto"/>
            </w:tcBorders>
          </w:tcPr>
          <w:p w14:paraId="1D2F2157" w14:textId="77777777" w:rsidR="00FC6002" w:rsidRPr="00B5774F" w:rsidRDefault="00FC6002" w:rsidP="00B205E5">
            <w:pPr>
              <w:rPr>
                <w:sz w:val="18"/>
              </w:rPr>
            </w:pPr>
            <w:r w:rsidRPr="00B5774F">
              <w:rPr>
                <w:sz w:val="18"/>
              </w:rPr>
              <w:t>§ 10 odst. 2 písm. e)</w:t>
            </w:r>
          </w:p>
        </w:tc>
        <w:tc>
          <w:tcPr>
            <w:tcW w:w="4923" w:type="dxa"/>
            <w:gridSpan w:val="4"/>
            <w:tcBorders>
              <w:top w:val="nil"/>
              <w:left w:val="single" w:sz="4" w:space="0" w:color="auto"/>
              <w:bottom w:val="nil"/>
              <w:right w:val="single" w:sz="4" w:space="0" w:color="auto"/>
            </w:tcBorders>
          </w:tcPr>
          <w:p w14:paraId="341EC6F8" w14:textId="77777777" w:rsidR="00FC6002" w:rsidRPr="00B5774F" w:rsidRDefault="00FC6002" w:rsidP="00B205E5">
            <w:pPr>
              <w:jc w:val="both"/>
              <w:rPr>
                <w:sz w:val="18"/>
              </w:rPr>
            </w:pPr>
            <w:r w:rsidRPr="00B5774F">
              <w:rPr>
                <w:sz w:val="18"/>
              </w:rPr>
              <w:t>(2) Do dispozice se určí voják na dobu</w:t>
            </w:r>
          </w:p>
          <w:p w14:paraId="1BC3F30F" w14:textId="77777777" w:rsidR="00FC6002" w:rsidRPr="00B5774F" w:rsidRDefault="00FC6002" w:rsidP="00B205E5">
            <w:pPr>
              <w:jc w:val="both"/>
              <w:rPr>
                <w:sz w:val="18"/>
              </w:rPr>
            </w:pPr>
            <w:r w:rsidRPr="00B5774F">
              <w:rPr>
                <w:sz w:val="18"/>
              </w:rPr>
              <w:t xml:space="preserve">e) rodičovské dovolené, </w:t>
            </w:r>
          </w:p>
        </w:tc>
        <w:tc>
          <w:tcPr>
            <w:tcW w:w="835" w:type="dxa"/>
            <w:tcBorders>
              <w:top w:val="nil"/>
              <w:left w:val="single" w:sz="4" w:space="0" w:color="auto"/>
              <w:bottom w:val="nil"/>
              <w:right w:val="single" w:sz="4" w:space="0" w:color="auto"/>
            </w:tcBorders>
          </w:tcPr>
          <w:p w14:paraId="47504D8E"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EBC28E2" w14:textId="77777777" w:rsidR="00FC6002" w:rsidRPr="00B5774F" w:rsidRDefault="00FC6002" w:rsidP="00B205E5">
            <w:pPr>
              <w:rPr>
                <w:rFonts w:ascii="Arial" w:hAnsi="Arial" w:cs="Arial"/>
                <w:sz w:val="18"/>
                <w:szCs w:val="18"/>
              </w:rPr>
            </w:pPr>
          </w:p>
        </w:tc>
      </w:tr>
      <w:tr w:rsidR="00FC6002" w:rsidRPr="00B5774F" w14:paraId="7CDBC893" w14:textId="77777777" w:rsidTr="00FC6002">
        <w:tc>
          <w:tcPr>
            <w:tcW w:w="1304" w:type="dxa"/>
            <w:tcBorders>
              <w:top w:val="nil"/>
              <w:left w:val="single" w:sz="4" w:space="0" w:color="auto"/>
              <w:bottom w:val="nil"/>
              <w:right w:val="single" w:sz="4" w:space="0" w:color="auto"/>
            </w:tcBorders>
          </w:tcPr>
          <w:p w14:paraId="22709A6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4E13EB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03084CB" w14:textId="77777777" w:rsidR="00FC6002" w:rsidRPr="00B5774F" w:rsidRDefault="00FC6002" w:rsidP="00B205E5">
            <w:pPr>
              <w:rPr>
                <w:strike/>
                <w:sz w:val="18"/>
              </w:rPr>
            </w:pPr>
            <w:r w:rsidRPr="00B5774F">
              <w:rPr>
                <w:sz w:val="18"/>
              </w:rPr>
              <w:t>221/1999 ve znění 332/2014</w:t>
            </w:r>
          </w:p>
        </w:tc>
        <w:tc>
          <w:tcPr>
            <w:tcW w:w="1013" w:type="dxa"/>
            <w:tcBorders>
              <w:top w:val="nil"/>
              <w:left w:val="single" w:sz="4" w:space="0" w:color="auto"/>
              <w:bottom w:val="nil"/>
              <w:right w:val="single" w:sz="4" w:space="0" w:color="auto"/>
            </w:tcBorders>
          </w:tcPr>
          <w:p w14:paraId="40633910" w14:textId="77777777" w:rsidR="00FC6002" w:rsidRPr="00B5774F" w:rsidRDefault="00FC6002" w:rsidP="00B205E5">
            <w:pPr>
              <w:rPr>
                <w:sz w:val="18"/>
              </w:rPr>
            </w:pPr>
            <w:r w:rsidRPr="00B5774F">
              <w:rPr>
                <w:sz w:val="18"/>
              </w:rPr>
              <w:t>§ 10 odst. 6</w:t>
            </w:r>
          </w:p>
        </w:tc>
        <w:tc>
          <w:tcPr>
            <w:tcW w:w="4923" w:type="dxa"/>
            <w:gridSpan w:val="4"/>
            <w:tcBorders>
              <w:top w:val="nil"/>
              <w:left w:val="single" w:sz="4" w:space="0" w:color="auto"/>
              <w:bottom w:val="nil"/>
              <w:right w:val="single" w:sz="4" w:space="0" w:color="auto"/>
            </w:tcBorders>
          </w:tcPr>
          <w:p w14:paraId="3990E212" w14:textId="77777777" w:rsidR="00FC6002" w:rsidRPr="00B5774F" w:rsidRDefault="00FC6002" w:rsidP="00B205E5">
            <w:pPr>
              <w:jc w:val="both"/>
              <w:rPr>
                <w:sz w:val="18"/>
              </w:rPr>
            </w:pPr>
            <w:r w:rsidRPr="00B5774F">
              <w:rPr>
                <w:sz w:val="18"/>
              </w:rPr>
              <w:t>(6) Voják, který byl určen do dispozice na dobu delší než 6 měsíců z důvodů uvedených v odstavci 2 písm. e) až i), je po ukončení dispozice služebně zařazen podle § 6; v ostatních případech se vrací voják zpět do svého původního služebního zařazení.</w:t>
            </w:r>
          </w:p>
        </w:tc>
        <w:tc>
          <w:tcPr>
            <w:tcW w:w="835" w:type="dxa"/>
            <w:tcBorders>
              <w:top w:val="nil"/>
              <w:left w:val="single" w:sz="4" w:space="0" w:color="auto"/>
              <w:bottom w:val="nil"/>
              <w:right w:val="single" w:sz="4" w:space="0" w:color="auto"/>
            </w:tcBorders>
          </w:tcPr>
          <w:p w14:paraId="063D9C6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4A65A1D" w14:textId="77777777" w:rsidR="00FC6002" w:rsidRPr="00B5774F" w:rsidRDefault="00FC6002" w:rsidP="00B205E5">
            <w:pPr>
              <w:rPr>
                <w:rFonts w:ascii="Arial" w:hAnsi="Arial" w:cs="Arial"/>
                <w:sz w:val="18"/>
                <w:szCs w:val="18"/>
              </w:rPr>
            </w:pPr>
          </w:p>
        </w:tc>
      </w:tr>
      <w:tr w:rsidR="00FC6002" w:rsidRPr="00B5774F" w14:paraId="2EDA1DF6" w14:textId="77777777" w:rsidTr="00FC6002">
        <w:tc>
          <w:tcPr>
            <w:tcW w:w="1304" w:type="dxa"/>
            <w:tcBorders>
              <w:top w:val="nil"/>
              <w:left w:val="single" w:sz="4" w:space="0" w:color="auto"/>
              <w:bottom w:val="nil"/>
              <w:right w:val="single" w:sz="4" w:space="0" w:color="auto"/>
            </w:tcBorders>
          </w:tcPr>
          <w:p w14:paraId="16AA988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9AA46E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46E5620" w14:textId="43146BC8" w:rsidR="00FC6002" w:rsidRPr="00B5774F" w:rsidRDefault="00FC6002" w:rsidP="00B205E5">
            <w:pPr>
              <w:rPr>
                <w:sz w:val="18"/>
              </w:rPr>
            </w:pPr>
            <w:r w:rsidRPr="00B5774F">
              <w:rPr>
                <w:sz w:val="18"/>
              </w:rPr>
              <w:t>234/2014</w:t>
            </w:r>
            <w:r>
              <w:rPr>
                <w:sz w:val="18"/>
              </w:rPr>
              <w:t xml:space="preserve"> ve znění 144/2017 </w:t>
            </w:r>
            <w:r w:rsidRPr="00B5353D">
              <w:rPr>
                <w:sz w:val="18"/>
              </w:rPr>
              <w:t>448/2024</w:t>
            </w:r>
          </w:p>
        </w:tc>
        <w:tc>
          <w:tcPr>
            <w:tcW w:w="1013" w:type="dxa"/>
            <w:tcBorders>
              <w:top w:val="nil"/>
              <w:left w:val="single" w:sz="4" w:space="0" w:color="auto"/>
              <w:bottom w:val="nil"/>
              <w:right w:val="single" w:sz="4" w:space="0" w:color="auto"/>
            </w:tcBorders>
          </w:tcPr>
          <w:p w14:paraId="17EAAD12" w14:textId="77777777" w:rsidR="00FC6002" w:rsidRPr="00B5774F" w:rsidRDefault="00FC6002" w:rsidP="00B205E5">
            <w:pPr>
              <w:rPr>
                <w:sz w:val="18"/>
              </w:rPr>
            </w:pPr>
            <w:r w:rsidRPr="00B5774F">
              <w:rPr>
                <w:sz w:val="18"/>
              </w:rPr>
              <w:t>§ 70 odst. 1</w:t>
            </w:r>
          </w:p>
        </w:tc>
        <w:tc>
          <w:tcPr>
            <w:tcW w:w="4923" w:type="dxa"/>
            <w:gridSpan w:val="4"/>
            <w:tcBorders>
              <w:top w:val="nil"/>
              <w:left w:val="single" w:sz="4" w:space="0" w:color="auto"/>
              <w:bottom w:val="nil"/>
              <w:right w:val="single" w:sz="4" w:space="0" w:color="auto"/>
            </w:tcBorders>
          </w:tcPr>
          <w:p w14:paraId="20FE3BCC" w14:textId="35FB49E5" w:rsidR="00FC6002" w:rsidRPr="00B5774F" w:rsidRDefault="00FC6002" w:rsidP="00B205E5">
            <w:pPr>
              <w:jc w:val="both"/>
              <w:rPr>
                <w:sz w:val="18"/>
              </w:rPr>
            </w:pPr>
            <w:r w:rsidRPr="008A420A">
              <w:rPr>
                <w:sz w:val="18"/>
              </w:rPr>
              <w:t>(1) Státní zaměstnanec se po odpadnutí důvodu změny služebního poměru podle § 47, 48 nebo § 67a zařadí k výkonu služby na jeho původní služební místo.</w:t>
            </w:r>
          </w:p>
        </w:tc>
        <w:tc>
          <w:tcPr>
            <w:tcW w:w="835" w:type="dxa"/>
            <w:tcBorders>
              <w:top w:val="nil"/>
              <w:left w:val="single" w:sz="4" w:space="0" w:color="auto"/>
              <w:bottom w:val="nil"/>
              <w:right w:val="single" w:sz="4" w:space="0" w:color="auto"/>
            </w:tcBorders>
          </w:tcPr>
          <w:p w14:paraId="5448B3AF"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42231B8" w14:textId="77777777" w:rsidR="00FC6002" w:rsidRPr="00B5774F" w:rsidRDefault="00FC6002" w:rsidP="00B205E5">
            <w:pPr>
              <w:rPr>
                <w:rFonts w:ascii="Arial" w:hAnsi="Arial" w:cs="Arial"/>
                <w:sz w:val="18"/>
                <w:szCs w:val="18"/>
              </w:rPr>
            </w:pPr>
          </w:p>
        </w:tc>
      </w:tr>
      <w:tr w:rsidR="00FC6002" w:rsidRPr="00B5774F" w14:paraId="04A8555C" w14:textId="77777777" w:rsidTr="00FC6002">
        <w:tc>
          <w:tcPr>
            <w:tcW w:w="1304" w:type="dxa"/>
            <w:tcBorders>
              <w:top w:val="nil"/>
              <w:left w:val="single" w:sz="4" w:space="0" w:color="auto"/>
              <w:bottom w:val="nil"/>
              <w:right w:val="single" w:sz="4" w:space="0" w:color="auto"/>
            </w:tcBorders>
          </w:tcPr>
          <w:p w14:paraId="00BC301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E8DFEB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87228FF" w14:textId="71C0E12C" w:rsidR="00FC6002" w:rsidRPr="00B5774F" w:rsidRDefault="00FC6002" w:rsidP="00B205E5">
            <w:pPr>
              <w:rPr>
                <w:sz w:val="18"/>
              </w:rPr>
            </w:pPr>
            <w:r w:rsidRPr="008A420A">
              <w:rPr>
                <w:sz w:val="18"/>
              </w:rPr>
              <w:t>234/2014 ve znění 35/2019 448/2024</w:t>
            </w:r>
          </w:p>
        </w:tc>
        <w:tc>
          <w:tcPr>
            <w:tcW w:w="1013" w:type="dxa"/>
            <w:tcBorders>
              <w:top w:val="nil"/>
              <w:left w:val="single" w:sz="4" w:space="0" w:color="auto"/>
              <w:bottom w:val="nil"/>
              <w:right w:val="single" w:sz="4" w:space="0" w:color="auto"/>
            </w:tcBorders>
          </w:tcPr>
          <w:p w14:paraId="0E9B9482" w14:textId="77777777" w:rsidR="00FC6002" w:rsidRPr="00B5774F" w:rsidRDefault="00FC6002" w:rsidP="00B205E5">
            <w:pPr>
              <w:rPr>
                <w:sz w:val="18"/>
              </w:rPr>
            </w:pPr>
            <w:r w:rsidRPr="00B5774F">
              <w:rPr>
                <w:sz w:val="18"/>
              </w:rPr>
              <w:t>§ 70 odst. 3</w:t>
            </w:r>
          </w:p>
        </w:tc>
        <w:tc>
          <w:tcPr>
            <w:tcW w:w="4923" w:type="dxa"/>
            <w:gridSpan w:val="4"/>
            <w:tcBorders>
              <w:top w:val="nil"/>
              <w:left w:val="single" w:sz="4" w:space="0" w:color="auto"/>
              <w:bottom w:val="nil"/>
              <w:right w:val="single" w:sz="4" w:space="0" w:color="auto"/>
            </w:tcBorders>
          </w:tcPr>
          <w:p w14:paraId="019CF8DA" w14:textId="59E4A5E0" w:rsidR="00FC6002" w:rsidRPr="00B5774F" w:rsidRDefault="00FC6002" w:rsidP="00B205E5">
            <w:pPr>
              <w:jc w:val="both"/>
              <w:rPr>
                <w:sz w:val="18"/>
              </w:rPr>
            </w:pPr>
            <w:r w:rsidRPr="00B5774F">
              <w:rPr>
                <w:sz w:val="18"/>
              </w:rPr>
              <w:t xml:space="preserve">(3) </w:t>
            </w:r>
            <w:r w:rsidRPr="008A420A">
              <w:rPr>
                <w:sz w:val="18"/>
              </w:rPr>
              <w:t>Nelze-li postupovat podle odstavce 1 v důsledku zrušení služebního místa nebo proto, že uplynula doba určitá, na kterou byl státní zaměstnanec uvedený v odstavci 1 zařazen nebo jmenován na služební místo, anebo odpadne-li jiný důvod změny služebního poměru, pro který státní zaměstnanec nemohl vykonávat službu, nebo skončí-li přeložení státního zaměstnance do Ministerstva zahraničních věcí nebo vyslání státního zaměstnance přeloženého do Ministerstva zahraničních věcí podle § 38 zákona o zahraniční službě k výkonu služby v zahraničí anebo vyslání státního zaměstnance vykonávajícího službu v Ministerstvu obrany k výkonu služby v zahraničí, zařadí se státní zaměstnanec k výkonu služby na vhodné volné služební místo ve služebním úřadu, v němž vykonával službu před změnou služebního poměru. K výkonu služby na služební místo zařazené v nižší platové třídě však lze státního zaměstnance zařadit jen s jeho souhlasem.</w:t>
            </w:r>
          </w:p>
        </w:tc>
        <w:tc>
          <w:tcPr>
            <w:tcW w:w="835" w:type="dxa"/>
            <w:tcBorders>
              <w:top w:val="nil"/>
              <w:left w:val="single" w:sz="4" w:space="0" w:color="auto"/>
              <w:bottom w:val="nil"/>
              <w:right w:val="single" w:sz="4" w:space="0" w:color="auto"/>
            </w:tcBorders>
          </w:tcPr>
          <w:p w14:paraId="7E036A74"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417EB3C" w14:textId="77777777" w:rsidR="00FC6002" w:rsidRPr="00B5774F" w:rsidRDefault="00FC6002" w:rsidP="00B205E5">
            <w:pPr>
              <w:rPr>
                <w:rFonts w:ascii="Arial" w:hAnsi="Arial" w:cs="Arial"/>
                <w:sz w:val="18"/>
                <w:szCs w:val="18"/>
              </w:rPr>
            </w:pPr>
          </w:p>
        </w:tc>
      </w:tr>
      <w:tr w:rsidR="00FC6002" w:rsidRPr="00B5774F" w14:paraId="0A61B20D" w14:textId="77777777" w:rsidTr="00FC6002">
        <w:tc>
          <w:tcPr>
            <w:tcW w:w="1304" w:type="dxa"/>
            <w:tcBorders>
              <w:top w:val="nil"/>
              <w:left w:val="single" w:sz="4" w:space="0" w:color="auto"/>
              <w:bottom w:val="nil"/>
              <w:right w:val="single" w:sz="4" w:space="0" w:color="auto"/>
            </w:tcBorders>
          </w:tcPr>
          <w:p w14:paraId="48DF67DD"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DA0610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CB717EB" w14:textId="56D55605" w:rsidR="00FC6002" w:rsidRPr="00B5774F" w:rsidRDefault="00FC6002" w:rsidP="00B205E5">
            <w:pPr>
              <w:rPr>
                <w:sz w:val="18"/>
              </w:rPr>
            </w:pPr>
            <w:r w:rsidRPr="00335069">
              <w:rPr>
                <w:sz w:val="18"/>
              </w:rPr>
              <w:t>234/2014 ve znění 144/2017 281/2023 448/2024</w:t>
            </w:r>
          </w:p>
        </w:tc>
        <w:tc>
          <w:tcPr>
            <w:tcW w:w="1013" w:type="dxa"/>
            <w:tcBorders>
              <w:top w:val="nil"/>
              <w:left w:val="single" w:sz="4" w:space="0" w:color="auto"/>
              <w:bottom w:val="nil"/>
              <w:right w:val="single" w:sz="4" w:space="0" w:color="auto"/>
            </w:tcBorders>
          </w:tcPr>
          <w:p w14:paraId="271D6C10" w14:textId="77777777" w:rsidR="00FC6002" w:rsidRPr="00B5774F" w:rsidRDefault="00FC6002" w:rsidP="00B205E5">
            <w:pPr>
              <w:rPr>
                <w:sz w:val="18"/>
              </w:rPr>
            </w:pPr>
            <w:r w:rsidRPr="00B5774F">
              <w:rPr>
                <w:sz w:val="18"/>
              </w:rPr>
              <w:t>§ 104 odst. 1</w:t>
            </w:r>
          </w:p>
        </w:tc>
        <w:tc>
          <w:tcPr>
            <w:tcW w:w="4923" w:type="dxa"/>
            <w:gridSpan w:val="4"/>
            <w:tcBorders>
              <w:top w:val="nil"/>
              <w:left w:val="single" w:sz="4" w:space="0" w:color="auto"/>
              <w:bottom w:val="nil"/>
              <w:right w:val="single" w:sz="4" w:space="0" w:color="auto"/>
            </w:tcBorders>
          </w:tcPr>
          <w:p w14:paraId="2EC7658D" w14:textId="07811682" w:rsidR="00FC6002" w:rsidRPr="00B5774F" w:rsidRDefault="00FC6002" w:rsidP="00B205E5">
            <w:pPr>
              <w:jc w:val="both"/>
              <w:rPr>
                <w:sz w:val="18"/>
              </w:rPr>
            </w:pPr>
            <w:r w:rsidRPr="00335069">
              <w:rPr>
                <w:sz w:val="18"/>
              </w:rPr>
              <w:t xml:space="preserve">(1) Překážky ve službě na straně státního zaměstnance pro důležité osobní překážky, překážky ve službě na straně státního zaměstnance z důvodu obecného zájmu a společná ustanovení o překážkách ve službě na straně státního zaměstnance se řídí § 191, </w:t>
            </w:r>
            <w:proofErr w:type="gramStart"/>
            <w:r w:rsidRPr="00335069">
              <w:rPr>
                <w:sz w:val="18"/>
              </w:rPr>
              <w:t>191a</w:t>
            </w:r>
            <w:proofErr w:type="gramEnd"/>
            <w:r w:rsidRPr="00335069">
              <w:rPr>
                <w:sz w:val="18"/>
              </w:rPr>
              <w:t>, § 195 až 198, § 199 odst. 1 a 2, § 200 až 204 a 206 zákoníku práce a nařízením vlády, kterým se stanoví okruh a rozsah jiných důležitých osobních překážek v práci.</w:t>
            </w:r>
          </w:p>
        </w:tc>
        <w:tc>
          <w:tcPr>
            <w:tcW w:w="835" w:type="dxa"/>
            <w:tcBorders>
              <w:top w:val="nil"/>
              <w:left w:val="single" w:sz="4" w:space="0" w:color="auto"/>
              <w:bottom w:val="nil"/>
              <w:right w:val="single" w:sz="4" w:space="0" w:color="auto"/>
            </w:tcBorders>
          </w:tcPr>
          <w:p w14:paraId="328F8D7E"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833E840" w14:textId="77777777" w:rsidR="00FC6002" w:rsidRPr="00B5774F" w:rsidRDefault="00FC6002" w:rsidP="00B205E5">
            <w:pPr>
              <w:rPr>
                <w:rFonts w:ascii="Arial" w:hAnsi="Arial" w:cs="Arial"/>
                <w:sz w:val="18"/>
                <w:szCs w:val="18"/>
              </w:rPr>
            </w:pPr>
          </w:p>
        </w:tc>
      </w:tr>
      <w:tr w:rsidR="00FC6002" w:rsidRPr="00B5774F" w14:paraId="67687CED" w14:textId="77777777" w:rsidTr="00FC6002">
        <w:tc>
          <w:tcPr>
            <w:tcW w:w="1304" w:type="dxa"/>
            <w:tcBorders>
              <w:top w:val="nil"/>
              <w:left w:val="single" w:sz="4" w:space="0" w:color="auto"/>
              <w:bottom w:val="nil"/>
              <w:right w:val="single" w:sz="4" w:space="0" w:color="auto"/>
            </w:tcBorders>
          </w:tcPr>
          <w:p w14:paraId="60F8452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F82F93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E9F5DFD" w14:textId="77777777" w:rsidR="00FC6002" w:rsidRPr="00B5774F" w:rsidRDefault="00FC6002" w:rsidP="00B205E5">
            <w:pPr>
              <w:rPr>
                <w:sz w:val="18"/>
              </w:rPr>
            </w:pPr>
            <w:r w:rsidRPr="00B5774F">
              <w:rPr>
                <w:sz w:val="18"/>
                <w:szCs w:val="18"/>
              </w:rPr>
              <w:t>361/200</w:t>
            </w:r>
            <w:r>
              <w:rPr>
                <w:sz w:val="18"/>
                <w:szCs w:val="18"/>
              </w:rPr>
              <w:t>3</w:t>
            </w:r>
            <w:r w:rsidRPr="00B5774F">
              <w:rPr>
                <w:sz w:val="18"/>
                <w:szCs w:val="18"/>
              </w:rPr>
              <w:t xml:space="preserve"> ve znění 530/2005</w:t>
            </w:r>
          </w:p>
        </w:tc>
        <w:tc>
          <w:tcPr>
            <w:tcW w:w="1013" w:type="dxa"/>
            <w:tcBorders>
              <w:top w:val="nil"/>
              <w:left w:val="single" w:sz="4" w:space="0" w:color="auto"/>
              <w:bottom w:val="nil"/>
              <w:right w:val="single" w:sz="4" w:space="0" w:color="auto"/>
            </w:tcBorders>
          </w:tcPr>
          <w:p w14:paraId="52E596CA" w14:textId="77777777" w:rsidR="00FC6002" w:rsidRPr="00B5774F" w:rsidRDefault="00FC6002" w:rsidP="00B205E5">
            <w:pPr>
              <w:rPr>
                <w:sz w:val="18"/>
              </w:rPr>
            </w:pPr>
            <w:r w:rsidRPr="00B5774F">
              <w:rPr>
                <w:sz w:val="18"/>
                <w:szCs w:val="18"/>
              </w:rPr>
              <w:t>§ 33</w:t>
            </w:r>
          </w:p>
        </w:tc>
        <w:tc>
          <w:tcPr>
            <w:tcW w:w="4923" w:type="dxa"/>
            <w:gridSpan w:val="4"/>
            <w:tcBorders>
              <w:top w:val="nil"/>
              <w:left w:val="single" w:sz="4" w:space="0" w:color="auto"/>
              <w:bottom w:val="nil"/>
              <w:right w:val="single" w:sz="4" w:space="0" w:color="auto"/>
            </w:tcBorders>
          </w:tcPr>
          <w:p w14:paraId="4CD6A217" w14:textId="77777777" w:rsidR="00FC6002" w:rsidRPr="00B5774F" w:rsidRDefault="00FC6002" w:rsidP="00B205E5">
            <w:pPr>
              <w:pStyle w:val="l5"/>
              <w:shd w:val="clear" w:color="auto" w:fill="FFFFFF"/>
              <w:spacing w:before="0" w:beforeAutospacing="0" w:after="0" w:afterAutospacing="0"/>
              <w:jc w:val="both"/>
              <w:rPr>
                <w:b/>
                <w:sz w:val="18"/>
                <w:szCs w:val="18"/>
              </w:rPr>
            </w:pPr>
            <w:r w:rsidRPr="00B5774F">
              <w:rPr>
                <w:b/>
                <w:sz w:val="18"/>
                <w:szCs w:val="18"/>
              </w:rPr>
              <w:t>Záloha neplacená</w:t>
            </w:r>
          </w:p>
          <w:p w14:paraId="61153CF9"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sz w:val="18"/>
                <w:szCs w:val="18"/>
              </w:rPr>
              <w:t>Do zálohy neplacené se zařadí příslušnice nebo příslušník, jimž je</w:t>
            </w:r>
          </w:p>
          <w:p w14:paraId="06D0F686"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sz w:val="18"/>
                <w:szCs w:val="18"/>
              </w:rPr>
              <w:t>a) udělena rodičovská dovolená, anebo</w:t>
            </w:r>
          </w:p>
          <w:p w14:paraId="198E32E5" w14:textId="77777777" w:rsidR="00FC6002" w:rsidRPr="00B5774F" w:rsidRDefault="00FC6002" w:rsidP="00B205E5">
            <w:pPr>
              <w:jc w:val="both"/>
              <w:rPr>
                <w:sz w:val="18"/>
              </w:rPr>
            </w:pPr>
            <w:r w:rsidRPr="00B5774F">
              <w:rPr>
                <w:sz w:val="18"/>
                <w:szCs w:val="18"/>
              </w:rPr>
              <w:t>b) uděleno služební volno bez poskytnutí služebního příjmu na dobu delší než 1 měsíc.</w:t>
            </w:r>
          </w:p>
        </w:tc>
        <w:tc>
          <w:tcPr>
            <w:tcW w:w="835" w:type="dxa"/>
            <w:tcBorders>
              <w:top w:val="nil"/>
              <w:left w:val="single" w:sz="4" w:space="0" w:color="auto"/>
              <w:bottom w:val="nil"/>
              <w:right w:val="single" w:sz="4" w:space="0" w:color="auto"/>
            </w:tcBorders>
          </w:tcPr>
          <w:p w14:paraId="7F434837"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3365BB1" w14:textId="77777777" w:rsidR="00FC6002" w:rsidRPr="00B5774F" w:rsidRDefault="00FC6002" w:rsidP="00B205E5">
            <w:pPr>
              <w:rPr>
                <w:rFonts w:ascii="Arial" w:hAnsi="Arial" w:cs="Arial"/>
                <w:sz w:val="18"/>
                <w:szCs w:val="18"/>
              </w:rPr>
            </w:pPr>
          </w:p>
        </w:tc>
      </w:tr>
      <w:tr w:rsidR="00FC6002" w:rsidRPr="00B5774F" w14:paraId="1D130D04" w14:textId="77777777" w:rsidTr="00FC6002">
        <w:tc>
          <w:tcPr>
            <w:tcW w:w="1304" w:type="dxa"/>
            <w:tcBorders>
              <w:top w:val="nil"/>
              <w:left w:val="single" w:sz="4" w:space="0" w:color="auto"/>
              <w:bottom w:val="nil"/>
              <w:right w:val="single" w:sz="4" w:space="0" w:color="auto"/>
            </w:tcBorders>
          </w:tcPr>
          <w:p w14:paraId="2E8D71F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359800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B912C9D"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2B6952FC" w14:textId="77777777" w:rsidR="00FC6002" w:rsidRPr="00B5774F" w:rsidRDefault="00FC6002" w:rsidP="00B205E5">
            <w:pPr>
              <w:rPr>
                <w:sz w:val="18"/>
              </w:rPr>
            </w:pPr>
            <w:r w:rsidRPr="00B5774F">
              <w:rPr>
                <w:sz w:val="18"/>
              </w:rPr>
              <w:t>§ 34 odst. 1</w:t>
            </w:r>
          </w:p>
        </w:tc>
        <w:tc>
          <w:tcPr>
            <w:tcW w:w="4923" w:type="dxa"/>
            <w:gridSpan w:val="4"/>
            <w:tcBorders>
              <w:top w:val="nil"/>
              <w:left w:val="single" w:sz="4" w:space="0" w:color="auto"/>
              <w:bottom w:val="nil"/>
              <w:right w:val="single" w:sz="4" w:space="0" w:color="auto"/>
            </w:tcBorders>
          </w:tcPr>
          <w:p w14:paraId="02A1601F" w14:textId="77777777" w:rsidR="00FC6002" w:rsidRPr="00B5774F" w:rsidRDefault="00FC6002" w:rsidP="00B205E5">
            <w:pPr>
              <w:pStyle w:val="Nadpis3"/>
              <w:shd w:val="clear" w:color="auto" w:fill="FFFFFF"/>
              <w:rPr>
                <w:szCs w:val="18"/>
              </w:rPr>
            </w:pPr>
            <w:r w:rsidRPr="00B5774F">
              <w:rPr>
                <w:szCs w:val="18"/>
              </w:rPr>
              <w:t>Ustanovení na služební místo po vynětí ze zálohy</w:t>
            </w:r>
          </w:p>
          <w:p w14:paraId="03F13F2F" w14:textId="77777777" w:rsidR="00FC6002" w:rsidRPr="00B5774F" w:rsidRDefault="00FC6002" w:rsidP="00B205E5">
            <w:pPr>
              <w:jc w:val="both"/>
              <w:rPr>
                <w:sz w:val="18"/>
              </w:rPr>
            </w:pPr>
            <w:r w:rsidRPr="00B5774F">
              <w:rPr>
                <w:sz w:val="18"/>
                <w:szCs w:val="18"/>
              </w:rPr>
              <w:t xml:space="preserve"> (1) Příslušník musí být po vynětí ze zálohy činné, pro studující, zvláštní nebo neplacené, do níž byl zařazen podle § 33 písm. a), ustanoven na služební místo, pro které je stanovena stejná služební </w:t>
            </w:r>
            <w:r w:rsidRPr="00B5774F">
              <w:rPr>
                <w:sz w:val="18"/>
                <w:szCs w:val="18"/>
              </w:rPr>
              <w:lastRenderedPageBreak/>
              <w:t>hodnost jako pro služební místo, na něž byl ustanoven před zařazením do této zálohy.</w:t>
            </w:r>
          </w:p>
        </w:tc>
        <w:tc>
          <w:tcPr>
            <w:tcW w:w="835" w:type="dxa"/>
            <w:tcBorders>
              <w:top w:val="nil"/>
              <w:left w:val="single" w:sz="4" w:space="0" w:color="auto"/>
              <w:bottom w:val="nil"/>
              <w:right w:val="single" w:sz="4" w:space="0" w:color="auto"/>
            </w:tcBorders>
          </w:tcPr>
          <w:p w14:paraId="5911B13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6C84BDD" w14:textId="77777777" w:rsidR="00FC6002" w:rsidRPr="00B5774F" w:rsidRDefault="00FC6002" w:rsidP="00B205E5">
            <w:pPr>
              <w:rPr>
                <w:rFonts w:ascii="Arial" w:hAnsi="Arial" w:cs="Arial"/>
                <w:sz w:val="18"/>
                <w:szCs w:val="18"/>
              </w:rPr>
            </w:pPr>
          </w:p>
        </w:tc>
      </w:tr>
      <w:tr w:rsidR="00FC6002" w:rsidRPr="00B5774F" w14:paraId="53BBD65E" w14:textId="77777777" w:rsidTr="00FC6002">
        <w:tc>
          <w:tcPr>
            <w:tcW w:w="1304" w:type="dxa"/>
            <w:tcBorders>
              <w:top w:val="nil"/>
              <w:left w:val="single" w:sz="4" w:space="0" w:color="auto"/>
              <w:bottom w:val="nil"/>
              <w:right w:val="single" w:sz="4" w:space="0" w:color="auto"/>
            </w:tcBorders>
          </w:tcPr>
          <w:p w14:paraId="7EE720F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3E8FE7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C763D59" w14:textId="77777777" w:rsidR="00FC6002" w:rsidRPr="00B5774F" w:rsidRDefault="00FC6002" w:rsidP="00B205E5">
            <w:pPr>
              <w:rPr>
                <w:sz w:val="18"/>
              </w:rPr>
            </w:pPr>
            <w:r w:rsidRPr="00B5774F">
              <w:rPr>
                <w:sz w:val="18"/>
              </w:rPr>
              <w:t>361/2003</w:t>
            </w:r>
          </w:p>
        </w:tc>
        <w:tc>
          <w:tcPr>
            <w:tcW w:w="1013" w:type="dxa"/>
            <w:tcBorders>
              <w:top w:val="nil"/>
              <w:left w:val="single" w:sz="4" w:space="0" w:color="auto"/>
              <w:bottom w:val="nil"/>
              <w:right w:val="single" w:sz="4" w:space="0" w:color="auto"/>
            </w:tcBorders>
          </w:tcPr>
          <w:p w14:paraId="7F1C4250" w14:textId="77777777" w:rsidR="00FC6002" w:rsidRPr="00B5774F" w:rsidRDefault="00FC6002" w:rsidP="00B205E5">
            <w:pPr>
              <w:rPr>
                <w:sz w:val="18"/>
              </w:rPr>
            </w:pPr>
            <w:r w:rsidRPr="00B5774F">
              <w:rPr>
                <w:sz w:val="18"/>
              </w:rPr>
              <w:t>§ 70 odst. 1</w:t>
            </w:r>
          </w:p>
        </w:tc>
        <w:tc>
          <w:tcPr>
            <w:tcW w:w="4923" w:type="dxa"/>
            <w:gridSpan w:val="4"/>
            <w:tcBorders>
              <w:top w:val="nil"/>
              <w:left w:val="single" w:sz="4" w:space="0" w:color="auto"/>
              <w:bottom w:val="nil"/>
              <w:right w:val="single" w:sz="4" w:space="0" w:color="auto"/>
            </w:tcBorders>
          </w:tcPr>
          <w:p w14:paraId="7A290619" w14:textId="77777777" w:rsidR="00FC6002" w:rsidRPr="00B5774F" w:rsidRDefault="00FC6002" w:rsidP="00B205E5">
            <w:pPr>
              <w:pStyle w:val="Nadpis3"/>
              <w:shd w:val="clear" w:color="auto" w:fill="FFFFFF"/>
              <w:rPr>
                <w:bCs w:val="0"/>
                <w:szCs w:val="18"/>
              </w:rPr>
            </w:pPr>
            <w:r w:rsidRPr="00B5774F">
              <w:rPr>
                <w:bCs w:val="0"/>
                <w:szCs w:val="18"/>
              </w:rPr>
              <w:t>Služební volno při důležitých osobních překážkách ve službě</w:t>
            </w:r>
          </w:p>
          <w:p w14:paraId="12DBE3D9" w14:textId="77777777" w:rsidR="00FC6002" w:rsidRPr="00B5774F" w:rsidRDefault="00FC6002" w:rsidP="00B205E5">
            <w:pPr>
              <w:jc w:val="both"/>
              <w:rPr>
                <w:sz w:val="18"/>
              </w:rPr>
            </w:pPr>
            <w:r w:rsidRPr="00B5774F">
              <w:rPr>
                <w:sz w:val="18"/>
                <w:szCs w:val="18"/>
              </w:rPr>
              <w:t>(1) Nemůže-li příslušník službu vykonávat z důvodu důležitých osobních překážek ve službě, má nárok na udělení služebního volna s poskytnutím služebního příjmu.</w:t>
            </w:r>
          </w:p>
        </w:tc>
        <w:tc>
          <w:tcPr>
            <w:tcW w:w="835" w:type="dxa"/>
            <w:tcBorders>
              <w:top w:val="nil"/>
              <w:left w:val="single" w:sz="4" w:space="0" w:color="auto"/>
              <w:bottom w:val="nil"/>
              <w:right w:val="single" w:sz="4" w:space="0" w:color="auto"/>
            </w:tcBorders>
          </w:tcPr>
          <w:p w14:paraId="18C0AB9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28281D7" w14:textId="77777777" w:rsidR="00FC6002" w:rsidRPr="00B5774F" w:rsidRDefault="00FC6002" w:rsidP="00B205E5">
            <w:pPr>
              <w:rPr>
                <w:rFonts w:ascii="Arial" w:hAnsi="Arial" w:cs="Arial"/>
                <w:sz w:val="18"/>
                <w:szCs w:val="18"/>
              </w:rPr>
            </w:pPr>
          </w:p>
        </w:tc>
      </w:tr>
      <w:tr w:rsidR="00FC6002" w:rsidRPr="00B5774F" w14:paraId="3417DC6E" w14:textId="77777777" w:rsidTr="00FC6002">
        <w:tc>
          <w:tcPr>
            <w:tcW w:w="1304" w:type="dxa"/>
            <w:tcBorders>
              <w:top w:val="nil"/>
              <w:left w:val="single" w:sz="4" w:space="0" w:color="auto"/>
              <w:bottom w:val="nil"/>
              <w:right w:val="single" w:sz="4" w:space="0" w:color="auto"/>
            </w:tcBorders>
          </w:tcPr>
          <w:p w14:paraId="681BB60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A2226B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B3533D1" w14:textId="77777777" w:rsidR="00FC6002" w:rsidRPr="00B5774F" w:rsidRDefault="00FC6002" w:rsidP="00B205E5">
            <w:pPr>
              <w:rPr>
                <w:sz w:val="18"/>
                <w:szCs w:val="18"/>
              </w:rPr>
            </w:pPr>
            <w:r w:rsidRPr="00B5774F">
              <w:rPr>
                <w:sz w:val="18"/>
                <w:szCs w:val="18"/>
              </w:rPr>
              <w:t>361/2003 ve znění 189/2006</w:t>
            </w:r>
            <w:r>
              <w:rPr>
                <w:sz w:val="18"/>
                <w:szCs w:val="18"/>
              </w:rPr>
              <w:t xml:space="preserve"> </w:t>
            </w:r>
            <w:r w:rsidRPr="00B5774F">
              <w:rPr>
                <w:sz w:val="18"/>
                <w:szCs w:val="18"/>
              </w:rPr>
              <w:t>330/2021</w:t>
            </w:r>
          </w:p>
        </w:tc>
        <w:tc>
          <w:tcPr>
            <w:tcW w:w="1013" w:type="dxa"/>
            <w:tcBorders>
              <w:top w:val="nil"/>
              <w:left w:val="single" w:sz="4" w:space="0" w:color="auto"/>
              <w:bottom w:val="nil"/>
              <w:right w:val="single" w:sz="4" w:space="0" w:color="auto"/>
            </w:tcBorders>
          </w:tcPr>
          <w:p w14:paraId="2311CF3D" w14:textId="77777777" w:rsidR="00FC6002" w:rsidRPr="00B5774F" w:rsidRDefault="00FC6002" w:rsidP="00B205E5">
            <w:pPr>
              <w:rPr>
                <w:sz w:val="18"/>
              </w:rPr>
            </w:pPr>
            <w:r w:rsidRPr="00B5774F">
              <w:rPr>
                <w:sz w:val="18"/>
                <w:szCs w:val="18"/>
              </w:rPr>
              <w:t>§ 70 odst. 2</w:t>
            </w:r>
          </w:p>
        </w:tc>
        <w:tc>
          <w:tcPr>
            <w:tcW w:w="4923" w:type="dxa"/>
            <w:gridSpan w:val="4"/>
            <w:tcBorders>
              <w:top w:val="nil"/>
              <w:left w:val="single" w:sz="4" w:space="0" w:color="auto"/>
              <w:bottom w:val="nil"/>
              <w:right w:val="single" w:sz="4" w:space="0" w:color="auto"/>
            </w:tcBorders>
          </w:tcPr>
          <w:p w14:paraId="7D4829BA"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(2) Důležité osobní překážky ve službě jsou:</w:t>
            </w:r>
          </w:p>
          <w:p w14:paraId="5475CB37"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a) vyšetření nebo ošetření příslušníka ve zdravotnickém zařízení,</w:t>
            </w:r>
          </w:p>
          <w:p w14:paraId="4601E68E"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b) doprovod manželky (družky) do zdravotnického zařízení a zpět v souvislosti s porodem dítěte,</w:t>
            </w:r>
          </w:p>
          <w:p w14:paraId="51F6ACCD"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c) doprovod člena rodiny do zdravotnického zařízení k vyšetření nebo ošetření, jestliže to nezbytně vyžaduje jeho věk nebo zdravotní stav,</w:t>
            </w:r>
          </w:p>
          <w:p w14:paraId="7F501ECB"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d) nepředvídané přerušení provozu nebo zpoždění hromadného dopravního prostředku,</w:t>
            </w:r>
          </w:p>
          <w:p w14:paraId="3FBA4848"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e) doprovod zdravotně postiženého dítěte do zařízení sociální péče nebo do internátní speciální školy,</w:t>
            </w:r>
          </w:p>
          <w:p w14:paraId="6873D9C8"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f) ošetřování nemocného dítěte mladšího 10 let, ošetřování jiné fyzické osoby v případech uvedených v § 39 zákona o nemocenském pojištění, jestliže její zdravotní stav vyžaduje nezbytné ošetření jinou osobou, a péče o dítě mladší 10 let z důvodu, že</w:t>
            </w:r>
          </w:p>
          <w:p w14:paraId="3F76AF83"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1. dětské výchovné zařízení, v jehož péči dítě jinak je, nebo škola, do které chodí, byly uzavřeny z nařízení příslušných orgánů,</w:t>
            </w:r>
          </w:p>
          <w:p w14:paraId="473816F8"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2. dítě nemůže být pro nařízenou karanténu v péči dětského výchovného zařízení nebo docházet do školy, nebo</w:t>
            </w:r>
          </w:p>
          <w:p w14:paraId="4DD614E4"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3. osoba, která jinak o dítě pečuje, onemocněla nebo jí byla nařízena karanténa (karanténní opatření), a proto nemůže o dítě pečovat;</w:t>
            </w:r>
          </w:p>
          <w:p w14:paraId="28EC3EC7"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souběžné poskytnutí služebního volna při ošetřování (péči) více oprávněným nebo souběžné poskytnutí ošetřovného je vyloučeno,</w:t>
            </w:r>
          </w:p>
          <w:p w14:paraId="0A312ADE"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g) vlastní svatba, svatba dětí nebo rodičů,</w:t>
            </w:r>
          </w:p>
          <w:p w14:paraId="1B464092" w14:textId="77777777" w:rsidR="00FC6002" w:rsidRPr="00B5774F" w:rsidRDefault="00FC6002" w:rsidP="00B205E5">
            <w:pPr>
              <w:pStyle w:val="l7"/>
              <w:shd w:val="clear" w:color="auto" w:fill="FFFFFF"/>
              <w:spacing w:before="0" w:beforeAutospacing="0" w:after="0" w:afterAutospacing="0"/>
              <w:jc w:val="both"/>
              <w:rPr>
                <w:sz w:val="18"/>
                <w:szCs w:val="18"/>
              </w:rPr>
            </w:pPr>
            <w:r w:rsidRPr="00B5774F">
              <w:rPr>
                <w:sz w:val="18"/>
                <w:szCs w:val="18"/>
              </w:rPr>
              <w:t>h) obstarání pohřbu člena rodiny, účast na něm nebo účast v delegaci na pohřbu určeném služebním funkcionářem, nebo</w:t>
            </w:r>
          </w:p>
          <w:p w14:paraId="7127E42C" w14:textId="77777777" w:rsidR="00FC6002" w:rsidRPr="00B5774F" w:rsidRDefault="00FC6002" w:rsidP="00B205E5">
            <w:pPr>
              <w:jc w:val="both"/>
              <w:rPr>
                <w:sz w:val="18"/>
              </w:rPr>
            </w:pPr>
            <w:r w:rsidRPr="00B5774F">
              <w:rPr>
                <w:sz w:val="18"/>
                <w:szCs w:val="18"/>
              </w:rPr>
              <w:t>i) stěhování příslušníka v důsledku rozhodnutí o ustanovení na jiné služební místo do jiného místa služebního působiště.</w:t>
            </w:r>
          </w:p>
        </w:tc>
        <w:tc>
          <w:tcPr>
            <w:tcW w:w="835" w:type="dxa"/>
            <w:tcBorders>
              <w:top w:val="nil"/>
              <w:left w:val="single" w:sz="4" w:space="0" w:color="auto"/>
              <w:bottom w:val="nil"/>
              <w:right w:val="single" w:sz="4" w:space="0" w:color="auto"/>
            </w:tcBorders>
          </w:tcPr>
          <w:p w14:paraId="22696299"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FF84FBD" w14:textId="77777777" w:rsidR="00FC6002" w:rsidRPr="00B5774F" w:rsidRDefault="00FC6002" w:rsidP="00B205E5">
            <w:pPr>
              <w:rPr>
                <w:rFonts w:ascii="Arial" w:hAnsi="Arial" w:cs="Arial"/>
                <w:sz w:val="18"/>
                <w:szCs w:val="18"/>
              </w:rPr>
            </w:pPr>
          </w:p>
        </w:tc>
      </w:tr>
      <w:tr w:rsidR="00FC6002" w:rsidRPr="00B5774F" w14:paraId="28E53D88" w14:textId="77777777" w:rsidTr="00FC6002">
        <w:tc>
          <w:tcPr>
            <w:tcW w:w="1304" w:type="dxa"/>
            <w:tcBorders>
              <w:top w:val="nil"/>
              <w:left w:val="single" w:sz="4" w:space="0" w:color="auto"/>
              <w:bottom w:val="nil"/>
              <w:right w:val="single" w:sz="4" w:space="0" w:color="auto"/>
            </w:tcBorders>
          </w:tcPr>
          <w:p w14:paraId="1270287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3CD92D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087C0CA" w14:textId="77777777" w:rsidR="00FC6002" w:rsidRPr="00B5774F" w:rsidRDefault="00FC6002" w:rsidP="00B205E5">
            <w:pPr>
              <w:rPr>
                <w:sz w:val="18"/>
              </w:rPr>
            </w:pPr>
            <w:r w:rsidRPr="00B5774F">
              <w:rPr>
                <w:sz w:val="18"/>
                <w:szCs w:val="18"/>
              </w:rPr>
              <w:t>361/2003</w:t>
            </w:r>
            <w:r>
              <w:rPr>
                <w:sz w:val="18"/>
                <w:szCs w:val="18"/>
              </w:rPr>
              <w:t xml:space="preserve"> </w:t>
            </w:r>
            <w:r w:rsidRPr="00B5774F">
              <w:rPr>
                <w:sz w:val="18"/>
                <w:szCs w:val="18"/>
              </w:rPr>
              <w:t>ve znění 375/2011</w:t>
            </w:r>
          </w:p>
        </w:tc>
        <w:tc>
          <w:tcPr>
            <w:tcW w:w="1013" w:type="dxa"/>
            <w:tcBorders>
              <w:top w:val="nil"/>
              <w:left w:val="single" w:sz="4" w:space="0" w:color="auto"/>
              <w:bottom w:val="nil"/>
              <w:right w:val="single" w:sz="4" w:space="0" w:color="auto"/>
            </w:tcBorders>
          </w:tcPr>
          <w:p w14:paraId="62FBC824" w14:textId="77777777" w:rsidR="00FC6002" w:rsidRPr="00B5774F" w:rsidRDefault="00FC6002" w:rsidP="00B205E5">
            <w:pPr>
              <w:rPr>
                <w:sz w:val="18"/>
              </w:rPr>
            </w:pPr>
            <w:r w:rsidRPr="00B5774F">
              <w:rPr>
                <w:sz w:val="18"/>
                <w:szCs w:val="18"/>
              </w:rPr>
              <w:t xml:space="preserve">§ 71 odst. 1 </w:t>
            </w:r>
          </w:p>
        </w:tc>
        <w:tc>
          <w:tcPr>
            <w:tcW w:w="4923" w:type="dxa"/>
            <w:gridSpan w:val="4"/>
            <w:tcBorders>
              <w:top w:val="nil"/>
              <w:left w:val="single" w:sz="4" w:space="0" w:color="auto"/>
              <w:bottom w:val="nil"/>
              <w:right w:val="single" w:sz="4" w:space="0" w:color="auto"/>
            </w:tcBorders>
          </w:tcPr>
          <w:p w14:paraId="703A0735" w14:textId="77777777" w:rsidR="00FC6002" w:rsidRPr="00B5774F" w:rsidRDefault="00FC6002" w:rsidP="00B205E5">
            <w:pPr>
              <w:jc w:val="both"/>
              <w:rPr>
                <w:sz w:val="18"/>
              </w:rPr>
            </w:pPr>
            <w:r w:rsidRPr="00B5774F">
              <w:rPr>
                <w:sz w:val="18"/>
                <w:szCs w:val="18"/>
              </w:rPr>
              <w:t xml:space="preserve">(1) Služební volno při vyšetření nebo ošetření příslušníka ve zdravotnickém zařízení, doprovodu manželky (družky) do zdravotnického zařízení a zpět v souvislosti s porodem dítěte, doprovodu člena rodiny do zdravotnického zařízení k vyšetření </w:t>
            </w:r>
            <w:r w:rsidRPr="00B5774F">
              <w:rPr>
                <w:sz w:val="18"/>
                <w:szCs w:val="18"/>
              </w:rPr>
              <w:lastRenderedPageBreak/>
              <w:t>nebo ošetření, jestliže to nezbytně vyžaduje jeho věk nebo zdravotní stav, nepředvídaném přerušení provozu nebo zpoždění hromadného dopravního prostředku anebo doprovodu zdravotně postiženého dítěte do zařízení sociální péče nebo do internátní speciální školy se poskytne v nezbytně nutném rozsahu.</w:t>
            </w:r>
          </w:p>
        </w:tc>
        <w:tc>
          <w:tcPr>
            <w:tcW w:w="835" w:type="dxa"/>
            <w:tcBorders>
              <w:top w:val="nil"/>
              <w:left w:val="single" w:sz="4" w:space="0" w:color="auto"/>
              <w:bottom w:val="nil"/>
              <w:right w:val="single" w:sz="4" w:space="0" w:color="auto"/>
            </w:tcBorders>
          </w:tcPr>
          <w:p w14:paraId="7D337F4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BA7A156" w14:textId="77777777" w:rsidR="00FC6002" w:rsidRPr="00B5774F" w:rsidRDefault="00FC6002" w:rsidP="00B205E5">
            <w:pPr>
              <w:rPr>
                <w:rFonts w:ascii="Arial" w:hAnsi="Arial" w:cs="Arial"/>
                <w:sz w:val="18"/>
                <w:szCs w:val="18"/>
              </w:rPr>
            </w:pPr>
          </w:p>
        </w:tc>
      </w:tr>
      <w:tr w:rsidR="00FC6002" w:rsidRPr="00B5774F" w14:paraId="749A914F" w14:textId="77777777" w:rsidTr="00FC6002">
        <w:tc>
          <w:tcPr>
            <w:tcW w:w="1304" w:type="dxa"/>
            <w:tcBorders>
              <w:top w:val="nil"/>
              <w:left w:val="single" w:sz="4" w:space="0" w:color="auto"/>
              <w:bottom w:val="nil"/>
              <w:right w:val="single" w:sz="4" w:space="0" w:color="auto"/>
            </w:tcBorders>
          </w:tcPr>
          <w:p w14:paraId="7D76435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D02AF5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B0D2F6A" w14:textId="77777777" w:rsidR="00FC6002" w:rsidRPr="00B5774F" w:rsidRDefault="00FC6002" w:rsidP="00B205E5">
            <w:pPr>
              <w:rPr>
                <w:sz w:val="18"/>
              </w:rPr>
            </w:pPr>
            <w:r w:rsidRPr="00B5774F">
              <w:rPr>
                <w:sz w:val="18"/>
                <w:szCs w:val="18"/>
              </w:rPr>
              <w:t>361/2003 ve znění 330/2021</w:t>
            </w:r>
          </w:p>
        </w:tc>
        <w:tc>
          <w:tcPr>
            <w:tcW w:w="1013" w:type="dxa"/>
            <w:tcBorders>
              <w:top w:val="nil"/>
              <w:left w:val="single" w:sz="4" w:space="0" w:color="auto"/>
              <w:bottom w:val="nil"/>
              <w:right w:val="single" w:sz="4" w:space="0" w:color="auto"/>
            </w:tcBorders>
          </w:tcPr>
          <w:p w14:paraId="33E0BFB0" w14:textId="77777777" w:rsidR="00FC6002" w:rsidRPr="00B5774F" w:rsidRDefault="00FC6002" w:rsidP="00B205E5">
            <w:pPr>
              <w:rPr>
                <w:sz w:val="18"/>
              </w:rPr>
            </w:pPr>
            <w:r w:rsidRPr="00B5774F">
              <w:rPr>
                <w:sz w:val="18"/>
                <w:szCs w:val="18"/>
              </w:rPr>
              <w:t xml:space="preserve">§ 71 odst. 2 </w:t>
            </w:r>
          </w:p>
        </w:tc>
        <w:tc>
          <w:tcPr>
            <w:tcW w:w="4923" w:type="dxa"/>
            <w:gridSpan w:val="4"/>
            <w:tcBorders>
              <w:top w:val="nil"/>
              <w:left w:val="single" w:sz="4" w:space="0" w:color="auto"/>
              <w:bottom w:val="nil"/>
              <w:right w:val="single" w:sz="4" w:space="0" w:color="auto"/>
            </w:tcBorders>
          </w:tcPr>
          <w:p w14:paraId="50269608" w14:textId="77777777" w:rsidR="00FC6002" w:rsidRPr="00B5774F" w:rsidRDefault="00FC6002" w:rsidP="00B205E5">
            <w:pPr>
              <w:jc w:val="both"/>
              <w:rPr>
                <w:sz w:val="18"/>
              </w:rPr>
            </w:pPr>
            <w:r w:rsidRPr="00B5774F">
              <w:rPr>
                <w:sz w:val="18"/>
                <w:szCs w:val="18"/>
              </w:rPr>
              <w:t>(2) Služební volno při ošetřování fyzické osoby v případech uvedených v § 39 zákona o nemocenském pojištění nebo při péči o dítě mladší 10 let se poskytne v nezbytně nutném rozsahu, v rámci prvních 9 kalendářních dnů, a jde-li o osamělého příslušníka, v rámci prvních 16 kalendářních dnů, jestliže doba potřeby ošetřování nebo péče trvá.</w:t>
            </w:r>
          </w:p>
        </w:tc>
        <w:tc>
          <w:tcPr>
            <w:tcW w:w="835" w:type="dxa"/>
            <w:tcBorders>
              <w:top w:val="nil"/>
              <w:left w:val="single" w:sz="4" w:space="0" w:color="auto"/>
              <w:bottom w:val="nil"/>
              <w:right w:val="single" w:sz="4" w:space="0" w:color="auto"/>
            </w:tcBorders>
          </w:tcPr>
          <w:p w14:paraId="73569B9A"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C9C55F5" w14:textId="77777777" w:rsidR="00FC6002" w:rsidRPr="00B5774F" w:rsidRDefault="00FC6002" w:rsidP="00B205E5">
            <w:pPr>
              <w:rPr>
                <w:rFonts w:ascii="Arial" w:hAnsi="Arial" w:cs="Arial"/>
                <w:sz w:val="18"/>
                <w:szCs w:val="18"/>
              </w:rPr>
            </w:pPr>
          </w:p>
        </w:tc>
      </w:tr>
      <w:tr w:rsidR="00FC6002" w:rsidRPr="00B5774F" w14:paraId="4B26CF67" w14:textId="77777777" w:rsidTr="00FC6002">
        <w:tc>
          <w:tcPr>
            <w:tcW w:w="1304" w:type="dxa"/>
            <w:tcBorders>
              <w:top w:val="nil"/>
              <w:left w:val="single" w:sz="4" w:space="0" w:color="auto"/>
              <w:bottom w:val="nil"/>
              <w:right w:val="single" w:sz="4" w:space="0" w:color="auto"/>
            </w:tcBorders>
          </w:tcPr>
          <w:p w14:paraId="68C586D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CD221B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46389B9" w14:textId="77777777" w:rsidR="00FC6002" w:rsidRPr="00B5774F" w:rsidRDefault="00FC6002" w:rsidP="00B205E5">
            <w:pPr>
              <w:rPr>
                <w:sz w:val="18"/>
              </w:rPr>
            </w:pPr>
            <w:r w:rsidRPr="00B5774F">
              <w:rPr>
                <w:sz w:val="18"/>
                <w:szCs w:val="18"/>
              </w:rPr>
              <w:t>361/2003</w:t>
            </w:r>
          </w:p>
        </w:tc>
        <w:tc>
          <w:tcPr>
            <w:tcW w:w="1013" w:type="dxa"/>
            <w:tcBorders>
              <w:top w:val="nil"/>
              <w:left w:val="single" w:sz="4" w:space="0" w:color="auto"/>
              <w:bottom w:val="nil"/>
              <w:right w:val="single" w:sz="4" w:space="0" w:color="auto"/>
            </w:tcBorders>
          </w:tcPr>
          <w:p w14:paraId="19A752F4" w14:textId="77777777" w:rsidR="00FC6002" w:rsidRPr="00B5774F" w:rsidRDefault="00FC6002" w:rsidP="00B205E5">
            <w:pPr>
              <w:rPr>
                <w:sz w:val="18"/>
              </w:rPr>
            </w:pPr>
            <w:r w:rsidRPr="00B5774F">
              <w:rPr>
                <w:sz w:val="18"/>
                <w:szCs w:val="18"/>
              </w:rPr>
              <w:t>§ 76</w:t>
            </w:r>
          </w:p>
        </w:tc>
        <w:tc>
          <w:tcPr>
            <w:tcW w:w="4923" w:type="dxa"/>
            <w:gridSpan w:val="4"/>
            <w:tcBorders>
              <w:top w:val="nil"/>
              <w:left w:val="single" w:sz="4" w:space="0" w:color="auto"/>
              <w:bottom w:val="nil"/>
              <w:right w:val="single" w:sz="4" w:space="0" w:color="auto"/>
            </w:tcBorders>
          </w:tcPr>
          <w:p w14:paraId="43261ED3" w14:textId="77777777" w:rsidR="00FC6002" w:rsidRPr="00B5774F" w:rsidRDefault="00FC6002" w:rsidP="00B205E5">
            <w:pPr>
              <w:jc w:val="both"/>
              <w:rPr>
                <w:sz w:val="18"/>
              </w:rPr>
            </w:pPr>
            <w:r w:rsidRPr="00B5774F">
              <w:rPr>
                <w:sz w:val="18"/>
                <w:szCs w:val="18"/>
              </w:rPr>
              <w:t>Příslušníkovi se na jeho žádost poskytne služební volno bez poskytnutí služebního příjmu, nebrání-li tomu vážný zájem služby.</w:t>
            </w:r>
          </w:p>
        </w:tc>
        <w:tc>
          <w:tcPr>
            <w:tcW w:w="835" w:type="dxa"/>
            <w:tcBorders>
              <w:top w:val="nil"/>
              <w:left w:val="single" w:sz="4" w:space="0" w:color="auto"/>
              <w:bottom w:val="nil"/>
              <w:right w:val="single" w:sz="4" w:space="0" w:color="auto"/>
            </w:tcBorders>
          </w:tcPr>
          <w:p w14:paraId="287969B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4DA060C" w14:textId="77777777" w:rsidR="00FC6002" w:rsidRPr="00B5774F" w:rsidRDefault="00FC6002" w:rsidP="00B205E5">
            <w:pPr>
              <w:rPr>
                <w:rFonts w:ascii="Arial" w:hAnsi="Arial" w:cs="Arial"/>
                <w:sz w:val="18"/>
                <w:szCs w:val="18"/>
              </w:rPr>
            </w:pPr>
          </w:p>
        </w:tc>
      </w:tr>
      <w:tr w:rsidR="00FC6002" w:rsidRPr="00B5774F" w14:paraId="5002CD70" w14:textId="77777777" w:rsidTr="00FC6002">
        <w:tc>
          <w:tcPr>
            <w:tcW w:w="1304" w:type="dxa"/>
            <w:tcBorders>
              <w:top w:val="nil"/>
              <w:left w:val="single" w:sz="4" w:space="0" w:color="auto"/>
              <w:bottom w:val="nil"/>
              <w:right w:val="single" w:sz="4" w:space="0" w:color="auto"/>
            </w:tcBorders>
          </w:tcPr>
          <w:p w14:paraId="2AEF827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16D56EA"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AAC2B9F" w14:textId="77777777" w:rsidR="00FC6002" w:rsidRPr="00B5774F" w:rsidRDefault="00FC6002" w:rsidP="00B205E5">
            <w:pPr>
              <w:jc w:val="both"/>
              <w:rPr>
                <w:sz w:val="18"/>
                <w:szCs w:val="18"/>
              </w:rPr>
            </w:pPr>
            <w:r w:rsidRPr="00B5774F">
              <w:rPr>
                <w:sz w:val="18"/>
                <w:szCs w:val="18"/>
              </w:rPr>
              <w:t>361/2003</w:t>
            </w:r>
            <w:r>
              <w:rPr>
                <w:sz w:val="18"/>
                <w:szCs w:val="18"/>
              </w:rPr>
              <w:t xml:space="preserve"> </w:t>
            </w:r>
            <w:r w:rsidRPr="00B5774F">
              <w:rPr>
                <w:sz w:val="18"/>
              </w:rPr>
              <w:t>ve znění 189/2006 148/2017 310/201</w:t>
            </w:r>
            <w:r>
              <w:rPr>
                <w:sz w:val="18"/>
              </w:rPr>
              <w:t>7</w:t>
            </w:r>
          </w:p>
        </w:tc>
        <w:tc>
          <w:tcPr>
            <w:tcW w:w="1013" w:type="dxa"/>
            <w:tcBorders>
              <w:top w:val="nil"/>
              <w:left w:val="single" w:sz="4" w:space="0" w:color="auto"/>
              <w:bottom w:val="nil"/>
              <w:right w:val="single" w:sz="4" w:space="0" w:color="auto"/>
            </w:tcBorders>
          </w:tcPr>
          <w:p w14:paraId="5A1239B8" w14:textId="77777777" w:rsidR="00FC6002" w:rsidRPr="00B5774F" w:rsidRDefault="00FC6002" w:rsidP="00B205E5">
            <w:pPr>
              <w:rPr>
                <w:sz w:val="18"/>
              </w:rPr>
            </w:pPr>
            <w:r w:rsidRPr="00B5774F">
              <w:rPr>
                <w:sz w:val="18"/>
                <w:szCs w:val="18"/>
              </w:rPr>
              <w:t>§ 78 odst. 2</w:t>
            </w:r>
          </w:p>
        </w:tc>
        <w:tc>
          <w:tcPr>
            <w:tcW w:w="4923" w:type="dxa"/>
            <w:gridSpan w:val="4"/>
            <w:tcBorders>
              <w:top w:val="nil"/>
              <w:left w:val="single" w:sz="4" w:space="0" w:color="auto"/>
              <w:bottom w:val="nil"/>
              <w:right w:val="single" w:sz="4" w:space="0" w:color="auto"/>
            </w:tcBorders>
          </w:tcPr>
          <w:p w14:paraId="083D2236" w14:textId="77777777" w:rsidR="00FC6002" w:rsidRPr="00B5774F" w:rsidRDefault="00FC6002" w:rsidP="00B205E5">
            <w:pPr>
              <w:jc w:val="both"/>
              <w:rPr>
                <w:sz w:val="18"/>
              </w:rPr>
            </w:pPr>
            <w:r w:rsidRPr="00B5774F">
              <w:rPr>
                <w:sz w:val="18"/>
                <w:szCs w:val="18"/>
              </w:rPr>
              <w:t xml:space="preserve"> (2) U příslušníka je neschopnost ke službě, nařízení karantény, vyplacení otcovské nebo dlouhodobého ošetřovného omluvenou překážkou ve službě. Neschopností ke službě se pro účely tohoto zákona rozumí dočasná pracovní neschopnost uznaná podle zvláštního právního předpisu</w:t>
            </w:r>
            <w:hyperlink r:id="rId25" w:anchor="f2467237" w:history="1">
              <w:r w:rsidRPr="00B5774F">
                <w:rPr>
                  <w:sz w:val="18"/>
                  <w:szCs w:val="18"/>
                  <w:vertAlign w:val="superscript"/>
                </w:rPr>
                <w:t>37)</w:t>
              </w:r>
            </w:hyperlink>
            <w:r w:rsidRPr="00B5774F">
              <w:rPr>
                <w:sz w:val="18"/>
                <w:szCs w:val="18"/>
              </w:rPr>
              <w:t>.</w:t>
            </w:r>
          </w:p>
        </w:tc>
        <w:tc>
          <w:tcPr>
            <w:tcW w:w="835" w:type="dxa"/>
            <w:tcBorders>
              <w:top w:val="nil"/>
              <w:left w:val="single" w:sz="4" w:space="0" w:color="auto"/>
              <w:bottom w:val="nil"/>
              <w:right w:val="single" w:sz="4" w:space="0" w:color="auto"/>
            </w:tcBorders>
          </w:tcPr>
          <w:p w14:paraId="2C56275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0301784" w14:textId="77777777" w:rsidR="00FC6002" w:rsidRPr="00B5774F" w:rsidRDefault="00FC6002" w:rsidP="00B205E5">
            <w:pPr>
              <w:rPr>
                <w:rFonts w:ascii="Arial" w:hAnsi="Arial" w:cs="Arial"/>
                <w:sz w:val="18"/>
                <w:szCs w:val="18"/>
              </w:rPr>
            </w:pPr>
          </w:p>
        </w:tc>
      </w:tr>
      <w:tr w:rsidR="00FC6002" w:rsidRPr="00B5774F" w14:paraId="796707F0" w14:textId="77777777" w:rsidTr="00FC6002">
        <w:tc>
          <w:tcPr>
            <w:tcW w:w="1304" w:type="dxa"/>
            <w:tcBorders>
              <w:top w:val="nil"/>
              <w:left w:val="single" w:sz="4" w:space="0" w:color="auto"/>
              <w:bottom w:val="nil"/>
              <w:right w:val="single" w:sz="4" w:space="0" w:color="auto"/>
            </w:tcBorders>
          </w:tcPr>
          <w:p w14:paraId="16901B2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16E8AC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8CDAA95" w14:textId="77777777" w:rsidR="00FC6002" w:rsidRPr="00B5774F" w:rsidRDefault="00FC6002" w:rsidP="00B205E5">
            <w:pPr>
              <w:jc w:val="both"/>
              <w:rPr>
                <w:sz w:val="18"/>
              </w:rPr>
            </w:pPr>
            <w:r w:rsidRPr="00B5774F">
              <w:rPr>
                <w:sz w:val="18"/>
              </w:rPr>
              <w:t>361/2003</w:t>
            </w:r>
          </w:p>
        </w:tc>
        <w:tc>
          <w:tcPr>
            <w:tcW w:w="1013" w:type="dxa"/>
            <w:tcBorders>
              <w:top w:val="nil"/>
              <w:left w:val="single" w:sz="4" w:space="0" w:color="auto"/>
              <w:bottom w:val="nil"/>
              <w:right w:val="single" w:sz="4" w:space="0" w:color="auto"/>
            </w:tcBorders>
          </w:tcPr>
          <w:p w14:paraId="0516173C" w14:textId="77777777" w:rsidR="00FC6002" w:rsidRPr="00B5774F" w:rsidRDefault="00FC6002" w:rsidP="00B205E5">
            <w:pPr>
              <w:jc w:val="both"/>
              <w:rPr>
                <w:sz w:val="18"/>
              </w:rPr>
            </w:pPr>
            <w:r w:rsidRPr="00B5774F">
              <w:rPr>
                <w:sz w:val="18"/>
              </w:rPr>
              <w:t>§ 81 odst. 1</w:t>
            </w:r>
          </w:p>
        </w:tc>
        <w:tc>
          <w:tcPr>
            <w:tcW w:w="4923" w:type="dxa"/>
            <w:gridSpan w:val="4"/>
            <w:tcBorders>
              <w:top w:val="nil"/>
              <w:left w:val="single" w:sz="4" w:space="0" w:color="auto"/>
              <w:bottom w:val="nil"/>
              <w:right w:val="single" w:sz="4" w:space="0" w:color="auto"/>
            </w:tcBorders>
          </w:tcPr>
          <w:p w14:paraId="3B860B13" w14:textId="77777777" w:rsidR="00FC6002" w:rsidRPr="00B5774F" w:rsidRDefault="00FC6002" w:rsidP="00B205E5">
            <w:pPr>
              <w:jc w:val="both"/>
              <w:rPr>
                <w:b/>
                <w:sz w:val="18"/>
              </w:rPr>
            </w:pPr>
            <w:r w:rsidRPr="00B5774F">
              <w:rPr>
                <w:b/>
                <w:sz w:val="18"/>
              </w:rPr>
              <w:t>Mateřská dovolená</w:t>
            </w:r>
          </w:p>
          <w:p w14:paraId="2063AD2C" w14:textId="77777777" w:rsidR="00FC6002" w:rsidRPr="00B5774F" w:rsidRDefault="00FC6002" w:rsidP="00B205E5">
            <w:pPr>
              <w:jc w:val="both"/>
              <w:rPr>
                <w:sz w:val="18"/>
              </w:rPr>
            </w:pPr>
            <w:r w:rsidRPr="00B5774F">
              <w:rPr>
                <w:sz w:val="18"/>
              </w:rPr>
              <w:t>(1) Příslušnice má v souvislosti s porodem a péčí o narozené dítě nárok na mateřskou dovolenou po dobu 28 týdnů; porodí-li současně 2 nebo více dětí nebo jde-li o osamělou příslušnici, má nárok na mateřskou dovolenou po dobu 37 týdnů.</w:t>
            </w:r>
          </w:p>
        </w:tc>
        <w:tc>
          <w:tcPr>
            <w:tcW w:w="835" w:type="dxa"/>
            <w:tcBorders>
              <w:top w:val="nil"/>
              <w:left w:val="single" w:sz="4" w:space="0" w:color="auto"/>
              <w:bottom w:val="nil"/>
              <w:right w:val="single" w:sz="4" w:space="0" w:color="auto"/>
            </w:tcBorders>
          </w:tcPr>
          <w:p w14:paraId="2AF73F9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A4F25B9" w14:textId="77777777" w:rsidR="00FC6002" w:rsidRPr="00B5774F" w:rsidRDefault="00FC6002" w:rsidP="00B205E5">
            <w:pPr>
              <w:rPr>
                <w:rFonts w:ascii="Arial" w:hAnsi="Arial" w:cs="Arial"/>
                <w:sz w:val="18"/>
                <w:szCs w:val="18"/>
              </w:rPr>
            </w:pPr>
          </w:p>
        </w:tc>
      </w:tr>
      <w:tr w:rsidR="00FC6002" w:rsidRPr="00B5774F" w14:paraId="25394DCA" w14:textId="77777777" w:rsidTr="00FC6002">
        <w:tc>
          <w:tcPr>
            <w:tcW w:w="1304" w:type="dxa"/>
            <w:tcBorders>
              <w:top w:val="nil"/>
              <w:left w:val="single" w:sz="4" w:space="0" w:color="auto"/>
              <w:bottom w:val="nil"/>
              <w:right w:val="single" w:sz="4" w:space="0" w:color="auto"/>
            </w:tcBorders>
          </w:tcPr>
          <w:p w14:paraId="00A88B4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CF518C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1C3BA1F" w14:textId="77777777" w:rsidR="00FC6002" w:rsidRPr="00B5774F" w:rsidRDefault="00FC6002" w:rsidP="00B205E5">
            <w:pPr>
              <w:rPr>
                <w:sz w:val="18"/>
              </w:rPr>
            </w:pPr>
            <w:r w:rsidRPr="00B5774F">
              <w:rPr>
                <w:sz w:val="18"/>
              </w:rPr>
              <w:t>155/1995</w:t>
            </w:r>
            <w:r>
              <w:rPr>
                <w:sz w:val="18"/>
              </w:rPr>
              <w:t xml:space="preserve"> </w:t>
            </w:r>
            <w:r w:rsidRPr="00B63AE5">
              <w:rPr>
                <w:sz w:val="18"/>
              </w:rPr>
              <w:t>ve znění 189/2006 250/2014 47/2016</w:t>
            </w:r>
          </w:p>
        </w:tc>
        <w:tc>
          <w:tcPr>
            <w:tcW w:w="1013" w:type="dxa"/>
            <w:tcBorders>
              <w:top w:val="nil"/>
              <w:left w:val="single" w:sz="4" w:space="0" w:color="auto"/>
              <w:bottom w:val="nil"/>
              <w:right w:val="single" w:sz="4" w:space="0" w:color="auto"/>
            </w:tcBorders>
          </w:tcPr>
          <w:p w14:paraId="0CC80EEE" w14:textId="77777777" w:rsidR="00FC6002" w:rsidRPr="00B5774F" w:rsidRDefault="00FC6002" w:rsidP="00B205E5">
            <w:pPr>
              <w:rPr>
                <w:sz w:val="18"/>
              </w:rPr>
            </w:pPr>
            <w:r w:rsidRPr="00B5774F">
              <w:rPr>
                <w:sz w:val="18"/>
              </w:rPr>
              <w:t>§ 5 odst.1 písm. b)</w:t>
            </w:r>
          </w:p>
        </w:tc>
        <w:tc>
          <w:tcPr>
            <w:tcW w:w="4923" w:type="dxa"/>
            <w:gridSpan w:val="4"/>
            <w:tcBorders>
              <w:top w:val="nil"/>
              <w:left w:val="single" w:sz="4" w:space="0" w:color="auto"/>
              <w:bottom w:val="nil"/>
              <w:right w:val="single" w:sz="4" w:space="0" w:color="auto"/>
            </w:tcBorders>
          </w:tcPr>
          <w:p w14:paraId="71F187DD" w14:textId="77777777" w:rsidR="00FC6002" w:rsidRPr="00B5774F" w:rsidRDefault="00FC6002" w:rsidP="00B205E5">
            <w:pPr>
              <w:pStyle w:val="l4"/>
              <w:shd w:val="clear" w:color="auto" w:fill="FFFFFF"/>
              <w:spacing w:before="0" w:beforeAutospacing="0" w:after="0" w:afterAutospacing="0"/>
              <w:jc w:val="both"/>
              <w:rPr>
                <w:sz w:val="18"/>
              </w:rPr>
            </w:pPr>
            <w:r w:rsidRPr="00B5774F">
              <w:rPr>
                <w:sz w:val="18"/>
              </w:rPr>
              <w:t>(1) Pojištění jsou při splnění podmínek stanovených v tomto zákoně účastni</w:t>
            </w:r>
          </w:p>
          <w:p w14:paraId="59F62D75" w14:textId="77777777" w:rsidR="00FC6002" w:rsidRPr="00B5774F" w:rsidRDefault="00FC6002" w:rsidP="00B205E5">
            <w:pPr>
              <w:jc w:val="both"/>
              <w:rPr>
                <w:sz w:val="18"/>
              </w:rPr>
            </w:pPr>
            <w:r w:rsidRPr="00B5774F">
              <w:rPr>
                <w:sz w:val="18"/>
              </w:rPr>
              <w:t>b) příslušníci Policie České republiky, Vězeňské služby České republiky, Generální inspekce bezpečnostních sborů, Bezpečnostní informační služby, Úřadu pro zahraniční styky a informace, Celní správy České republiky a Hasičského záchranného sboru České republiky</w:t>
            </w:r>
            <w:hyperlink r:id="rId26" w:anchor="f1629540" w:history="1">
              <w:r w:rsidRPr="00B5774F">
                <w:rPr>
                  <w:sz w:val="18"/>
                  <w:vertAlign w:val="superscript"/>
                </w:rPr>
                <w:t>5)</w:t>
              </w:r>
            </w:hyperlink>
            <w:r w:rsidRPr="00B5774F">
              <w:rPr>
                <w:sz w:val="18"/>
              </w:rPr>
              <w:t>, vojáci z povolání</w:t>
            </w:r>
            <w:hyperlink r:id="rId27" w:anchor="f1629543" w:history="1">
              <w:r w:rsidRPr="00B5774F">
                <w:rPr>
                  <w:sz w:val="18"/>
                  <w:vertAlign w:val="superscript"/>
                </w:rPr>
                <w:t>5a)</w:t>
              </w:r>
            </w:hyperlink>
            <w:r w:rsidRPr="00B5774F">
              <w:rPr>
                <w:sz w:val="18"/>
                <w:vertAlign w:val="superscript"/>
              </w:rPr>
              <w:t>,</w:t>
            </w:r>
            <w:r w:rsidRPr="00B5774F">
              <w:rPr>
                <w:sz w:val="18"/>
              </w:rPr>
              <w:t xml:space="preserve"> vojáci v záloze ve výkonu vojenské činné služby</w:t>
            </w:r>
            <w:hyperlink r:id="rId28" w:anchor="f5747670" w:history="1">
              <w:r w:rsidRPr="00B5774F">
                <w:rPr>
                  <w:sz w:val="18"/>
                  <w:vertAlign w:val="superscript"/>
                </w:rPr>
                <w:t>46)</w:t>
              </w:r>
            </w:hyperlink>
            <w:r w:rsidRPr="00B5774F">
              <w:rPr>
                <w:sz w:val="18"/>
              </w:rPr>
              <w:t> a státní zaměstnanci podle zákona o státní službě</w:t>
            </w:r>
            <w:hyperlink r:id="rId29" w:anchor="f1629545" w:history="1">
              <w:r w:rsidRPr="00B5774F">
                <w:rPr>
                  <w:sz w:val="18"/>
                  <w:vertAlign w:val="superscript"/>
                </w:rPr>
                <w:t>5b)</w:t>
              </w:r>
            </w:hyperlink>
            <w:r w:rsidRPr="00B5774F">
              <w:rPr>
                <w:sz w:val="18"/>
              </w:rPr>
              <w:t>,</w:t>
            </w:r>
          </w:p>
        </w:tc>
        <w:tc>
          <w:tcPr>
            <w:tcW w:w="835" w:type="dxa"/>
            <w:tcBorders>
              <w:top w:val="nil"/>
              <w:left w:val="single" w:sz="4" w:space="0" w:color="auto"/>
              <w:bottom w:val="nil"/>
              <w:right w:val="single" w:sz="4" w:space="0" w:color="auto"/>
            </w:tcBorders>
          </w:tcPr>
          <w:p w14:paraId="543ACB3A"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E935539" w14:textId="77777777" w:rsidR="00FC6002" w:rsidRPr="00B5774F" w:rsidRDefault="00FC6002" w:rsidP="00B205E5">
            <w:pPr>
              <w:rPr>
                <w:rFonts w:ascii="Arial" w:hAnsi="Arial" w:cs="Arial"/>
                <w:sz w:val="18"/>
                <w:szCs w:val="18"/>
              </w:rPr>
            </w:pPr>
          </w:p>
        </w:tc>
      </w:tr>
      <w:tr w:rsidR="00FC6002" w:rsidRPr="00B5774F" w14:paraId="11D68475" w14:textId="77777777" w:rsidTr="00FC6002">
        <w:tc>
          <w:tcPr>
            <w:tcW w:w="1304" w:type="dxa"/>
            <w:tcBorders>
              <w:top w:val="nil"/>
              <w:left w:val="single" w:sz="4" w:space="0" w:color="auto"/>
              <w:bottom w:val="nil"/>
              <w:right w:val="single" w:sz="4" w:space="0" w:color="auto"/>
            </w:tcBorders>
          </w:tcPr>
          <w:p w14:paraId="226A0F6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9DCE3A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A15D788" w14:textId="77777777" w:rsidR="00FC6002" w:rsidRPr="00B5774F" w:rsidRDefault="00FC6002" w:rsidP="00B205E5">
            <w:pPr>
              <w:rPr>
                <w:sz w:val="18"/>
              </w:rPr>
            </w:pPr>
            <w:r w:rsidRPr="00B5774F">
              <w:rPr>
                <w:sz w:val="18"/>
              </w:rPr>
              <w:t>155/1995</w:t>
            </w:r>
            <w:r>
              <w:rPr>
                <w:sz w:val="18"/>
              </w:rPr>
              <w:t xml:space="preserve"> ve znění 424/2003 </w:t>
            </w:r>
            <w:r w:rsidRPr="00B36D18">
              <w:rPr>
                <w:sz w:val="18"/>
              </w:rPr>
              <w:t>189/2006 305/2008 470/2011 344/2013</w:t>
            </w:r>
          </w:p>
        </w:tc>
        <w:tc>
          <w:tcPr>
            <w:tcW w:w="1013" w:type="dxa"/>
            <w:tcBorders>
              <w:top w:val="nil"/>
              <w:left w:val="single" w:sz="4" w:space="0" w:color="auto"/>
              <w:bottom w:val="nil"/>
              <w:right w:val="single" w:sz="4" w:space="0" w:color="auto"/>
            </w:tcBorders>
          </w:tcPr>
          <w:p w14:paraId="02FA44CB" w14:textId="77777777" w:rsidR="00FC6002" w:rsidRPr="00B5774F" w:rsidRDefault="00FC6002" w:rsidP="00B205E5">
            <w:pPr>
              <w:rPr>
                <w:sz w:val="18"/>
              </w:rPr>
            </w:pPr>
            <w:r w:rsidRPr="00B5774F">
              <w:rPr>
                <w:sz w:val="18"/>
              </w:rPr>
              <w:t>§ 8 odst. 1</w:t>
            </w:r>
          </w:p>
        </w:tc>
        <w:tc>
          <w:tcPr>
            <w:tcW w:w="4923" w:type="dxa"/>
            <w:gridSpan w:val="4"/>
            <w:tcBorders>
              <w:top w:val="nil"/>
              <w:left w:val="single" w:sz="4" w:space="0" w:color="auto"/>
              <w:bottom w:val="nil"/>
              <w:right w:val="single" w:sz="4" w:space="0" w:color="auto"/>
            </w:tcBorders>
          </w:tcPr>
          <w:p w14:paraId="562DBEB1" w14:textId="77777777" w:rsidR="00FC6002" w:rsidRPr="00B5774F" w:rsidRDefault="00FC6002" w:rsidP="00B205E5">
            <w:pPr>
              <w:jc w:val="both"/>
              <w:rPr>
                <w:sz w:val="18"/>
              </w:rPr>
            </w:pPr>
            <w:r w:rsidRPr="00B5774F">
              <w:rPr>
                <w:sz w:val="18"/>
              </w:rPr>
              <w:t>(1) Osoby uvedené v § 5 odst. 1 písm. a) až d) a f) až t) a v § 5 odst. 4 jsou účastny pojištění podle tohoto zákona, pokud jsou účastny nemocenského pojištění podle zvláštního právního předpisu</w:t>
            </w:r>
            <w:hyperlink r:id="rId30" w:anchor="f1629551" w:history="1">
              <w:r w:rsidRPr="00B5774F">
                <w:rPr>
                  <w:sz w:val="18"/>
                  <w:vertAlign w:val="superscript"/>
                </w:rPr>
                <w:t>5e)</w:t>
              </w:r>
            </w:hyperlink>
            <w:r w:rsidRPr="00B5774F">
              <w:rPr>
                <w:sz w:val="18"/>
              </w:rPr>
              <w:t>.</w:t>
            </w:r>
          </w:p>
        </w:tc>
        <w:tc>
          <w:tcPr>
            <w:tcW w:w="835" w:type="dxa"/>
            <w:tcBorders>
              <w:top w:val="nil"/>
              <w:left w:val="single" w:sz="4" w:space="0" w:color="auto"/>
              <w:bottom w:val="nil"/>
              <w:right w:val="single" w:sz="4" w:space="0" w:color="auto"/>
            </w:tcBorders>
          </w:tcPr>
          <w:p w14:paraId="33F966D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1EA3A98" w14:textId="77777777" w:rsidR="00FC6002" w:rsidRPr="00B5774F" w:rsidRDefault="00FC6002" w:rsidP="00B205E5">
            <w:pPr>
              <w:rPr>
                <w:rFonts w:ascii="Arial" w:hAnsi="Arial" w:cs="Arial"/>
                <w:sz w:val="18"/>
                <w:szCs w:val="18"/>
              </w:rPr>
            </w:pPr>
          </w:p>
        </w:tc>
      </w:tr>
      <w:tr w:rsidR="00FC6002" w:rsidRPr="00B5774F" w14:paraId="232AB6E5" w14:textId="77777777" w:rsidTr="00FC6002">
        <w:tc>
          <w:tcPr>
            <w:tcW w:w="1304" w:type="dxa"/>
            <w:tcBorders>
              <w:top w:val="nil"/>
              <w:left w:val="single" w:sz="4" w:space="0" w:color="auto"/>
              <w:bottom w:val="nil"/>
              <w:right w:val="single" w:sz="4" w:space="0" w:color="auto"/>
            </w:tcBorders>
          </w:tcPr>
          <w:p w14:paraId="6DA4289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DB505A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4A70D38" w14:textId="77777777" w:rsidR="00FC6002" w:rsidRPr="00B5774F" w:rsidRDefault="00FC6002" w:rsidP="00B205E5">
            <w:pPr>
              <w:rPr>
                <w:sz w:val="18"/>
              </w:rPr>
            </w:pPr>
            <w:r w:rsidRPr="00B5774F">
              <w:rPr>
                <w:sz w:val="18"/>
              </w:rPr>
              <w:t>187/2006</w:t>
            </w:r>
          </w:p>
        </w:tc>
        <w:tc>
          <w:tcPr>
            <w:tcW w:w="1013" w:type="dxa"/>
            <w:tcBorders>
              <w:top w:val="nil"/>
              <w:left w:val="single" w:sz="4" w:space="0" w:color="auto"/>
              <w:bottom w:val="nil"/>
              <w:right w:val="single" w:sz="4" w:space="0" w:color="auto"/>
            </w:tcBorders>
          </w:tcPr>
          <w:p w14:paraId="07B2FB9B" w14:textId="77777777" w:rsidR="00FC6002" w:rsidRPr="00B5774F" w:rsidRDefault="00FC6002" w:rsidP="00B205E5">
            <w:pPr>
              <w:rPr>
                <w:sz w:val="18"/>
              </w:rPr>
            </w:pPr>
            <w:r w:rsidRPr="00B5774F">
              <w:rPr>
                <w:sz w:val="18"/>
              </w:rPr>
              <w:t>§ 5 písm. a)</w:t>
            </w:r>
            <w:r>
              <w:rPr>
                <w:sz w:val="18"/>
              </w:rPr>
              <w:t xml:space="preserve"> bod 1</w:t>
            </w:r>
          </w:p>
        </w:tc>
        <w:tc>
          <w:tcPr>
            <w:tcW w:w="4923" w:type="dxa"/>
            <w:gridSpan w:val="4"/>
            <w:tcBorders>
              <w:top w:val="nil"/>
              <w:left w:val="single" w:sz="4" w:space="0" w:color="auto"/>
              <w:bottom w:val="nil"/>
              <w:right w:val="single" w:sz="4" w:space="0" w:color="auto"/>
            </w:tcBorders>
          </w:tcPr>
          <w:p w14:paraId="786B301D"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Pojištění jsou při splnění podmínek stanovených v tomto zákoně účastni:</w:t>
            </w:r>
          </w:p>
          <w:p w14:paraId="4321BB53"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a) zaměstnanci, jimiž se pro účely tohoto zákona rozumí</w:t>
            </w:r>
          </w:p>
          <w:p w14:paraId="001C437C"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1. zaměstnanci v pracovním poměru,</w:t>
            </w:r>
          </w:p>
          <w:p w14:paraId="5755A7D7" w14:textId="77777777" w:rsidR="00FC6002" w:rsidRPr="00B5774F" w:rsidRDefault="00FC6002" w:rsidP="00B205E5">
            <w:pPr>
              <w:jc w:val="both"/>
              <w:rPr>
                <w:sz w:val="18"/>
              </w:rPr>
            </w:pPr>
          </w:p>
        </w:tc>
        <w:tc>
          <w:tcPr>
            <w:tcW w:w="835" w:type="dxa"/>
            <w:tcBorders>
              <w:top w:val="nil"/>
              <w:left w:val="single" w:sz="4" w:space="0" w:color="auto"/>
              <w:bottom w:val="nil"/>
              <w:right w:val="single" w:sz="4" w:space="0" w:color="auto"/>
            </w:tcBorders>
          </w:tcPr>
          <w:p w14:paraId="0C14BB0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256B356" w14:textId="77777777" w:rsidR="00FC6002" w:rsidRPr="00B5774F" w:rsidRDefault="00FC6002" w:rsidP="00B205E5">
            <w:pPr>
              <w:rPr>
                <w:rFonts w:ascii="Arial" w:hAnsi="Arial" w:cs="Arial"/>
                <w:sz w:val="18"/>
                <w:szCs w:val="18"/>
              </w:rPr>
            </w:pPr>
          </w:p>
        </w:tc>
      </w:tr>
      <w:tr w:rsidR="00FC6002" w:rsidRPr="00B5774F" w14:paraId="51FCA39E" w14:textId="77777777" w:rsidTr="00FC6002">
        <w:tc>
          <w:tcPr>
            <w:tcW w:w="1304" w:type="dxa"/>
            <w:tcBorders>
              <w:top w:val="nil"/>
              <w:left w:val="single" w:sz="4" w:space="0" w:color="auto"/>
              <w:bottom w:val="nil"/>
              <w:right w:val="single" w:sz="4" w:space="0" w:color="auto"/>
            </w:tcBorders>
          </w:tcPr>
          <w:p w14:paraId="38B7421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96E359A"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40B5453" w14:textId="77777777" w:rsidR="00FC6002" w:rsidRPr="00B5774F" w:rsidRDefault="00FC6002" w:rsidP="00B205E5">
            <w:pPr>
              <w:rPr>
                <w:sz w:val="18"/>
              </w:rPr>
            </w:pPr>
            <w:r w:rsidRPr="00B5774F">
              <w:rPr>
                <w:sz w:val="18"/>
              </w:rPr>
              <w:t>187/2006</w:t>
            </w:r>
            <w:r>
              <w:rPr>
                <w:sz w:val="18"/>
              </w:rPr>
              <w:t xml:space="preserve"> ve znění 341/2011 47/2016</w:t>
            </w:r>
          </w:p>
        </w:tc>
        <w:tc>
          <w:tcPr>
            <w:tcW w:w="1013" w:type="dxa"/>
            <w:tcBorders>
              <w:top w:val="nil"/>
              <w:left w:val="single" w:sz="4" w:space="0" w:color="auto"/>
              <w:bottom w:val="nil"/>
              <w:right w:val="single" w:sz="4" w:space="0" w:color="auto"/>
            </w:tcBorders>
          </w:tcPr>
          <w:p w14:paraId="01AEC5E7" w14:textId="77777777" w:rsidR="00FC6002" w:rsidRPr="00B5774F" w:rsidRDefault="00FC6002" w:rsidP="00B205E5">
            <w:pPr>
              <w:rPr>
                <w:sz w:val="18"/>
              </w:rPr>
            </w:pPr>
            <w:r w:rsidRPr="00B5774F">
              <w:rPr>
                <w:sz w:val="18"/>
              </w:rPr>
              <w:t>§ 5 písm. a)</w:t>
            </w:r>
            <w:r>
              <w:rPr>
                <w:sz w:val="18"/>
              </w:rPr>
              <w:t xml:space="preserve"> bod 2</w:t>
            </w:r>
          </w:p>
        </w:tc>
        <w:tc>
          <w:tcPr>
            <w:tcW w:w="4923" w:type="dxa"/>
            <w:gridSpan w:val="4"/>
            <w:tcBorders>
              <w:top w:val="nil"/>
              <w:left w:val="single" w:sz="4" w:space="0" w:color="auto"/>
              <w:bottom w:val="nil"/>
              <w:right w:val="single" w:sz="4" w:space="0" w:color="auto"/>
            </w:tcBorders>
          </w:tcPr>
          <w:p w14:paraId="28EAE8EA"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Pojištění jsou při splnění podmínek stanovených v tomto zákoně účastni:</w:t>
            </w:r>
          </w:p>
          <w:p w14:paraId="56F6231D"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a) zaměstnanci, jimiž se pro účely tohoto zákona rozumí</w:t>
            </w:r>
          </w:p>
          <w:p w14:paraId="3BADF2AA"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2. příslušníci Policie České republiky, Hasičského záchranného sboru České republiky, Celní správy České republiky, Vězeňské služby České republiky, Generální inspekce bezpečnostních sborů, Bezpečnostní informační služby a Úřadu pro zahraniční styky a informace</w:t>
            </w:r>
            <w:hyperlink r:id="rId31" w:anchor="f3035618" w:history="1">
              <w:r w:rsidRPr="00B5774F">
                <w:rPr>
                  <w:sz w:val="18"/>
                  <w:vertAlign w:val="superscript"/>
                </w:rPr>
                <w:t>3)</w:t>
              </w:r>
            </w:hyperlink>
            <w:r w:rsidRPr="00B5774F">
              <w:rPr>
                <w:sz w:val="18"/>
              </w:rPr>
              <w:t>, vojáci z povolání</w:t>
            </w:r>
            <w:hyperlink r:id="rId32" w:anchor="f3035619" w:history="1">
              <w:r w:rsidRPr="00B5774F">
                <w:rPr>
                  <w:sz w:val="18"/>
                  <w:vertAlign w:val="superscript"/>
                </w:rPr>
                <w:t>4)</w:t>
              </w:r>
            </w:hyperlink>
            <w:r w:rsidRPr="00B5774F">
              <w:rPr>
                <w:sz w:val="18"/>
              </w:rPr>
              <w:t> a vojáci v záloze ve výkonu vojenské činné služby</w:t>
            </w:r>
            <w:hyperlink r:id="rId33" w:anchor="f5746284" w:history="1">
              <w:r w:rsidRPr="00B5774F">
                <w:rPr>
                  <w:sz w:val="18"/>
                  <w:vertAlign w:val="superscript"/>
                </w:rPr>
                <w:t>80)</w:t>
              </w:r>
            </w:hyperlink>
            <w:r w:rsidRPr="00B5774F">
              <w:rPr>
                <w:sz w:val="18"/>
              </w:rPr>
              <w:t> (dále jen "příslušníci"),</w:t>
            </w:r>
          </w:p>
        </w:tc>
        <w:tc>
          <w:tcPr>
            <w:tcW w:w="835" w:type="dxa"/>
            <w:tcBorders>
              <w:top w:val="nil"/>
              <w:left w:val="single" w:sz="4" w:space="0" w:color="auto"/>
              <w:bottom w:val="nil"/>
              <w:right w:val="single" w:sz="4" w:space="0" w:color="auto"/>
            </w:tcBorders>
          </w:tcPr>
          <w:p w14:paraId="1B434983"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F67F3B0" w14:textId="77777777" w:rsidR="00FC6002" w:rsidRPr="00B5774F" w:rsidRDefault="00FC6002" w:rsidP="00B205E5">
            <w:pPr>
              <w:rPr>
                <w:rFonts w:ascii="Arial" w:hAnsi="Arial" w:cs="Arial"/>
                <w:sz w:val="18"/>
                <w:szCs w:val="18"/>
              </w:rPr>
            </w:pPr>
          </w:p>
        </w:tc>
      </w:tr>
      <w:tr w:rsidR="00FC6002" w:rsidRPr="00B5774F" w14:paraId="514EB9A4" w14:textId="77777777" w:rsidTr="00FC6002">
        <w:tc>
          <w:tcPr>
            <w:tcW w:w="1304" w:type="dxa"/>
            <w:tcBorders>
              <w:top w:val="nil"/>
              <w:left w:val="single" w:sz="4" w:space="0" w:color="auto"/>
              <w:bottom w:val="nil"/>
              <w:right w:val="single" w:sz="4" w:space="0" w:color="auto"/>
            </w:tcBorders>
          </w:tcPr>
          <w:p w14:paraId="641DC7D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587EB4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A59E5C6" w14:textId="77777777" w:rsidR="00FC6002" w:rsidRPr="00B5774F" w:rsidRDefault="00FC6002" w:rsidP="00B205E5">
            <w:pPr>
              <w:rPr>
                <w:sz w:val="18"/>
              </w:rPr>
            </w:pPr>
            <w:r w:rsidRPr="00B5774F">
              <w:rPr>
                <w:sz w:val="18"/>
              </w:rPr>
              <w:t>187/2006</w:t>
            </w:r>
          </w:p>
        </w:tc>
        <w:tc>
          <w:tcPr>
            <w:tcW w:w="1013" w:type="dxa"/>
            <w:tcBorders>
              <w:top w:val="nil"/>
              <w:left w:val="single" w:sz="4" w:space="0" w:color="auto"/>
              <w:bottom w:val="nil"/>
              <w:right w:val="single" w:sz="4" w:space="0" w:color="auto"/>
            </w:tcBorders>
          </w:tcPr>
          <w:p w14:paraId="55D0B4BF" w14:textId="77777777" w:rsidR="00FC6002" w:rsidRPr="00B5774F" w:rsidRDefault="00FC6002" w:rsidP="00B205E5">
            <w:pPr>
              <w:rPr>
                <w:sz w:val="18"/>
              </w:rPr>
            </w:pPr>
            <w:r w:rsidRPr="00B5774F">
              <w:rPr>
                <w:sz w:val="18"/>
              </w:rPr>
              <w:t>§ 6 odst. 1 písm. a) bod 1</w:t>
            </w:r>
          </w:p>
        </w:tc>
        <w:tc>
          <w:tcPr>
            <w:tcW w:w="4923" w:type="dxa"/>
            <w:gridSpan w:val="4"/>
            <w:tcBorders>
              <w:top w:val="nil"/>
              <w:left w:val="single" w:sz="4" w:space="0" w:color="auto"/>
              <w:bottom w:val="nil"/>
              <w:right w:val="single" w:sz="4" w:space="0" w:color="auto"/>
            </w:tcBorders>
          </w:tcPr>
          <w:p w14:paraId="42B2D8BB"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(1) Zaměstnanci jsou účastni pojištění, jestliže</w:t>
            </w:r>
          </w:p>
          <w:p w14:paraId="62315380"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a) vykonávají zaměstnání</w:t>
            </w:r>
          </w:p>
          <w:p w14:paraId="195D3FFA"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 xml:space="preserve">1. na území České republiky; za výkon zaměstnání na území České republiky se považuje i přechodný výkon práce mimo území České republiky, je-li místo výkonu práce trvale v České republice, </w:t>
            </w:r>
          </w:p>
          <w:p w14:paraId="296C1192" w14:textId="77777777" w:rsidR="00FC6002" w:rsidRPr="00B5774F" w:rsidRDefault="00FC6002" w:rsidP="00B205E5">
            <w:pPr>
              <w:jc w:val="both"/>
              <w:rPr>
                <w:sz w:val="18"/>
              </w:rPr>
            </w:pPr>
          </w:p>
        </w:tc>
        <w:tc>
          <w:tcPr>
            <w:tcW w:w="835" w:type="dxa"/>
            <w:tcBorders>
              <w:top w:val="nil"/>
              <w:left w:val="single" w:sz="4" w:space="0" w:color="auto"/>
              <w:bottom w:val="nil"/>
              <w:right w:val="single" w:sz="4" w:space="0" w:color="auto"/>
            </w:tcBorders>
          </w:tcPr>
          <w:p w14:paraId="31EAC6E9"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6DDAD51" w14:textId="77777777" w:rsidR="00FC6002" w:rsidRPr="00B5774F" w:rsidRDefault="00FC6002" w:rsidP="00B205E5">
            <w:pPr>
              <w:rPr>
                <w:rFonts w:ascii="Arial" w:hAnsi="Arial" w:cs="Arial"/>
                <w:sz w:val="18"/>
                <w:szCs w:val="18"/>
              </w:rPr>
            </w:pPr>
          </w:p>
        </w:tc>
      </w:tr>
      <w:tr w:rsidR="00FC6002" w:rsidRPr="00B5774F" w14:paraId="3AC64D47" w14:textId="77777777" w:rsidTr="00FC6002">
        <w:tc>
          <w:tcPr>
            <w:tcW w:w="1304" w:type="dxa"/>
            <w:tcBorders>
              <w:top w:val="nil"/>
              <w:left w:val="single" w:sz="4" w:space="0" w:color="auto"/>
              <w:bottom w:val="nil"/>
              <w:right w:val="single" w:sz="4" w:space="0" w:color="auto"/>
            </w:tcBorders>
          </w:tcPr>
          <w:p w14:paraId="5434B1C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494FA0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248DD78" w14:textId="77777777" w:rsidR="00FC6002" w:rsidRPr="00B5774F" w:rsidRDefault="00FC6002" w:rsidP="00B205E5">
            <w:pPr>
              <w:rPr>
                <w:sz w:val="18"/>
              </w:rPr>
            </w:pPr>
            <w:r w:rsidRPr="00B5774F">
              <w:rPr>
                <w:sz w:val="18"/>
              </w:rPr>
              <w:t>187/2006</w:t>
            </w:r>
            <w:r>
              <w:rPr>
                <w:sz w:val="18"/>
              </w:rPr>
              <w:t xml:space="preserve"> ve znění 344/2013</w:t>
            </w:r>
          </w:p>
        </w:tc>
        <w:tc>
          <w:tcPr>
            <w:tcW w:w="1013" w:type="dxa"/>
            <w:tcBorders>
              <w:top w:val="nil"/>
              <w:left w:val="single" w:sz="4" w:space="0" w:color="auto"/>
              <w:bottom w:val="nil"/>
              <w:right w:val="single" w:sz="4" w:space="0" w:color="auto"/>
            </w:tcBorders>
          </w:tcPr>
          <w:p w14:paraId="20653942" w14:textId="77777777" w:rsidR="00FC6002" w:rsidRPr="00B5774F" w:rsidRDefault="00FC6002" w:rsidP="00B205E5">
            <w:pPr>
              <w:rPr>
                <w:sz w:val="18"/>
              </w:rPr>
            </w:pPr>
            <w:r w:rsidRPr="00B5774F">
              <w:rPr>
                <w:sz w:val="18"/>
              </w:rPr>
              <w:t>§ 6 odst. 1 písm.</w:t>
            </w:r>
            <w:r>
              <w:rPr>
                <w:sz w:val="18"/>
              </w:rPr>
              <w:t xml:space="preserve"> </w:t>
            </w:r>
            <w:r w:rsidRPr="00B5774F">
              <w:rPr>
                <w:sz w:val="18"/>
              </w:rPr>
              <w:t>b)</w:t>
            </w:r>
          </w:p>
        </w:tc>
        <w:tc>
          <w:tcPr>
            <w:tcW w:w="4923" w:type="dxa"/>
            <w:gridSpan w:val="4"/>
            <w:tcBorders>
              <w:top w:val="nil"/>
              <w:left w:val="single" w:sz="4" w:space="0" w:color="auto"/>
              <w:bottom w:val="nil"/>
              <w:right w:val="single" w:sz="4" w:space="0" w:color="auto"/>
            </w:tcBorders>
          </w:tcPr>
          <w:p w14:paraId="66526BB2"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(1) Zaměstnanci jsou účastni pojištění, jestliže</w:t>
            </w:r>
          </w:p>
          <w:p w14:paraId="02FA79E3" w14:textId="77777777" w:rsidR="00FC6002" w:rsidRPr="00B5774F" w:rsidRDefault="00FC6002" w:rsidP="00B205E5">
            <w:pPr>
              <w:pStyle w:val="l5"/>
              <w:shd w:val="clear" w:color="auto" w:fill="FFFFFF"/>
              <w:spacing w:before="0" w:beforeAutospacing="0" w:after="0" w:afterAutospacing="0"/>
              <w:jc w:val="both"/>
              <w:rPr>
                <w:sz w:val="18"/>
              </w:rPr>
            </w:pPr>
            <w:r w:rsidRPr="00B5774F">
              <w:rPr>
                <w:sz w:val="18"/>
              </w:rPr>
              <w:t>b) sjednaná částka započitatelného příjmu z tohoto zaměstnání za kalendářní měsíc činí aspoň částku rozhodnou pro účast na pojištění (dále jen "rozhodný příjem").</w:t>
            </w:r>
          </w:p>
        </w:tc>
        <w:tc>
          <w:tcPr>
            <w:tcW w:w="835" w:type="dxa"/>
            <w:tcBorders>
              <w:top w:val="nil"/>
              <w:left w:val="single" w:sz="4" w:space="0" w:color="auto"/>
              <w:bottom w:val="nil"/>
              <w:right w:val="single" w:sz="4" w:space="0" w:color="auto"/>
            </w:tcBorders>
          </w:tcPr>
          <w:p w14:paraId="5E22B45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46DFE6B" w14:textId="77777777" w:rsidR="00FC6002" w:rsidRPr="00B5774F" w:rsidRDefault="00FC6002" w:rsidP="00B205E5">
            <w:pPr>
              <w:rPr>
                <w:rFonts w:ascii="Arial" w:hAnsi="Arial" w:cs="Arial"/>
                <w:sz w:val="18"/>
                <w:szCs w:val="18"/>
              </w:rPr>
            </w:pPr>
          </w:p>
        </w:tc>
      </w:tr>
      <w:tr w:rsidR="00FC6002" w:rsidRPr="00B5774F" w14:paraId="027FE815" w14:textId="77777777" w:rsidTr="00FC6002">
        <w:tc>
          <w:tcPr>
            <w:tcW w:w="1304" w:type="dxa"/>
            <w:tcBorders>
              <w:top w:val="single" w:sz="4" w:space="0" w:color="auto"/>
              <w:left w:val="single" w:sz="4" w:space="0" w:color="auto"/>
              <w:bottom w:val="nil"/>
              <w:right w:val="single" w:sz="4" w:space="0" w:color="auto"/>
            </w:tcBorders>
          </w:tcPr>
          <w:p w14:paraId="0BFDCAE6" w14:textId="77777777" w:rsidR="00FC6002" w:rsidRPr="00B5774F" w:rsidRDefault="00FC6002" w:rsidP="00B205E5">
            <w:pPr>
              <w:rPr>
                <w:sz w:val="18"/>
              </w:rPr>
            </w:pPr>
            <w:r w:rsidRPr="00B5774F">
              <w:rPr>
                <w:sz w:val="18"/>
              </w:rPr>
              <w:t>Článek 11</w:t>
            </w:r>
          </w:p>
        </w:tc>
        <w:tc>
          <w:tcPr>
            <w:tcW w:w="4929" w:type="dxa"/>
            <w:gridSpan w:val="4"/>
            <w:tcBorders>
              <w:top w:val="single" w:sz="4" w:space="0" w:color="auto"/>
              <w:left w:val="single" w:sz="4" w:space="0" w:color="auto"/>
              <w:bottom w:val="nil"/>
              <w:right w:val="single" w:sz="18" w:space="0" w:color="auto"/>
            </w:tcBorders>
          </w:tcPr>
          <w:p w14:paraId="225D80D2" w14:textId="77777777" w:rsidR="00FC6002" w:rsidRPr="00B5774F" w:rsidRDefault="00FC6002" w:rsidP="00B205E5">
            <w:pPr>
              <w:pStyle w:val="Zpat"/>
              <w:tabs>
                <w:tab w:val="clear" w:pos="4536"/>
                <w:tab w:val="clear" w:pos="9072"/>
              </w:tabs>
              <w:jc w:val="both"/>
              <w:rPr>
                <w:b/>
                <w:sz w:val="18"/>
              </w:rPr>
            </w:pPr>
            <w:r w:rsidRPr="00B5774F">
              <w:rPr>
                <w:b/>
                <w:sz w:val="18"/>
              </w:rPr>
              <w:t>Zákaz diskriminace</w:t>
            </w:r>
          </w:p>
          <w:p w14:paraId="7823B2A8" w14:textId="77777777" w:rsidR="00FC6002" w:rsidRPr="00B5774F" w:rsidRDefault="00FC6002" w:rsidP="00B205E5">
            <w:pPr>
              <w:pStyle w:val="Zpat"/>
              <w:tabs>
                <w:tab w:val="clear" w:pos="4536"/>
                <w:tab w:val="clear" w:pos="9072"/>
              </w:tabs>
              <w:jc w:val="both"/>
              <w:rPr>
                <w:sz w:val="18"/>
              </w:rPr>
            </w:pPr>
            <w:r w:rsidRPr="00B5774F">
              <w:rPr>
                <w:sz w:val="18"/>
              </w:rPr>
              <w:t>Členské státy přijmou nezbytná opatření, aby zakázaly méně příznivé zacházení s pracovníky z toho důvodu, že požádali o dovolenou podle článků 4, 5 a 6 nebo pracovní volno podle článku 7 nebo je čerpali, či z důvodu, že vykonali práva podle článku 9.</w:t>
            </w:r>
          </w:p>
        </w:tc>
        <w:tc>
          <w:tcPr>
            <w:tcW w:w="827" w:type="dxa"/>
            <w:tcBorders>
              <w:top w:val="single" w:sz="4" w:space="0" w:color="auto"/>
              <w:left w:val="single" w:sz="18" w:space="0" w:color="auto"/>
              <w:bottom w:val="nil"/>
              <w:right w:val="single" w:sz="4" w:space="0" w:color="auto"/>
            </w:tcBorders>
          </w:tcPr>
          <w:p w14:paraId="0C89C3FB" w14:textId="5A6E4561" w:rsidR="00FC6002" w:rsidRPr="00B5774F" w:rsidRDefault="00FC6002" w:rsidP="00B205E5">
            <w:pPr>
              <w:rPr>
                <w:sz w:val="18"/>
              </w:rPr>
            </w:pPr>
            <w:r>
              <w:rPr>
                <w:sz w:val="18"/>
              </w:rPr>
              <w:t>99/1963 ve znění 281/2023</w:t>
            </w:r>
          </w:p>
        </w:tc>
        <w:tc>
          <w:tcPr>
            <w:tcW w:w="1013" w:type="dxa"/>
            <w:tcBorders>
              <w:top w:val="single" w:sz="4" w:space="0" w:color="auto"/>
              <w:left w:val="single" w:sz="4" w:space="0" w:color="auto"/>
              <w:bottom w:val="nil"/>
              <w:right w:val="single" w:sz="4" w:space="0" w:color="auto"/>
            </w:tcBorders>
          </w:tcPr>
          <w:p w14:paraId="1C302BDC" w14:textId="77777777" w:rsidR="00FC6002" w:rsidRPr="00B5774F" w:rsidRDefault="00FC6002" w:rsidP="00B205E5">
            <w:pPr>
              <w:rPr>
                <w:sz w:val="18"/>
              </w:rPr>
            </w:pPr>
            <w:r>
              <w:rPr>
                <w:sz w:val="18"/>
              </w:rPr>
              <w:t>§ 133a odst. 3</w:t>
            </w:r>
          </w:p>
        </w:tc>
        <w:tc>
          <w:tcPr>
            <w:tcW w:w="4923" w:type="dxa"/>
            <w:gridSpan w:val="4"/>
            <w:tcBorders>
              <w:top w:val="single" w:sz="4" w:space="0" w:color="auto"/>
              <w:left w:val="single" w:sz="4" w:space="0" w:color="auto"/>
              <w:bottom w:val="nil"/>
              <w:right w:val="single" w:sz="4" w:space="0" w:color="auto"/>
            </w:tcBorders>
          </w:tcPr>
          <w:p w14:paraId="7F0F48D2" w14:textId="77777777" w:rsidR="00FC6002" w:rsidRDefault="00FC6002" w:rsidP="00B205E5">
            <w:pPr>
              <w:jc w:val="both"/>
              <w:rPr>
                <w:sz w:val="18"/>
              </w:rPr>
            </w:pPr>
            <w:r w:rsidRPr="008E0BCA">
              <w:rPr>
                <w:sz w:val="18"/>
              </w:rPr>
              <w:t xml:space="preserve">(3) Pokud žalobce uvede před soudem skutečnosti, ze kterých lze dovodit, že mu žalovaný dal výpověď z pracovního poměru nebo okamžitě zrušil pracovní poměr nebo zrušil právní vztah založený dohodou o provedení práce nebo dohodou o pracovní činnosti výpovědí nebo okamžitým zrušením proto, že </w:t>
            </w:r>
          </w:p>
          <w:p w14:paraId="08699F72" w14:textId="77777777" w:rsidR="00FC6002" w:rsidRDefault="00FC6002" w:rsidP="00B205E5">
            <w:pPr>
              <w:jc w:val="both"/>
              <w:rPr>
                <w:sz w:val="18"/>
              </w:rPr>
            </w:pPr>
            <w:r w:rsidRPr="008E0BCA">
              <w:rPr>
                <w:sz w:val="18"/>
              </w:rPr>
              <w:t xml:space="preserve">a) se žalobce zákonným způsobem domáhal </w:t>
            </w:r>
          </w:p>
          <w:p w14:paraId="57169554" w14:textId="77777777" w:rsidR="00FC6002" w:rsidRDefault="00FC6002" w:rsidP="00B205E5">
            <w:pPr>
              <w:jc w:val="both"/>
              <w:rPr>
                <w:sz w:val="18"/>
              </w:rPr>
            </w:pPr>
            <w:r w:rsidRPr="008E0BCA">
              <w:rPr>
                <w:sz w:val="18"/>
              </w:rPr>
              <w:t xml:space="preserve">1. práva na informace při vzniku nebo změně pracovněprávního vztahu podle § 37 nebo § 77a zákoníku práce, </w:t>
            </w:r>
          </w:p>
          <w:p w14:paraId="186BAB35" w14:textId="77777777" w:rsidR="00FC6002" w:rsidRDefault="00FC6002" w:rsidP="00B205E5">
            <w:pPr>
              <w:jc w:val="both"/>
              <w:rPr>
                <w:sz w:val="18"/>
              </w:rPr>
            </w:pPr>
            <w:r w:rsidRPr="008E0BCA">
              <w:rPr>
                <w:sz w:val="18"/>
              </w:rPr>
              <w:t xml:space="preserve">2. práva na informace při vysílání zaměstnance na území jiného státu podle § 37a nebo § 77b zákoníku práce, </w:t>
            </w:r>
          </w:p>
          <w:p w14:paraId="7593D51C" w14:textId="77777777" w:rsidR="00FC6002" w:rsidRDefault="00FC6002" w:rsidP="00B205E5">
            <w:pPr>
              <w:jc w:val="both"/>
              <w:rPr>
                <w:sz w:val="18"/>
              </w:rPr>
            </w:pPr>
            <w:r w:rsidRPr="008E0BCA">
              <w:rPr>
                <w:sz w:val="18"/>
              </w:rPr>
              <w:t xml:space="preserve">3. práva na rozvržení pracovní doby předem podle § 74 odst. 2 nebo § 84 zákoníku práce, </w:t>
            </w:r>
          </w:p>
          <w:p w14:paraId="4363909A" w14:textId="77777777" w:rsidR="00FC6002" w:rsidRDefault="00FC6002" w:rsidP="00B205E5">
            <w:pPr>
              <w:jc w:val="both"/>
              <w:rPr>
                <w:sz w:val="18"/>
              </w:rPr>
            </w:pPr>
            <w:r w:rsidRPr="008E0BCA">
              <w:rPr>
                <w:sz w:val="18"/>
              </w:rPr>
              <w:t xml:space="preserve">4. práva na odborný rozvoj podle § 227 až 230 zákoníku práce, </w:t>
            </w:r>
          </w:p>
          <w:p w14:paraId="5DAF407B" w14:textId="77777777" w:rsidR="00FC6002" w:rsidRDefault="00FC6002" w:rsidP="00B205E5">
            <w:pPr>
              <w:jc w:val="both"/>
              <w:rPr>
                <w:sz w:val="18"/>
              </w:rPr>
            </w:pPr>
            <w:r w:rsidRPr="008E0BCA">
              <w:rPr>
                <w:sz w:val="18"/>
              </w:rPr>
              <w:t xml:space="preserve">b) žalobce zaměstnavatele požádal o zaměstnání v pracovním poměru podle § 77 odst. 4 zákoníku práce, o čerpání mateřské, </w:t>
            </w:r>
            <w:r w:rsidRPr="008E0BCA">
              <w:rPr>
                <w:sz w:val="18"/>
              </w:rPr>
              <w:lastRenderedPageBreak/>
              <w:t xml:space="preserve">otcovské nebo rodičovské dovolené nebo tuto dovolenou čerpal, nebo </w:t>
            </w:r>
          </w:p>
          <w:p w14:paraId="2749950A" w14:textId="77777777" w:rsidR="00FC6002" w:rsidRPr="00B5774F" w:rsidRDefault="00FC6002" w:rsidP="00B205E5">
            <w:pPr>
              <w:jc w:val="both"/>
              <w:rPr>
                <w:sz w:val="18"/>
              </w:rPr>
            </w:pPr>
            <w:r w:rsidRPr="008E0BCA">
              <w:rPr>
                <w:sz w:val="18"/>
              </w:rPr>
              <w:t>c) žalobce zaměstnavatele požádal o možnost pečovat o jinou fyzickou osobu nebo ji ošetřovat podle § 191 zákoníku práce nebo o takovou fyzickou osobu podle § 191 zákoníku práce pečoval nebo ji ošetřoval, je žalovaný povinen dokázat, že k výpovědi nebo okamžitému zrušení došlo z jiného důvodu.</w:t>
            </w:r>
            <w:r w:rsidRPr="008E0BCA">
              <w:rPr>
                <w:sz w:val="18"/>
                <w:vertAlign w:val="superscript"/>
              </w:rPr>
              <w:t>56e)</w:t>
            </w:r>
          </w:p>
        </w:tc>
        <w:tc>
          <w:tcPr>
            <w:tcW w:w="835" w:type="dxa"/>
            <w:tcBorders>
              <w:top w:val="single" w:sz="4" w:space="0" w:color="auto"/>
              <w:left w:val="single" w:sz="4" w:space="0" w:color="auto"/>
              <w:bottom w:val="nil"/>
              <w:right w:val="single" w:sz="4" w:space="0" w:color="auto"/>
            </w:tcBorders>
          </w:tcPr>
          <w:p w14:paraId="4CE758C1" w14:textId="77777777" w:rsidR="00FC6002" w:rsidRPr="00B5774F" w:rsidRDefault="00FC6002" w:rsidP="00B205E5">
            <w:pPr>
              <w:rPr>
                <w:sz w:val="18"/>
              </w:rPr>
            </w:pPr>
            <w:r w:rsidRPr="00B5774F">
              <w:rPr>
                <w:sz w:val="18"/>
              </w:rPr>
              <w:lastRenderedPageBreak/>
              <w:t>PT</w:t>
            </w:r>
          </w:p>
        </w:tc>
        <w:tc>
          <w:tcPr>
            <w:tcW w:w="768" w:type="dxa"/>
            <w:tcBorders>
              <w:top w:val="single" w:sz="4" w:space="0" w:color="auto"/>
              <w:left w:val="single" w:sz="4" w:space="0" w:color="auto"/>
              <w:bottom w:val="nil"/>
              <w:right w:val="single" w:sz="4" w:space="0" w:color="auto"/>
            </w:tcBorders>
          </w:tcPr>
          <w:p w14:paraId="6244BFD3" w14:textId="77777777" w:rsidR="00FC6002" w:rsidRPr="00B5774F" w:rsidRDefault="00FC6002" w:rsidP="00B205E5">
            <w:pPr>
              <w:rPr>
                <w:sz w:val="18"/>
              </w:rPr>
            </w:pPr>
          </w:p>
        </w:tc>
      </w:tr>
      <w:tr w:rsidR="00FC6002" w:rsidRPr="00B5774F" w14:paraId="3053A9F3" w14:textId="77777777" w:rsidTr="00FC6002">
        <w:tc>
          <w:tcPr>
            <w:tcW w:w="1304" w:type="dxa"/>
            <w:tcBorders>
              <w:top w:val="nil"/>
              <w:left w:val="single" w:sz="4" w:space="0" w:color="auto"/>
              <w:bottom w:val="nil"/>
              <w:right w:val="single" w:sz="4" w:space="0" w:color="auto"/>
            </w:tcBorders>
          </w:tcPr>
          <w:p w14:paraId="7FF72CB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87B6670"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4115AE21"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77C600DA" w14:textId="77777777" w:rsidR="00FC6002" w:rsidRPr="00B5774F" w:rsidRDefault="00FC6002" w:rsidP="00B205E5">
            <w:pPr>
              <w:rPr>
                <w:sz w:val="18"/>
              </w:rPr>
            </w:pPr>
            <w:r w:rsidRPr="00B5774F">
              <w:rPr>
                <w:sz w:val="18"/>
              </w:rPr>
              <w:t>§ 16 odst. 1</w:t>
            </w:r>
          </w:p>
        </w:tc>
        <w:tc>
          <w:tcPr>
            <w:tcW w:w="4923" w:type="dxa"/>
            <w:gridSpan w:val="4"/>
            <w:tcBorders>
              <w:top w:val="nil"/>
              <w:left w:val="single" w:sz="4" w:space="0" w:color="auto"/>
              <w:bottom w:val="nil"/>
              <w:right w:val="single" w:sz="4" w:space="0" w:color="auto"/>
            </w:tcBorders>
          </w:tcPr>
          <w:p w14:paraId="021B955F" w14:textId="77777777" w:rsidR="00FC6002" w:rsidRPr="00B5774F" w:rsidRDefault="00FC6002" w:rsidP="00B205E5">
            <w:pPr>
              <w:jc w:val="both"/>
              <w:rPr>
                <w:sz w:val="18"/>
              </w:rPr>
            </w:pPr>
            <w:r w:rsidRPr="00B5774F">
              <w:rPr>
                <w:sz w:val="18"/>
              </w:rPr>
              <w:t>(1) 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tc>
        <w:tc>
          <w:tcPr>
            <w:tcW w:w="835" w:type="dxa"/>
            <w:tcBorders>
              <w:top w:val="nil"/>
              <w:left w:val="single" w:sz="4" w:space="0" w:color="auto"/>
              <w:bottom w:val="nil"/>
              <w:right w:val="single" w:sz="4" w:space="0" w:color="auto"/>
            </w:tcBorders>
          </w:tcPr>
          <w:p w14:paraId="773E1FD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557B1FB" w14:textId="77777777" w:rsidR="00FC6002" w:rsidRPr="00B5774F" w:rsidRDefault="00FC6002" w:rsidP="00B205E5">
            <w:pPr>
              <w:rPr>
                <w:sz w:val="18"/>
              </w:rPr>
            </w:pPr>
          </w:p>
        </w:tc>
      </w:tr>
      <w:tr w:rsidR="00FC6002" w:rsidRPr="00B5774F" w14:paraId="41EE9A6D" w14:textId="77777777" w:rsidTr="00FC6002">
        <w:tc>
          <w:tcPr>
            <w:tcW w:w="1304" w:type="dxa"/>
            <w:tcBorders>
              <w:top w:val="nil"/>
              <w:left w:val="single" w:sz="4" w:space="0" w:color="auto"/>
              <w:bottom w:val="nil"/>
              <w:right w:val="single" w:sz="4" w:space="0" w:color="auto"/>
            </w:tcBorders>
          </w:tcPr>
          <w:p w14:paraId="14AB98D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613F1A3"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1629B928" w14:textId="77777777" w:rsidR="00FC6002" w:rsidRPr="00B5774F" w:rsidRDefault="00FC6002" w:rsidP="00B205E5">
            <w:pPr>
              <w:rPr>
                <w:sz w:val="18"/>
              </w:rPr>
            </w:pPr>
            <w:r w:rsidRPr="00B5774F">
              <w:rPr>
                <w:sz w:val="18"/>
              </w:rPr>
              <w:t>262/2006 ve znění 206/2017</w:t>
            </w:r>
          </w:p>
        </w:tc>
        <w:tc>
          <w:tcPr>
            <w:tcW w:w="1013" w:type="dxa"/>
            <w:tcBorders>
              <w:top w:val="nil"/>
              <w:left w:val="single" w:sz="4" w:space="0" w:color="auto"/>
              <w:bottom w:val="nil"/>
              <w:right w:val="single" w:sz="4" w:space="0" w:color="auto"/>
            </w:tcBorders>
          </w:tcPr>
          <w:p w14:paraId="59B0FD2F" w14:textId="77777777" w:rsidR="00FC6002" w:rsidRPr="00B5774F" w:rsidRDefault="00FC6002" w:rsidP="00B205E5">
            <w:pPr>
              <w:rPr>
                <w:sz w:val="18"/>
              </w:rPr>
            </w:pPr>
            <w:r w:rsidRPr="00B5774F">
              <w:rPr>
                <w:sz w:val="18"/>
              </w:rPr>
              <w:t>§ 16 odst. 2</w:t>
            </w:r>
          </w:p>
        </w:tc>
        <w:tc>
          <w:tcPr>
            <w:tcW w:w="4923" w:type="dxa"/>
            <w:gridSpan w:val="4"/>
            <w:tcBorders>
              <w:top w:val="nil"/>
              <w:left w:val="single" w:sz="4" w:space="0" w:color="auto"/>
              <w:bottom w:val="nil"/>
              <w:right w:val="single" w:sz="4" w:space="0" w:color="auto"/>
            </w:tcBorders>
          </w:tcPr>
          <w:p w14:paraId="75EDE31D" w14:textId="77777777" w:rsidR="00FC6002" w:rsidRPr="00B5774F" w:rsidRDefault="00FC6002" w:rsidP="00B205E5">
            <w:pPr>
              <w:jc w:val="both"/>
              <w:rPr>
                <w:sz w:val="18"/>
              </w:rPr>
            </w:pPr>
            <w:r w:rsidRPr="00B5774F">
              <w:rPr>
                <w:sz w:val="18"/>
              </w:rPr>
              <w:t>(2) V pracovněprávních vztazích je zakázána jakákoliv diskriminace, zejména diskriminace z důvodu pohlaví, sexuální orientace, rasového nebo etnického původu, národnosti, státního občanství, sociálního původu, rodu, jazyka, zdravotního stavu, věku, náboženství či víry, majetku, manželského a rodinného stavu a vztahu nebo povinností k rodině, politického nebo jiného smýšlení, členství a činnosti v politických stranách nebo politických hnutích, v odborových organizacích nebo organizacích zaměstnavatelů; diskriminace z důvodu těhotenství, mateřství, otcovství nebo pohlavní identifikace se považuje za diskriminaci z důvodu pohlaví.</w:t>
            </w:r>
          </w:p>
        </w:tc>
        <w:tc>
          <w:tcPr>
            <w:tcW w:w="835" w:type="dxa"/>
            <w:tcBorders>
              <w:top w:val="nil"/>
              <w:left w:val="single" w:sz="4" w:space="0" w:color="auto"/>
              <w:bottom w:val="nil"/>
              <w:right w:val="single" w:sz="4" w:space="0" w:color="auto"/>
            </w:tcBorders>
          </w:tcPr>
          <w:p w14:paraId="422ED71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9FE0ABC" w14:textId="77777777" w:rsidR="00FC6002" w:rsidRPr="00B5774F" w:rsidRDefault="00FC6002" w:rsidP="00B205E5">
            <w:pPr>
              <w:rPr>
                <w:sz w:val="18"/>
              </w:rPr>
            </w:pPr>
          </w:p>
        </w:tc>
      </w:tr>
      <w:tr w:rsidR="00FC6002" w:rsidRPr="00B5774F" w14:paraId="212DAB65" w14:textId="77777777" w:rsidTr="00FC6002">
        <w:tc>
          <w:tcPr>
            <w:tcW w:w="1304" w:type="dxa"/>
            <w:tcBorders>
              <w:top w:val="nil"/>
              <w:left w:val="single" w:sz="4" w:space="0" w:color="auto"/>
              <w:bottom w:val="nil"/>
              <w:right w:val="single" w:sz="4" w:space="0" w:color="auto"/>
            </w:tcBorders>
          </w:tcPr>
          <w:p w14:paraId="79A7100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91FB55E"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707D8753" w14:textId="77777777" w:rsidR="00FC6002" w:rsidRPr="00B5774F" w:rsidRDefault="00FC6002" w:rsidP="00B205E5">
            <w:pPr>
              <w:rPr>
                <w:sz w:val="18"/>
              </w:rPr>
            </w:pPr>
            <w:r w:rsidRPr="00B5774F">
              <w:rPr>
                <w:sz w:val="18"/>
              </w:rPr>
              <w:t>262/2006 ve znění 362/2007 365/2011 206/2017</w:t>
            </w:r>
          </w:p>
        </w:tc>
        <w:tc>
          <w:tcPr>
            <w:tcW w:w="1013" w:type="dxa"/>
            <w:tcBorders>
              <w:top w:val="nil"/>
              <w:left w:val="single" w:sz="4" w:space="0" w:color="auto"/>
              <w:bottom w:val="nil"/>
              <w:right w:val="single" w:sz="4" w:space="0" w:color="auto"/>
            </w:tcBorders>
          </w:tcPr>
          <w:p w14:paraId="1ABD737D" w14:textId="77777777" w:rsidR="00FC6002" w:rsidRPr="00B5774F" w:rsidRDefault="00FC6002" w:rsidP="00B205E5">
            <w:pPr>
              <w:rPr>
                <w:sz w:val="18"/>
              </w:rPr>
            </w:pPr>
            <w:r w:rsidRPr="00B5774F">
              <w:rPr>
                <w:sz w:val="18"/>
              </w:rPr>
              <w:t>§ 16 odst. 3</w:t>
            </w:r>
          </w:p>
        </w:tc>
        <w:tc>
          <w:tcPr>
            <w:tcW w:w="4923" w:type="dxa"/>
            <w:gridSpan w:val="4"/>
            <w:tcBorders>
              <w:top w:val="nil"/>
              <w:left w:val="single" w:sz="4" w:space="0" w:color="auto"/>
              <w:bottom w:val="nil"/>
              <w:right w:val="single" w:sz="4" w:space="0" w:color="auto"/>
            </w:tcBorders>
          </w:tcPr>
          <w:p w14:paraId="71045175" w14:textId="77777777" w:rsidR="00FC6002" w:rsidRPr="00B5774F" w:rsidRDefault="00FC6002" w:rsidP="00B205E5">
            <w:pPr>
              <w:jc w:val="both"/>
              <w:rPr>
                <w:sz w:val="18"/>
              </w:rPr>
            </w:pPr>
            <w:r w:rsidRPr="00B5774F">
              <w:rPr>
                <w:sz w:val="18"/>
              </w:rPr>
              <w:t>(3) Pojmy přímá diskriminace, nepřímá diskriminace, obtěžování, sexuální obtěžování, pronásledování, pokyn k diskriminaci a navádění k diskriminaci a případy, kdy je rozdílné zacházení přípustné, upravuje antidiskriminační zákon108).</w:t>
            </w:r>
          </w:p>
        </w:tc>
        <w:tc>
          <w:tcPr>
            <w:tcW w:w="835" w:type="dxa"/>
            <w:tcBorders>
              <w:top w:val="nil"/>
              <w:left w:val="single" w:sz="4" w:space="0" w:color="auto"/>
              <w:bottom w:val="nil"/>
              <w:right w:val="single" w:sz="4" w:space="0" w:color="auto"/>
            </w:tcBorders>
          </w:tcPr>
          <w:p w14:paraId="4DB5E78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680AB04" w14:textId="77777777" w:rsidR="00FC6002" w:rsidRPr="00B5774F" w:rsidRDefault="00FC6002" w:rsidP="00B205E5">
            <w:pPr>
              <w:rPr>
                <w:sz w:val="18"/>
              </w:rPr>
            </w:pPr>
          </w:p>
        </w:tc>
      </w:tr>
      <w:tr w:rsidR="00FC6002" w:rsidRPr="00B5774F" w14:paraId="1BB3EB70" w14:textId="77777777" w:rsidTr="00FC6002">
        <w:tc>
          <w:tcPr>
            <w:tcW w:w="1304" w:type="dxa"/>
            <w:tcBorders>
              <w:top w:val="nil"/>
              <w:left w:val="single" w:sz="4" w:space="0" w:color="auto"/>
              <w:bottom w:val="nil"/>
              <w:right w:val="single" w:sz="4" w:space="0" w:color="auto"/>
            </w:tcBorders>
          </w:tcPr>
          <w:p w14:paraId="70150D9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2B75A21"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7F09A2FD" w14:textId="77777777" w:rsidR="00FC6002" w:rsidRPr="00B5774F" w:rsidRDefault="00FC6002" w:rsidP="00B205E5">
            <w:pPr>
              <w:rPr>
                <w:sz w:val="18"/>
              </w:rPr>
            </w:pPr>
            <w:r w:rsidRPr="00B5774F">
              <w:rPr>
                <w:sz w:val="18"/>
              </w:rPr>
              <w:t>262/2006 ve znění 362/2007 206/2017</w:t>
            </w:r>
          </w:p>
        </w:tc>
        <w:tc>
          <w:tcPr>
            <w:tcW w:w="1013" w:type="dxa"/>
            <w:tcBorders>
              <w:top w:val="nil"/>
              <w:left w:val="single" w:sz="4" w:space="0" w:color="auto"/>
              <w:bottom w:val="nil"/>
              <w:right w:val="single" w:sz="4" w:space="0" w:color="auto"/>
            </w:tcBorders>
          </w:tcPr>
          <w:p w14:paraId="2FBEBF9E" w14:textId="77777777" w:rsidR="00FC6002" w:rsidRPr="00B5774F" w:rsidRDefault="00FC6002" w:rsidP="00B205E5">
            <w:pPr>
              <w:rPr>
                <w:sz w:val="18"/>
              </w:rPr>
            </w:pPr>
            <w:r w:rsidRPr="00B5774F">
              <w:rPr>
                <w:sz w:val="18"/>
              </w:rPr>
              <w:t>§ 16 odst. 4</w:t>
            </w:r>
          </w:p>
        </w:tc>
        <w:tc>
          <w:tcPr>
            <w:tcW w:w="4923" w:type="dxa"/>
            <w:gridSpan w:val="4"/>
            <w:tcBorders>
              <w:top w:val="nil"/>
              <w:left w:val="single" w:sz="4" w:space="0" w:color="auto"/>
              <w:bottom w:val="nil"/>
              <w:right w:val="single" w:sz="4" w:space="0" w:color="auto"/>
            </w:tcBorders>
          </w:tcPr>
          <w:p w14:paraId="43C9E60B" w14:textId="77777777" w:rsidR="00FC6002" w:rsidRPr="00B5774F" w:rsidRDefault="00FC6002" w:rsidP="00B205E5">
            <w:pPr>
              <w:jc w:val="both"/>
              <w:rPr>
                <w:sz w:val="18"/>
              </w:rPr>
            </w:pPr>
            <w:r w:rsidRPr="00B5774F">
              <w:rPr>
                <w:sz w:val="18"/>
              </w:rPr>
              <w:t>(4) Za diskriminaci se nepovažuje rozdílné zacházení, pokud z povahy pracovních činností vyplývá, že toto rozdílné zacházení je podstatným požadavkem nezbytným pro výkon práce; účel sledovaný takovou výjimkou musí být oprávněný a požadavek přiměřený. Za diskriminaci se rovněž nepovažují opatření, jejichž účelem je odůvodněno předcházení nebo vyrovnání nevýhod, které vyplývají z příslušnosti fyzické osoby ke skupině vymezené některým z důvodů uvedených v antidiskriminačním zákonu.</w:t>
            </w:r>
          </w:p>
        </w:tc>
        <w:tc>
          <w:tcPr>
            <w:tcW w:w="835" w:type="dxa"/>
            <w:tcBorders>
              <w:top w:val="nil"/>
              <w:left w:val="single" w:sz="4" w:space="0" w:color="auto"/>
              <w:bottom w:val="nil"/>
              <w:right w:val="single" w:sz="4" w:space="0" w:color="auto"/>
            </w:tcBorders>
          </w:tcPr>
          <w:p w14:paraId="338AFF1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66855E3" w14:textId="77777777" w:rsidR="00FC6002" w:rsidRPr="00B5774F" w:rsidRDefault="00FC6002" w:rsidP="00B205E5">
            <w:pPr>
              <w:rPr>
                <w:sz w:val="18"/>
              </w:rPr>
            </w:pPr>
          </w:p>
        </w:tc>
      </w:tr>
      <w:tr w:rsidR="00FC6002" w:rsidRPr="00B5774F" w14:paraId="6805F497" w14:textId="77777777" w:rsidTr="00FC6002">
        <w:tc>
          <w:tcPr>
            <w:tcW w:w="1304" w:type="dxa"/>
            <w:tcBorders>
              <w:top w:val="nil"/>
              <w:left w:val="single" w:sz="4" w:space="0" w:color="auto"/>
              <w:bottom w:val="nil"/>
              <w:right w:val="single" w:sz="4" w:space="0" w:color="auto"/>
            </w:tcBorders>
          </w:tcPr>
          <w:p w14:paraId="605BF8D5"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365F8B7"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3A036F8E" w14:textId="74C6BE2D" w:rsidR="00FC6002" w:rsidRPr="00B5774F" w:rsidRDefault="00FC6002" w:rsidP="00B205E5">
            <w:pPr>
              <w:rPr>
                <w:sz w:val="18"/>
              </w:rPr>
            </w:pPr>
            <w:r>
              <w:rPr>
                <w:sz w:val="18"/>
              </w:rPr>
              <w:t>262/2006 ve znění 281/2023</w:t>
            </w:r>
          </w:p>
        </w:tc>
        <w:tc>
          <w:tcPr>
            <w:tcW w:w="1013" w:type="dxa"/>
            <w:tcBorders>
              <w:top w:val="nil"/>
              <w:left w:val="single" w:sz="4" w:space="0" w:color="auto"/>
              <w:bottom w:val="nil"/>
              <w:right w:val="single" w:sz="4" w:space="0" w:color="auto"/>
            </w:tcBorders>
          </w:tcPr>
          <w:p w14:paraId="30DB63B8" w14:textId="3B7A94FE" w:rsidR="00FC6002" w:rsidRPr="00B5774F" w:rsidRDefault="00FC6002" w:rsidP="00B205E5">
            <w:pPr>
              <w:rPr>
                <w:sz w:val="18"/>
              </w:rPr>
            </w:pPr>
            <w:r>
              <w:rPr>
                <w:sz w:val="18"/>
              </w:rPr>
              <w:t>§ 77 odst. 7 písm. b)</w:t>
            </w:r>
          </w:p>
        </w:tc>
        <w:tc>
          <w:tcPr>
            <w:tcW w:w="4923" w:type="dxa"/>
            <w:gridSpan w:val="4"/>
            <w:tcBorders>
              <w:top w:val="nil"/>
              <w:left w:val="single" w:sz="4" w:space="0" w:color="auto"/>
              <w:bottom w:val="nil"/>
              <w:right w:val="single" w:sz="4" w:space="0" w:color="auto"/>
            </w:tcBorders>
          </w:tcPr>
          <w:p w14:paraId="6B8D481B" w14:textId="77777777" w:rsidR="00FC6002" w:rsidRDefault="00FC6002" w:rsidP="00B205E5">
            <w:pPr>
              <w:jc w:val="both"/>
              <w:rPr>
                <w:sz w:val="18"/>
              </w:rPr>
            </w:pPr>
            <w:r w:rsidRPr="00134285">
              <w:rPr>
                <w:sz w:val="18"/>
              </w:rPr>
              <w:t xml:space="preserve">(7) Má-li zaměstnanec za to, že mu dal zaměstnavatel výpověď podle odstavce 5 písm. b) proto, že </w:t>
            </w:r>
          </w:p>
          <w:p w14:paraId="261431D7" w14:textId="77777777" w:rsidR="00FC6002" w:rsidRDefault="00FC6002" w:rsidP="00B205E5">
            <w:pPr>
              <w:jc w:val="both"/>
              <w:rPr>
                <w:sz w:val="18"/>
              </w:rPr>
            </w:pPr>
            <w:r w:rsidRPr="00134285">
              <w:rPr>
                <w:sz w:val="18"/>
              </w:rPr>
              <w:t xml:space="preserve">b) zaměstnavatele požádal o zaměstnání v pracovním poměru podle § 77 odst. 4, o úpravu pracovních podmínek podle § 241 nebo </w:t>
            </w:r>
            <w:r w:rsidRPr="00134285">
              <w:rPr>
                <w:sz w:val="18"/>
              </w:rPr>
              <w:lastRenderedPageBreak/>
              <w:t>§ 241a, o čerpání mateřské, otcovské nebo rodičovské dovolené nebo tuto dovolenou čerpal anebo pečoval o jinou fyzickou osobu nebo ji ošetřoval podle § 191,</w:t>
            </w:r>
          </w:p>
          <w:p w14:paraId="6FC8CCA9" w14:textId="77777777" w:rsidR="00FC6002" w:rsidRPr="00B5774F" w:rsidRDefault="00FC6002" w:rsidP="00B205E5">
            <w:pPr>
              <w:jc w:val="both"/>
              <w:rPr>
                <w:sz w:val="18"/>
              </w:rPr>
            </w:pPr>
            <w:r w:rsidRPr="00134285">
              <w:rPr>
                <w:sz w:val="18"/>
              </w:rPr>
              <w:t>a ve lhůtě 1 měsíce ode dne doručení výpovědi zaměstnavatele písemně požádá o odůvodnění výpovědi, je zaměstnavatel povinen jej bez zbytečného odkladu písemně informovat o důvodech výpovědi.</w:t>
            </w:r>
          </w:p>
        </w:tc>
        <w:tc>
          <w:tcPr>
            <w:tcW w:w="835" w:type="dxa"/>
            <w:tcBorders>
              <w:top w:val="nil"/>
              <w:left w:val="single" w:sz="4" w:space="0" w:color="auto"/>
              <w:bottom w:val="nil"/>
              <w:right w:val="single" w:sz="4" w:space="0" w:color="auto"/>
            </w:tcBorders>
          </w:tcPr>
          <w:p w14:paraId="05605B2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C9555B5" w14:textId="77777777" w:rsidR="00FC6002" w:rsidRPr="00B5774F" w:rsidRDefault="00FC6002" w:rsidP="00B205E5">
            <w:pPr>
              <w:rPr>
                <w:sz w:val="18"/>
              </w:rPr>
            </w:pPr>
          </w:p>
        </w:tc>
      </w:tr>
      <w:tr w:rsidR="00FC6002" w:rsidRPr="00B5774F" w14:paraId="4A9F9FB2" w14:textId="77777777" w:rsidTr="00FC6002">
        <w:tc>
          <w:tcPr>
            <w:tcW w:w="1304" w:type="dxa"/>
            <w:tcBorders>
              <w:top w:val="nil"/>
              <w:left w:val="single" w:sz="4" w:space="0" w:color="auto"/>
              <w:bottom w:val="nil"/>
              <w:right w:val="single" w:sz="4" w:space="0" w:color="auto"/>
            </w:tcBorders>
          </w:tcPr>
          <w:p w14:paraId="47853E0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DA8EE47"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34C9F6EE" w14:textId="0B1E0F0C" w:rsidR="00FC6002" w:rsidRDefault="00FC6002" w:rsidP="00B205E5">
            <w:pPr>
              <w:rPr>
                <w:sz w:val="18"/>
              </w:rPr>
            </w:pPr>
            <w:r>
              <w:rPr>
                <w:sz w:val="18"/>
              </w:rPr>
              <w:t>262/2006 ve znění 281/2023</w:t>
            </w:r>
          </w:p>
        </w:tc>
        <w:tc>
          <w:tcPr>
            <w:tcW w:w="1013" w:type="dxa"/>
            <w:tcBorders>
              <w:top w:val="nil"/>
              <w:left w:val="single" w:sz="4" w:space="0" w:color="auto"/>
              <w:bottom w:val="nil"/>
              <w:right w:val="single" w:sz="4" w:space="0" w:color="auto"/>
            </w:tcBorders>
          </w:tcPr>
          <w:p w14:paraId="4312D9D5" w14:textId="77777777" w:rsidR="00FC6002" w:rsidRDefault="00FC6002" w:rsidP="00B205E5">
            <w:pPr>
              <w:rPr>
                <w:sz w:val="18"/>
              </w:rPr>
            </w:pPr>
            <w:r>
              <w:rPr>
                <w:sz w:val="18"/>
              </w:rPr>
              <w:t>§ 241 odst. 2</w:t>
            </w:r>
          </w:p>
        </w:tc>
        <w:tc>
          <w:tcPr>
            <w:tcW w:w="4923" w:type="dxa"/>
            <w:gridSpan w:val="4"/>
            <w:tcBorders>
              <w:top w:val="nil"/>
              <w:left w:val="single" w:sz="4" w:space="0" w:color="auto"/>
              <w:bottom w:val="nil"/>
              <w:right w:val="single" w:sz="4" w:space="0" w:color="auto"/>
            </w:tcBorders>
          </w:tcPr>
          <w:p w14:paraId="453BA442" w14:textId="77777777" w:rsidR="00FC6002" w:rsidRDefault="00FC6002" w:rsidP="00B205E5">
            <w:pPr>
              <w:jc w:val="both"/>
              <w:rPr>
                <w:sz w:val="18"/>
              </w:rPr>
            </w:pPr>
            <w:r w:rsidRPr="005C6A15">
              <w:rPr>
                <w:sz w:val="18"/>
              </w:rPr>
              <w:t xml:space="preserve">(2) Požádá-li </w:t>
            </w:r>
          </w:p>
          <w:p w14:paraId="1C1956B0" w14:textId="77777777" w:rsidR="00FC6002" w:rsidRDefault="00FC6002" w:rsidP="00B205E5">
            <w:pPr>
              <w:jc w:val="both"/>
              <w:rPr>
                <w:sz w:val="18"/>
              </w:rPr>
            </w:pPr>
            <w:r w:rsidRPr="005C6A15">
              <w:rPr>
                <w:sz w:val="18"/>
              </w:rPr>
              <w:t xml:space="preserve">a) těhotná zaměstnankyně, </w:t>
            </w:r>
          </w:p>
          <w:p w14:paraId="131F6832" w14:textId="77777777" w:rsidR="00FC6002" w:rsidRDefault="00FC6002" w:rsidP="00B205E5">
            <w:pPr>
              <w:jc w:val="both"/>
              <w:rPr>
                <w:sz w:val="18"/>
              </w:rPr>
            </w:pPr>
            <w:r w:rsidRPr="005C6A15">
              <w:rPr>
                <w:sz w:val="18"/>
              </w:rPr>
              <w:t xml:space="preserve">b) zaměstnankyně nebo zaměstnanec pečující o dítě mladší než 15 let, nebo </w:t>
            </w:r>
          </w:p>
          <w:p w14:paraId="36ECF9DE" w14:textId="77777777" w:rsidR="00FC6002" w:rsidRDefault="00FC6002" w:rsidP="00B205E5">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3C3A79DD" w14:textId="77777777" w:rsidR="00FC6002" w:rsidRPr="00134285" w:rsidRDefault="00FC6002" w:rsidP="00B205E5">
            <w:pPr>
              <w:jc w:val="both"/>
              <w:rPr>
                <w:sz w:val="18"/>
              </w:rPr>
            </w:pPr>
            <w:r w:rsidRPr="005C6A15">
              <w:rPr>
                <w:sz w:val="18"/>
              </w:rPr>
              <w:t xml:space="preserve"> 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tc>
        <w:tc>
          <w:tcPr>
            <w:tcW w:w="835" w:type="dxa"/>
            <w:tcBorders>
              <w:top w:val="nil"/>
              <w:left w:val="single" w:sz="4" w:space="0" w:color="auto"/>
              <w:bottom w:val="nil"/>
              <w:right w:val="single" w:sz="4" w:space="0" w:color="auto"/>
            </w:tcBorders>
          </w:tcPr>
          <w:p w14:paraId="2A61E05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7E72C6A" w14:textId="77777777" w:rsidR="00FC6002" w:rsidRPr="00B5774F" w:rsidRDefault="00FC6002" w:rsidP="00B205E5">
            <w:pPr>
              <w:rPr>
                <w:sz w:val="18"/>
              </w:rPr>
            </w:pPr>
          </w:p>
        </w:tc>
      </w:tr>
      <w:tr w:rsidR="00FC6002" w:rsidRPr="00B5774F" w14:paraId="09CD0207" w14:textId="77777777" w:rsidTr="00FC6002">
        <w:tc>
          <w:tcPr>
            <w:tcW w:w="1304" w:type="dxa"/>
            <w:tcBorders>
              <w:top w:val="nil"/>
              <w:left w:val="single" w:sz="4" w:space="0" w:color="auto"/>
              <w:bottom w:val="nil"/>
              <w:right w:val="single" w:sz="4" w:space="0" w:color="auto"/>
            </w:tcBorders>
          </w:tcPr>
          <w:p w14:paraId="68BE4A8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73EE9B9"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73994AA0" w14:textId="31907D95" w:rsidR="00FC6002" w:rsidRDefault="00FC6002" w:rsidP="00B205E5">
            <w:pPr>
              <w:rPr>
                <w:sz w:val="18"/>
              </w:rPr>
            </w:pPr>
            <w:r>
              <w:rPr>
                <w:sz w:val="18"/>
              </w:rPr>
              <w:t>262/2006 ve znění 281/2023</w:t>
            </w:r>
          </w:p>
        </w:tc>
        <w:tc>
          <w:tcPr>
            <w:tcW w:w="1013" w:type="dxa"/>
            <w:tcBorders>
              <w:top w:val="nil"/>
              <w:left w:val="single" w:sz="4" w:space="0" w:color="auto"/>
              <w:bottom w:val="nil"/>
              <w:right w:val="single" w:sz="4" w:space="0" w:color="auto"/>
            </w:tcBorders>
          </w:tcPr>
          <w:p w14:paraId="5AD0D5F5" w14:textId="77777777" w:rsidR="00FC6002" w:rsidRDefault="00FC6002" w:rsidP="00B205E5">
            <w:pPr>
              <w:rPr>
                <w:sz w:val="18"/>
              </w:rPr>
            </w:pPr>
            <w:r>
              <w:rPr>
                <w:sz w:val="18"/>
              </w:rPr>
              <w:t>§ 241a</w:t>
            </w:r>
          </w:p>
        </w:tc>
        <w:tc>
          <w:tcPr>
            <w:tcW w:w="4923" w:type="dxa"/>
            <w:gridSpan w:val="4"/>
            <w:tcBorders>
              <w:top w:val="nil"/>
              <w:left w:val="single" w:sz="4" w:space="0" w:color="auto"/>
              <w:bottom w:val="nil"/>
              <w:right w:val="single" w:sz="4" w:space="0" w:color="auto"/>
            </w:tcBorders>
          </w:tcPr>
          <w:p w14:paraId="18ACFF55" w14:textId="77777777" w:rsidR="00FC6002" w:rsidRDefault="00FC6002" w:rsidP="00B205E5">
            <w:pPr>
              <w:jc w:val="both"/>
              <w:rPr>
                <w:sz w:val="18"/>
              </w:rPr>
            </w:pPr>
            <w:r w:rsidRPr="005C6A15">
              <w:rPr>
                <w:sz w:val="18"/>
              </w:rPr>
              <w:t xml:space="preserve">Požádá-li </w:t>
            </w:r>
          </w:p>
          <w:p w14:paraId="3FCC25DD" w14:textId="77777777" w:rsidR="00FC6002" w:rsidRDefault="00FC6002" w:rsidP="00B205E5">
            <w:pPr>
              <w:jc w:val="both"/>
              <w:rPr>
                <w:sz w:val="18"/>
              </w:rPr>
            </w:pPr>
            <w:r w:rsidRPr="005C6A15">
              <w:rPr>
                <w:sz w:val="18"/>
              </w:rPr>
              <w:t xml:space="preserve">a) těhotná zaměstnankyně, </w:t>
            </w:r>
          </w:p>
          <w:p w14:paraId="15D55BCA" w14:textId="77777777" w:rsidR="00FC6002" w:rsidRDefault="00FC6002" w:rsidP="00B205E5">
            <w:pPr>
              <w:jc w:val="both"/>
              <w:rPr>
                <w:sz w:val="18"/>
              </w:rPr>
            </w:pPr>
            <w:r w:rsidRPr="005C6A15">
              <w:rPr>
                <w:sz w:val="18"/>
              </w:rPr>
              <w:t xml:space="preserve">b) zaměstnankyně nebo zaměstnanec pečující o dítě mladší než 9 let, nebo </w:t>
            </w:r>
          </w:p>
          <w:p w14:paraId="352F1951" w14:textId="77777777" w:rsidR="00FC6002" w:rsidRDefault="00FC6002" w:rsidP="00B205E5">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6AEB1675" w14:textId="77777777" w:rsidR="00FC6002" w:rsidRPr="005C6A15" w:rsidRDefault="00FC6002" w:rsidP="00B205E5">
            <w:pPr>
              <w:jc w:val="both"/>
              <w:rPr>
                <w:sz w:val="18"/>
              </w:rPr>
            </w:pPr>
            <w:r w:rsidRPr="005C6A15">
              <w:rPr>
                <w:sz w:val="18"/>
              </w:rPr>
              <w:t xml:space="preserve"> zaměstnavatele písemně o výkon práce na dálku podle § 317 a zaměstnavatel této žádosti nevyhoví, je povinen to písemně odůvodnit.</w:t>
            </w:r>
          </w:p>
        </w:tc>
        <w:tc>
          <w:tcPr>
            <w:tcW w:w="835" w:type="dxa"/>
            <w:tcBorders>
              <w:top w:val="nil"/>
              <w:left w:val="single" w:sz="4" w:space="0" w:color="auto"/>
              <w:bottom w:val="nil"/>
              <w:right w:val="single" w:sz="4" w:space="0" w:color="auto"/>
            </w:tcBorders>
          </w:tcPr>
          <w:p w14:paraId="57C9852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905424A" w14:textId="77777777" w:rsidR="00FC6002" w:rsidRPr="00B5774F" w:rsidRDefault="00FC6002" w:rsidP="00B205E5">
            <w:pPr>
              <w:rPr>
                <w:sz w:val="18"/>
              </w:rPr>
            </w:pPr>
          </w:p>
        </w:tc>
      </w:tr>
      <w:tr w:rsidR="00FC6002" w:rsidRPr="00B5774F" w14:paraId="1822A5E6" w14:textId="77777777" w:rsidTr="00FC6002">
        <w:tc>
          <w:tcPr>
            <w:tcW w:w="1304" w:type="dxa"/>
            <w:tcBorders>
              <w:top w:val="nil"/>
              <w:left w:val="single" w:sz="4" w:space="0" w:color="auto"/>
              <w:bottom w:val="nil"/>
              <w:right w:val="single" w:sz="4" w:space="0" w:color="auto"/>
            </w:tcBorders>
          </w:tcPr>
          <w:p w14:paraId="18D384A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595112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2BEC846"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2C16027E" w14:textId="77777777" w:rsidR="00FC6002" w:rsidRPr="00B5774F" w:rsidRDefault="00FC6002" w:rsidP="00B205E5">
            <w:pPr>
              <w:rPr>
                <w:sz w:val="18"/>
              </w:rPr>
            </w:pPr>
            <w:r w:rsidRPr="00B5774F">
              <w:rPr>
                <w:sz w:val="18"/>
              </w:rPr>
              <w:t>§ 276 odst. 9</w:t>
            </w:r>
          </w:p>
        </w:tc>
        <w:tc>
          <w:tcPr>
            <w:tcW w:w="4923" w:type="dxa"/>
            <w:gridSpan w:val="4"/>
            <w:tcBorders>
              <w:top w:val="nil"/>
              <w:left w:val="single" w:sz="4" w:space="0" w:color="auto"/>
              <w:bottom w:val="nil"/>
              <w:right w:val="single" w:sz="4" w:space="0" w:color="auto"/>
            </w:tcBorders>
          </w:tcPr>
          <w:p w14:paraId="636A662D" w14:textId="77777777" w:rsidR="00FC6002" w:rsidRPr="00B5774F" w:rsidRDefault="00FC6002" w:rsidP="00B205E5">
            <w:pPr>
              <w:jc w:val="both"/>
              <w:rPr>
                <w:sz w:val="18"/>
              </w:rPr>
            </w:pPr>
            <w:r w:rsidRPr="00B5774F">
              <w:rPr>
                <w:sz w:val="18"/>
              </w:rPr>
              <w:t>(9) Zaměstnavatel je povinen projednat se zaměstnancem nebo na jeho žádost s odborovou organizací nebo radou zaměstnanců anebo zástupcem pro oblast bezpečnosti a ochrany zdraví při práci stížnost zaměstnance na výkon práv a povinností vyplývajících z pracovněprávních vztahů.</w:t>
            </w:r>
          </w:p>
        </w:tc>
        <w:tc>
          <w:tcPr>
            <w:tcW w:w="835" w:type="dxa"/>
            <w:tcBorders>
              <w:top w:val="nil"/>
              <w:left w:val="single" w:sz="4" w:space="0" w:color="auto"/>
              <w:bottom w:val="nil"/>
              <w:right w:val="single" w:sz="4" w:space="0" w:color="auto"/>
            </w:tcBorders>
          </w:tcPr>
          <w:p w14:paraId="03DEB45A"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1B998AB" w14:textId="77777777" w:rsidR="00FC6002" w:rsidRPr="00B5774F" w:rsidRDefault="00FC6002" w:rsidP="00B205E5">
            <w:pPr>
              <w:rPr>
                <w:sz w:val="18"/>
              </w:rPr>
            </w:pPr>
          </w:p>
        </w:tc>
      </w:tr>
      <w:tr w:rsidR="00FC6002" w:rsidRPr="00B5774F" w14:paraId="381DBAB0" w14:textId="77777777" w:rsidTr="00FC6002">
        <w:tc>
          <w:tcPr>
            <w:tcW w:w="1304" w:type="dxa"/>
            <w:tcBorders>
              <w:top w:val="nil"/>
              <w:left w:val="single" w:sz="4" w:space="0" w:color="auto"/>
              <w:bottom w:val="nil"/>
              <w:right w:val="single" w:sz="4" w:space="0" w:color="auto"/>
            </w:tcBorders>
          </w:tcPr>
          <w:p w14:paraId="044330DD"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0B64CA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CA674C3"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68DA2020" w14:textId="77777777" w:rsidR="00FC6002" w:rsidRPr="00B5774F" w:rsidRDefault="00FC6002" w:rsidP="00B205E5">
            <w:pPr>
              <w:rPr>
                <w:sz w:val="18"/>
              </w:rPr>
            </w:pPr>
            <w:r w:rsidRPr="00B5774F">
              <w:rPr>
                <w:sz w:val="18"/>
              </w:rPr>
              <w:t xml:space="preserve">§ 346b odst. 4 </w:t>
            </w:r>
          </w:p>
        </w:tc>
        <w:tc>
          <w:tcPr>
            <w:tcW w:w="4923" w:type="dxa"/>
            <w:gridSpan w:val="4"/>
            <w:tcBorders>
              <w:top w:val="nil"/>
              <w:left w:val="single" w:sz="4" w:space="0" w:color="auto"/>
              <w:bottom w:val="nil"/>
              <w:right w:val="single" w:sz="4" w:space="0" w:color="auto"/>
            </w:tcBorders>
          </w:tcPr>
          <w:p w14:paraId="130F49D0" w14:textId="77777777" w:rsidR="00FC6002" w:rsidRPr="00B5774F" w:rsidRDefault="00FC6002" w:rsidP="00B205E5">
            <w:pPr>
              <w:jc w:val="both"/>
              <w:rPr>
                <w:sz w:val="18"/>
              </w:rPr>
            </w:pPr>
            <w:r w:rsidRPr="00B5774F">
              <w:rPr>
                <w:sz w:val="18"/>
              </w:rPr>
              <w:t>(4) Zaměstnavatel nesmí zaměstnance jakýmkoliv způsobem postihovat nebo znevýhodňovat proto, že se zákonným způsobem domáhá svých práv vyplývajících z pracovněprávních vztahů.</w:t>
            </w:r>
          </w:p>
        </w:tc>
        <w:tc>
          <w:tcPr>
            <w:tcW w:w="835" w:type="dxa"/>
            <w:tcBorders>
              <w:top w:val="nil"/>
              <w:left w:val="single" w:sz="4" w:space="0" w:color="auto"/>
              <w:bottom w:val="nil"/>
              <w:right w:val="single" w:sz="4" w:space="0" w:color="auto"/>
            </w:tcBorders>
          </w:tcPr>
          <w:p w14:paraId="4C8F706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5D7EFF8" w14:textId="77777777" w:rsidR="00FC6002" w:rsidRPr="00B5774F" w:rsidRDefault="00FC6002" w:rsidP="00B205E5">
            <w:pPr>
              <w:rPr>
                <w:sz w:val="18"/>
              </w:rPr>
            </w:pPr>
          </w:p>
        </w:tc>
      </w:tr>
      <w:tr w:rsidR="00FC6002" w:rsidRPr="00B5774F" w14:paraId="76D013EA" w14:textId="77777777" w:rsidTr="00FC6002">
        <w:tc>
          <w:tcPr>
            <w:tcW w:w="1304" w:type="dxa"/>
            <w:tcBorders>
              <w:top w:val="nil"/>
              <w:left w:val="single" w:sz="4" w:space="0" w:color="auto"/>
              <w:bottom w:val="nil"/>
              <w:right w:val="single" w:sz="4" w:space="0" w:color="auto"/>
            </w:tcBorders>
          </w:tcPr>
          <w:p w14:paraId="678FB14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E8FD0C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E4809D3" w14:textId="7A0668A5" w:rsidR="00FC6002" w:rsidRPr="00B5774F" w:rsidRDefault="00FC6002" w:rsidP="00B205E5">
            <w:pPr>
              <w:rPr>
                <w:sz w:val="18"/>
              </w:rPr>
            </w:pPr>
            <w:r w:rsidRPr="00B5774F">
              <w:rPr>
                <w:sz w:val="18"/>
              </w:rPr>
              <w:t>341/2017</w:t>
            </w:r>
            <w:r>
              <w:t xml:space="preserve"> </w:t>
            </w:r>
            <w:r w:rsidRPr="007847CA">
              <w:rPr>
                <w:sz w:val="18"/>
              </w:rPr>
              <w:t>ve znění 466/2024 155/2025</w:t>
            </w:r>
          </w:p>
        </w:tc>
        <w:tc>
          <w:tcPr>
            <w:tcW w:w="1013" w:type="dxa"/>
            <w:tcBorders>
              <w:top w:val="nil"/>
              <w:left w:val="single" w:sz="4" w:space="0" w:color="auto"/>
              <w:bottom w:val="nil"/>
              <w:right w:val="single" w:sz="4" w:space="0" w:color="auto"/>
            </w:tcBorders>
          </w:tcPr>
          <w:p w14:paraId="6CADC6B5" w14:textId="77777777" w:rsidR="00FC6002" w:rsidRPr="00B5774F" w:rsidRDefault="00FC6002" w:rsidP="00B205E5">
            <w:pPr>
              <w:rPr>
                <w:sz w:val="18"/>
              </w:rPr>
            </w:pPr>
            <w:r w:rsidRPr="00B5774F">
              <w:rPr>
                <w:sz w:val="18"/>
              </w:rPr>
              <w:t xml:space="preserve">§ 4 odst. 5 </w:t>
            </w:r>
          </w:p>
        </w:tc>
        <w:tc>
          <w:tcPr>
            <w:tcW w:w="4923" w:type="dxa"/>
            <w:gridSpan w:val="4"/>
            <w:tcBorders>
              <w:top w:val="nil"/>
              <w:left w:val="single" w:sz="4" w:space="0" w:color="auto"/>
              <w:bottom w:val="nil"/>
              <w:right w:val="single" w:sz="4" w:space="0" w:color="auto"/>
            </w:tcBorders>
          </w:tcPr>
          <w:p w14:paraId="579F3D01" w14:textId="77777777" w:rsidR="00FC6002" w:rsidRPr="007847CA" w:rsidRDefault="00FC6002" w:rsidP="007847CA">
            <w:pPr>
              <w:jc w:val="both"/>
              <w:rPr>
                <w:sz w:val="18"/>
              </w:rPr>
            </w:pPr>
            <w:r w:rsidRPr="007847CA">
              <w:rPr>
                <w:sz w:val="18"/>
              </w:rPr>
              <w:t>(5) V plném rozsahu započte zaměstnavatel zaměstnanci dobu</w:t>
            </w:r>
          </w:p>
          <w:p w14:paraId="12F42948" w14:textId="77777777" w:rsidR="00FC6002" w:rsidRPr="007847CA" w:rsidRDefault="00FC6002" w:rsidP="007847CA">
            <w:pPr>
              <w:jc w:val="both"/>
              <w:rPr>
                <w:sz w:val="18"/>
              </w:rPr>
            </w:pPr>
            <w:r w:rsidRPr="007847CA">
              <w:rPr>
                <w:sz w:val="18"/>
              </w:rPr>
              <w:t>a) skutečného čerpání mateřské dovolené, další mateřské dovolené nebo rodičovské dovolené nebo trvalé péče o dítě nebo děti nejvýše v rozsahu odpovídajícím délce mateřské dovolené a další mateřské dovolené nebo rodičovské dovolené platné v době této péče podle jiného právního předpisu 5),</w:t>
            </w:r>
          </w:p>
          <w:p w14:paraId="5E23C7DF" w14:textId="3BE0616F" w:rsidR="00FC6002" w:rsidRPr="00B5774F" w:rsidRDefault="00FC6002" w:rsidP="007847CA">
            <w:pPr>
              <w:jc w:val="both"/>
              <w:rPr>
                <w:sz w:val="18"/>
              </w:rPr>
            </w:pPr>
            <w:r w:rsidRPr="007847CA">
              <w:rPr>
                <w:sz w:val="18"/>
              </w:rPr>
              <w:t>b) osobní péče o osobu závislou na pomoci jiné fyzické osoby ve stupni III (těžká závislost) nebo ve stupni IV (úplná závislost) podle § 8, § 120 odst. 2 a 3 zákona o sociálních službách, je-li touto osobou nezletilé dítě nebo osoba blízká podle § 22 odst. 1 občanského zákoníku.</w:t>
            </w:r>
          </w:p>
        </w:tc>
        <w:tc>
          <w:tcPr>
            <w:tcW w:w="835" w:type="dxa"/>
            <w:tcBorders>
              <w:top w:val="nil"/>
              <w:left w:val="single" w:sz="4" w:space="0" w:color="auto"/>
              <w:bottom w:val="nil"/>
              <w:right w:val="single" w:sz="4" w:space="0" w:color="auto"/>
            </w:tcBorders>
          </w:tcPr>
          <w:p w14:paraId="1DB798D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76F605A" w14:textId="77777777" w:rsidR="00FC6002" w:rsidRPr="00B5774F" w:rsidRDefault="00FC6002" w:rsidP="00B205E5">
            <w:pPr>
              <w:rPr>
                <w:sz w:val="18"/>
              </w:rPr>
            </w:pPr>
          </w:p>
        </w:tc>
      </w:tr>
      <w:tr w:rsidR="00FC6002" w:rsidRPr="00B5774F" w14:paraId="73CDA48E" w14:textId="77777777" w:rsidTr="00FC6002">
        <w:tc>
          <w:tcPr>
            <w:tcW w:w="1304" w:type="dxa"/>
            <w:tcBorders>
              <w:top w:val="nil"/>
              <w:left w:val="single" w:sz="4" w:space="0" w:color="auto"/>
              <w:bottom w:val="nil"/>
              <w:right w:val="single" w:sz="4" w:space="0" w:color="auto"/>
            </w:tcBorders>
          </w:tcPr>
          <w:p w14:paraId="2798F33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1B669F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E0B9699" w14:textId="77777777" w:rsidR="00FC6002" w:rsidRPr="00B5774F" w:rsidRDefault="00FC6002" w:rsidP="00B205E5">
            <w:pPr>
              <w:rPr>
                <w:sz w:val="18"/>
                <w:szCs w:val="18"/>
              </w:rPr>
            </w:pPr>
            <w:r w:rsidRPr="00B5774F">
              <w:rPr>
                <w:sz w:val="18"/>
                <w:szCs w:val="18"/>
              </w:rPr>
              <w:t>198/2009 ve znění 365/2017</w:t>
            </w:r>
          </w:p>
        </w:tc>
        <w:tc>
          <w:tcPr>
            <w:tcW w:w="1013" w:type="dxa"/>
            <w:tcBorders>
              <w:top w:val="nil"/>
              <w:left w:val="single" w:sz="4" w:space="0" w:color="auto"/>
              <w:bottom w:val="nil"/>
              <w:right w:val="single" w:sz="4" w:space="0" w:color="auto"/>
            </w:tcBorders>
          </w:tcPr>
          <w:p w14:paraId="5D9D4711" w14:textId="77777777" w:rsidR="00FC6002" w:rsidRPr="00B5774F" w:rsidRDefault="00FC6002" w:rsidP="00B205E5">
            <w:pPr>
              <w:rPr>
                <w:sz w:val="18"/>
              </w:rPr>
            </w:pPr>
            <w:r w:rsidRPr="00B5774F">
              <w:rPr>
                <w:sz w:val="18"/>
              </w:rPr>
              <w:t>§ 1 odst. 1</w:t>
            </w:r>
          </w:p>
        </w:tc>
        <w:tc>
          <w:tcPr>
            <w:tcW w:w="4923" w:type="dxa"/>
            <w:gridSpan w:val="4"/>
            <w:tcBorders>
              <w:top w:val="nil"/>
              <w:left w:val="single" w:sz="4" w:space="0" w:color="auto"/>
              <w:bottom w:val="nil"/>
              <w:right w:val="single" w:sz="4" w:space="0" w:color="auto"/>
            </w:tcBorders>
          </w:tcPr>
          <w:p w14:paraId="75BC4F0F" w14:textId="77777777" w:rsidR="00FC6002" w:rsidRPr="00B5774F" w:rsidRDefault="00FC6002" w:rsidP="00B205E5">
            <w:pPr>
              <w:jc w:val="both"/>
              <w:rPr>
                <w:sz w:val="18"/>
              </w:rPr>
            </w:pPr>
            <w:r w:rsidRPr="00B5774F">
              <w:rPr>
                <w:sz w:val="18"/>
              </w:rPr>
              <w:t>Tento zákon zapracovává příslušné předpisy Evropské unie</w:t>
            </w:r>
            <w:r w:rsidRPr="00BF1684">
              <w:rPr>
                <w:sz w:val="18"/>
                <w:vertAlign w:val="superscript"/>
              </w:rPr>
              <w:t>1)</w:t>
            </w:r>
            <w:r w:rsidRPr="00B5774F">
              <w:rPr>
                <w:sz w:val="18"/>
              </w:rPr>
              <w:t xml:space="preserve"> a v návaznosti na přímo použitelný předpis Evropské unie</w:t>
            </w:r>
            <w:r w:rsidRPr="00BF1684">
              <w:rPr>
                <w:sz w:val="18"/>
                <w:vertAlign w:val="superscript"/>
              </w:rPr>
              <w:t>3)</w:t>
            </w:r>
            <w:r w:rsidRPr="00B5774F">
              <w:rPr>
                <w:sz w:val="18"/>
              </w:rPr>
              <w:t xml:space="preserve"> a na Listinu základních práv a svobod a mezinárodní smlouvy, které jsou součástí právního řádu, blíže vymezuje právo na rovné zacházení a zákaz diskriminace ve věcech</w:t>
            </w:r>
          </w:p>
          <w:p w14:paraId="5431E444" w14:textId="77777777" w:rsidR="00FC6002" w:rsidRPr="00B5774F" w:rsidRDefault="00FC6002" w:rsidP="00B205E5">
            <w:pPr>
              <w:jc w:val="both"/>
              <w:rPr>
                <w:sz w:val="18"/>
              </w:rPr>
            </w:pPr>
            <w:r w:rsidRPr="00B5774F">
              <w:rPr>
                <w:sz w:val="18"/>
              </w:rPr>
              <w:t>a) práva na zaměstnání a přístupu k zaměstnání, včetně pomoci poskytované Úřadem práce České republiky,</w:t>
            </w:r>
          </w:p>
          <w:p w14:paraId="190EDB3F" w14:textId="77777777" w:rsidR="00FC6002" w:rsidRPr="00B5774F" w:rsidRDefault="00FC6002" w:rsidP="00B205E5">
            <w:pPr>
              <w:jc w:val="both"/>
              <w:rPr>
                <w:sz w:val="18"/>
              </w:rPr>
            </w:pPr>
            <w:r w:rsidRPr="00B5774F">
              <w:rPr>
                <w:sz w:val="18"/>
              </w:rPr>
              <w:t>b) přístupu k povolání, podnikání a jiné samostatné výdělečné činnosti, včetně začleňování do profesního života,</w:t>
            </w:r>
          </w:p>
          <w:p w14:paraId="69FDD1DB" w14:textId="77777777" w:rsidR="00FC6002" w:rsidRPr="00B5774F" w:rsidRDefault="00FC6002" w:rsidP="00B205E5">
            <w:pPr>
              <w:jc w:val="both"/>
              <w:rPr>
                <w:sz w:val="18"/>
              </w:rPr>
            </w:pPr>
            <w:r w:rsidRPr="00B5774F">
              <w:rPr>
                <w:sz w:val="18"/>
              </w:rPr>
              <w:t>c) pracovních, služebních poměrů a jiné závislé činnosti, včetně odměňování,</w:t>
            </w:r>
          </w:p>
          <w:p w14:paraId="4968B3D2" w14:textId="77777777" w:rsidR="00FC6002" w:rsidRPr="00B5774F" w:rsidRDefault="00FC6002" w:rsidP="00B205E5">
            <w:pPr>
              <w:jc w:val="both"/>
              <w:rPr>
                <w:sz w:val="18"/>
              </w:rPr>
            </w:pPr>
            <w:r w:rsidRPr="00B5774F">
              <w:rPr>
                <w:sz w:val="18"/>
              </w:rPr>
              <w:t>d) členství a činnosti v odborových organizacích, radách zaměstnanců nebo organizacích zaměstnavatelů, včetně výhod, které tyto organizace svým členům poskytují,</w:t>
            </w:r>
          </w:p>
          <w:p w14:paraId="50C76364" w14:textId="77777777" w:rsidR="00FC6002" w:rsidRPr="00B5774F" w:rsidRDefault="00FC6002" w:rsidP="00B205E5">
            <w:pPr>
              <w:jc w:val="both"/>
              <w:rPr>
                <w:sz w:val="18"/>
              </w:rPr>
            </w:pPr>
            <w:r w:rsidRPr="00B5774F">
              <w:rPr>
                <w:sz w:val="18"/>
              </w:rPr>
              <w:t>e) členství a činnosti v profesních komorách, včetně výhod, které tyto veřejnoprávní korporace svým členům poskytují,</w:t>
            </w:r>
          </w:p>
          <w:p w14:paraId="0C3CE6F2" w14:textId="77777777" w:rsidR="00FC6002" w:rsidRPr="00B5774F" w:rsidRDefault="00FC6002" w:rsidP="00B205E5">
            <w:pPr>
              <w:jc w:val="both"/>
              <w:rPr>
                <w:sz w:val="18"/>
              </w:rPr>
            </w:pPr>
            <w:r w:rsidRPr="00B5774F">
              <w:rPr>
                <w:sz w:val="18"/>
              </w:rPr>
              <w:t>f) sociálního zabezpečení,</w:t>
            </w:r>
          </w:p>
          <w:p w14:paraId="17748FCF" w14:textId="77777777" w:rsidR="00FC6002" w:rsidRPr="00B5774F" w:rsidRDefault="00FC6002" w:rsidP="00B205E5">
            <w:pPr>
              <w:jc w:val="both"/>
              <w:rPr>
                <w:sz w:val="18"/>
              </w:rPr>
            </w:pPr>
            <w:r w:rsidRPr="00B5774F">
              <w:rPr>
                <w:sz w:val="18"/>
              </w:rPr>
              <w:t>g) přiznání a poskytování sociálních výhod,</w:t>
            </w:r>
          </w:p>
          <w:p w14:paraId="6DBDAD05" w14:textId="77777777" w:rsidR="00FC6002" w:rsidRPr="00B5774F" w:rsidRDefault="00FC6002" w:rsidP="00B205E5">
            <w:pPr>
              <w:jc w:val="both"/>
              <w:rPr>
                <w:sz w:val="18"/>
              </w:rPr>
            </w:pPr>
            <w:r w:rsidRPr="00B5774F">
              <w:rPr>
                <w:sz w:val="18"/>
              </w:rPr>
              <w:t>h) přístupu ke zdravotní péči a jejího poskytování,</w:t>
            </w:r>
          </w:p>
          <w:p w14:paraId="20A39B32" w14:textId="77777777" w:rsidR="00FC6002" w:rsidRPr="00B5774F" w:rsidRDefault="00FC6002" w:rsidP="00B205E5">
            <w:pPr>
              <w:jc w:val="both"/>
              <w:rPr>
                <w:sz w:val="18"/>
              </w:rPr>
            </w:pPr>
            <w:r w:rsidRPr="00B5774F">
              <w:rPr>
                <w:sz w:val="18"/>
              </w:rPr>
              <w:t>i) přístupu ke vzdělání a jeho poskytování, včetně odborné přípravy,</w:t>
            </w:r>
          </w:p>
          <w:p w14:paraId="3F8582BD" w14:textId="77777777" w:rsidR="00FC6002" w:rsidRPr="00B5774F" w:rsidRDefault="00FC6002" w:rsidP="00B205E5">
            <w:pPr>
              <w:jc w:val="both"/>
              <w:rPr>
                <w:sz w:val="18"/>
              </w:rPr>
            </w:pPr>
            <w:r w:rsidRPr="00B5774F">
              <w:rPr>
                <w:sz w:val="18"/>
              </w:rPr>
              <w:t>j) přístupu ke zboží a službám, včetně bydlení, pokud jsou nabízeny veřejnosti nebo při jejich poskytování.</w:t>
            </w:r>
          </w:p>
        </w:tc>
        <w:tc>
          <w:tcPr>
            <w:tcW w:w="835" w:type="dxa"/>
            <w:tcBorders>
              <w:top w:val="nil"/>
              <w:left w:val="single" w:sz="4" w:space="0" w:color="auto"/>
              <w:bottom w:val="nil"/>
              <w:right w:val="single" w:sz="4" w:space="0" w:color="auto"/>
            </w:tcBorders>
          </w:tcPr>
          <w:p w14:paraId="7FF561A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3AF3695" w14:textId="77777777" w:rsidR="00FC6002" w:rsidRPr="00B5774F" w:rsidRDefault="00FC6002" w:rsidP="00B205E5">
            <w:pPr>
              <w:rPr>
                <w:sz w:val="18"/>
              </w:rPr>
            </w:pPr>
          </w:p>
        </w:tc>
      </w:tr>
      <w:tr w:rsidR="00FC6002" w:rsidRPr="00B5774F" w14:paraId="48E921BC" w14:textId="77777777" w:rsidTr="00FC6002">
        <w:tc>
          <w:tcPr>
            <w:tcW w:w="1304" w:type="dxa"/>
            <w:tcBorders>
              <w:top w:val="nil"/>
              <w:left w:val="single" w:sz="4" w:space="0" w:color="auto"/>
              <w:bottom w:val="nil"/>
              <w:right w:val="single" w:sz="4" w:space="0" w:color="auto"/>
            </w:tcBorders>
          </w:tcPr>
          <w:p w14:paraId="332EBEC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35A381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7272CCA" w14:textId="77777777" w:rsidR="00FC6002" w:rsidRPr="00B5774F" w:rsidRDefault="00FC6002" w:rsidP="00B205E5">
            <w:pPr>
              <w:rPr>
                <w:sz w:val="18"/>
                <w:szCs w:val="18"/>
              </w:rPr>
            </w:pPr>
            <w:r w:rsidRPr="00B5774F">
              <w:rPr>
                <w:sz w:val="18"/>
                <w:szCs w:val="18"/>
              </w:rPr>
              <w:t>198/2009 ve znění 365/2017</w:t>
            </w:r>
          </w:p>
        </w:tc>
        <w:tc>
          <w:tcPr>
            <w:tcW w:w="1013" w:type="dxa"/>
            <w:tcBorders>
              <w:top w:val="nil"/>
              <w:left w:val="single" w:sz="4" w:space="0" w:color="auto"/>
              <w:bottom w:val="nil"/>
              <w:right w:val="single" w:sz="4" w:space="0" w:color="auto"/>
            </w:tcBorders>
          </w:tcPr>
          <w:p w14:paraId="14EE1814" w14:textId="77777777" w:rsidR="00FC6002" w:rsidRPr="00B5774F" w:rsidRDefault="00FC6002" w:rsidP="00B205E5">
            <w:pPr>
              <w:rPr>
                <w:sz w:val="18"/>
              </w:rPr>
            </w:pPr>
            <w:r w:rsidRPr="00B5774F">
              <w:rPr>
                <w:sz w:val="18"/>
              </w:rPr>
              <w:t>§ 1 odst. 3</w:t>
            </w:r>
          </w:p>
        </w:tc>
        <w:tc>
          <w:tcPr>
            <w:tcW w:w="4923" w:type="dxa"/>
            <w:gridSpan w:val="4"/>
            <w:tcBorders>
              <w:top w:val="nil"/>
              <w:left w:val="single" w:sz="4" w:space="0" w:color="auto"/>
              <w:bottom w:val="nil"/>
              <w:right w:val="single" w:sz="4" w:space="0" w:color="auto"/>
            </w:tcBorders>
          </w:tcPr>
          <w:p w14:paraId="0D1E70D0" w14:textId="77777777" w:rsidR="00FC6002" w:rsidRPr="00B5774F" w:rsidRDefault="00FC6002" w:rsidP="00B205E5">
            <w:pPr>
              <w:jc w:val="both"/>
              <w:rPr>
                <w:sz w:val="18"/>
              </w:rPr>
            </w:pPr>
            <w:r w:rsidRPr="00B5774F">
              <w:rPr>
                <w:sz w:val="18"/>
              </w:rPr>
              <w:t xml:space="preserve">Fyzická osoba má právo v právních vztazích, na které se vztahuje tento zákon nebo přímo použitelný předpis Evropské unie v oblasti </w:t>
            </w:r>
            <w:r w:rsidRPr="00B5774F">
              <w:rPr>
                <w:sz w:val="18"/>
              </w:rPr>
              <w:lastRenderedPageBreak/>
              <w:t>volného pohybu pracovníků3), na rovné zacházení a na to, aby nebyla diskriminována.</w:t>
            </w:r>
          </w:p>
        </w:tc>
        <w:tc>
          <w:tcPr>
            <w:tcW w:w="835" w:type="dxa"/>
            <w:tcBorders>
              <w:top w:val="nil"/>
              <w:left w:val="single" w:sz="4" w:space="0" w:color="auto"/>
              <w:bottom w:val="nil"/>
              <w:right w:val="single" w:sz="4" w:space="0" w:color="auto"/>
            </w:tcBorders>
          </w:tcPr>
          <w:p w14:paraId="63DAA23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58E2332" w14:textId="77777777" w:rsidR="00FC6002" w:rsidRPr="00B5774F" w:rsidRDefault="00FC6002" w:rsidP="00B205E5">
            <w:pPr>
              <w:rPr>
                <w:sz w:val="18"/>
              </w:rPr>
            </w:pPr>
          </w:p>
        </w:tc>
      </w:tr>
      <w:tr w:rsidR="00FC6002" w:rsidRPr="00B5774F" w14:paraId="11A3C5CB" w14:textId="77777777" w:rsidTr="00FC6002">
        <w:tc>
          <w:tcPr>
            <w:tcW w:w="1304" w:type="dxa"/>
            <w:tcBorders>
              <w:top w:val="nil"/>
              <w:left w:val="single" w:sz="4" w:space="0" w:color="auto"/>
              <w:bottom w:val="nil"/>
              <w:right w:val="single" w:sz="4" w:space="0" w:color="auto"/>
            </w:tcBorders>
          </w:tcPr>
          <w:p w14:paraId="32C00AB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C677A5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8CCA14F" w14:textId="77777777" w:rsidR="00FC6002" w:rsidRPr="00B5774F" w:rsidRDefault="00FC6002" w:rsidP="00B205E5">
            <w:pPr>
              <w:rPr>
                <w:sz w:val="18"/>
                <w:szCs w:val="18"/>
              </w:rPr>
            </w:pPr>
            <w:r w:rsidRPr="00B5774F">
              <w:rPr>
                <w:sz w:val="18"/>
                <w:szCs w:val="18"/>
              </w:rPr>
              <w:t>198/2009 ve znění 365/2017</w:t>
            </w:r>
          </w:p>
        </w:tc>
        <w:tc>
          <w:tcPr>
            <w:tcW w:w="1013" w:type="dxa"/>
            <w:tcBorders>
              <w:top w:val="nil"/>
              <w:left w:val="single" w:sz="4" w:space="0" w:color="auto"/>
              <w:bottom w:val="nil"/>
              <w:right w:val="single" w:sz="4" w:space="0" w:color="auto"/>
            </w:tcBorders>
          </w:tcPr>
          <w:p w14:paraId="5D5547C3" w14:textId="77777777" w:rsidR="00FC6002" w:rsidRPr="00B5774F" w:rsidRDefault="00FC6002" w:rsidP="00B205E5">
            <w:pPr>
              <w:rPr>
                <w:sz w:val="18"/>
              </w:rPr>
            </w:pPr>
            <w:r w:rsidRPr="00B5774F">
              <w:rPr>
                <w:sz w:val="18"/>
              </w:rPr>
              <w:t>§ 2 odst. 3</w:t>
            </w:r>
          </w:p>
        </w:tc>
        <w:tc>
          <w:tcPr>
            <w:tcW w:w="4923" w:type="dxa"/>
            <w:gridSpan w:val="4"/>
            <w:tcBorders>
              <w:top w:val="nil"/>
              <w:left w:val="single" w:sz="4" w:space="0" w:color="auto"/>
              <w:bottom w:val="nil"/>
              <w:right w:val="single" w:sz="4" w:space="0" w:color="auto"/>
            </w:tcBorders>
          </w:tcPr>
          <w:p w14:paraId="2BAEEB9E" w14:textId="77777777" w:rsidR="00FC6002" w:rsidRPr="00B5774F" w:rsidRDefault="00FC6002" w:rsidP="00B205E5">
            <w:pPr>
              <w:jc w:val="both"/>
              <w:rPr>
                <w:sz w:val="18"/>
              </w:rPr>
            </w:pPr>
            <w:r w:rsidRPr="00B5774F">
              <w:rPr>
                <w:sz w:val="18"/>
              </w:rPr>
              <w:t>Přímou diskriminací se rozumí takové jednání, včetně opomenutí, kdy se s jednou osobou zachází méně příznivě, než se zachází nebo zacházelo nebo by se zacházelo s jinou osobou ve srovnatelné situaci, a to z důvodu rasy, etnického původu, národnosti, pohlaví, sexuální orientace, věku, zdravotního postižení, náboženského vyznání, víry či světového názoru, a dále v právních vztazích, ve kterých se uplatní přímo použitelný předpis Evropské unie z oblasti volného pohybu pracovníků3), i z důvodu státní příslušnosti.</w:t>
            </w:r>
          </w:p>
        </w:tc>
        <w:tc>
          <w:tcPr>
            <w:tcW w:w="835" w:type="dxa"/>
            <w:tcBorders>
              <w:top w:val="nil"/>
              <w:left w:val="single" w:sz="4" w:space="0" w:color="auto"/>
              <w:bottom w:val="nil"/>
              <w:right w:val="single" w:sz="4" w:space="0" w:color="auto"/>
            </w:tcBorders>
          </w:tcPr>
          <w:p w14:paraId="7091D5D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5C50028" w14:textId="77777777" w:rsidR="00FC6002" w:rsidRPr="00B5774F" w:rsidRDefault="00FC6002" w:rsidP="00B205E5">
            <w:pPr>
              <w:rPr>
                <w:sz w:val="18"/>
              </w:rPr>
            </w:pPr>
          </w:p>
        </w:tc>
      </w:tr>
      <w:tr w:rsidR="00FC6002" w:rsidRPr="00B5774F" w14:paraId="64AE624F" w14:textId="77777777" w:rsidTr="00FC6002">
        <w:tc>
          <w:tcPr>
            <w:tcW w:w="1304" w:type="dxa"/>
            <w:tcBorders>
              <w:top w:val="nil"/>
              <w:left w:val="single" w:sz="4" w:space="0" w:color="auto"/>
              <w:bottom w:val="nil"/>
              <w:right w:val="single" w:sz="4" w:space="0" w:color="auto"/>
            </w:tcBorders>
          </w:tcPr>
          <w:p w14:paraId="52E7A64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BE1FD9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7C9FB2B"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2AB589BF" w14:textId="77777777" w:rsidR="00FC6002" w:rsidRPr="00B5774F" w:rsidRDefault="00FC6002" w:rsidP="00B205E5">
            <w:pPr>
              <w:rPr>
                <w:sz w:val="18"/>
              </w:rPr>
            </w:pPr>
            <w:r w:rsidRPr="00B5774F">
              <w:rPr>
                <w:sz w:val="18"/>
              </w:rPr>
              <w:t>§ 2 odst. 4</w:t>
            </w:r>
          </w:p>
        </w:tc>
        <w:tc>
          <w:tcPr>
            <w:tcW w:w="4923" w:type="dxa"/>
            <w:gridSpan w:val="4"/>
            <w:tcBorders>
              <w:top w:val="nil"/>
              <w:left w:val="single" w:sz="4" w:space="0" w:color="auto"/>
              <w:bottom w:val="nil"/>
              <w:right w:val="single" w:sz="4" w:space="0" w:color="auto"/>
            </w:tcBorders>
          </w:tcPr>
          <w:p w14:paraId="11723829" w14:textId="77777777" w:rsidR="00FC6002" w:rsidRPr="00B5774F" w:rsidRDefault="00FC6002" w:rsidP="00B205E5">
            <w:pPr>
              <w:jc w:val="both"/>
              <w:rPr>
                <w:sz w:val="18"/>
              </w:rPr>
            </w:pPr>
            <w:r w:rsidRPr="00B5774F">
              <w:rPr>
                <w:sz w:val="18"/>
              </w:rPr>
              <w:t>Za diskriminaci z důvodu pohlaví se považuje i diskriminace z důvodu těhotenství, mateřství nebo otcovství a z důvodu pohlavní identifikace.</w:t>
            </w:r>
          </w:p>
        </w:tc>
        <w:tc>
          <w:tcPr>
            <w:tcW w:w="835" w:type="dxa"/>
            <w:tcBorders>
              <w:top w:val="nil"/>
              <w:left w:val="single" w:sz="4" w:space="0" w:color="auto"/>
              <w:bottom w:val="nil"/>
              <w:right w:val="single" w:sz="4" w:space="0" w:color="auto"/>
            </w:tcBorders>
          </w:tcPr>
          <w:p w14:paraId="65E1333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B76B946" w14:textId="77777777" w:rsidR="00FC6002" w:rsidRPr="00B5774F" w:rsidRDefault="00FC6002" w:rsidP="00B205E5">
            <w:pPr>
              <w:rPr>
                <w:sz w:val="18"/>
              </w:rPr>
            </w:pPr>
          </w:p>
        </w:tc>
      </w:tr>
      <w:tr w:rsidR="00FC6002" w:rsidRPr="00B5774F" w14:paraId="59F18509" w14:textId="77777777" w:rsidTr="00FC6002">
        <w:tc>
          <w:tcPr>
            <w:tcW w:w="1304" w:type="dxa"/>
            <w:tcBorders>
              <w:top w:val="nil"/>
              <w:left w:val="single" w:sz="4" w:space="0" w:color="auto"/>
              <w:bottom w:val="nil"/>
              <w:right w:val="single" w:sz="4" w:space="0" w:color="auto"/>
            </w:tcBorders>
          </w:tcPr>
          <w:p w14:paraId="10FE4D2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6E2FD4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D1B6F66"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308D7765" w14:textId="77777777" w:rsidR="00FC6002" w:rsidRPr="00B5774F" w:rsidRDefault="00FC6002" w:rsidP="00B205E5">
            <w:pPr>
              <w:rPr>
                <w:sz w:val="18"/>
              </w:rPr>
            </w:pPr>
            <w:r w:rsidRPr="00B5774F">
              <w:rPr>
                <w:sz w:val="18"/>
              </w:rPr>
              <w:t>§ 3 odst. 1</w:t>
            </w:r>
          </w:p>
        </w:tc>
        <w:tc>
          <w:tcPr>
            <w:tcW w:w="4923" w:type="dxa"/>
            <w:gridSpan w:val="4"/>
            <w:tcBorders>
              <w:top w:val="nil"/>
              <w:left w:val="single" w:sz="4" w:space="0" w:color="auto"/>
              <w:bottom w:val="nil"/>
              <w:right w:val="single" w:sz="4" w:space="0" w:color="auto"/>
            </w:tcBorders>
          </w:tcPr>
          <w:p w14:paraId="3E2A2147" w14:textId="77777777" w:rsidR="00FC6002" w:rsidRPr="00B5774F" w:rsidRDefault="00FC6002" w:rsidP="00B205E5">
            <w:pPr>
              <w:jc w:val="both"/>
              <w:rPr>
                <w:sz w:val="18"/>
              </w:rPr>
            </w:pPr>
            <w:r w:rsidRPr="00B5774F">
              <w:rPr>
                <w:sz w:val="18"/>
              </w:rPr>
              <w:t>Nepřímou diskriminací se rozumí takové jednání nebo opomenutí, kdy na základě zdánlivě neutrálního ustanovení, kritéria nebo praxe je z některého z důvodů uvedených v § 2 odst. 3 osoba znevýhodněna oproti ostatním. Nepřímou diskriminací není, pokud toto ustanovení, kritérium nebo praxe je objektivně odůvodněno legitimním cílem a prostředky k jeho dosažení jsou přiměřené a nezbytné.</w:t>
            </w:r>
          </w:p>
        </w:tc>
        <w:tc>
          <w:tcPr>
            <w:tcW w:w="835" w:type="dxa"/>
            <w:tcBorders>
              <w:top w:val="nil"/>
              <w:left w:val="single" w:sz="4" w:space="0" w:color="auto"/>
              <w:bottom w:val="nil"/>
              <w:right w:val="single" w:sz="4" w:space="0" w:color="auto"/>
            </w:tcBorders>
          </w:tcPr>
          <w:p w14:paraId="714B747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6C0B520" w14:textId="77777777" w:rsidR="00FC6002" w:rsidRPr="00B5774F" w:rsidRDefault="00FC6002" w:rsidP="00B205E5">
            <w:pPr>
              <w:rPr>
                <w:sz w:val="18"/>
              </w:rPr>
            </w:pPr>
          </w:p>
        </w:tc>
      </w:tr>
      <w:tr w:rsidR="00FC6002" w:rsidRPr="00B5774F" w14:paraId="4313F198" w14:textId="77777777" w:rsidTr="00FC6002">
        <w:tc>
          <w:tcPr>
            <w:tcW w:w="1304" w:type="dxa"/>
            <w:tcBorders>
              <w:top w:val="nil"/>
              <w:left w:val="single" w:sz="4" w:space="0" w:color="auto"/>
              <w:bottom w:val="nil"/>
              <w:right w:val="single" w:sz="4" w:space="0" w:color="auto"/>
            </w:tcBorders>
          </w:tcPr>
          <w:p w14:paraId="2189803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3087E9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7EC708B"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74A6659A" w14:textId="77777777" w:rsidR="00FC6002" w:rsidRPr="00B5774F" w:rsidRDefault="00FC6002" w:rsidP="00B205E5">
            <w:pPr>
              <w:rPr>
                <w:sz w:val="18"/>
              </w:rPr>
            </w:pPr>
            <w:r w:rsidRPr="00B5774F">
              <w:rPr>
                <w:sz w:val="18"/>
              </w:rPr>
              <w:t>§ 5 odst. 2</w:t>
            </w:r>
          </w:p>
        </w:tc>
        <w:tc>
          <w:tcPr>
            <w:tcW w:w="4923" w:type="dxa"/>
            <w:gridSpan w:val="4"/>
            <w:tcBorders>
              <w:top w:val="nil"/>
              <w:left w:val="single" w:sz="4" w:space="0" w:color="auto"/>
              <w:bottom w:val="nil"/>
              <w:right w:val="single" w:sz="4" w:space="0" w:color="auto"/>
            </w:tcBorders>
          </w:tcPr>
          <w:p w14:paraId="2E94AE5F" w14:textId="77777777" w:rsidR="00FC6002" w:rsidRPr="00B5774F" w:rsidRDefault="00FC6002" w:rsidP="00B205E5">
            <w:pPr>
              <w:jc w:val="both"/>
              <w:rPr>
                <w:sz w:val="18"/>
              </w:rPr>
            </w:pPr>
            <w:r w:rsidRPr="00B5774F">
              <w:rPr>
                <w:sz w:val="18"/>
              </w:rPr>
              <w:t>Zajišťováním rovného zacházení se rozumí přijetí opatření, která jsou podmínkou účinné ochrany před diskriminací a která je možno s ohledem na dobré mravy požadovat vzhledem k okolnostem a osobním poměrům toho, kdo má povinnost rovné zacházení zajišťovat; za zajišťování rovného zacházení se považuje také zajišťování rovných příležitostí.</w:t>
            </w:r>
          </w:p>
        </w:tc>
        <w:tc>
          <w:tcPr>
            <w:tcW w:w="835" w:type="dxa"/>
            <w:tcBorders>
              <w:top w:val="nil"/>
              <w:left w:val="single" w:sz="4" w:space="0" w:color="auto"/>
              <w:bottom w:val="nil"/>
              <w:right w:val="single" w:sz="4" w:space="0" w:color="auto"/>
            </w:tcBorders>
          </w:tcPr>
          <w:p w14:paraId="18F23BD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FEF86D2" w14:textId="77777777" w:rsidR="00FC6002" w:rsidRPr="00B5774F" w:rsidRDefault="00FC6002" w:rsidP="00B205E5">
            <w:pPr>
              <w:rPr>
                <w:sz w:val="18"/>
              </w:rPr>
            </w:pPr>
          </w:p>
        </w:tc>
      </w:tr>
      <w:tr w:rsidR="00FC6002" w:rsidRPr="00B5774F" w14:paraId="6420F6E1" w14:textId="77777777" w:rsidTr="00FC6002">
        <w:tc>
          <w:tcPr>
            <w:tcW w:w="1304" w:type="dxa"/>
            <w:tcBorders>
              <w:top w:val="nil"/>
              <w:left w:val="single" w:sz="4" w:space="0" w:color="auto"/>
              <w:bottom w:val="nil"/>
              <w:right w:val="single" w:sz="4" w:space="0" w:color="auto"/>
            </w:tcBorders>
          </w:tcPr>
          <w:p w14:paraId="6F281CB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0E3C4F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D093CFB"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16755B01" w14:textId="77777777" w:rsidR="00FC6002" w:rsidRPr="00B5774F" w:rsidRDefault="00FC6002" w:rsidP="00B205E5">
            <w:pPr>
              <w:rPr>
                <w:sz w:val="18"/>
              </w:rPr>
            </w:pPr>
            <w:r w:rsidRPr="00B5774F">
              <w:rPr>
                <w:sz w:val="18"/>
              </w:rPr>
              <w:t>§ 5 odst. 3</w:t>
            </w:r>
          </w:p>
        </w:tc>
        <w:tc>
          <w:tcPr>
            <w:tcW w:w="4923" w:type="dxa"/>
            <w:gridSpan w:val="4"/>
            <w:tcBorders>
              <w:top w:val="nil"/>
              <w:left w:val="single" w:sz="4" w:space="0" w:color="auto"/>
              <w:bottom w:val="nil"/>
              <w:right w:val="single" w:sz="4" w:space="0" w:color="auto"/>
            </w:tcBorders>
          </w:tcPr>
          <w:p w14:paraId="2F30E58B" w14:textId="77777777" w:rsidR="00FC6002" w:rsidRPr="00B5774F" w:rsidRDefault="00FC6002" w:rsidP="00B205E5">
            <w:pPr>
              <w:jc w:val="both"/>
              <w:rPr>
                <w:sz w:val="18"/>
              </w:rPr>
            </w:pPr>
            <w:r w:rsidRPr="00B5774F">
              <w:rPr>
                <w:sz w:val="18"/>
              </w:rPr>
              <w:t>Zaměstnavatelé jsou povinni ve věcech práva na zaměstnání a přístupu k zaměstnání, přístupu k povolání, podnikání a jiné samostatné výdělečné činnosti, pracovní a jiné závislé činnosti, včetně odměňování, zajišťovat rovné zacházení podle odstavce 2.</w:t>
            </w:r>
          </w:p>
        </w:tc>
        <w:tc>
          <w:tcPr>
            <w:tcW w:w="835" w:type="dxa"/>
            <w:tcBorders>
              <w:top w:val="nil"/>
              <w:left w:val="single" w:sz="4" w:space="0" w:color="auto"/>
              <w:bottom w:val="nil"/>
              <w:right w:val="single" w:sz="4" w:space="0" w:color="auto"/>
            </w:tcBorders>
          </w:tcPr>
          <w:p w14:paraId="01E2D779"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670E57E" w14:textId="77777777" w:rsidR="00FC6002" w:rsidRPr="00B5774F" w:rsidRDefault="00FC6002" w:rsidP="00B205E5">
            <w:pPr>
              <w:rPr>
                <w:sz w:val="18"/>
              </w:rPr>
            </w:pPr>
          </w:p>
        </w:tc>
      </w:tr>
      <w:tr w:rsidR="00FC6002" w:rsidRPr="00B5774F" w14:paraId="4C8C11C8" w14:textId="77777777" w:rsidTr="00FC6002">
        <w:tc>
          <w:tcPr>
            <w:tcW w:w="1304" w:type="dxa"/>
            <w:tcBorders>
              <w:top w:val="nil"/>
              <w:left w:val="single" w:sz="4" w:space="0" w:color="auto"/>
              <w:bottom w:val="nil"/>
              <w:right w:val="single" w:sz="4" w:space="0" w:color="auto"/>
            </w:tcBorders>
          </w:tcPr>
          <w:p w14:paraId="5FABFA1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3A5405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5A1D4C5"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3C6C65E1" w14:textId="77777777" w:rsidR="00FC6002" w:rsidRPr="00B5774F" w:rsidRDefault="00FC6002" w:rsidP="00B205E5">
            <w:pPr>
              <w:rPr>
                <w:sz w:val="18"/>
              </w:rPr>
            </w:pPr>
            <w:r w:rsidRPr="00B5774F">
              <w:rPr>
                <w:sz w:val="18"/>
              </w:rPr>
              <w:t>§ 10 odst. 1</w:t>
            </w:r>
          </w:p>
        </w:tc>
        <w:tc>
          <w:tcPr>
            <w:tcW w:w="4923" w:type="dxa"/>
            <w:gridSpan w:val="4"/>
            <w:tcBorders>
              <w:top w:val="nil"/>
              <w:left w:val="single" w:sz="4" w:space="0" w:color="auto"/>
              <w:bottom w:val="nil"/>
              <w:right w:val="single" w:sz="4" w:space="0" w:color="auto"/>
            </w:tcBorders>
          </w:tcPr>
          <w:p w14:paraId="258D3A30" w14:textId="77777777" w:rsidR="00FC6002" w:rsidRPr="00B5774F" w:rsidRDefault="00FC6002" w:rsidP="00B205E5">
            <w:pPr>
              <w:jc w:val="both"/>
              <w:rPr>
                <w:sz w:val="18"/>
              </w:rPr>
            </w:pPr>
            <w:r w:rsidRPr="00B5774F">
              <w:rPr>
                <w:sz w:val="18"/>
              </w:rPr>
              <w:t>Dojde-li k porušení práv a povinností vyplývajících z práva na rovné zacházení nebo k diskriminaci, má ten, kdo byl tímto jednáním dotčen, právo se u soudu zejména domáhat, aby bylo upuštěno od diskriminace, aby byly odstraněny následky diskriminačního zásahu a aby mu bylo dáno přiměřené zadostiučinění.</w:t>
            </w:r>
          </w:p>
        </w:tc>
        <w:tc>
          <w:tcPr>
            <w:tcW w:w="835" w:type="dxa"/>
            <w:tcBorders>
              <w:top w:val="nil"/>
              <w:left w:val="single" w:sz="4" w:space="0" w:color="auto"/>
              <w:bottom w:val="nil"/>
              <w:right w:val="single" w:sz="4" w:space="0" w:color="auto"/>
            </w:tcBorders>
          </w:tcPr>
          <w:p w14:paraId="35FE07E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D82C352" w14:textId="77777777" w:rsidR="00FC6002" w:rsidRPr="00B5774F" w:rsidRDefault="00FC6002" w:rsidP="00B205E5">
            <w:pPr>
              <w:rPr>
                <w:sz w:val="18"/>
              </w:rPr>
            </w:pPr>
          </w:p>
        </w:tc>
      </w:tr>
      <w:tr w:rsidR="00FC6002" w:rsidRPr="00B5774F" w14:paraId="36A59B48" w14:textId="77777777" w:rsidTr="00FC6002">
        <w:tc>
          <w:tcPr>
            <w:tcW w:w="1304" w:type="dxa"/>
            <w:tcBorders>
              <w:top w:val="nil"/>
              <w:left w:val="single" w:sz="4" w:space="0" w:color="auto"/>
              <w:bottom w:val="nil"/>
              <w:right w:val="single" w:sz="4" w:space="0" w:color="auto"/>
            </w:tcBorders>
          </w:tcPr>
          <w:p w14:paraId="3492FC3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5E2028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A86B766"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2D36A829" w14:textId="77777777" w:rsidR="00FC6002" w:rsidRPr="00B5774F" w:rsidRDefault="00FC6002" w:rsidP="00B205E5">
            <w:pPr>
              <w:rPr>
                <w:sz w:val="18"/>
              </w:rPr>
            </w:pPr>
            <w:r w:rsidRPr="00B5774F">
              <w:rPr>
                <w:sz w:val="18"/>
              </w:rPr>
              <w:t>§ 10 odst. 2</w:t>
            </w:r>
          </w:p>
        </w:tc>
        <w:tc>
          <w:tcPr>
            <w:tcW w:w="4923" w:type="dxa"/>
            <w:gridSpan w:val="4"/>
            <w:tcBorders>
              <w:top w:val="nil"/>
              <w:left w:val="single" w:sz="4" w:space="0" w:color="auto"/>
              <w:bottom w:val="nil"/>
              <w:right w:val="single" w:sz="4" w:space="0" w:color="auto"/>
            </w:tcBorders>
          </w:tcPr>
          <w:p w14:paraId="24DDFA26" w14:textId="77777777" w:rsidR="00FC6002" w:rsidRPr="00B5774F" w:rsidRDefault="00FC6002" w:rsidP="00B205E5">
            <w:pPr>
              <w:jc w:val="both"/>
              <w:rPr>
                <w:sz w:val="18"/>
              </w:rPr>
            </w:pPr>
            <w:r w:rsidRPr="00B5774F">
              <w:rPr>
                <w:sz w:val="18"/>
              </w:rPr>
              <w:t xml:space="preserve">Pokud by se nejevilo postačujícím zjednání nápravy podle odstavce 1, zejména proto, že byla v důsledku diskriminace ve značné míře snížena dobrá pověst nebo důstojnost osoby nebo její vážnost ve </w:t>
            </w:r>
            <w:r w:rsidRPr="00B5774F">
              <w:rPr>
                <w:sz w:val="18"/>
              </w:rPr>
              <w:lastRenderedPageBreak/>
              <w:t>společnosti, má též právo na náhradu nemajetkové újmy v penězích.</w:t>
            </w:r>
          </w:p>
        </w:tc>
        <w:tc>
          <w:tcPr>
            <w:tcW w:w="835" w:type="dxa"/>
            <w:tcBorders>
              <w:top w:val="nil"/>
              <w:left w:val="single" w:sz="4" w:space="0" w:color="auto"/>
              <w:bottom w:val="nil"/>
              <w:right w:val="single" w:sz="4" w:space="0" w:color="auto"/>
            </w:tcBorders>
          </w:tcPr>
          <w:p w14:paraId="72D241B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72F24DB" w14:textId="77777777" w:rsidR="00FC6002" w:rsidRPr="00B5774F" w:rsidRDefault="00FC6002" w:rsidP="00B205E5">
            <w:pPr>
              <w:rPr>
                <w:sz w:val="18"/>
              </w:rPr>
            </w:pPr>
          </w:p>
        </w:tc>
      </w:tr>
      <w:tr w:rsidR="00FC6002" w:rsidRPr="00B5774F" w14:paraId="2B538905" w14:textId="77777777" w:rsidTr="00FC6002">
        <w:tc>
          <w:tcPr>
            <w:tcW w:w="1304" w:type="dxa"/>
            <w:tcBorders>
              <w:top w:val="nil"/>
              <w:left w:val="single" w:sz="4" w:space="0" w:color="auto"/>
              <w:bottom w:val="nil"/>
              <w:right w:val="single" w:sz="4" w:space="0" w:color="auto"/>
            </w:tcBorders>
          </w:tcPr>
          <w:p w14:paraId="0A42FC1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6CCC2A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854A6DC" w14:textId="77777777" w:rsidR="00FC6002" w:rsidRPr="00B5774F" w:rsidRDefault="00FC6002" w:rsidP="00B205E5">
            <w:pPr>
              <w:rPr>
                <w:sz w:val="18"/>
              </w:rPr>
            </w:pPr>
            <w:r w:rsidRPr="00B5774F">
              <w:rPr>
                <w:sz w:val="18"/>
              </w:rPr>
              <w:t>221/1999 ve znění 254/2002</w:t>
            </w:r>
          </w:p>
        </w:tc>
        <w:tc>
          <w:tcPr>
            <w:tcW w:w="1013" w:type="dxa"/>
            <w:tcBorders>
              <w:top w:val="nil"/>
              <w:left w:val="single" w:sz="4" w:space="0" w:color="auto"/>
              <w:bottom w:val="nil"/>
              <w:right w:val="single" w:sz="4" w:space="0" w:color="auto"/>
            </w:tcBorders>
          </w:tcPr>
          <w:p w14:paraId="22921B1E" w14:textId="77777777" w:rsidR="00FC6002" w:rsidRPr="00B5774F" w:rsidRDefault="00FC6002" w:rsidP="00B205E5">
            <w:pPr>
              <w:rPr>
                <w:sz w:val="18"/>
              </w:rPr>
            </w:pPr>
            <w:r w:rsidRPr="00B5774F">
              <w:rPr>
                <w:sz w:val="18"/>
              </w:rPr>
              <w:t>§ 2 odst. 3</w:t>
            </w:r>
          </w:p>
        </w:tc>
        <w:tc>
          <w:tcPr>
            <w:tcW w:w="4923" w:type="dxa"/>
            <w:gridSpan w:val="4"/>
            <w:tcBorders>
              <w:top w:val="nil"/>
              <w:left w:val="single" w:sz="4" w:space="0" w:color="auto"/>
              <w:bottom w:val="nil"/>
              <w:right w:val="single" w:sz="4" w:space="0" w:color="auto"/>
            </w:tcBorders>
          </w:tcPr>
          <w:p w14:paraId="5A271587" w14:textId="77777777" w:rsidR="00FC6002" w:rsidRPr="00B5774F" w:rsidRDefault="00FC6002" w:rsidP="00B205E5">
            <w:pPr>
              <w:jc w:val="both"/>
              <w:rPr>
                <w:sz w:val="18"/>
              </w:rPr>
            </w:pPr>
            <w:r w:rsidRPr="00B5774F">
              <w:rPr>
                <w:sz w:val="18"/>
              </w:rPr>
              <w:t>(3) Služební orgány jsou povinny zajišťovat rovný přístup a rovné zacházení se všemi uchazeči o povolání do služebního poměru (dále jen "uchazeč") a se všemi vojáky při vytváření podmínek výkonu služby, zejména pokud jde o odbornou přípravu a dosažení služebního postupu, odměňování, jiná peněžitá plnění a plnění peněžité hodnoty. Je zakázána diskriminace uchazečů a vojáků z důvodu rasy, barvy pleti, pohlaví, sexuální orientace, víry a náboženství, národnosti, etnického nebo sociálního původu, majetku, rodu, manželského a rodinného stavu a povinností k rodině, těhotenství nebo mateřství anebo proto, že vojákyně kojí. Je zakázáno i takové jednání služebních orgánů, které diskriminuje nikoliv přímo, ale až ve svých důsledcích. Za takové jednání se považuje i navádění k diskriminaci. Za diskriminaci se nepovažují případy, kdy je pro odlišné zacházení věcný důvod spočívající v povaze služby, kterou voják vykonává, a který je pro výkon této služby nezbytný.</w:t>
            </w:r>
          </w:p>
        </w:tc>
        <w:tc>
          <w:tcPr>
            <w:tcW w:w="835" w:type="dxa"/>
            <w:tcBorders>
              <w:top w:val="nil"/>
              <w:left w:val="single" w:sz="4" w:space="0" w:color="auto"/>
              <w:bottom w:val="nil"/>
              <w:right w:val="single" w:sz="4" w:space="0" w:color="auto"/>
            </w:tcBorders>
          </w:tcPr>
          <w:p w14:paraId="2871CEC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115C5D7" w14:textId="77777777" w:rsidR="00FC6002" w:rsidRPr="00B5774F" w:rsidRDefault="00FC6002" w:rsidP="00B205E5">
            <w:pPr>
              <w:rPr>
                <w:sz w:val="18"/>
              </w:rPr>
            </w:pPr>
          </w:p>
        </w:tc>
      </w:tr>
      <w:tr w:rsidR="00FC6002" w:rsidRPr="00B5774F" w14:paraId="45B3D892" w14:textId="77777777" w:rsidTr="00FC6002">
        <w:tc>
          <w:tcPr>
            <w:tcW w:w="1304" w:type="dxa"/>
            <w:tcBorders>
              <w:top w:val="nil"/>
              <w:left w:val="single" w:sz="4" w:space="0" w:color="auto"/>
              <w:bottom w:val="nil"/>
              <w:right w:val="single" w:sz="4" w:space="0" w:color="auto"/>
            </w:tcBorders>
          </w:tcPr>
          <w:p w14:paraId="3EBC5C5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B2F08B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66E142C" w14:textId="77777777" w:rsidR="00FC6002" w:rsidRPr="00B5774F" w:rsidRDefault="00FC6002" w:rsidP="00B205E5">
            <w:pPr>
              <w:rPr>
                <w:sz w:val="18"/>
              </w:rPr>
            </w:pPr>
            <w:r w:rsidRPr="00B5774F">
              <w:rPr>
                <w:sz w:val="18"/>
              </w:rPr>
              <w:t xml:space="preserve">221/1999 ve znění </w:t>
            </w:r>
            <w:r>
              <w:rPr>
                <w:sz w:val="18"/>
              </w:rPr>
              <w:t xml:space="preserve">155/2000 </w:t>
            </w:r>
            <w:r w:rsidRPr="00B5774F">
              <w:rPr>
                <w:sz w:val="18"/>
              </w:rPr>
              <w:t>254/2002</w:t>
            </w:r>
          </w:p>
        </w:tc>
        <w:tc>
          <w:tcPr>
            <w:tcW w:w="1013" w:type="dxa"/>
            <w:tcBorders>
              <w:top w:val="nil"/>
              <w:left w:val="single" w:sz="4" w:space="0" w:color="auto"/>
              <w:bottom w:val="nil"/>
              <w:right w:val="single" w:sz="4" w:space="0" w:color="auto"/>
            </w:tcBorders>
          </w:tcPr>
          <w:p w14:paraId="38089E99" w14:textId="77777777" w:rsidR="00FC6002" w:rsidRPr="00B5774F" w:rsidRDefault="00FC6002" w:rsidP="00B205E5">
            <w:pPr>
              <w:rPr>
                <w:sz w:val="18"/>
              </w:rPr>
            </w:pPr>
            <w:r w:rsidRPr="00B5774F">
              <w:rPr>
                <w:sz w:val="18"/>
              </w:rPr>
              <w:t>§ 2 odst. 5</w:t>
            </w:r>
          </w:p>
        </w:tc>
        <w:tc>
          <w:tcPr>
            <w:tcW w:w="4923" w:type="dxa"/>
            <w:gridSpan w:val="4"/>
            <w:tcBorders>
              <w:top w:val="nil"/>
              <w:left w:val="single" w:sz="4" w:space="0" w:color="auto"/>
              <w:bottom w:val="nil"/>
              <w:right w:val="single" w:sz="4" w:space="0" w:color="auto"/>
            </w:tcBorders>
          </w:tcPr>
          <w:p w14:paraId="3DB9196A" w14:textId="77777777" w:rsidR="00FC6002" w:rsidRPr="00B5774F" w:rsidRDefault="00FC6002" w:rsidP="00B205E5">
            <w:pPr>
              <w:jc w:val="both"/>
              <w:rPr>
                <w:sz w:val="18"/>
              </w:rPr>
            </w:pPr>
            <w:r w:rsidRPr="00B5774F">
              <w:rPr>
                <w:sz w:val="18"/>
              </w:rPr>
              <w:t>(5) Dojde-li ve služebním vztahu k porušení práv a povinností vyplývajících z rovného zacházení s vojáky nebo k nežádoucímu sexuálnímu chování při výkonu služby, má voják právo se domáhat, aby bylo upuštěno od tohoto jednání a aby byly odstraněny důsledky tohoto jednání.</w:t>
            </w:r>
          </w:p>
        </w:tc>
        <w:tc>
          <w:tcPr>
            <w:tcW w:w="835" w:type="dxa"/>
            <w:tcBorders>
              <w:top w:val="nil"/>
              <w:left w:val="single" w:sz="4" w:space="0" w:color="auto"/>
              <w:bottom w:val="nil"/>
              <w:right w:val="single" w:sz="4" w:space="0" w:color="auto"/>
            </w:tcBorders>
          </w:tcPr>
          <w:p w14:paraId="0110DC7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EE581DC" w14:textId="77777777" w:rsidR="00FC6002" w:rsidRPr="00B5774F" w:rsidRDefault="00FC6002" w:rsidP="00B205E5">
            <w:pPr>
              <w:rPr>
                <w:sz w:val="18"/>
              </w:rPr>
            </w:pPr>
          </w:p>
        </w:tc>
      </w:tr>
      <w:tr w:rsidR="00FC6002" w:rsidRPr="00B5774F" w14:paraId="4B4B8B12" w14:textId="77777777" w:rsidTr="00FC6002">
        <w:tc>
          <w:tcPr>
            <w:tcW w:w="1304" w:type="dxa"/>
            <w:tcBorders>
              <w:top w:val="nil"/>
              <w:left w:val="single" w:sz="4" w:space="0" w:color="auto"/>
              <w:bottom w:val="nil"/>
              <w:right w:val="single" w:sz="4" w:space="0" w:color="auto"/>
            </w:tcBorders>
          </w:tcPr>
          <w:p w14:paraId="1F8843F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9A415E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6E9EB9B" w14:textId="77777777" w:rsidR="00FC6002" w:rsidRPr="00B5774F" w:rsidRDefault="00FC6002" w:rsidP="00B205E5">
            <w:pPr>
              <w:rPr>
                <w:sz w:val="18"/>
              </w:rPr>
            </w:pPr>
            <w:r w:rsidRPr="00B5774F">
              <w:rPr>
                <w:sz w:val="18"/>
              </w:rPr>
              <w:t xml:space="preserve">221/1999 ve znění </w:t>
            </w:r>
            <w:r>
              <w:rPr>
                <w:sz w:val="18"/>
              </w:rPr>
              <w:t xml:space="preserve">155/2000 </w:t>
            </w:r>
            <w:r w:rsidRPr="00B5774F">
              <w:rPr>
                <w:sz w:val="18"/>
              </w:rPr>
              <w:t>254/2002</w:t>
            </w:r>
          </w:p>
        </w:tc>
        <w:tc>
          <w:tcPr>
            <w:tcW w:w="1013" w:type="dxa"/>
            <w:tcBorders>
              <w:top w:val="nil"/>
              <w:left w:val="single" w:sz="4" w:space="0" w:color="auto"/>
              <w:bottom w:val="nil"/>
              <w:right w:val="single" w:sz="4" w:space="0" w:color="auto"/>
            </w:tcBorders>
          </w:tcPr>
          <w:p w14:paraId="4700703A" w14:textId="77777777" w:rsidR="00FC6002" w:rsidRPr="00B5774F" w:rsidRDefault="00FC6002" w:rsidP="00B205E5">
            <w:pPr>
              <w:rPr>
                <w:sz w:val="18"/>
              </w:rPr>
            </w:pPr>
            <w:r w:rsidRPr="00B5774F">
              <w:rPr>
                <w:sz w:val="18"/>
              </w:rPr>
              <w:t>§ 2 odst. 6</w:t>
            </w:r>
          </w:p>
        </w:tc>
        <w:tc>
          <w:tcPr>
            <w:tcW w:w="4923" w:type="dxa"/>
            <w:gridSpan w:val="4"/>
            <w:tcBorders>
              <w:top w:val="nil"/>
              <w:left w:val="single" w:sz="4" w:space="0" w:color="auto"/>
              <w:bottom w:val="nil"/>
              <w:right w:val="single" w:sz="4" w:space="0" w:color="auto"/>
            </w:tcBorders>
          </w:tcPr>
          <w:p w14:paraId="76DE2F84" w14:textId="77777777" w:rsidR="00FC6002" w:rsidRPr="00B5774F" w:rsidRDefault="00FC6002" w:rsidP="00B205E5">
            <w:pPr>
              <w:jc w:val="both"/>
              <w:rPr>
                <w:sz w:val="18"/>
              </w:rPr>
            </w:pPr>
            <w:r w:rsidRPr="00B5774F">
              <w:rPr>
                <w:sz w:val="18"/>
              </w:rPr>
              <w:t>(6) Služební orgány nesmí vojáka jakýmkoli způsobem postihovat nebo znevýhodňovat proto, že se zákonným způsobem domáhá svých práv a nároků vyplývajících ze služebního poměru.</w:t>
            </w:r>
          </w:p>
        </w:tc>
        <w:tc>
          <w:tcPr>
            <w:tcW w:w="835" w:type="dxa"/>
            <w:tcBorders>
              <w:top w:val="nil"/>
              <w:left w:val="single" w:sz="4" w:space="0" w:color="auto"/>
              <w:bottom w:val="nil"/>
              <w:right w:val="single" w:sz="4" w:space="0" w:color="auto"/>
            </w:tcBorders>
          </w:tcPr>
          <w:p w14:paraId="44D1E1F9"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2D6F396" w14:textId="77777777" w:rsidR="00FC6002" w:rsidRPr="00B5774F" w:rsidRDefault="00FC6002" w:rsidP="00B205E5">
            <w:pPr>
              <w:rPr>
                <w:sz w:val="18"/>
              </w:rPr>
            </w:pPr>
          </w:p>
        </w:tc>
      </w:tr>
      <w:tr w:rsidR="00FC6002" w:rsidRPr="00B5774F" w14:paraId="26BBCCA5" w14:textId="77777777" w:rsidTr="00FC6002">
        <w:tc>
          <w:tcPr>
            <w:tcW w:w="1304" w:type="dxa"/>
            <w:tcBorders>
              <w:top w:val="nil"/>
              <w:left w:val="single" w:sz="4" w:space="0" w:color="auto"/>
              <w:bottom w:val="nil"/>
              <w:right w:val="single" w:sz="4" w:space="0" w:color="auto"/>
            </w:tcBorders>
          </w:tcPr>
          <w:p w14:paraId="2C23199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99A815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760B043" w14:textId="06070070"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7356C304" w14:textId="77777777" w:rsidR="00FC6002" w:rsidRPr="00B5774F" w:rsidRDefault="00FC6002" w:rsidP="00B205E5">
            <w:pPr>
              <w:rPr>
                <w:sz w:val="18"/>
              </w:rPr>
            </w:pPr>
            <w:r>
              <w:rPr>
                <w:sz w:val="18"/>
              </w:rPr>
              <w:t>§ 38 odst. 2</w:t>
            </w:r>
          </w:p>
        </w:tc>
        <w:tc>
          <w:tcPr>
            <w:tcW w:w="4923" w:type="dxa"/>
            <w:gridSpan w:val="4"/>
            <w:tcBorders>
              <w:top w:val="nil"/>
              <w:left w:val="single" w:sz="4" w:space="0" w:color="auto"/>
              <w:bottom w:val="nil"/>
              <w:right w:val="single" w:sz="4" w:space="0" w:color="auto"/>
            </w:tcBorders>
          </w:tcPr>
          <w:p w14:paraId="628477FF" w14:textId="77777777" w:rsidR="00FC6002" w:rsidRPr="00B5774F" w:rsidRDefault="00FC6002" w:rsidP="00B205E5">
            <w:pPr>
              <w:jc w:val="both"/>
              <w:rPr>
                <w:sz w:val="18"/>
              </w:rPr>
            </w:pPr>
            <w:r w:rsidRPr="008E0BCA">
              <w:rPr>
                <w:sz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35" w:type="dxa"/>
            <w:tcBorders>
              <w:top w:val="nil"/>
              <w:left w:val="single" w:sz="4" w:space="0" w:color="auto"/>
              <w:bottom w:val="nil"/>
              <w:right w:val="single" w:sz="4" w:space="0" w:color="auto"/>
            </w:tcBorders>
          </w:tcPr>
          <w:p w14:paraId="0EFC621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34C71F1" w14:textId="77777777" w:rsidR="00FC6002" w:rsidRPr="00B5774F" w:rsidRDefault="00FC6002" w:rsidP="00B205E5">
            <w:pPr>
              <w:rPr>
                <w:sz w:val="18"/>
              </w:rPr>
            </w:pPr>
          </w:p>
        </w:tc>
      </w:tr>
      <w:tr w:rsidR="00FC6002" w:rsidRPr="00B5774F" w14:paraId="4AEEE70A" w14:textId="77777777" w:rsidTr="00FC6002">
        <w:tc>
          <w:tcPr>
            <w:tcW w:w="1304" w:type="dxa"/>
            <w:tcBorders>
              <w:top w:val="nil"/>
              <w:left w:val="single" w:sz="4" w:space="0" w:color="auto"/>
              <w:bottom w:val="nil"/>
              <w:right w:val="single" w:sz="4" w:space="0" w:color="auto"/>
            </w:tcBorders>
          </w:tcPr>
          <w:p w14:paraId="0DA6A23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CAA2BB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75CD2FE" w14:textId="3C4E41D1"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7F17323C" w14:textId="77777777" w:rsidR="00FC6002" w:rsidRDefault="00FC6002" w:rsidP="00B205E5">
            <w:pPr>
              <w:rPr>
                <w:sz w:val="18"/>
              </w:rPr>
            </w:pPr>
            <w:r>
              <w:rPr>
                <w:sz w:val="18"/>
              </w:rPr>
              <w:t>§ 41 odst. 4</w:t>
            </w:r>
          </w:p>
        </w:tc>
        <w:tc>
          <w:tcPr>
            <w:tcW w:w="4923" w:type="dxa"/>
            <w:gridSpan w:val="4"/>
            <w:tcBorders>
              <w:top w:val="nil"/>
              <w:left w:val="single" w:sz="4" w:space="0" w:color="auto"/>
              <w:bottom w:val="nil"/>
              <w:right w:val="single" w:sz="4" w:space="0" w:color="auto"/>
            </w:tcBorders>
          </w:tcPr>
          <w:p w14:paraId="37EF3171" w14:textId="77777777" w:rsidR="00FC6002" w:rsidRPr="008E0BCA" w:rsidRDefault="00FC6002" w:rsidP="00B205E5">
            <w:pPr>
              <w:jc w:val="both"/>
              <w:rPr>
                <w:sz w:val="18"/>
              </w:rPr>
            </w:pPr>
            <w:r w:rsidRPr="008E0BCA">
              <w:rPr>
                <w:sz w:val="18"/>
              </w:rPr>
              <w:t xml:space="preserve">(4)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w:t>
            </w:r>
            <w:r w:rsidRPr="008E0BCA">
              <w:rPr>
                <w:sz w:val="18"/>
              </w:rPr>
              <w:lastRenderedPageBreak/>
              <w:t>doby. Zamítnutí žádosti musí služební orgán vojákyni písemně odůvodnit.</w:t>
            </w:r>
          </w:p>
        </w:tc>
        <w:tc>
          <w:tcPr>
            <w:tcW w:w="835" w:type="dxa"/>
            <w:tcBorders>
              <w:top w:val="nil"/>
              <w:left w:val="single" w:sz="4" w:space="0" w:color="auto"/>
              <w:bottom w:val="nil"/>
              <w:right w:val="single" w:sz="4" w:space="0" w:color="auto"/>
            </w:tcBorders>
          </w:tcPr>
          <w:p w14:paraId="6E48897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FCDF2F7" w14:textId="77777777" w:rsidR="00FC6002" w:rsidRPr="00B5774F" w:rsidRDefault="00FC6002" w:rsidP="00B205E5">
            <w:pPr>
              <w:rPr>
                <w:sz w:val="18"/>
              </w:rPr>
            </w:pPr>
          </w:p>
        </w:tc>
      </w:tr>
      <w:tr w:rsidR="00FC6002" w:rsidRPr="00B5774F" w14:paraId="59D42741" w14:textId="77777777" w:rsidTr="00FC6002">
        <w:tc>
          <w:tcPr>
            <w:tcW w:w="1304" w:type="dxa"/>
            <w:tcBorders>
              <w:top w:val="nil"/>
              <w:left w:val="single" w:sz="4" w:space="0" w:color="auto"/>
              <w:bottom w:val="nil"/>
              <w:right w:val="single" w:sz="4" w:space="0" w:color="auto"/>
            </w:tcBorders>
          </w:tcPr>
          <w:p w14:paraId="4A22477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01CA27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5913082" w14:textId="020A1FBF" w:rsidR="00FC6002"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2DFEA213" w14:textId="77777777" w:rsidR="00FC6002" w:rsidRDefault="00FC6002" w:rsidP="00B205E5">
            <w:pPr>
              <w:rPr>
                <w:sz w:val="18"/>
              </w:rPr>
            </w:pPr>
            <w:r>
              <w:rPr>
                <w:sz w:val="18"/>
              </w:rPr>
              <w:t>§ 41a</w:t>
            </w:r>
          </w:p>
        </w:tc>
        <w:tc>
          <w:tcPr>
            <w:tcW w:w="4923" w:type="dxa"/>
            <w:gridSpan w:val="4"/>
            <w:tcBorders>
              <w:top w:val="nil"/>
              <w:left w:val="single" w:sz="4" w:space="0" w:color="auto"/>
              <w:bottom w:val="nil"/>
              <w:right w:val="single" w:sz="4" w:space="0" w:color="auto"/>
            </w:tcBorders>
          </w:tcPr>
          <w:p w14:paraId="1C9C8B3F" w14:textId="77777777" w:rsidR="00FC6002" w:rsidRPr="008E0BCA" w:rsidRDefault="00FC6002" w:rsidP="00B205E5">
            <w:pPr>
              <w:jc w:val="both"/>
              <w:rPr>
                <w:sz w:val="18"/>
              </w:rPr>
            </w:pPr>
            <w:r w:rsidRPr="008E0BCA">
              <w:rPr>
                <w:sz w:val="18"/>
              </w:rPr>
              <w:t>Ustanovení § 41 odst. 4 a 5 se vztahuje na všechny vojáky pečující o dítě mladší 9 let a na vojáky, kteří osobně pečují o osobu v situaci uvedené v § 5 odst. 4.</w:t>
            </w:r>
          </w:p>
        </w:tc>
        <w:tc>
          <w:tcPr>
            <w:tcW w:w="835" w:type="dxa"/>
            <w:tcBorders>
              <w:top w:val="nil"/>
              <w:left w:val="single" w:sz="4" w:space="0" w:color="auto"/>
              <w:bottom w:val="nil"/>
              <w:right w:val="single" w:sz="4" w:space="0" w:color="auto"/>
            </w:tcBorders>
          </w:tcPr>
          <w:p w14:paraId="3C96A948"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AE90E3D" w14:textId="77777777" w:rsidR="00FC6002" w:rsidRPr="00B5774F" w:rsidRDefault="00FC6002" w:rsidP="00B205E5">
            <w:pPr>
              <w:rPr>
                <w:sz w:val="18"/>
              </w:rPr>
            </w:pPr>
          </w:p>
        </w:tc>
      </w:tr>
      <w:tr w:rsidR="00FC6002" w:rsidRPr="00B5774F" w14:paraId="34D4745C" w14:textId="77777777" w:rsidTr="00FC6002">
        <w:tc>
          <w:tcPr>
            <w:tcW w:w="1304" w:type="dxa"/>
            <w:tcBorders>
              <w:top w:val="nil"/>
              <w:left w:val="single" w:sz="4" w:space="0" w:color="auto"/>
              <w:bottom w:val="nil"/>
              <w:right w:val="single" w:sz="4" w:space="0" w:color="auto"/>
            </w:tcBorders>
          </w:tcPr>
          <w:p w14:paraId="3AF2D47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0CC8EC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28E23B7" w14:textId="77777777" w:rsidR="00FC6002" w:rsidRPr="00B5774F" w:rsidRDefault="00FC6002" w:rsidP="00B205E5">
            <w:pPr>
              <w:rPr>
                <w:sz w:val="18"/>
              </w:rPr>
            </w:pPr>
            <w:r w:rsidRPr="00B5774F">
              <w:rPr>
                <w:sz w:val="18"/>
              </w:rPr>
              <w:t>234/2014</w:t>
            </w:r>
          </w:p>
        </w:tc>
        <w:tc>
          <w:tcPr>
            <w:tcW w:w="1013" w:type="dxa"/>
            <w:tcBorders>
              <w:top w:val="nil"/>
              <w:left w:val="single" w:sz="4" w:space="0" w:color="auto"/>
              <w:bottom w:val="nil"/>
              <w:right w:val="single" w:sz="4" w:space="0" w:color="auto"/>
            </w:tcBorders>
          </w:tcPr>
          <w:p w14:paraId="71FCD887" w14:textId="77777777" w:rsidR="00FC6002" w:rsidRPr="00B5774F" w:rsidRDefault="00FC6002" w:rsidP="00B205E5">
            <w:pPr>
              <w:rPr>
                <w:sz w:val="18"/>
              </w:rPr>
            </w:pPr>
            <w:r w:rsidRPr="00B5774F">
              <w:rPr>
                <w:sz w:val="18"/>
              </w:rPr>
              <w:t>§ 98</w:t>
            </w:r>
          </w:p>
        </w:tc>
        <w:tc>
          <w:tcPr>
            <w:tcW w:w="4923" w:type="dxa"/>
            <w:gridSpan w:val="4"/>
            <w:tcBorders>
              <w:top w:val="nil"/>
              <w:left w:val="single" w:sz="4" w:space="0" w:color="auto"/>
              <w:bottom w:val="nil"/>
              <w:right w:val="single" w:sz="4" w:space="0" w:color="auto"/>
            </w:tcBorders>
          </w:tcPr>
          <w:p w14:paraId="0C0BA3F7" w14:textId="77777777" w:rsidR="00FC6002" w:rsidRPr="00B5774F" w:rsidRDefault="00FC6002" w:rsidP="00B205E5">
            <w:pPr>
              <w:jc w:val="both"/>
              <w:rPr>
                <w:sz w:val="18"/>
              </w:rPr>
            </w:pPr>
            <w:r w:rsidRPr="00B5774F">
              <w:rPr>
                <w:sz w:val="18"/>
              </w:rPr>
              <w:t>Na rovné zacházení a zákaz diskriminace ve služebním poměru se § 16 a 17 zákoníku práce použijí obdobně.</w:t>
            </w:r>
          </w:p>
        </w:tc>
        <w:tc>
          <w:tcPr>
            <w:tcW w:w="835" w:type="dxa"/>
            <w:tcBorders>
              <w:top w:val="nil"/>
              <w:left w:val="single" w:sz="4" w:space="0" w:color="auto"/>
              <w:bottom w:val="nil"/>
              <w:right w:val="single" w:sz="4" w:space="0" w:color="auto"/>
            </w:tcBorders>
          </w:tcPr>
          <w:p w14:paraId="359DE40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5414A85" w14:textId="77777777" w:rsidR="00FC6002" w:rsidRPr="00B5774F" w:rsidRDefault="00FC6002" w:rsidP="00B205E5">
            <w:pPr>
              <w:rPr>
                <w:sz w:val="18"/>
              </w:rPr>
            </w:pPr>
          </w:p>
        </w:tc>
      </w:tr>
      <w:tr w:rsidR="00FC6002" w:rsidRPr="00B5774F" w14:paraId="42B704BD" w14:textId="77777777" w:rsidTr="00FC6002">
        <w:tc>
          <w:tcPr>
            <w:tcW w:w="1304" w:type="dxa"/>
            <w:tcBorders>
              <w:top w:val="nil"/>
              <w:left w:val="single" w:sz="4" w:space="0" w:color="auto"/>
              <w:bottom w:val="nil"/>
              <w:right w:val="single" w:sz="4" w:space="0" w:color="auto"/>
            </w:tcBorders>
          </w:tcPr>
          <w:p w14:paraId="5580AF0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4C8B0C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232DCCB" w14:textId="4E7179A0" w:rsidR="00FC6002" w:rsidRPr="00B5774F" w:rsidRDefault="00FC6002" w:rsidP="00B205E5">
            <w:pPr>
              <w:rPr>
                <w:sz w:val="18"/>
              </w:rPr>
            </w:pPr>
            <w:r>
              <w:rPr>
                <w:sz w:val="18"/>
              </w:rPr>
              <w:t>234/2014 ve znění 281/2023</w:t>
            </w:r>
          </w:p>
        </w:tc>
        <w:tc>
          <w:tcPr>
            <w:tcW w:w="1013" w:type="dxa"/>
            <w:tcBorders>
              <w:top w:val="nil"/>
              <w:left w:val="single" w:sz="4" w:space="0" w:color="auto"/>
              <w:bottom w:val="nil"/>
              <w:right w:val="single" w:sz="4" w:space="0" w:color="auto"/>
            </w:tcBorders>
          </w:tcPr>
          <w:p w14:paraId="544D466A" w14:textId="77777777" w:rsidR="00FC6002" w:rsidRPr="00B5774F" w:rsidRDefault="00FC6002" w:rsidP="00B205E5">
            <w:pPr>
              <w:rPr>
                <w:sz w:val="18"/>
              </w:rPr>
            </w:pPr>
            <w:r>
              <w:rPr>
                <w:sz w:val="18"/>
              </w:rPr>
              <w:t>§ 116 odst. 3</w:t>
            </w:r>
          </w:p>
        </w:tc>
        <w:tc>
          <w:tcPr>
            <w:tcW w:w="4923" w:type="dxa"/>
            <w:gridSpan w:val="4"/>
            <w:tcBorders>
              <w:top w:val="nil"/>
              <w:left w:val="single" w:sz="4" w:space="0" w:color="auto"/>
              <w:bottom w:val="nil"/>
              <w:right w:val="single" w:sz="4" w:space="0" w:color="auto"/>
            </w:tcBorders>
          </w:tcPr>
          <w:p w14:paraId="33933536" w14:textId="77777777" w:rsidR="00FC6002" w:rsidRPr="00B5774F" w:rsidRDefault="00FC6002" w:rsidP="00B205E5">
            <w:pPr>
              <w:jc w:val="both"/>
              <w:rPr>
                <w:sz w:val="18"/>
              </w:rPr>
            </w:pPr>
            <w:r w:rsidRPr="00502145">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35" w:type="dxa"/>
            <w:tcBorders>
              <w:top w:val="nil"/>
              <w:left w:val="single" w:sz="4" w:space="0" w:color="auto"/>
              <w:bottom w:val="nil"/>
              <w:right w:val="single" w:sz="4" w:space="0" w:color="auto"/>
            </w:tcBorders>
          </w:tcPr>
          <w:p w14:paraId="316D374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5ED7BE6" w14:textId="77777777" w:rsidR="00FC6002" w:rsidRPr="00B5774F" w:rsidRDefault="00FC6002" w:rsidP="00B205E5">
            <w:pPr>
              <w:rPr>
                <w:sz w:val="18"/>
              </w:rPr>
            </w:pPr>
          </w:p>
        </w:tc>
      </w:tr>
      <w:tr w:rsidR="00FC6002" w:rsidRPr="00B5774F" w14:paraId="0FC8FC65" w14:textId="77777777" w:rsidTr="00FC6002">
        <w:tc>
          <w:tcPr>
            <w:tcW w:w="1304" w:type="dxa"/>
            <w:tcBorders>
              <w:top w:val="nil"/>
              <w:left w:val="single" w:sz="4" w:space="0" w:color="auto"/>
              <w:bottom w:val="nil"/>
              <w:right w:val="single" w:sz="4" w:space="0" w:color="auto"/>
            </w:tcBorders>
          </w:tcPr>
          <w:p w14:paraId="023DACD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31D6AD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A985155" w14:textId="12154BA2" w:rsidR="00FC6002" w:rsidRDefault="00FC6002" w:rsidP="00B205E5">
            <w:pPr>
              <w:rPr>
                <w:sz w:val="18"/>
              </w:rPr>
            </w:pPr>
            <w:r>
              <w:rPr>
                <w:sz w:val="18"/>
              </w:rPr>
              <w:t>234/2014 ve znění 281/2023</w:t>
            </w:r>
          </w:p>
        </w:tc>
        <w:tc>
          <w:tcPr>
            <w:tcW w:w="1013" w:type="dxa"/>
            <w:tcBorders>
              <w:top w:val="nil"/>
              <w:left w:val="single" w:sz="4" w:space="0" w:color="auto"/>
              <w:bottom w:val="nil"/>
              <w:right w:val="single" w:sz="4" w:space="0" w:color="auto"/>
            </w:tcBorders>
          </w:tcPr>
          <w:p w14:paraId="7075268F" w14:textId="77777777" w:rsidR="00FC6002" w:rsidRDefault="00FC6002" w:rsidP="00B205E5">
            <w:pPr>
              <w:rPr>
                <w:sz w:val="18"/>
              </w:rPr>
            </w:pPr>
            <w:r>
              <w:rPr>
                <w:sz w:val="18"/>
              </w:rPr>
              <w:t>§ 117 odst. 2</w:t>
            </w:r>
          </w:p>
        </w:tc>
        <w:tc>
          <w:tcPr>
            <w:tcW w:w="4923" w:type="dxa"/>
            <w:gridSpan w:val="4"/>
            <w:tcBorders>
              <w:top w:val="nil"/>
              <w:left w:val="single" w:sz="4" w:space="0" w:color="auto"/>
              <w:bottom w:val="nil"/>
              <w:right w:val="single" w:sz="4" w:space="0" w:color="auto"/>
            </w:tcBorders>
          </w:tcPr>
          <w:p w14:paraId="59551F61" w14:textId="77777777" w:rsidR="00FC6002" w:rsidRPr="00502145" w:rsidRDefault="00FC6002" w:rsidP="00B205E5">
            <w:pPr>
              <w:jc w:val="both"/>
              <w:rPr>
                <w:sz w:val="18"/>
              </w:rPr>
            </w:pPr>
            <w:r w:rsidRPr="00502145">
              <w:rPr>
                <w:sz w:val="18"/>
              </w:rPr>
              <w:t>(2) Pokud služební orgán dohodu o výkonu služby z jiného místa neuzavře, je povinen o tom písemně uvědomit státního zaměstnance včetně důvodů, které k tomuto závěru vedly.</w:t>
            </w:r>
          </w:p>
        </w:tc>
        <w:tc>
          <w:tcPr>
            <w:tcW w:w="835" w:type="dxa"/>
            <w:tcBorders>
              <w:top w:val="nil"/>
              <w:left w:val="single" w:sz="4" w:space="0" w:color="auto"/>
              <w:bottom w:val="nil"/>
              <w:right w:val="single" w:sz="4" w:space="0" w:color="auto"/>
            </w:tcBorders>
          </w:tcPr>
          <w:p w14:paraId="31A1A79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1A69C5A" w14:textId="77777777" w:rsidR="00FC6002" w:rsidRPr="00B5774F" w:rsidRDefault="00FC6002" w:rsidP="00B205E5">
            <w:pPr>
              <w:rPr>
                <w:sz w:val="18"/>
              </w:rPr>
            </w:pPr>
          </w:p>
        </w:tc>
      </w:tr>
      <w:tr w:rsidR="00FC6002" w:rsidRPr="00B5774F" w14:paraId="2078592A" w14:textId="77777777" w:rsidTr="00FC6002">
        <w:tc>
          <w:tcPr>
            <w:tcW w:w="1304" w:type="dxa"/>
            <w:tcBorders>
              <w:top w:val="nil"/>
              <w:left w:val="single" w:sz="4" w:space="0" w:color="auto"/>
              <w:bottom w:val="nil"/>
              <w:right w:val="single" w:sz="4" w:space="0" w:color="auto"/>
            </w:tcBorders>
          </w:tcPr>
          <w:p w14:paraId="2C875E0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02FC46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38E9FA7"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318F834A" w14:textId="77777777" w:rsidR="00FC6002" w:rsidRPr="00B5774F" w:rsidRDefault="00FC6002" w:rsidP="00B205E5">
            <w:pPr>
              <w:rPr>
                <w:sz w:val="18"/>
              </w:rPr>
            </w:pPr>
            <w:r w:rsidRPr="00B5774F">
              <w:rPr>
                <w:sz w:val="18"/>
              </w:rPr>
              <w:t>§ 77 odst. 2</w:t>
            </w:r>
          </w:p>
        </w:tc>
        <w:tc>
          <w:tcPr>
            <w:tcW w:w="4923" w:type="dxa"/>
            <w:gridSpan w:val="4"/>
            <w:tcBorders>
              <w:top w:val="nil"/>
              <w:left w:val="single" w:sz="4" w:space="0" w:color="auto"/>
              <w:bottom w:val="nil"/>
              <w:right w:val="single" w:sz="4" w:space="0" w:color="auto"/>
            </w:tcBorders>
          </w:tcPr>
          <w:p w14:paraId="69AC7B82" w14:textId="77777777" w:rsidR="00FC6002" w:rsidRPr="00B5774F" w:rsidRDefault="00FC6002" w:rsidP="00B205E5">
            <w:pPr>
              <w:jc w:val="both"/>
              <w:rPr>
                <w:sz w:val="18"/>
              </w:rPr>
            </w:pPr>
            <w:r w:rsidRPr="00B5774F">
              <w:rPr>
                <w:sz w:val="18"/>
              </w:rPr>
              <w:t>(2) Ve služebním poměru je zakázána přímá i nepřímá diskriminace z důvodů pohlaví, sexuální orientace, jazyka, náboženského vyznání nebo víry, politického nebo jiného smýšlení, členství v odborových organizacích a jiných sdruženích, majetku, rodu, rasy, barvy pleti, národnosti, etnického nebo sociálního původu, věku, těhotenství a mateřství, manželského a rodinného stavu, povinností k rodině. Obtěžování a sexuální obtěžování se považuje za formu diskriminace; za diskriminaci se považuje i jednání zahrnující podněcování, navádění anebo vyvolávání nátlaku směřujícího k diskriminaci.</w:t>
            </w:r>
          </w:p>
        </w:tc>
        <w:tc>
          <w:tcPr>
            <w:tcW w:w="835" w:type="dxa"/>
            <w:tcBorders>
              <w:top w:val="nil"/>
              <w:left w:val="single" w:sz="4" w:space="0" w:color="auto"/>
              <w:bottom w:val="nil"/>
              <w:right w:val="single" w:sz="4" w:space="0" w:color="auto"/>
            </w:tcBorders>
          </w:tcPr>
          <w:p w14:paraId="190B0AF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7B045F3" w14:textId="77777777" w:rsidR="00FC6002" w:rsidRPr="00B5774F" w:rsidRDefault="00FC6002" w:rsidP="00B205E5">
            <w:pPr>
              <w:rPr>
                <w:sz w:val="18"/>
              </w:rPr>
            </w:pPr>
          </w:p>
        </w:tc>
      </w:tr>
      <w:tr w:rsidR="00FC6002" w:rsidRPr="00B5774F" w14:paraId="3E901560" w14:textId="77777777" w:rsidTr="00FC6002">
        <w:tc>
          <w:tcPr>
            <w:tcW w:w="1304" w:type="dxa"/>
            <w:tcBorders>
              <w:top w:val="nil"/>
              <w:left w:val="single" w:sz="4" w:space="0" w:color="auto"/>
              <w:bottom w:val="nil"/>
              <w:right w:val="single" w:sz="4" w:space="0" w:color="auto"/>
            </w:tcBorders>
          </w:tcPr>
          <w:p w14:paraId="44016A9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562DD8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CD94023"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757E4C1D" w14:textId="77777777" w:rsidR="00FC6002" w:rsidRPr="00B5774F" w:rsidRDefault="00FC6002" w:rsidP="00B205E5">
            <w:pPr>
              <w:rPr>
                <w:sz w:val="18"/>
              </w:rPr>
            </w:pPr>
            <w:r w:rsidRPr="00B5774F">
              <w:rPr>
                <w:sz w:val="18"/>
              </w:rPr>
              <w:t>§ 77 odst. 3</w:t>
            </w:r>
          </w:p>
        </w:tc>
        <w:tc>
          <w:tcPr>
            <w:tcW w:w="4923" w:type="dxa"/>
            <w:gridSpan w:val="4"/>
            <w:tcBorders>
              <w:top w:val="nil"/>
              <w:left w:val="single" w:sz="4" w:space="0" w:color="auto"/>
              <w:bottom w:val="nil"/>
              <w:right w:val="single" w:sz="4" w:space="0" w:color="auto"/>
            </w:tcBorders>
          </w:tcPr>
          <w:p w14:paraId="093AE6BB" w14:textId="77777777" w:rsidR="00FC6002" w:rsidRPr="00B5774F" w:rsidRDefault="00FC6002" w:rsidP="00B205E5">
            <w:pPr>
              <w:jc w:val="both"/>
              <w:rPr>
                <w:sz w:val="18"/>
              </w:rPr>
            </w:pPr>
            <w:r w:rsidRPr="00B5774F">
              <w:rPr>
                <w:sz w:val="18"/>
              </w:rPr>
              <w:t>(3) Za přímou diskriminaci se pro účely tohoto zákona považuje jednání, v jehož důsledku bylo, je nebo by mohlo být z důvodu uvedeného v odstavci 2 s příslušníkem zacházeno nevýhodněji než s jiným příslušníkem ve srovnatelné situaci.</w:t>
            </w:r>
          </w:p>
        </w:tc>
        <w:tc>
          <w:tcPr>
            <w:tcW w:w="835" w:type="dxa"/>
            <w:tcBorders>
              <w:top w:val="nil"/>
              <w:left w:val="single" w:sz="4" w:space="0" w:color="auto"/>
              <w:bottom w:val="nil"/>
              <w:right w:val="single" w:sz="4" w:space="0" w:color="auto"/>
            </w:tcBorders>
          </w:tcPr>
          <w:p w14:paraId="33B2408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861E4B7" w14:textId="77777777" w:rsidR="00FC6002" w:rsidRPr="00B5774F" w:rsidRDefault="00FC6002" w:rsidP="00B205E5">
            <w:pPr>
              <w:rPr>
                <w:sz w:val="18"/>
              </w:rPr>
            </w:pPr>
          </w:p>
        </w:tc>
      </w:tr>
      <w:tr w:rsidR="00FC6002" w:rsidRPr="00B5774F" w14:paraId="296F4357" w14:textId="77777777" w:rsidTr="00FC6002">
        <w:tc>
          <w:tcPr>
            <w:tcW w:w="1304" w:type="dxa"/>
            <w:tcBorders>
              <w:top w:val="nil"/>
              <w:left w:val="single" w:sz="4" w:space="0" w:color="auto"/>
              <w:bottom w:val="nil"/>
              <w:right w:val="single" w:sz="4" w:space="0" w:color="auto"/>
            </w:tcBorders>
          </w:tcPr>
          <w:p w14:paraId="3890D5F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76E747A"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37721D1"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1C59434B" w14:textId="77777777" w:rsidR="00FC6002" w:rsidRPr="00B5774F" w:rsidRDefault="00FC6002" w:rsidP="00B205E5">
            <w:pPr>
              <w:rPr>
                <w:sz w:val="18"/>
              </w:rPr>
            </w:pPr>
            <w:r w:rsidRPr="00B5774F">
              <w:rPr>
                <w:sz w:val="18"/>
              </w:rPr>
              <w:t>§ 77 odst. 4</w:t>
            </w:r>
          </w:p>
        </w:tc>
        <w:tc>
          <w:tcPr>
            <w:tcW w:w="4923" w:type="dxa"/>
            <w:gridSpan w:val="4"/>
            <w:tcBorders>
              <w:top w:val="nil"/>
              <w:left w:val="single" w:sz="4" w:space="0" w:color="auto"/>
              <w:bottom w:val="nil"/>
              <w:right w:val="single" w:sz="4" w:space="0" w:color="auto"/>
            </w:tcBorders>
          </w:tcPr>
          <w:p w14:paraId="27774B18" w14:textId="77777777" w:rsidR="00FC6002" w:rsidRPr="00B5774F" w:rsidRDefault="00FC6002" w:rsidP="00B205E5">
            <w:pPr>
              <w:jc w:val="both"/>
              <w:rPr>
                <w:sz w:val="18"/>
              </w:rPr>
            </w:pPr>
            <w:r w:rsidRPr="00B5774F">
              <w:rPr>
                <w:sz w:val="18"/>
              </w:rPr>
              <w:t>(4) Za nepřímou diskriminaci se pro účely tohoto zákona považuje zdánlivě nediskriminační jednání, které znevýhodňuje příslušníka vůči jinému na základě důvodů uvedených v odstavci 2.</w:t>
            </w:r>
          </w:p>
        </w:tc>
        <w:tc>
          <w:tcPr>
            <w:tcW w:w="835" w:type="dxa"/>
            <w:tcBorders>
              <w:top w:val="nil"/>
              <w:left w:val="single" w:sz="4" w:space="0" w:color="auto"/>
              <w:bottom w:val="nil"/>
              <w:right w:val="single" w:sz="4" w:space="0" w:color="auto"/>
            </w:tcBorders>
          </w:tcPr>
          <w:p w14:paraId="2688B01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4D70F35" w14:textId="77777777" w:rsidR="00FC6002" w:rsidRPr="00B5774F" w:rsidRDefault="00FC6002" w:rsidP="00B205E5">
            <w:pPr>
              <w:rPr>
                <w:sz w:val="18"/>
              </w:rPr>
            </w:pPr>
          </w:p>
        </w:tc>
      </w:tr>
      <w:tr w:rsidR="00FC6002" w:rsidRPr="00B5774F" w14:paraId="0E65AD1B" w14:textId="77777777" w:rsidTr="00FC6002">
        <w:tc>
          <w:tcPr>
            <w:tcW w:w="1304" w:type="dxa"/>
            <w:tcBorders>
              <w:top w:val="nil"/>
              <w:left w:val="single" w:sz="4" w:space="0" w:color="auto"/>
              <w:bottom w:val="nil"/>
              <w:right w:val="single" w:sz="4" w:space="0" w:color="auto"/>
            </w:tcBorders>
          </w:tcPr>
          <w:p w14:paraId="2C77275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22CFA1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2822043"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151C8C46" w14:textId="77777777" w:rsidR="00FC6002" w:rsidRPr="00B5774F" w:rsidRDefault="00FC6002" w:rsidP="00B205E5">
            <w:pPr>
              <w:rPr>
                <w:sz w:val="18"/>
              </w:rPr>
            </w:pPr>
            <w:r w:rsidRPr="00B5774F">
              <w:rPr>
                <w:sz w:val="18"/>
              </w:rPr>
              <w:t>§ 77 odst. 5</w:t>
            </w:r>
          </w:p>
        </w:tc>
        <w:tc>
          <w:tcPr>
            <w:tcW w:w="4923" w:type="dxa"/>
            <w:gridSpan w:val="4"/>
            <w:tcBorders>
              <w:top w:val="nil"/>
              <w:left w:val="single" w:sz="4" w:space="0" w:color="auto"/>
              <w:bottom w:val="nil"/>
              <w:right w:val="single" w:sz="4" w:space="0" w:color="auto"/>
            </w:tcBorders>
          </w:tcPr>
          <w:p w14:paraId="033E1C6B" w14:textId="77777777" w:rsidR="00FC6002" w:rsidRPr="00B5774F" w:rsidRDefault="00FC6002" w:rsidP="00B205E5">
            <w:pPr>
              <w:jc w:val="both"/>
              <w:rPr>
                <w:sz w:val="18"/>
              </w:rPr>
            </w:pPr>
            <w:r w:rsidRPr="00B5774F">
              <w:rPr>
                <w:sz w:val="18"/>
              </w:rPr>
              <w:t>(5) Obtěžováním se rozumí jednání, které je jiným příslušníkem oprávněně vnímáno jako nevítané a jehož záměr nebo důsledek vede ke snížení důstojnosti fyzické osoby nebo k vytváření nepřátelského nebo ponižujícího prostředí.</w:t>
            </w:r>
          </w:p>
        </w:tc>
        <w:tc>
          <w:tcPr>
            <w:tcW w:w="835" w:type="dxa"/>
            <w:tcBorders>
              <w:top w:val="nil"/>
              <w:left w:val="single" w:sz="4" w:space="0" w:color="auto"/>
              <w:bottom w:val="nil"/>
              <w:right w:val="single" w:sz="4" w:space="0" w:color="auto"/>
            </w:tcBorders>
          </w:tcPr>
          <w:p w14:paraId="00D4F73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51B9667" w14:textId="77777777" w:rsidR="00FC6002" w:rsidRPr="00B5774F" w:rsidRDefault="00FC6002" w:rsidP="00B205E5">
            <w:pPr>
              <w:rPr>
                <w:sz w:val="18"/>
              </w:rPr>
            </w:pPr>
          </w:p>
        </w:tc>
      </w:tr>
      <w:tr w:rsidR="00FC6002" w:rsidRPr="00B5774F" w14:paraId="37496693" w14:textId="77777777" w:rsidTr="00FC6002">
        <w:tc>
          <w:tcPr>
            <w:tcW w:w="1304" w:type="dxa"/>
            <w:tcBorders>
              <w:top w:val="nil"/>
              <w:left w:val="single" w:sz="4" w:space="0" w:color="auto"/>
              <w:bottom w:val="nil"/>
              <w:right w:val="single" w:sz="4" w:space="0" w:color="auto"/>
            </w:tcBorders>
          </w:tcPr>
          <w:p w14:paraId="6DAE944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D7BE91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5A97C9A"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021E2612" w14:textId="77777777" w:rsidR="00FC6002" w:rsidRPr="00B5774F" w:rsidRDefault="00FC6002" w:rsidP="00B205E5">
            <w:pPr>
              <w:rPr>
                <w:sz w:val="18"/>
              </w:rPr>
            </w:pPr>
            <w:r w:rsidRPr="00B5774F">
              <w:rPr>
                <w:sz w:val="18"/>
              </w:rPr>
              <w:t>§ 77 odst. 6</w:t>
            </w:r>
          </w:p>
        </w:tc>
        <w:tc>
          <w:tcPr>
            <w:tcW w:w="4923" w:type="dxa"/>
            <w:gridSpan w:val="4"/>
            <w:tcBorders>
              <w:top w:val="nil"/>
              <w:left w:val="single" w:sz="4" w:space="0" w:color="auto"/>
              <w:bottom w:val="nil"/>
              <w:right w:val="single" w:sz="4" w:space="0" w:color="auto"/>
            </w:tcBorders>
          </w:tcPr>
          <w:p w14:paraId="59A73969" w14:textId="77777777" w:rsidR="00FC6002" w:rsidRPr="00B5774F" w:rsidRDefault="00FC6002" w:rsidP="00B205E5">
            <w:pPr>
              <w:jc w:val="both"/>
              <w:rPr>
                <w:sz w:val="18"/>
              </w:rPr>
            </w:pPr>
            <w:r w:rsidRPr="00B5774F">
              <w:rPr>
                <w:sz w:val="18"/>
              </w:rPr>
              <w:t xml:space="preserve">(6) Sexuálním obtěžováním se rozumí nežádoucí jednání sexuální povahy v jakékoli formě v době služby, které je jiným příslušníkem oprávněně vnímáno jako nevítané a jehož záměr nebo důsledek vede ke snížení důstojnosti fyzické osoby nebo k vytváření nepřátelského nebo ponižujícího prostředí anebo které může být </w:t>
            </w:r>
            <w:r w:rsidRPr="00B5774F">
              <w:rPr>
                <w:sz w:val="18"/>
              </w:rPr>
              <w:lastRenderedPageBreak/>
              <w:t>oprávněně vnímáno jako podmínka pro rozhodnutí, která ovlivní výkon práv a povinností vyplývajících ze služebního poměru. Sexuální obtěžování se považuje za diskriminaci na základě pohlaví.</w:t>
            </w:r>
          </w:p>
        </w:tc>
        <w:tc>
          <w:tcPr>
            <w:tcW w:w="835" w:type="dxa"/>
            <w:tcBorders>
              <w:top w:val="nil"/>
              <w:left w:val="single" w:sz="4" w:space="0" w:color="auto"/>
              <w:bottom w:val="nil"/>
              <w:right w:val="single" w:sz="4" w:space="0" w:color="auto"/>
            </w:tcBorders>
          </w:tcPr>
          <w:p w14:paraId="7F5245D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24D3726" w14:textId="77777777" w:rsidR="00FC6002" w:rsidRPr="00B5774F" w:rsidRDefault="00FC6002" w:rsidP="00B205E5">
            <w:pPr>
              <w:rPr>
                <w:sz w:val="18"/>
              </w:rPr>
            </w:pPr>
          </w:p>
        </w:tc>
      </w:tr>
      <w:tr w:rsidR="00FC6002" w:rsidRPr="00B5774F" w14:paraId="4BF078B9" w14:textId="77777777" w:rsidTr="00FC6002">
        <w:tc>
          <w:tcPr>
            <w:tcW w:w="1304" w:type="dxa"/>
            <w:tcBorders>
              <w:top w:val="nil"/>
              <w:left w:val="single" w:sz="4" w:space="0" w:color="auto"/>
              <w:bottom w:val="nil"/>
              <w:right w:val="single" w:sz="4" w:space="0" w:color="auto"/>
            </w:tcBorders>
          </w:tcPr>
          <w:p w14:paraId="15F0F0F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7590C3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E36AE0B"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62BF8C79" w14:textId="77777777" w:rsidR="00FC6002" w:rsidRPr="00B5774F" w:rsidRDefault="00FC6002" w:rsidP="00B205E5">
            <w:pPr>
              <w:rPr>
                <w:sz w:val="18"/>
              </w:rPr>
            </w:pPr>
            <w:r w:rsidRPr="00B5774F">
              <w:rPr>
                <w:sz w:val="18"/>
              </w:rPr>
              <w:t>§ 77 odst. 7</w:t>
            </w:r>
          </w:p>
        </w:tc>
        <w:tc>
          <w:tcPr>
            <w:tcW w:w="4923" w:type="dxa"/>
            <w:gridSpan w:val="4"/>
            <w:tcBorders>
              <w:top w:val="nil"/>
              <w:left w:val="single" w:sz="4" w:space="0" w:color="auto"/>
              <w:bottom w:val="nil"/>
              <w:right w:val="single" w:sz="4" w:space="0" w:color="auto"/>
            </w:tcBorders>
          </w:tcPr>
          <w:p w14:paraId="697CEBCD" w14:textId="77777777" w:rsidR="00FC6002" w:rsidRPr="00B5774F" w:rsidRDefault="00FC6002" w:rsidP="00B205E5">
            <w:pPr>
              <w:jc w:val="both"/>
              <w:rPr>
                <w:sz w:val="18"/>
              </w:rPr>
            </w:pPr>
            <w:r w:rsidRPr="00B5774F">
              <w:rPr>
                <w:sz w:val="18"/>
              </w:rPr>
              <w:t>(7) Za diskriminaci se nepovažuje postup, kdy bezpečnostní sbor prokáže věcný důvod spočívající v předpokladech nebo požadavcích na výkon služby, které jsou pro výkon této služby nezbytné, nebo zvláštní povaze služby, kterou má příslušník vykonávat; účel sledovaný takovou výjimkou musí být oprávněný a požadavek přiměřený.</w:t>
            </w:r>
          </w:p>
        </w:tc>
        <w:tc>
          <w:tcPr>
            <w:tcW w:w="835" w:type="dxa"/>
            <w:tcBorders>
              <w:top w:val="nil"/>
              <w:left w:val="single" w:sz="4" w:space="0" w:color="auto"/>
              <w:bottom w:val="nil"/>
              <w:right w:val="single" w:sz="4" w:space="0" w:color="auto"/>
            </w:tcBorders>
          </w:tcPr>
          <w:p w14:paraId="786EFC4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4D008DA" w14:textId="77777777" w:rsidR="00FC6002" w:rsidRPr="00B5774F" w:rsidRDefault="00FC6002" w:rsidP="00B205E5">
            <w:pPr>
              <w:rPr>
                <w:sz w:val="18"/>
              </w:rPr>
            </w:pPr>
          </w:p>
        </w:tc>
      </w:tr>
      <w:tr w:rsidR="00FC6002" w:rsidRPr="00B5774F" w14:paraId="674847BF" w14:textId="77777777" w:rsidTr="00FC6002">
        <w:tc>
          <w:tcPr>
            <w:tcW w:w="1304" w:type="dxa"/>
            <w:tcBorders>
              <w:top w:val="nil"/>
              <w:left w:val="single" w:sz="4" w:space="0" w:color="auto"/>
              <w:bottom w:val="nil"/>
              <w:right w:val="single" w:sz="4" w:space="0" w:color="auto"/>
            </w:tcBorders>
          </w:tcPr>
          <w:p w14:paraId="63542FC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FB954E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3FA4468"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631F2F9B" w14:textId="77777777" w:rsidR="00FC6002" w:rsidRPr="00B5774F" w:rsidRDefault="00FC6002" w:rsidP="00B205E5">
            <w:pPr>
              <w:rPr>
                <w:sz w:val="18"/>
              </w:rPr>
            </w:pPr>
            <w:r w:rsidRPr="00B5774F">
              <w:rPr>
                <w:sz w:val="18"/>
              </w:rPr>
              <w:t>§ 77 odst</w:t>
            </w:r>
            <w:r>
              <w:rPr>
                <w:sz w:val="18"/>
              </w:rPr>
              <w:t xml:space="preserve">. </w:t>
            </w:r>
            <w:r w:rsidRPr="00B5774F">
              <w:rPr>
                <w:sz w:val="18"/>
              </w:rPr>
              <w:t>8</w:t>
            </w:r>
          </w:p>
        </w:tc>
        <w:tc>
          <w:tcPr>
            <w:tcW w:w="4923" w:type="dxa"/>
            <w:gridSpan w:val="4"/>
            <w:tcBorders>
              <w:top w:val="nil"/>
              <w:left w:val="single" w:sz="4" w:space="0" w:color="auto"/>
              <w:bottom w:val="nil"/>
              <w:right w:val="single" w:sz="4" w:space="0" w:color="auto"/>
            </w:tcBorders>
          </w:tcPr>
          <w:p w14:paraId="3E7247D1" w14:textId="77777777" w:rsidR="00FC6002" w:rsidRPr="00B5774F" w:rsidRDefault="00FC6002" w:rsidP="00B205E5">
            <w:pPr>
              <w:jc w:val="both"/>
              <w:rPr>
                <w:sz w:val="18"/>
              </w:rPr>
            </w:pPr>
            <w:r w:rsidRPr="00B5774F">
              <w:rPr>
                <w:sz w:val="18"/>
              </w:rPr>
              <w:t>(8) Bezpečnostní sbor je při vytváření podmínek výkonu služby povinen zajišťovat rovné zacházení se všemi příslušníky, zejména pokud jde o odbornou přípravu a dosažení služebního postupu, odměňování, jiná peněžitá plnění a plnění peněžité hodnoty. Za nerovné zacházení se nepovažuje postup podle odstavce 7.</w:t>
            </w:r>
          </w:p>
        </w:tc>
        <w:tc>
          <w:tcPr>
            <w:tcW w:w="835" w:type="dxa"/>
            <w:tcBorders>
              <w:top w:val="nil"/>
              <w:left w:val="single" w:sz="4" w:space="0" w:color="auto"/>
              <w:bottom w:val="nil"/>
              <w:right w:val="single" w:sz="4" w:space="0" w:color="auto"/>
            </w:tcBorders>
          </w:tcPr>
          <w:p w14:paraId="4139F61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7A2B009" w14:textId="77777777" w:rsidR="00FC6002" w:rsidRPr="00B5774F" w:rsidRDefault="00FC6002" w:rsidP="00B205E5">
            <w:pPr>
              <w:rPr>
                <w:sz w:val="18"/>
              </w:rPr>
            </w:pPr>
          </w:p>
        </w:tc>
      </w:tr>
      <w:tr w:rsidR="00FC6002" w:rsidRPr="00B5774F" w14:paraId="62376C2C" w14:textId="77777777" w:rsidTr="00FC6002">
        <w:tc>
          <w:tcPr>
            <w:tcW w:w="1304" w:type="dxa"/>
            <w:tcBorders>
              <w:top w:val="nil"/>
              <w:left w:val="single" w:sz="4" w:space="0" w:color="auto"/>
              <w:bottom w:val="nil"/>
              <w:right w:val="single" w:sz="4" w:space="0" w:color="auto"/>
            </w:tcBorders>
          </w:tcPr>
          <w:p w14:paraId="5AF55B9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1C80E6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2DCFE4D"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33149FFF" w14:textId="77777777" w:rsidR="00FC6002" w:rsidRPr="00B5774F" w:rsidRDefault="00FC6002" w:rsidP="00B205E5">
            <w:pPr>
              <w:rPr>
                <w:sz w:val="18"/>
              </w:rPr>
            </w:pPr>
            <w:r w:rsidRPr="00B5774F">
              <w:rPr>
                <w:sz w:val="18"/>
              </w:rPr>
              <w:t>§ 77 odst. 9</w:t>
            </w:r>
          </w:p>
        </w:tc>
        <w:tc>
          <w:tcPr>
            <w:tcW w:w="4923" w:type="dxa"/>
            <w:gridSpan w:val="4"/>
            <w:tcBorders>
              <w:top w:val="nil"/>
              <w:left w:val="single" w:sz="4" w:space="0" w:color="auto"/>
              <w:bottom w:val="nil"/>
              <w:right w:val="single" w:sz="4" w:space="0" w:color="auto"/>
            </w:tcBorders>
          </w:tcPr>
          <w:p w14:paraId="394AD32D" w14:textId="77777777" w:rsidR="00FC6002" w:rsidRPr="00B5774F" w:rsidRDefault="00FC6002" w:rsidP="00B205E5">
            <w:pPr>
              <w:jc w:val="both"/>
              <w:rPr>
                <w:sz w:val="18"/>
              </w:rPr>
            </w:pPr>
            <w:r w:rsidRPr="00B5774F">
              <w:rPr>
                <w:sz w:val="18"/>
              </w:rPr>
              <w:t>(9) Dojde-li ve služebním poměru k porušení práv a povinností vyplývajících z rovného zacházení jiným jednáním než rozhodnutím služebního funkcionáře, má příslušník právo domáhat se u soudu, aby bylo upuštěno od tohoto porušování, aby byly odstraněny jeho následky a aby mu bylo dáno přiměřené zadostiučinění, toto právo má příslušník i v případě, že jeho služební poměr již skončil. Výši náhrady určí soud s přihlédnutím k závažnosti vzniklé újmy a okolnostem, za nichž k porušení práv a povinností došlo</w:t>
            </w:r>
          </w:p>
        </w:tc>
        <w:tc>
          <w:tcPr>
            <w:tcW w:w="835" w:type="dxa"/>
            <w:tcBorders>
              <w:top w:val="nil"/>
              <w:left w:val="single" w:sz="4" w:space="0" w:color="auto"/>
              <w:bottom w:val="nil"/>
              <w:right w:val="single" w:sz="4" w:space="0" w:color="auto"/>
            </w:tcBorders>
          </w:tcPr>
          <w:p w14:paraId="0694418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0A2021B" w14:textId="77777777" w:rsidR="00FC6002" w:rsidRPr="00B5774F" w:rsidRDefault="00FC6002" w:rsidP="00B205E5">
            <w:pPr>
              <w:rPr>
                <w:sz w:val="18"/>
              </w:rPr>
            </w:pPr>
          </w:p>
        </w:tc>
      </w:tr>
      <w:tr w:rsidR="00FC6002" w:rsidRPr="00B5774F" w14:paraId="641061DE" w14:textId="77777777" w:rsidTr="00FC6002">
        <w:tc>
          <w:tcPr>
            <w:tcW w:w="1304" w:type="dxa"/>
            <w:tcBorders>
              <w:top w:val="nil"/>
              <w:left w:val="single" w:sz="4" w:space="0" w:color="auto"/>
              <w:bottom w:val="nil"/>
              <w:right w:val="single" w:sz="4" w:space="0" w:color="auto"/>
            </w:tcBorders>
          </w:tcPr>
          <w:p w14:paraId="033DADD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04254C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BBB9AC2" w14:textId="6C15244B" w:rsidR="00FC6002" w:rsidRPr="00B5774F" w:rsidRDefault="00FC6002" w:rsidP="00B205E5">
            <w:pPr>
              <w:rPr>
                <w:sz w:val="18"/>
              </w:rPr>
            </w:pPr>
            <w:r w:rsidRPr="00B5774F">
              <w:rPr>
                <w:sz w:val="18"/>
              </w:rPr>
              <w:t>361/2003 ve znění 5</w:t>
            </w:r>
            <w:r>
              <w:rPr>
                <w:sz w:val="18"/>
              </w:rPr>
              <w:t>30</w:t>
            </w:r>
            <w:r w:rsidRPr="00B5774F">
              <w:rPr>
                <w:sz w:val="18"/>
              </w:rPr>
              <w:t>/2005</w:t>
            </w:r>
          </w:p>
        </w:tc>
        <w:tc>
          <w:tcPr>
            <w:tcW w:w="1013" w:type="dxa"/>
            <w:tcBorders>
              <w:top w:val="nil"/>
              <w:left w:val="single" w:sz="4" w:space="0" w:color="auto"/>
              <w:bottom w:val="nil"/>
              <w:right w:val="single" w:sz="4" w:space="0" w:color="auto"/>
            </w:tcBorders>
          </w:tcPr>
          <w:p w14:paraId="272CD913" w14:textId="77777777" w:rsidR="00FC6002" w:rsidRPr="00B5774F" w:rsidRDefault="00FC6002" w:rsidP="00B205E5">
            <w:pPr>
              <w:rPr>
                <w:sz w:val="18"/>
              </w:rPr>
            </w:pPr>
            <w:r w:rsidRPr="00B5774F">
              <w:rPr>
                <w:sz w:val="18"/>
              </w:rPr>
              <w:t>§ 77 odst. 10</w:t>
            </w:r>
          </w:p>
        </w:tc>
        <w:tc>
          <w:tcPr>
            <w:tcW w:w="4923" w:type="dxa"/>
            <w:gridSpan w:val="4"/>
            <w:tcBorders>
              <w:top w:val="nil"/>
              <w:left w:val="single" w:sz="4" w:space="0" w:color="auto"/>
              <w:bottom w:val="nil"/>
              <w:right w:val="single" w:sz="4" w:space="0" w:color="auto"/>
            </w:tcBorders>
          </w:tcPr>
          <w:p w14:paraId="7E906426" w14:textId="77777777" w:rsidR="00FC6002" w:rsidRPr="00B5774F" w:rsidRDefault="00FC6002" w:rsidP="00B205E5">
            <w:pPr>
              <w:jc w:val="both"/>
              <w:rPr>
                <w:sz w:val="18"/>
              </w:rPr>
            </w:pPr>
            <w:r w:rsidRPr="00B5774F">
              <w:rPr>
                <w:sz w:val="18"/>
              </w:rPr>
              <w:t>(10) Bezpečnostní sbor nesmí postihovat příslušníka nebo jej znevýhodňovat proto, že se zákonným způsobem domáhá svých práv a nároků, které pro něj vyplývají ze služebního poměru. Postihovat či znevýhodňovat nelze ani osobu, která příslušníka v řízení zastupuje</w:t>
            </w:r>
          </w:p>
        </w:tc>
        <w:tc>
          <w:tcPr>
            <w:tcW w:w="835" w:type="dxa"/>
            <w:tcBorders>
              <w:top w:val="nil"/>
              <w:left w:val="single" w:sz="4" w:space="0" w:color="auto"/>
              <w:bottom w:val="nil"/>
              <w:right w:val="single" w:sz="4" w:space="0" w:color="auto"/>
            </w:tcBorders>
          </w:tcPr>
          <w:p w14:paraId="045EF32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9A1ED10" w14:textId="77777777" w:rsidR="00FC6002" w:rsidRPr="00B5774F" w:rsidRDefault="00FC6002" w:rsidP="00B205E5">
            <w:pPr>
              <w:rPr>
                <w:sz w:val="18"/>
              </w:rPr>
            </w:pPr>
          </w:p>
        </w:tc>
      </w:tr>
      <w:tr w:rsidR="0021248F" w:rsidRPr="00B5774F" w14:paraId="04D881DE" w14:textId="77777777" w:rsidTr="00FC6002">
        <w:tc>
          <w:tcPr>
            <w:tcW w:w="1304" w:type="dxa"/>
            <w:tcBorders>
              <w:top w:val="nil"/>
              <w:left w:val="single" w:sz="4" w:space="0" w:color="auto"/>
              <w:bottom w:val="nil"/>
              <w:right w:val="single" w:sz="4" w:space="0" w:color="auto"/>
            </w:tcBorders>
          </w:tcPr>
          <w:p w14:paraId="3759DE39" w14:textId="77777777" w:rsidR="0021248F" w:rsidRPr="00B5774F" w:rsidRDefault="0021248F"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DAF03BB" w14:textId="77777777" w:rsidR="0021248F" w:rsidRPr="00B5774F" w:rsidRDefault="0021248F"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E2EDA4E" w14:textId="240D600C" w:rsidR="0021248F" w:rsidRPr="00B5774F" w:rsidRDefault="0021248F" w:rsidP="00B205E5">
            <w:pPr>
              <w:rPr>
                <w:sz w:val="18"/>
              </w:rPr>
            </w:pPr>
            <w:r>
              <w:rPr>
                <w:sz w:val="18"/>
              </w:rPr>
              <w:t>12544</w:t>
            </w:r>
          </w:p>
        </w:tc>
        <w:tc>
          <w:tcPr>
            <w:tcW w:w="1013" w:type="dxa"/>
            <w:tcBorders>
              <w:top w:val="nil"/>
              <w:left w:val="single" w:sz="4" w:space="0" w:color="auto"/>
              <w:bottom w:val="nil"/>
              <w:right w:val="single" w:sz="4" w:space="0" w:color="auto"/>
            </w:tcBorders>
          </w:tcPr>
          <w:p w14:paraId="36798CBF" w14:textId="77777777" w:rsidR="0021248F" w:rsidRPr="00B5774F" w:rsidRDefault="0021248F" w:rsidP="00B205E5">
            <w:pPr>
              <w:rPr>
                <w:sz w:val="18"/>
              </w:rPr>
            </w:pPr>
          </w:p>
        </w:tc>
        <w:tc>
          <w:tcPr>
            <w:tcW w:w="4923" w:type="dxa"/>
            <w:gridSpan w:val="4"/>
            <w:tcBorders>
              <w:top w:val="nil"/>
              <w:left w:val="single" w:sz="4" w:space="0" w:color="auto"/>
              <w:bottom w:val="nil"/>
              <w:right w:val="single" w:sz="4" w:space="0" w:color="auto"/>
            </w:tcBorders>
          </w:tcPr>
          <w:p w14:paraId="70194DE1" w14:textId="77777777" w:rsidR="0021248F" w:rsidRPr="00B5774F" w:rsidRDefault="0021248F" w:rsidP="00B205E5">
            <w:pPr>
              <w:jc w:val="both"/>
              <w:rPr>
                <w:sz w:val="18"/>
              </w:rPr>
            </w:pPr>
          </w:p>
        </w:tc>
        <w:tc>
          <w:tcPr>
            <w:tcW w:w="835" w:type="dxa"/>
            <w:tcBorders>
              <w:top w:val="nil"/>
              <w:left w:val="single" w:sz="4" w:space="0" w:color="auto"/>
              <w:bottom w:val="nil"/>
              <w:right w:val="single" w:sz="4" w:space="0" w:color="auto"/>
            </w:tcBorders>
          </w:tcPr>
          <w:p w14:paraId="15CDB06B" w14:textId="77777777" w:rsidR="0021248F" w:rsidRPr="00B5774F" w:rsidRDefault="0021248F" w:rsidP="00B205E5">
            <w:pPr>
              <w:rPr>
                <w:sz w:val="18"/>
              </w:rPr>
            </w:pPr>
          </w:p>
        </w:tc>
        <w:tc>
          <w:tcPr>
            <w:tcW w:w="768" w:type="dxa"/>
            <w:tcBorders>
              <w:top w:val="nil"/>
              <w:left w:val="single" w:sz="4" w:space="0" w:color="auto"/>
              <w:bottom w:val="nil"/>
              <w:right w:val="single" w:sz="4" w:space="0" w:color="auto"/>
            </w:tcBorders>
          </w:tcPr>
          <w:p w14:paraId="0EF5C022" w14:textId="77777777" w:rsidR="0021248F" w:rsidRPr="00B5774F" w:rsidRDefault="0021248F" w:rsidP="00B205E5">
            <w:pPr>
              <w:rPr>
                <w:sz w:val="18"/>
              </w:rPr>
            </w:pPr>
          </w:p>
        </w:tc>
      </w:tr>
      <w:tr w:rsidR="00FC6002" w:rsidRPr="00B5774F" w14:paraId="09E12215" w14:textId="77777777" w:rsidTr="00FC6002">
        <w:tc>
          <w:tcPr>
            <w:tcW w:w="1304" w:type="dxa"/>
            <w:tcBorders>
              <w:top w:val="single" w:sz="4" w:space="0" w:color="auto"/>
              <w:left w:val="single" w:sz="4" w:space="0" w:color="auto"/>
              <w:bottom w:val="nil"/>
              <w:right w:val="single" w:sz="4" w:space="0" w:color="auto"/>
            </w:tcBorders>
          </w:tcPr>
          <w:p w14:paraId="6387606E" w14:textId="77777777" w:rsidR="00FC6002" w:rsidRPr="00B5774F" w:rsidRDefault="00FC6002" w:rsidP="00B205E5">
            <w:pPr>
              <w:rPr>
                <w:sz w:val="18"/>
              </w:rPr>
            </w:pPr>
            <w:r w:rsidRPr="00B5774F">
              <w:rPr>
                <w:sz w:val="18"/>
              </w:rPr>
              <w:t>Článek 12 odst. 1</w:t>
            </w:r>
          </w:p>
        </w:tc>
        <w:tc>
          <w:tcPr>
            <w:tcW w:w="4929" w:type="dxa"/>
            <w:gridSpan w:val="4"/>
            <w:tcBorders>
              <w:top w:val="single" w:sz="4" w:space="0" w:color="auto"/>
              <w:left w:val="single" w:sz="4" w:space="0" w:color="auto"/>
              <w:bottom w:val="nil"/>
              <w:right w:val="single" w:sz="18" w:space="0" w:color="auto"/>
            </w:tcBorders>
          </w:tcPr>
          <w:p w14:paraId="5B8B538C" w14:textId="77777777" w:rsidR="00FC6002" w:rsidRPr="00B5774F" w:rsidRDefault="00FC6002" w:rsidP="00B205E5">
            <w:pPr>
              <w:pStyle w:val="Zpat"/>
              <w:tabs>
                <w:tab w:val="clear" w:pos="4536"/>
                <w:tab w:val="clear" w:pos="9072"/>
              </w:tabs>
              <w:jc w:val="both"/>
              <w:rPr>
                <w:b/>
                <w:sz w:val="18"/>
              </w:rPr>
            </w:pPr>
            <w:r w:rsidRPr="00B5774F">
              <w:rPr>
                <w:b/>
                <w:sz w:val="18"/>
              </w:rPr>
              <w:t>Ochrana před propuštěním a důkazní břemeno</w:t>
            </w:r>
          </w:p>
          <w:p w14:paraId="0B10F7CE" w14:textId="77777777" w:rsidR="00FC6002" w:rsidRPr="00B5774F" w:rsidRDefault="00FC6002" w:rsidP="00B205E5">
            <w:pPr>
              <w:pStyle w:val="Zpat"/>
              <w:tabs>
                <w:tab w:val="clear" w:pos="4536"/>
                <w:tab w:val="clear" w:pos="9072"/>
              </w:tabs>
              <w:jc w:val="both"/>
              <w:rPr>
                <w:sz w:val="18"/>
              </w:rPr>
            </w:pPr>
            <w:r w:rsidRPr="00B5774F">
              <w:rPr>
                <w:sz w:val="18"/>
              </w:rPr>
              <w:t>Členské státy přijmou nezbytná opatření, aby zakázaly propuštění a veškeré přípravné kroky k propuštění pracovníků z toho důvodu, že požádali o dovolenou podle článků 4, 5 a 6 nebo ji čerpali, nebo že vykonali právo požádat o pružné uspořádání práce podle článku 9.</w:t>
            </w:r>
          </w:p>
        </w:tc>
        <w:tc>
          <w:tcPr>
            <w:tcW w:w="827" w:type="dxa"/>
            <w:tcBorders>
              <w:top w:val="single" w:sz="4" w:space="0" w:color="auto"/>
              <w:left w:val="single" w:sz="18" w:space="0" w:color="auto"/>
              <w:bottom w:val="nil"/>
              <w:right w:val="single" w:sz="4" w:space="0" w:color="auto"/>
            </w:tcBorders>
          </w:tcPr>
          <w:p w14:paraId="24FF5A6D" w14:textId="53688D2E" w:rsidR="00FC6002" w:rsidRPr="00B5774F" w:rsidRDefault="00FC6002" w:rsidP="00B205E5">
            <w:pPr>
              <w:rPr>
                <w:sz w:val="18"/>
              </w:rPr>
            </w:pPr>
            <w:r>
              <w:rPr>
                <w:sz w:val="18"/>
              </w:rPr>
              <w:t>99/1963 ve znění 281/2023</w:t>
            </w:r>
          </w:p>
        </w:tc>
        <w:tc>
          <w:tcPr>
            <w:tcW w:w="1013" w:type="dxa"/>
            <w:tcBorders>
              <w:top w:val="single" w:sz="4" w:space="0" w:color="auto"/>
              <w:left w:val="single" w:sz="4" w:space="0" w:color="auto"/>
              <w:bottom w:val="nil"/>
              <w:right w:val="single" w:sz="4" w:space="0" w:color="auto"/>
            </w:tcBorders>
          </w:tcPr>
          <w:p w14:paraId="733CD119" w14:textId="77777777" w:rsidR="00FC6002" w:rsidRPr="00B5774F" w:rsidRDefault="00FC6002" w:rsidP="00B205E5">
            <w:pPr>
              <w:rPr>
                <w:sz w:val="18"/>
              </w:rPr>
            </w:pPr>
            <w:r>
              <w:rPr>
                <w:sz w:val="18"/>
              </w:rPr>
              <w:t>§ 133a odst. 3</w:t>
            </w:r>
          </w:p>
        </w:tc>
        <w:tc>
          <w:tcPr>
            <w:tcW w:w="4923" w:type="dxa"/>
            <w:gridSpan w:val="4"/>
            <w:tcBorders>
              <w:top w:val="single" w:sz="4" w:space="0" w:color="auto"/>
              <w:left w:val="single" w:sz="4" w:space="0" w:color="auto"/>
              <w:bottom w:val="nil"/>
              <w:right w:val="single" w:sz="4" w:space="0" w:color="auto"/>
            </w:tcBorders>
          </w:tcPr>
          <w:p w14:paraId="7F2EB38D" w14:textId="77777777" w:rsidR="00FC6002" w:rsidRDefault="00FC6002" w:rsidP="00B205E5">
            <w:pPr>
              <w:jc w:val="both"/>
              <w:rPr>
                <w:sz w:val="18"/>
              </w:rPr>
            </w:pPr>
            <w:r w:rsidRPr="008E0BCA">
              <w:rPr>
                <w:sz w:val="18"/>
              </w:rPr>
              <w:t xml:space="preserve">(3) Pokud žalobce uvede před soudem skutečnosti, ze kterých lze dovodit, že mu žalovaný dal výpověď z pracovního poměru nebo okamžitě zrušil pracovní poměr nebo zrušil právní vztah založený dohodou o provedení práce nebo dohodou o pracovní činnosti výpovědí nebo okamžitým zrušením proto, že </w:t>
            </w:r>
          </w:p>
          <w:p w14:paraId="3DAB11A6" w14:textId="77777777" w:rsidR="00FC6002" w:rsidRDefault="00FC6002" w:rsidP="00B205E5">
            <w:pPr>
              <w:jc w:val="both"/>
              <w:rPr>
                <w:sz w:val="18"/>
              </w:rPr>
            </w:pPr>
            <w:r w:rsidRPr="008E0BCA">
              <w:rPr>
                <w:sz w:val="18"/>
              </w:rPr>
              <w:t xml:space="preserve">a) se žalobce zákonným způsobem domáhal </w:t>
            </w:r>
          </w:p>
          <w:p w14:paraId="66D0D6A8" w14:textId="77777777" w:rsidR="00FC6002" w:rsidRDefault="00FC6002" w:rsidP="00B205E5">
            <w:pPr>
              <w:jc w:val="both"/>
              <w:rPr>
                <w:sz w:val="18"/>
              </w:rPr>
            </w:pPr>
            <w:r w:rsidRPr="008E0BCA">
              <w:rPr>
                <w:sz w:val="18"/>
              </w:rPr>
              <w:t xml:space="preserve">1. práva na informace při vzniku nebo změně pracovněprávního vztahu podle § 37 nebo § 77a zákoníku práce, </w:t>
            </w:r>
          </w:p>
          <w:p w14:paraId="74C7E490" w14:textId="77777777" w:rsidR="00FC6002" w:rsidRDefault="00FC6002" w:rsidP="00B205E5">
            <w:pPr>
              <w:jc w:val="both"/>
              <w:rPr>
                <w:sz w:val="18"/>
              </w:rPr>
            </w:pPr>
            <w:r w:rsidRPr="008E0BCA">
              <w:rPr>
                <w:sz w:val="18"/>
              </w:rPr>
              <w:t xml:space="preserve">2. práva na informace při vysílání zaměstnance na území jiného státu podle § 37a nebo § 77b zákoníku práce, </w:t>
            </w:r>
          </w:p>
          <w:p w14:paraId="339859FB" w14:textId="77777777" w:rsidR="00FC6002" w:rsidRDefault="00FC6002" w:rsidP="00B205E5">
            <w:pPr>
              <w:jc w:val="both"/>
              <w:rPr>
                <w:sz w:val="18"/>
              </w:rPr>
            </w:pPr>
            <w:r w:rsidRPr="008E0BCA">
              <w:rPr>
                <w:sz w:val="18"/>
              </w:rPr>
              <w:lastRenderedPageBreak/>
              <w:t xml:space="preserve">3. práva na rozvržení pracovní doby předem podle § 74 odst. 2 nebo § 84 zákoníku práce, </w:t>
            </w:r>
          </w:p>
          <w:p w14:paraId="76C0BAC9" w14:textId="77777777" w:rsidR="00FC6002" w:rsidRDefault="00FC6002" w:rsidP="00B205E5">
            <w:pPr>
              <w:jc w:val="both"/>
              <w:rPr>
                <w:sz w:val="18"/>
              </w:rPr>
            </w:pPr>
            <w:r w:rsidRPr="008E0BCA">
              <w:rPr>
                <w:sz w:val="18"/>
              </w:rPr>
              <w:t xml:space="preserve">4. práva na odborný rozvoj podle § 227 až 230 zákoníku práce, </w:t>
            </w:r>
          </w:p>
          <w:p w14:paraId="5ACAB198" w14:textId="77777777" w:rsidR="00FC6002" w:rsidRDefault="00FC6002" w:rsidP="00B205E5">
            <w:pPr>
              <w:jc w:val="both"/>
              <w:rPr>
                <w:sz w:val="18"/>
              </w:rPr>
            </w:pPr>
            <w:r w:rsidRPr="008E0BCA">
              <w:rPr>
                <w:sz w:val="18"/>
              </w:rPr>
              <w:t xml:space="preserve">b) žalobce zaměstnavatele požádal o zaměstnání v pracovním poměru podle § 77 odst. 4 zákoníku práce, o čerpání mateřské, otcovské nebo rodičovské dovolené nebo tuto dovolenou čerpal, nebo </w:t>
            </w:r>
          </w:p>
          <w:p w14:paraId="2D0C08BC" w14:textId="77777777" w:rsidR="00FC6002" w:rsidRPr="00B5774F" w:rsidRDefault="00FC6002" w:rsidP="00B205E5">
            <w:pPr>
              <w:jc w:val="both"/>
              <w:rPr>
                <w:sz w:val="18"/>
              </w:rPr>
            </w:pPr>
            <w:r w:rsidRPr="008E0BCA">
              <w:rPr>
                <w:sz w:val="18"/>
              </w:rPr>
              <w:t>c) žalobce zaměstnavatele požádal o možnost pečovat o jinou fyzickou osobu nebo ji ošetřovat podle § 191 zákoníku práce nebo o takovou fyzickou osobu podle § 191 zákoníku práce pečoval nebo ji ošetřoval, je žalovaný povinen dokázat, že k výpovědi nebo okamžitému zrušení došlo z jiného důvodu.</w:t>
            </w:r>
            <w:r w:rsidRPr="008E0BCA">
              <w:rPr>
                <w:sz w:val="18"/>
                <w:vertAlign w:val="superscript"/>
              </w:rPr>
              <w:t>56e)</w:t>
            </w:r>
          </w:p>
        </w:tc>
        <w:tc>
          <w:tcPr>
            <w:tcW w:w="835" w:type="dxa"/>
            <w:tcBorders>
              <w:top w:val="single" w:sz="4" w:space="0" w:color="auto"/>
              <w:left w:val="single" w:sz="4" w:space="0" w:color="auto"/>
              <w:bottom w:val="nil"/>
              <w:right w:val="single" w:sz="4" w:space="0" w:color="auto"/>
            </w:tcBorders>
          </w:tcPr>
          <w:p w14:paraId="41B7D915" w14:textId="77777777" w:rsidR="00FC6002" w:rsidRPr="00B5774F" w:rsidRDefault="00FC6002" w:rsidP="00B205E5">
            <w:pPr>
              <w:rPr>
                <w:sz w:val="18"/>
              </w:rPr>
            </w:pPr>
            <w:r w:rsidRPr="00B5774F">
              <w:rPr>
                <w:sz w:val="18"/>
              </w:rPr>
              <w:lastRenderedPageBreak/>
              <w:t>PT</w:t>
            </w:r>
          </w:p>
        </w:tc>
        <w:tc>
          <w:tcPr>
            <w:tcW w:w="768" w:type="dxa"/>
            <w:tcBorders>
              <w:top w:val="single" w:sz="4" w:space="0" w:color="auto"/>
              <w:left w:val="single" w:sz="4" w:space="0" w:color="auto"/>
              <w:bottom w:val="nil"/>
              <w:right w:val="single" w:sz="4" w:space="0" w:color="auto"/>
            </w:tcBorders>
          </w:tcPr>
          <w:p w14:paraId="450FCABA" w14:textId="77777777" w:rsidR="00FC6002" w:rsidRPr="00B5774F" w:rsidRDefault="00FC6002" w:rsidP="00B205E5">
            <w:pPr>
              <w:rPr>
                <w:sz w:val="18"/>
              </w:rPr>
            </w:pPr>
          </w:p>
        </w:tc>
      </w:tr>
      <w:tr w:rsidR="00FC6002" w:rsidRPr="00B5774F" w14:paraId="3DFC2542" w14:textId="77777777" w:rsidTr="00FC6002">
        <w:tc>
          <w:tcPr>
            <w:tcW w:w="1304" w:type="dxa"/>
            <w:tcBorders>
              <w:top w:val="nil"/>
              <w:left w:val="single" w:sz="4" w:space="0" w:color="auto"/>
              <w:bottom w:val="nil"/>
              <w:right w:val="single" w:sz="4" w:space="0" w:color="auto"/>
            </w:tcBorders>
          </w:tcPr>
          <w:p w14:paraId="1CE5314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FA16796"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0E0FAEB3" w14:textId="77777777" w:rsidR="00FC6002" w:rsidRPr="00B5774F" w:rsidRDefault="00FC6002" w:rsidP="00B205E5">
            <w:pPr>
              <w:rPr>
                <w:sz w:val="18"/>
              </w:rPr>
            </w:pPr>
            <w:r w:rsidRPr="00B5774F">
              <w:rPr>
                <w:sz w:val="18"/>
              </w:rPr>
              <w:t>221/1999 ve znění 254/2002 332/2014</w:t>
            </w:r>
          </w:p>
        </w:tc>
        <w:tc>
          <w:tcPr>
            <w:tcW w:w="1013" w:type="dxa"/>
            <w:tcBorders>
              <w:top w:val="nil"/>
              <w:left w:val="single" w:sz="4" w:space="0" w:color="auto"/>
              <w:bottom w:val="nil"/>
              <w:right w:val="single" w:sz="4" w:space="0" w:color="auto"/>
            </w:tcBorders>
          </w:tcPr>
          <w:p w14:paraId="0AADCE44" w14:textId="77777777" w:rsidR="00FC6002" w:rsidRPr="00B5774F" w:rsidRDefault="00FC6002" w:rsidP="00B205E5">
            <w:pPr>
              <w:rPr>
                <w:sz w:val="18"/>
              </w:rPr>
            </w:pPr>
            <w:r w:rsidRPr="00B5774F">
              <w:rPr>
                <w:sz w:val="18"/>
              </w:rPr>
              <w:t>§ 20 odst. 1 písm. b)</w:t>
            </w:r>
          </w:p>
        </w:tc>
        <w:tc>
          <w:tcPr>
            <w:tcW w:w="4923" w:type="dxa"/>
            <w:gridSpan w:val="4"/>
            <w:tcBorders>
              <w:top w:val="nil"/>
              <w:left w:val="single" w:sz="4" w:space="0" w:color="auto"/>
              <w:bottom w:val="nil"/>
              <w:right w:val="single" w:sz="4" w:space="0" w:color="auto"/>
            </w:tcBorders>
          </w:tcPr>
          <w:p w14:paraId="48CEB3E2" w14:textId="77777777" w:rsidR="00FC6002" w:rsidRPr="00B5774F" w:rsidRDefault="00FC6002" w:rsidP="00B205E5">
            <w:pPr>
              <w:jc w:val="both"/>
              <w:rPr>
                <w:sz w:val="18"/>
              </w:rPr>
            </w:pPr>
            <w:r w:rsidRPr="00B5774F">
              <w:rPr>
                <w:sz w:val="18"/>
              </w:rPr>
              <w:t>(1) Rozhodnutí o propuštění vojáka ze služebního poměru nesmí být vydáno</w:t>
            </w:r>
          </w:p>
          <w:p w14:paraId="3CD7D33F" w14:textId="77777777" w:rsidR="00FC6002" w:rsidRPr="00B5774F" w:rsidRDefault="00FC6002" w:rsidP="00B205E5">
            <w:pPr>
              <w:jc w:val="both"/>
              <w:rPr>
                <w:sz w:val="18"/>
              </w:rPr>
            </w:pPr>
            <w:r w:rsidRPr="00B5774F">
              <w:rPr>
                <w:sz w:val="18"/>
              </w:rPr>
              <w:t>b) v době těhotenství vojákyně, do devátého měsíce po porodu, a v době, kdy vojákyně kojí,</w:t>
            </w:r>
          </w:p>
        </w:tc>
        <w:tc>
          <w:tcPr>
            <w:tcW w:w="835" w:type="dxa"/>
            <w:tcBorders>
              <w:top w:val="nil"/>
              <w:left w:val="single" w:sz="4" w:space="0" w:color="auto"/>
              <w:bottom w:val="nil"/>
              <w:right w:val="single" w:sz="4" w:space="0" w:color="auto"/>
            </w:tcBorders>
          </w:tcPr>
          <w:p w14:paraId="3ECFF22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A8A7D77" w14:textId="77777777" w:rsidR="00FC6002" w:rsidRPr="00B5774F" w:rsidRDefault="00FC6002" w:rsidP="00B205E5">
            <w:pPr>
              <w:rPr>
                <w:sz w:val="18"/>
              </w:rPr>
            </w:pPr>
          </w:p>
        </w:tc>
      </w:tr>
      <w:tr w:rsidR="00FC6002" w:rsidRPr="00B5774F" w14:paraId="69D080B5" w14:textId="77777777" w:rsidTr="00FC6002">
        <w:tc>
          <w:tcPr>
            <w:tcW w:w="1304" w:type="dxa"/>
            <w:tcBorders>
              <w:top w:val="nil"/>
              <w:left w:val="single" w:sz="4" w:space="0" w:color="auto"/>
              <w:bottom w:val="nil"/>
              <w:right w:val="single" w:sz="4" w:space="0" w:color="auto"/>
            </w:tcBorders>
          </w:tcPr>
          <w:p w14:paraId="0D2E257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E5F89C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234E7A3" w14:textId="77777777" w:rsidR="00FC6002" w:rsidRPr="00B5774F" w:rsidRDefault="00FC6002" w:rsidP="00B205E5">
            <w:pPr>
              <w:rPr>
                <w:sz w:val="18"/>
              </w:rPr>
            </w:pPr>
            <w:r w:rsidRPr="00B5774F">
              <w:rPr>
                <w:sz w:val="18"/>
              </w:rPr>
              <w:t>221/1999 ve znění 332/2014</w:t>
            </w:r>
          </w:p>
        </w:tc>
        <w:tc>
          <w:tcPr>
            <w:tcW w:w="1013" w:type="dxa"/>
            <w:tcBorders>
              <w:top w:val="nil"/>
              <w:left w:val="single" w:sz="4" w:space="0" w:color="auto"/>
              <w:bottom w:val="nil"/>
              <w:right w:val="single" w:sz="4" w:space="0" w:color="auto"/>
            </w:tcBorders>
          </w:tcPr>
          <w:p w14:paraId="72A74455" w14:textId="77777777" w:rsidR="00FC6002" w:rsidRPr="00B5774F" w:rsidRDefault="00FC6002" w:rsidP="00B205E5">
            <w:pPr>
              <w:rPr>
                <w:sz w:val="18"/>
              </w:rPr>
            </w:pPr>
            <w:r w:rsidRPr="00B5774F">
              <w:rPr>
                <w:sz w:val="18"/>
              </w:rPr>
              <w:t>§ 20 odst. 1 písm. c)</w:t>
            </w:r>
          </w:p>
        </w:tc>
        <w:tc>
          <w:tcPr>
            <w:tcW w:w="4923" w:type="dxa"/>
            <w:gridSpan w:val="4"/>
            <w:tcBorders>
              <w:top w:val="nil"/>
              <w:left w:val="single" w:sz="4" w:space="0" w:color="auto"/>
              <w:bottom w:val="nil"/>
              <w:right w:val="single" w:sz="4" w:space="0" w:color="auto"/>
            </w:tcBorders>
          </w:tcPr>
          <w:p w14:paraId="15F57548" w14:textId="77777777" w:rsidR="00FC6002" w:rsidRPr="00B5774F" w:rsidRDefault="00FC6002" w:rsidP="00B205E5">
            <w:pPr>
              <w:jc w:val="both"/>
              <w:rPr>
                <w:sz w:val="18"/>
              </w:rPr>
            </w:pPr>
            <w:r w:rsidRPr="00B5774F">
              <w:rPr>
                <w:sz w:val="18"/>
              </w:rPr>
              <w:t>(1) Rozhodnutí o propuštění vojáka ze služebního poměru nesmí být vydáno</w:t>
            </w:r>
          </w:p>
          <w:p w14:paraId="04A0FD23" w14:textId="77777777" w:rsidR="00FC6002" w:rsidRPr="00B5774F" w:rsidRDefault="00FC6002" w:rsidP="00B205E5">
            <w:pPr>
              <w:jc w:val="both"/>
              <w:rPr>
                <w:sz w:val="18"/>
              </w:rPr>
            </w:pPr>
            <w:r w:rsidRPr="00B5774F">
              <w:rPr>
                <w:sz w:val="18"/>
              </w:rPr>
              <w:t>c) v době, kdy voják čerpá rodičovskou dovolenou,</w:t>
            </w:r>
          </w:p>
        </w:tc>
        <w:tc>
          <w:tcPr>
            <w:tcW w:w="835" w:type="dxa"/>
            <w:tcBorders>
              <w:top w:val="nil"/>
              <w:left w:val="single" w:sz="4" w:space="0" w:color="auto"/>
              <w:bottom w:val="nil"/>
              <w:right w:val="single" w:sz="4" w:space="0" w:color="auto"/>
            </w:tcBorders>
          </w:tcPr>
          <w:p w14:paraId="2F1BE11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B97CE41" w14:textId="77777777" w:rsidR="00FC6002" w:rsidRPr="00B5774F" w:rsidRDefault="00FC6002" w:rsidP="00B205E5">
            <w:pPr>
              <w:rPr>
                <w:rFonts w:ascii="Arial" w:hAnsi="Arial" w:cs="Arial"/>
                <w:sz w:val="18"/>
                <w:szCs w:val="18"/>
              </w:rPr>
            </w:pPr>
          </w:p>
        </w:tc>
      </w:tr>
      <w:tr w:rsidR="00FC6002" w:rsidRPr="00B5774F" w14:paraId="7C7D8999" w14:textId="77777777" w:rsidTr="00FC6002">
        <w:tc>
          <w:tcPr>
            <w:tcW w:w="1304" w:type="dxa"/>
            <w:tcBorders>
              <w:top w:val="nil"/>
              <w:left w:val="single" w:sz="4" w:space="0" w:color="auto"/>
              <w:bottom w:val="nil"/>
              <w:right w:val="single" w:sz="4" w:space="0" w:color="auto"/>
            </w:tcBorders>
          </w:tcPr>
          <w:p w14:paraId="7EE68B9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D856EDA"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2FA8321" w14:textId="77777777" w:rsidR="00FC6002" w:rsidRPr="00B5774F" w:rsidRDefault="00FC6002" w:rsidP="00B205E5">
            <w:pPr>
              <w:rPr>
                <w:sz w:val="18"/>
              </w:rPr>
            </w:pPr>
            <w:r w:rsidRPr="00B5774F">
              <w:rPr>
                <w:sz w:val="18"/>
              </w:rPr>
              <w:t>221/1999 ve znění 254/2002 332/2014</w:t>
            </w:r>
          </w:p>
        </w:tc>
        <w:tc>
          <w:tcPr>
            <w:tcW w:w="1013" w:type="dxa"/>
            <w:tcBorders>
              <w:top w:val="nil"/>
              <w:left w:val="single" w:sz="4" w:space="0" w:color="auto"/>
              <w:bottom w:val="nil"/>
              <w:right w:val="single" w:sz="4" w:space="0" w:color="auto"/>
            </w:tcBorders>
          </w:tcPr>
          <w:p w14:paraId="4F854C0C" w14:textId="77777777" w:rsidR="00FC6002" w:rsidRPr="00B5774F" w:rsidRDefault="00FC6002" w:rsidP="00B205E5">
            <w:pPr>
              <w:rPr>
                <w:sz w:val="18"/>
              </w:rPr>
            </w:pPr>
            <w:r w:rsidRPr="00B5774F">
              <w:rPr>
                <w:sz w:val="18"/>
              </w:rPr>
              <w:t>§ 20 odst. 2</w:t>
            </w:r>
          </w:p>
        </w:tc>
        <w:tc>
          <w:tcPr>
            <w:tcW w:w="4923" w:type="dxa"/>
            <w:gridSpan w:val="4"/>
            <w:tcBorders>
              <w:top w:val="nil"/>
              <w:left w:val="single" w:sz="4" w:space="0" w:color="auto"/>
              <w:bottom w:val="nil"/>
              <w:right w:val="single" w:sz="4" w:space="0" w:color="auto"/>
            </w:tcBorders>
          </w:tcPr>
          <w:p w14:paraId="47C35801" w14:textId="77777777" w:rsidR="00FC6002" w:rsidRPr="00B5774F" w:rsidRDefault="00FC6002" w:rsidP="00B205E5">
            <w:pPr>
              <w:jc w:val="both"/>
              <w:rPr>
                <w:sz w:val="18"/>
              </w:rPr>
            </w:pPr>
            <w:r w:rsidRPr="00B5774F">
              <w:rPr>
                <w:sz w:val="18"/>
              </w:rPr>
              <w:t>(2) Zákaz propuštění se nevztahuje na propuštění z důvodů uvedených v § 19 odst. 1 písm. a), b), c), f) a i) až o).</w:t>
            </w:r>
          </w:p>
        </w:tc>
        <w:tc>
          <w:tcPr>
            <w:tcW w:w="835" w:type="dxa"/>
            <w:tcBorders>
              <w:top w:val="nil"/>
              <w:left w:val="single" w:sz="4" w:space="0" w:color="auto"/>
              <w:bottom w:val="nil"/>
              <w:right w:val="single" w:sz="4" w:space="0" w:color="auto"/>
            </w:tcBorders>
          </w:tcPr>
          <w:p w14:paraId="2C13EA9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31A8C1A" w14:textId="77777777" w:rsidR="00FC6002" w:rsidRPr="00B5774F" w:rsidRDefault="00FC6002" w:rsidP="00B205E5">
            <w:pPr>
              <w:rPr>
                <w:rFonts w:ascii="Arial" w:hAnsi="Arial" w:cs="Arial"/>
                <w:sz w:val="18"/>
                <w:szCs w:val="18"/>
              </w:rPr>
            </w:pPr>
          </w:p>
        </w:tc>
      </w:tr>
      <w:tr w:rsidR="00FC6002" w:rsidRPr="00B5774F" w14:paraId="33899B6A" w14:textId="77777777" w:rsidTr="00FC6002">
        <w:tc>
          <w:tcPr>
            <w:tcW w:w="1304" w:type="dxa"/>
            <w:tcBorders>
              <w:top w:val="nil"/>
              <w:left w:val="single" w:sz="4" w:space="0" w:color="auto"/>
              <w:bottom w:val="nil"/>
              <w:right w:val="single" w:sz="4" w:space="0" w:color="auto"/>
            </w:tcBorders>
          </w:tcPr>
          <w:p w14:paraId="7714AFB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FA5C02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4C91BFD" w14:textId="6F73A5F6"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72439CF0" w14:textId="77777777" w:rsidR="00FC6002" w:rsidRPr="00B5774F" w:rsidRDefault="00FC6002" w:rsidP="00B205E5">
            <w:pPr>
              <w:rPr>
                <w:sz w:val="18"/>
              </w:rPr>
            </w:pPr>
            <w:r>
              <w:rPr>
                <w:sz w:val="18"/>
              </w:rPr>
              <w:t>§ 38 odst. 2</w:t>
            </w:r>
          </w:p>
        </w:tc>
        <w:tc>
          <w:tcPr>
            <w:tcW w:w="4923" w:type="dxa"/>
            <w:gridSpan w:val="4"/>
            <w:tcBorders>
              <w:top w:val="nil"/>
              <w:left w:val="single" w:sz="4" w:space="0" w:color="auto"/>
              <w:bottom w:val="nil"/>
              <w:right w:val="single" w:sz="4" w:space="0" w:color="auto"/>
            </w:tcBorders>
          </w:tcPr>
          <w:p w14:paraId="26E88FD6" w14:textId="77777777" w:rsidR="00FC6002" w:rsidRPr="00B5774F" w:rsidRDefault="00FC6002" w:rsidP="00B205E5">
            <w:pPr>
              <w:jc w:val="both"/>
              <w:rPr>
                <w:sz w:val="18"/>
              </w:rPr>
            </w:pPr>
            <w:r w:rsidRPr="008E0BCA">
              <w:rPr>
                <w:sz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35" w:type="dxa"/>
            <w:tcBorders>
              <w:top w:val="nil"/>
              <w:left w:val="single" w:sz="4" w:space="0" w:color="auto"/>
              <w:bottom w:val="nil"/>
              <w:right w:val="single" w:sz="4" w:space="0" w:color="auto"/>
            </w:tcBorders>
          </w:tcPr>
          <w:p w14:paraId="42E2C6E7"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0F574AC" w14:textId="77777777" w:rsidR="00FC6002" w:rsidRPr="00B5774F" w:rsidRDefault="00FC6002" w:rsidP="00B205E5">
            <w:pPr>
              <w:rPr>
                <w:rFonts w:ascii="Arial" w:hAnsi="Arial" w:cs="Arial"/>
                <w:sz w:val="18"/>
                <w:szCs w:val="18"/>
              </w:rPr>
            </w:pPr>
          </w:p>
        </w:tc>
      </w:tr>
      <w:tr w:rsidR="00FC6002" w:rsidRPr="00B5774F" w14:paraId="6D0E2702" w14:textId="77777777" w:rsidTr="00FC6002">
        <w:tc>
          <w:tcPr>
            <w:tcW w:w="1304" w:type="dxa"/>
            <w:tcBorders>
              <w:top w:val="nil"/>
              <w:left w:val="single" w:sz="4" w:space="0" w:color="auto"/>
              <w:bottom w:val="nil"/>
              <w:right w:val="single" w:sz="4" w:space="0" w:color="auto"/>
            </w:tcBorders>
          </w:tcPr>
          <w:p w14:paraId="411BFC7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9B020B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4E4DA83" w14:textId="5F979533"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7A9FA3FC" w14:textId="77777777" w:rsidR="00FC6002" w:rsidRPr="00B5774F" w:rsidRDefault="00FC6002" w:rsidP="00B205E5">
            <w:pPr>
              <w:rPr>
                <w:sz w:val="18"/>
              </w:rPr>
            </w:pPr>
            <w:r>
              <w:rPr>
                <w:sz w:val="18"/>
              </w:rPr>
              <w:t>§ 41 odst. 4</w:t>
            </w:r>
          </w:p>
        </w:tc>
        <w:tc>
          <w:tcPr>
            <w:tcW w:w="4923" w:type="dxa"/>
            <w:gridSpan w:val="4"/>
            <w:tcBorders>
              <w:top w:val="nil"/>
              <w:left w:val="single" w:sz="4" w:space="0" w:color="auto"/>
              <w:bottom w:val="nil"/>
              <w:right w:val="single" w:sz="4" w:space="0" w:color="auto"/>
            </w:tcBorders>
          </w:tcPr>
          <w:p w14:paraId="5962F6ED" w14:textId="77777777" w:rsidR="00FC6002" w:rsidRPr="00B5774F" w:rsidRDefault="00FC6002" w:rsidP="00B205E5">
            <w:pPr>
              <w:jc w:val="both"/>
              <w:rPr>
                <w:sz w:val="18"/>
              </w:rPr>
            </w:pPr>
            <w:r w:rsidRPr="008E0BCA">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35" w:type="dxa"/>
            <w:tcBorders>
              <w:top w:val="nil"/>
              <w:left w:val="single" w:sz="4" w:space="0" w:color="auto"/>
              <w:bottom w:val="nil"/>
              <w:right w:val="single" w:sz="4" w:space="0" w:color="auto"/>
            </w:tcBorders>
          </w:tcPr>
          <w:p w14:paraId="44A7D004"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4E41532" w14:textId="77777777" w:rsidR="00FC6002" w:rsidRPr="00B5774F" w:rsidRDefault="00FC6002" w:rsidP="00B205E5">
            <w:pPr>
              <w:rPr>
                <w:rFonts w:ascii="Arial" w:hAnsi="Arial" w:cs="Arial"/>
                <w:sz w:val="18"/>
                <w:szCs w:val="18"/>
              </w:rPr>
            </w:pPr>
          </w:p>
        </w:tc>
      </w:tr>
      <w:tr w:rsidR="00FC6002" w:rsidRPr="00B5774F" w14:paraId="1B4F1446" w14:textId="77777777" w:rsidTr="00FC6002">
        <w:tc>
          <w:tcPr>
            <w:tcW w:w="1304" w:type="dxa"/>
            <w:tcBorders>
              <w:top w:val="nil"/>
              <w:left w:val="single" w:sz="4" w:space="0" w:color="auto"/>
              <w:bottom w:val="nil"/>
              <w:right w:val="single" w:sz="4" w:space="0" w:color="auto"/>
            </w:tcBorders>
          </w:tcPr>
          <w:p w14:paraId="52FB5DB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046A47A"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12086E2" w14:textId="210BAAE1" w:rsidR="00FC6002" w:rsidRPr="00B5774F" w:rsidRDefault="00FC6002" w:rsidP="00B205E5">
            <w:pPr>
              <w:rPr>
                <w:sz w:val="18"/>
              </w:rPr>
            </w:pPr>
            <w:r>
              <w:rPr>
                <w:sz w:val="18"/>
              </w:rPr>
              <w:t>221/1999 ve znění 281/2023</w:t>
            </w:r>
          </w:p>
        </w:tc>
        <w:tc>
          <w:tcPr>
            <w:tcW w:w="1013" w:type="dxa"/>
            <w:tcBorders>
              <w:top w:val="nil"/>
              <w:left w:val="single" w:sz="4" w:space="0" w:color="auto"/>
              <w:bottom w:val="nil"/>
              <w:right w:val="single" w:sz="4" w:space="0" w:color="auto"/>
            </w:tcBorders>
          </w:tcPr>
          <w:p w14:paraId="57E3462B" w14:textId="77777777" w:rsidR="00FC6002" w:rsidRPr="00B5774F" w:rsidRDefault="00FC6002" w:rsidP="00B205E5">
            <w:pPr>
              <w:rPr>
                <w:sz w:val="18"/>
              </w:rPr>
            </w:pPr>
            <w:r>
              <w:rPr>
                <w:sz w:val="18"/>
              </w:rPr>
              <w:t>§ 41a</w:t>
            </w:r>
          </w:p>
        </w:tc>
        <w:tc>
          <w:tcPr>
            <w:tcW w:w="4923" w:type="dxa"/>
            <w:gridSpan w:val="4"/>
            <w:tcBorders>
              <w:top w:val="nil"/>
              <w:left w:val="single" w:sz="4" w:space="0" w:color="auto"/>
              <w:bottom w:val="nil"/>
              <w:right w:val="single" w:sz="4" w:space="0" w:color="auto"/>
            </w:tcBorders>
          </w:tcPr>
          <w:p w14:paraId="4507D70F" w14:textId="77777777" w:rsidR="00FC6002" w:rsidRPr="00B5774F" w:rsidRDefault="00FC6002" w:rsidP="00B205E5">
            <w:pPr>
              <w:jc w:val="both"/>
              <w:rPr>
                <w:sz w:val="18"/>
              </w:rPr>
            </w:pPr>
            <w:r w:rsidRPr="008E0BCA">
              <w:rPr>
                <w:sz w:val="18"/>
              </w:rPr>
              <w:t>Ustanovení § 41 odst. 4 a 5 se vztahuje na všechny vojáky pečující o dítě mladší 9 let a na vojáky, kteří osobně pečují o osobu v situaci uvedené v § 5 odst. 4.</w:t>
            </w:r>
          </w:p>
        </w:tc>
        <w:tc>
          <w:tcPr>
            <w:tcW w:w="835" w:type="dxa"/>
            <w:tcBorders>
              <w:top w:val="nil"/>
              <w:left w:val="single" w:sz="4" w:space="0" w:color="auto"/>
              <w:bottom w:val="nil"/>
              <w:right w:val="single" w:sz="4" w:space="0" w:color="auto"/>
            </w:tcBorders>
          </w:tcPr>
          <w:p w14:paraId="58D22DE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238778D" w14:textId="77777777" w:rsidR="00FC6002" w:rsidRPr="00B5774F" w:rsidRDefault="00FC6002" w:rsidP="00B205E5">
            <w:pPr>
              <w:rPr>
                <w:rFonts w:ascii="Arial" w:hAnsi="Arial" w:cs="Arial"/>
                <w:sz w:val="18"/>
                <w:szCs w:val="18"/>
              </w:rPr>
            </w:pPr>
          </w:p>
        </w:tc>
      </w:tr>
      <w:tr w:rsidR="00FC6002" w:rsidRPr="00B5774F" w14:paraId="4E5C0014" w14:textId="77777777" w:rsidTr="00FC6002">
        <w:tc>
          <w:tcPr>
            <w:tcW w:w="1304" w:type="dxa"/>
            <w:tcBorders>
              <w:top w:val="nil"/>
              <w:left w:val="single" w:sz="4" w:space="0" w:color="auto"/>
              <w:bottom w:val="nil"/>
              <w:right w:val="single" w:sz="4" w:space="0" w:color="auto"/>
            </w:tcBorders>
          </w:tcPr>
          <w:p w14:paraId="43C96FC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1D342C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0B47E77" w14:textId="77777777" w:rsidR="00FC6002" w:rsidRPr="00B5774F" w:rsidRDefault="00FC6002" w:rsidP="00B205E5">
            <w:pPr>
              <w:rPr>
                <w:sz w:val="18"/>
              </w:rPr>
            </w:pPr>
            <w:r w:rsidRPr="00B5774F">
              <w:rPr>
                <w:sz w:val="18"/>
              </w:rPr>
              <w:t>262/2006 ve znění 365/2011</w:t>
            </w:r>
            <w:r>
              <w:rPr>
                <w:sz w:val="18"/>
              </w:rPr>
              <w:t xml:space="preserve"> 358/2022</w:t>
            </w:r>
          </w:p>
        </w:tc>
        <w:tc>
          <w:tcPr>
            <w:tcW w:w="1013" w:type="dxa"/>
            <w:tcBorders>
              <w:top w:val="nil"/>
              <w:left w:val="single" w:sz="4" w:space="0" w:color="auto"/>
              <w:bottom w:val="nil"/>
              <w:right w:val="single" w:sz="4" w:space="0" w:color="auto"/>
            </w:tcBorders>
          </w:tcPr>
          <w:p w14:paraId="67647657" w14:textId="77777777" w:rsidR="00FC6002" w:rsidRPr="00B5774F" w:rsidRDefault="00FC6002" w:rsidP="00B205E5">
            <w:pPr>
              <w:rPr>
                <w:sz w:val="18"/>
              </w:rPr>
            </w:pPr>
            <w:r w:rsidRPr="00B5774F">
              <w:rPr>
                <w:sz w:val="18"/>
              </w:rPr>
              <w:t>§ 53 odst. 1 písm. d)</w:t>
            </w:r>
          </w:p>
        </w:tc>
        <w:tc>
          <w:tcPr>
            <w:tcW w:w="4923" w:type="dxa"/>
            <w:gridSpan w:val="4"/>
            <w:tcBorders>
              <w:top w:val="nil"/>
              <w:left w:val="single" w:sz="4" w:space="0" w:color="auto"/>
              <w:bottom w:val="nil"/>
              <w:right w:val="single" w:sz="4" w:space="0" w:color="auto"/>
            </w:tcBorders>
          </w:tcPr>
          <w:p w14:paraId="141CE304" w14:textId="77777777" w:rsidR="00FC6002" w:rsidRDefault="00FC6002" w:rsidP="00B205E5">
            <w:pPr>
              <w:jc w:val="both"/>
              <w:rPr>
                <w:sz w:val="18"/>
              </w:rPr>
            </w:pPr>
            <w:r w:rsidRPr="00B5774F">
              <w:rPr>
                <w:sz w:val="18"/>
              </w:rPr>
              <w:t>Zakazuje se dát zaměstnanci výpověď v ochranné době, to je</w:t>
            </w:r>
            <w:r>
              <w:rPr>
                <w:sz w:val="18"/>
              </w:rPr>
              <w:t xml:space="preserve"> </w:t>
            </w:r>
          </w:p>
          <w:p w14:paraId="333DCA26" w14:textId="77777777" w:rsidR="00FC6002" w:rsidRPr="00B5774F" w:rsidRDefault="00FC6002" w:rsidP="00B205E5">
            <w:pPr>
              <w:jc w:val="both"/>
              <w:rPr>
                <w:sz w:val="18"/>
              </w:rPr>
            </w:pPr>
            <w:r>
              <w:rPr>
                <w:sz w:val="18"/>
              </w:rPr>
              <w:t xml:space="preserve">d) </w:t>
            </w:r>
            <w:r w:rsidRPr="00251BEA">
              <w:rPr>
                <w:sz w:val="18"/>
              </w:rPr>
              <w:t>v době, kdy je zaměstnankyně těhotná nebo kdy zaměstnankyně čerpá mateřskou dovolenou nebo kdy zaměstnanec čerpá otcovskou dovolenou anebo kdy zaměstnankyně nebo zaměstnanec čerpají rodičovskou dovolenou,</w:t>
            </w:r>
          </w:p>
        </w:tc>
        <w:tc>
          <w:tcPr>
            <w:tcW w:w="835" w:type="dxa"/>
            <w:tcBorders>
              <w:top w:val="nil"/>
              <w:left w:val="single" w:sz="4" w:space="0" w:color="auto"/>
              <w:bottom w:val="nil"/>
              <w:right w:val="single" w:sz="4" w:space="0" w:color="auto"/>
            </w:tcBorders>
          </w:tcPr>
          <w:p w14:paraId="6480E86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0606DAB" w14:textId="77777777" w:rsidR="00FC6002" w:rsidRPr="00B5774F" w:rsidRDefault="00FC6002" w:rsidP="00B205E5">
            <w:pPr>
              <w:rPr>
                <w:rFonts w:ascii="Arial" w:hAnsi="Arial" w:cs="Arial"/>
                <w:sz w:val="18"/>
                <w:szCs w:val="18"/>
              </w:rPr>
            </w:pPr>
          </w:p>
        </w:tc>
      </w:tr>
      <w:tr w:rsidR="00FC6002" w:rsidRPr="00B5774F" w14:paraId="4C060C15" w14:textId="77777777" w:rsidTr="00FC6002">
        <w:tc>
          <w:tcPr>
            <w:tcW w:w="1304" w:type="dxa"/>
            <w:tcBorders>
              <w:top w:val="nil"/>
              <w:left w:val="single" w:sz="4" w:space="0" w:color="auto"/>
              <w:bottom w:val="nil"/>
              <w:right w:val="single" w:sz="4" w:space="0" w:color="auto"/>
            </w:tcBorders>
          </w:tcPr>
          <w:p w14:paraId="3A7BD9A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C58D19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66CD74F"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088CC28D" w14:textId="77777777" w:rsidR="00FC6002" w:rsidRPr="00B5774F" w:rsidRDefault="00FC6002" w:rsidP="00B205E5">
            <w:pPr>
              <w:rPr>
                <w:sz w:val="18"/>
              </w:rPr>
            </w:pPr>
            <w:r w:rsidRPr="00B5774F">
              <w:rPr>
                <w:sz w:val="18"/>
              </w:rPr>
              <w:t>§ 53 odst. 2</w:t>
            </w:r>
          </w:p>
        </w:tc>
        <w:tc>
          <w:tcPr>
            <w:tcW w:w="4923" w:type="dxa"/>
            <w:gridSpan w:val="4"/>
            <w:tcBorders>
              <w:top w:val="nil"/>
              <w:left w:val="single" w:sz="4" w:space="0" w:color="auto"/>
              <w:bottom w:val="nil"/>
              <w:right w:val="single" w:sz="4" w:space="0" w:color="auto"/>
            </w:tcBorders>
          </w:tcPr>
          <w:p w14:paraId="1B104E54" w14:textId="77777777" w:rsidR="00FC6002" w:rsidRPr="00B5774F" w:rsidRDefault="00FC6002" w:rsidP="00B205E5">
            <w:pPr>
              <w:jc w:val="both"/>
              <w:rPr>
                <w:sz w:val="18"/>
              </w:rPr>
            </w:pPr>
            <w:r w:rsidRPr="00B5774F">
              <w:rPr>
                <w:sz w:val="18"/>
              </w:rPr>
              <w:t xml:space="preserve">Byla-li dána zaměstnanci výpověď před počátkem ochranné doby tak, že by výpovědní doba měla uplynout v ochranné době, ochranná doba se do výpovědní doby nezapočítává; pracovní poměr skončí teprve uplynutím zbývající části výpovědní doby po skončení ochranné doby, ledaže zaměstnanec sdělí zaměstnavateli, že na prodloužení pracovního poměru netrvá. </w:t>
            </w:r>
          </w:p>
        </w:tc>
        <w:tc>
          <w:tcPr>
            <w:tcW w:w="835" w:type="dxa"/>
            <w:tcBorders>
              <w:top w:val="nil"/>
              <w:left w:val="single" w:sz="4" w:space="0" w:color="auto"/>
              <w:bottom w:val="nil"/>
              <w:right w:val="single" w:sz="4" w:space="0" w:color="auto"/>
            </w:tcBorders>
          </w:tcPr>
          <w:p w14:paraId="5B999B5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EE96CF7" w14:textId="77777777" w:rsidR="00FC6002" w:rsidRPr="00B5774F" w:rsidRDefault="00FC6002" w:rsidP="00B205E5">
            <w:pPr>
              <w:rPr>
                <w:rFonts w:ascii="Arial" w:hAnsi="Arial" w:cs="Arial"/>
                <w:sz w:val="18"/>
                <w:szCs w:val="18"/>
              </w:rPr>
            </w:pPr>
          </w:p>
        </w:tc>
      </w:tr>
      <w:tr w:rsidR="00FC6002" w:rsidRPr="00B5774F" w14:paraId="7E81BB63" w14:textId="77777777" w:rsidTr="00FC6002">
        <w:tc>
          <w:tcPr>
            <w:tcW w:w="1304" w:type="dxa"/>
            <w:tcBorders>
              <w:top w:val="nil"/>
              <w:left w:val="single" w:sz="4" w:space="0" w:color="auto"/>
              <w:bottom w:val="nil"/>
              <w:right w:val="single" w:sz="4" w:space="0" w:color="auto"/>
            </w:tcBorders>
          </w:tcPr>
          <w:p w14:paraId="1F0A5EF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BEAF62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FF366F4"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27C17E7A" w14:textId="77777777" w:rsidR="00FC6002" w:rsidRPr="00B5774F" w:rsidRDefault="00FC6002" w:rsidP="00B205E5">
            <w:pPr>
              <w:rPr>
                <w:sz w:val="18"/>
              </w:rPr>
            </w:pPr>
            <w:r w:rsidRPr="00B5774F">
              <w:rPr>
                <w:sz w:val="18"/>
              </w:rPr>
              <w:t>§ 54 písm. a)</w:t>
            </w:r>
          </w:p>
        </w:tc>
        <w:tc>
          <w:tcPr>
            <w:tcW w:w="4923" w:type="dxa"/>
            <w:gridSpan w:val="4"/>
            <w:tcBorders>
              <w:top w:val="nil"/>
              <w:left w:val="single" w:sz="4" w:space="0" w:color="auto"/>
              <w:bottom w:val="nil"/>
              <w:right w:val="single" w:sz="4" w:space="0" w:color="auto"/>
            </w:tcBorders>
          </w:tcPr>
          <w:p w14:paraId="451DCE02" w14:textId="77777777" w:rsidR="00FC6002" w:rsidRPr="00B5774F" w:rsidRDefault="00FC6002" w:rsidP="00B205E5">
            <w:pPr>
              <w:jc w:val="both"/>
              <w:rPr>
                <w:sz w:val="18"/>
              </w:rPr>
            </w:pPr>
            <w:r w:rsidRPr="00B5774F">
              <w:rPr>
                <w:sz w:val="18"/>
              </w:rPr>
              <w:t>Zákaz výpovědi v době, kdy je zaměstnankyně těhotná nebo kdy zaměstnankyně čerpá mateřskou dovolenou nebo kdy zaměstnankyně nebo zaměstnanec čerpají rodičovskou dovolenou (podle § 53) se nevztahuje na výpověď danou zaměstnanci</w:t>
            </w:r>
          </w:p>
          <w:p w14:paraId="23750BB4" w14:textId="77777777" w:rsidR="00FC6002" w:rsidRPr="00B5774F" w:rsidRDefault="00FC6002" w:rsidP="00B205E5">
            <w:pPr>
              <w:jc w:val="both"/>
              <w:rPr>
                <w:sz w:val="18"/>
              </w:rPr>
            </w:pPr>
            <w:r w:rsidRPr="00B5774F">
              <w:rPr>
                <w:sz w:val="18"/>
              </w:rPr>
              <w:t>a) pro organizační změny uvedené v § 52 písm. a) a b); to neplatí v případě organizačních změn uvedených v § 52 písm. b), jestliže se zaměstnavatel přemísťuje v mezích místa (míst) výkonu práce, ve kterých má být práce podle pracovní smlouvy vykonávána.</w:t>
            </w:r>
          </w:p>
        </w:tc>
        <w:tc>
          <w:tcPr>
            <w:tcW w:w="835" w:type="dxa"/>
            <w:tcBorders>
              <w:top w:val="nil"/>
              <w:left w:val="single" w:sz="4" w:space="0" w:color="auto"/>
              <w:bottom w:val="nil"/>
              <w:right w:val="single" w:sz="4" w:space="0" w:color="auto"/>
            </w:tcBorders>
          </w:tcPr>
          <w:p w14:paraId="5C4EBE39"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3E475A2" w14:textId="77777777" w:rsidR="00FC6002" w:rsidRPr="00B5774F" w:rsidRDefault="00FC6002" w:rsidP="00B205E5">
            <w:pPr>
              <w:rPr>
                <w:rFonts w:ascii="Arial" w:hAnsi="Arial" w:cs="Arial"/>
                <w:sz w:val="18"/>
                <w:szCs w:val="18"/>
              </w:rPr>
            </w:pPr>
          </w:p>
        </w:tc>
      </w:tr>
      <w:tr w:rsidR="00FC6002" w:rsidRPr="00B5774F" w14:paraId="62550417" w14:textId="77777777" w:rsidTr="00FC6002">
        <w:tc>
          <w:tcPr>
            <w:tcW w:w="1304" w:type="dxa"/>
            <w:tcBorders>
              <w:top w:val="nil"/>
              <w:left w:val="single" w:sz="4" w:space="0" w:color="auto"/>
              <w:bottom w:val="nil"/>
              <w:right w:val="single" w:sz="4" w:space="0" w:color="auto"/>
            </w:tcBorders>
          </w:tcPr>
          <w:p w14:paraId="51FEC89D"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6630E6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12D017B" w14:textId="77777777" w:rsidR="00FC6002" w:rsidRPr="00B5774F" w:rsidRDefault="00FC6002" w:rsidP="00B205E5">
            <w:pPr>
              <w:rPr>
                <w:sz w:val="18"/>
              </w:rPr>
            </w:pPr>
            <w:r w:rsidRPr="00B5774F">
              <w:rPr>
                <w:sz w:val="18"/>
              </w:rPr>
              <w:t>262/2006 ve znění 358/2022</w:t>
            </w:r>
          </w:p>
        </w:tc>
        <w:tc>
          <w:tcPr>
            <w:tcW w:w="1013" w:type="dxa"/>
            <w:tcBorders>
              <w:top w:val="nil"/>
              <w:left w:val="single" w:sz="4" w:space="0" w:color="auto"/>
              <w:bottom w:val="nil"/>
              <w:right w:val="single" w:sz="4" w:space="0" w:color="auto"/>
            </w:tcBorders>
          </w:tcPr>
          <w:p w14:paraId="069E80A9" w14:textId="77777777" w:rsidR="00FC6002" w:rsidRPr="00B5774F" w:rsidRDefault="00FC6002" w:rsidP="00B205E5">
            <w:pPr>
              <w:rPr>
                <w:sz w:val="18"/>
              </w:rPr>
            </w:pPr>
            <w:r w:rsidRPr="00B5774F">
              <w:rPr>
                <w:sz w:val="18"/>
              </w:rPr>
              <w:t>§ 54 písm. c)</w:t>
            </w:r>
          </w:p>
        </w:tc>
        <w:tc>
          <w:tcPr>
            <w:tcW w:w="4923" w:type="dxa"/>
            <w:gridSpan w:val="4"/>
            <w:tcBorders>
              <w:top w:val="nil"/>
              <w:left w:val="single" w:sz="4" w:space="0" w:color="auto"/>
              <w:bottom w:val="nil"/>
              <w:right w:val="single" w:sz="4" w:space="0" w:color="auto"/>
            </w:tcBorders>
          </w:tcPr>
          <w:p w14:paraId="09BA96FC" w14:textId="77777777" w:rsidR="00FC6002" w:rsidRPr="00B5774F" w:rsidRDefault="00FC6002" w:rsidP="00B205E5">
            <w:pPr>
              <w:jc w:val="both"/>
              <w:rPr>
                <w:sz w:val="18"/>
              </w:rPr>
            </w:pPr>
            <w:r w:rsidRPr="00B5774F">
              <w:rPr>
                <w:sz w:val="18"/>
              </w:rPr>
              <w:t>Zákaz výpovědi podle § 53 se nevztahuje na výpověď danou zaměstnanci</w:t>
            </w:r>
          </w:p>
          <w:p w14:paraId="563EEEE1" w14:textId="77777777" w:rsidR="00FC6002" w:rsidRPr="00B5774F" w:rsidRDefault="00FC6002" w:rsidP="00B205E5">
            <w:pPr>
              <w:jc w:val="both"/>
              <w:rPr>
                <w:sz w:val="18"/>
              </w:rPr>
            </w:pPr>
            <w:r w:rsidRPr="00B5774F">
              <w:rPr>
                <w:sz w:val="18"/>
              </w:rPr>
              <w:t>c) z důvodu, pro který může zaměstnavatel okamžitě zrušit pracovní poměr, pokud nejde o zaměstnankyni na mateřské dovolené, o zaměstnance na otcovské dovolené nebo o zaměstnance v době čerpání rodičovské dovolené do doby, po kterou je žena oprávněna čerpat mateřskou dovolenou; byla-li dána zaměstnankyni nebo zaměstnanci z tohoto důvodu výpověď před nástupem mateřské, otcovské nebo rodičovské dovolené tak, že by výpovědní doba uplynula v době této mateřské dovolené, otcovské nebo rodičovské dovolené, skončí výpovědní doba současně s mateřskou, otcovskou nebo rodičovskou dovolenou,</w:t>
            </w:r>
          </w:p>
        </w:tc>
        <w:tc>
          <w:tcPr>
            <w:tcW w:w="835" w:type="dxa"/>
            <w:tcBorders>
              <w:top w:val="nil"/>
              <w:left w:val="single" w:sz="4" w:space="0" w:color="auto"/>
              <w:bottom w:val="nil"/>
              <w:right w:val="single" w:sz="4" w:space="0" w:color="auto"/>
            </w:tcBorders>
          </w:tcPr>
          <w:p w14:paraId="475F037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314718D" w14:textId="77777777" w:rsidR="00FC6002" w:rsidRPr="00B5774F" w:rsidRDefault="00FC6002" w:rsidP="00B205E5">
            <w:pPr>
              <w:rPr>
                <w:rFonts w:ascii="Arial" w:hAnsi="Arial" w:cs="Arial"/>
                <w:sz w:val="18"/>
                <w:szCs w:val="18"/>
              </w:rPr>
            </w:pPr>
          </w:p>
        </w:tc>
      </w:tr>
      <w:tr w:rsidR="00FC6002" w:rsidRPr="00B5774F" w14:paraId="369B6F4B" w14:textId="77777777" w:rsidTr="00FC6002">
        <w:tc>
          <w:tcPr>
            <w:tcW w:w="1304" w:type="dxa"/>
            <w:tcBorders>
              <w:top w:val="nil"/>
              <w:left w:val="single" w:sz="4" w:space="0" w:color="auto"/>
              <w:bottom w:val="nil"/>
              <w:right w:val="single" w:sz="4" w:space="0" w:color="auto"/>
            </w:tcBorders>
          </w:tcPr>
          <w:p w14:paraId="728AC65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0E7C53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686492A" w14:textId="77777777" w:rsidR="00FC6002" w:rsidRPr="00B5774F" w:rsidRDefault="00FC6002" w:rsidP="00B205E5">
            <w:pPr>
              <w:rPr>
                <w:sz w:val="18"/>
              </w:rPr>
            </w:pPr>
            <w:r w:rsidRPr="00B5774F">
              <w:rPr>
                <w:sz w:val="18"/>
              </w:rPr>
              <w:t>262/2006 ve znění 365/2011 358/2022</w:t>
            </w:r>
          </w:p>
        </w:tc>
        <w:tc>
          <w:tcPr>
            <w:tcW w:w="1013" w:type="dxa"/>
            <w:tcBorders>
              <w:top w:val="nil"/>
              <w:left w:val="single" w:sz="4" w:space="0" w:color="auto"/>
              <w:bottom w:val="nil"/>
              <w:right w:val="single" w:sz="4" w:space="0" w:color="auto"/>
            </w:tcBorders>
          </w:tcPr>
          <w:p w14:paraId="48B1BD34" w14:textId="77777777" w:rsidR="00FC6002" w:rsidRPr="00B5774F" w:rsidRDefault="00FC6002" w:rsidP="00B205E5">
            <w:pPr>
              <w:rPr>
                <w:sz w:val="18"/>
              </w:rPr>
            </w:pPr>
            <w:r w:rsidRPr="00B5774F">
              <w:rPr>
                <w:sz w:val="18"/>
              </w:rPr>
              <w:t>§ 54 písm. d)</w:t>
            </w:r>
          </w:p>
        </w:tc>
        <w:tc>
          <w:tcPr>
            <w:tcW w:w="4923" w:type="dxa"/>
            <w:gridSpan w:val="4"/>
            <w:tcBorders>
              <w:top w:val="nil"/>
              <w:left w:val="single" w:sz="4" w:space="0" w:color="auto"/>
              <w:bottom w:val="nil"/>
              <w:right w:val="single" w:sz="4" w:space="0" w:color="auto"/>
            </w:tcBorders>
          </w:tcPr>
          <w:p w14:paraId="65B451C6" w14:textId="77777777" w:rsidR="00FC6002" w:rsidRPr="00B5774F" w:rsidRDefault="00FC6002" w:rsidP="00B205E5">
            <w:pPr>
              <w:jc w:val="both"/>
              <w:rPr>
                <w:sz w:val="18"/>
              </w:rPr>
            </w:pPr>
            <w:r w:rsidRPr="00B5774F">
              <w:rPr>
                <w:sz w:val="18"/>
              </w:rPr>
              <w:t>Zákaz výpovědi podle § 53 se nevztahuje na výpověď danou zaměstnanci</w:t>
            </w:r>
          </w:p>
          <w:p w14:paraId="51B2099F" w14:textId="77777777" w:rsidR="00FC6002" w:rsidRPr="00B5774F" w:rsidRDefault="00FC6002" w:rsidP="00B205E5">
            <w:pPr>
              <w:jc w:val="both"/>
              <w:rPr>
                <w:sz w:val="18"/>
              </w:rPr>
            </w:pPr>
            <w:r w:rsidRPr="00B5774F">
              <w:rPr>
                <w:sz w:val="18"/>
              </w:rPr>
              <w:t xml:space="preserve">d) pro jiné porušení povinnosti vyplývající z právních předpisů vztahujících se k vykonávané práci [§ 52 písm. g)] nebo porušení jiné povinnosti zaměstnance stanovené v § 301a zvlášť hrubým způsobem [§ 52 písm. h)]; to neplatí, jde-li o těhotnou </w:t>
            </w:r>
            <w:r w:rsidRPr="00B5774F">
              <w:rPr>
                <w:sz w:val="18"/>
              </w:rPr>
              <w:lastRenderedPageBreak/>
              <w:t>zaměstnankyni, zaměstnankyni čerpající mateřskou dovolenou, zaměstnance čerpajícího otcovskou dovolenou, nebo o zaměstnance anebo zaměstnankyni, kteří čerpají rodičovskou dovolenou.</w:t>
            </w:r>
          </w:p>
        </w:tc>
        <w:tc>
          <w:tcPr>
            <w:tcW w:w="835" w:type="dxa"/>
            <w:tcBorders>
              <w:top w:val="nil"/>
              <w:left w:val="single" w:sz="4" w:space="0" w:color="auto"/>
              <w:bottom w:val="nil"/>
              <w:right w:val="single" w:sz="4" w:space="0" w:color="auto"/>
            </w:tcBorders>
          </w:tcPr>
          <w:p w14:paraId="3627F9C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6A6C334" w14:textId="77777777" w:rsidR="00FC6002" w:rsidRPr="00B5774F" w:rsidRDefault="00FC6002" w:rsidP="00B205E5">
            <w:pPr>
              <w:rPr>
                <w:rFonts w:ascii="Arial" w:hAnsi="Arial" w:cs="Arial"/>
                <w:sz w:val="18"/>
                <w:szCs w:val="18"/>
              </w:rPr>
            </w:pPr>
          </w:p>
        </w:tc>
      </w:tr>
      <w:tr w:rsidR="00FC6002" w:rsidRPr="00B5774F" w14:paraId="638D5987" w14:textId="77777777" w:rsidTr="00FC6002">
        <w:trPr>
          <w:trHeight w:val="694"/>
        </w:trPr>
        <w:tc>
          <w:tcPr>
            <w:tcW w:w="1304" w:type="dxa"/>
            <w:tcBorders>
              <w:top w:val="nil"/>
              <w:left w:val="single" w:sz="4" w:space="0" w:color="auto"/>
              <w:bottom w:val="nil"/>
              <w:right w:val="single" w:sz="4" w:space="0" w:color="auto"/>
            </w:tcBorders>
          </w:tcPr>
          <w:p w14:paraId="04095C1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61E17D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B85BC97" w14:textId="77777777" w:rsidR="00FC6002" w:rsidRPr="00B5774F" w:rsidRDefault="00FC6002" w:rsidP="00B205E5">
            <w:pPr>
              <w:rPr>
                <w:sz w:val="18"/>
              </w:rPr>
            </w:pPr>
            <w:r w:rsidRPr="00B5774F">
              <w:rPr>
                <w:sz w:val="18"/>
              </w:rPr>
              <w:t>262/2006</w:t>
            </w:r>
            <w:r>
              <w:rPr>
                <w:sz w:val="18"/>
              </w:rPr>
              <w:t xml:space="preserve"> ve znění 358/2022</w:t>
            </w:r>
          </w:p>
        </w:tc>
        <w:tc>
          <w:tcPr>
            <w:tcW w:w="1013" w:type="dxa"/>
            <w:tcBorders>
              <w:top w:val="nil"/>
              <w:left w:val="single" w:sz="4" w:space="0" w:color="auto"/>
              <w:bottom w:val="nil"/>
              <w:right w:val="single" w:sz="4" w:space="0" w:color="auto"/>
            </w:tcBorders>
          </w:tcPr>
          <w:p w14:paraId="54A0E843" w14:textId="77777777" w:rsidR="00FC6002" w:rsidRPr="00B5774F" w:rsidRDefault="00FC6002" w:rsidP="00B205E5">
            <w:pPr>
              <w:rPr>
                <w:sz w:val="18"/>
              </w:rPr>
            </w:pPr>
            <w:r w:rsidRPr="00B5774F">
              <w:rPr>
                <w:sz w:val="18"/>
              </w:rPr>
              <w:t xml:space="preserve">§ 55 odst. 2 </w:t>
            </w:r>
          </w:p>
        </w:tc>
        <w:tc>
          <w:tcPr>
            <w:tcW w:w="4923" w:type="dxa"/>
            <w:gridSpan w:val="4"/>
            <w:tcBorders>
              <w:top w:val="nil"/>
              <w:left w:val="single" w:sz="4" w:space="0" w:color="auto"/>
              <w:bottom w:val="nil"/>
              <w:right w:val="single" w:sz="4" w:space="0" w:color="auto"/>
            </w:tcBorders>
          </w:tcPr>
          <w:p w14:paraId="3BFB3279" w14:textId="77777777" w:rsidR="00FC6002" w:rsidRPr="00B5774F" w:rsidRDefault="00FC6002" w:rsidP="00B205E5">
            <w:pPr>
              <w:jc w:val="both"/>
              <w:rPr>
                <w:sz w:val="18"/>
              </w:rPr>
            </w:pPr>
            <w:r w:rsidRPr="00B5774F">
              <w:rPr>
                <w:sz w:val="18"/>
              </w:rPr>
              <w:t xml:space="preserve">(2) </w:t>
            </w:r>
            <w:r w:rsidRPr="00251BEA">
              <w:rPr>
                <w:sz w:val="18"/>
              </w:rPr>
              <w:t>Zaměstnavatel nesmí okamžitě zrušit pracovní poměr s těhotnou zaměstnankyní, zaměstnankyní na mateřské dovolené, zaměstnancem na otcovské dovolené, zaměstnancem nebo zaměstnankyní, kteří čerpají rodičovskou dovolenou.</w:t>
            </w:r>
          </w:p>
        </w:tc>
        <w:tc>
          <w:tcPr>
            <w:tcW w:w="835" w:type="dxa"/>
            <w:tcBorders>
              <w:top w:val="nil"/>
              <w:left w:val="single" w:sz="4" w:space="0" w:color="auto"/>
              <w:bottom w:val="nil"/>
              <w:right w:val="single" w:sz="4" w:space="0" w:color="auto"/>
            </w:tcBorders>
          </w:tcPr>
          <w:p w14:paraId="2ECC278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914F1CE" w14:textId="77777777" w:rsidR="00FC6002" w:rsidRPr="00B5774F" w:rsidRDefault="00FC6002" w:rsidP="00B205E5">
            <w:pPr>
              <w:rPr>
                <w:rFonts w:ascii="Arial" w:hAnsi="Arial" w:cs="Arial"/>
                <w:sz w:val="18"/>
                <w:szCs w:val="18"/>
              </w:rPr>
            </w:pPr>
          </w:p>
        </w:tc>
      </w:tr>
      <w:tr w:rsidR="00FC6002" w:rsidRPr="00B5774F" w14:paraId="07CE46B5" w14:textId="77777777" w:rsidTr="00FC6002">
        <w:trPr>
          <w:trHeight w:val="694"/>
        </w:trPr>
        <w:tc>
          <w:tcPr>
            <w:tcW w:w="1304" w:type="dxa"/>
            <w:tcBorders>
              <w:top w:val="nil"/>
              <w:left w:val="single" w:sz="4" w:space="0" w:color="auto"/>
              <w:bottom w:val="nil"/>
              <w:right w:val="single" w:sz="4" w:space="0" w:color="auto"/>
            </w:tcBorders>
          </w:tcPr>
          <w:p w14:paraId="40B08D4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02797B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9F4C5B7" w14:textId="008E14EC" w:rsidR="00FC6002" w:rsidRPr="00B5774F" w:rsidRDefault="00FC6002" w:rsidP="00B205E5">
            <w:pPr>
              <w:rPr>
                <w:sz w:val="18"/>
              </w:rPr>
            </w:pPr>
            <w:r>
              <w:rPr>
                <w:sz w:val="18"/>
              </w:rPr>
              <w:t>262/2006 ve znění 281/2023</w:t>
            </w:r>
          </w:p>
        </w:tc>
        <w:tc>
          <w:tcPr>
            <w:tcW w:w="1013" w:type="dxa"/>
            <w:tcBorders>
              <w:top w:val="nil"/>
              <w:left w:val="single" w:sz="4" w:space="0" w:color="auto"/>
              <w:bottom w:val="nil"/>
              <w:right w:val="single" w:sz="4" w:space="0" w:color="auto"/>
            </w:tcBorders>
          </w:tcPr>
          <w:p w14:paraId="5E51BCB8" w14:textId="478A115D" w:rsidR="00FC6002" w:rsidRPr="00B5774F" w:rsidRDefault="00FC6002" w:rsidP="00B205E5">
            <w:pPr>
              <w:rPr>
                <w:sz w:val="18"/>
              </w:rPr>
            </w:pPr>
            <w:r>
              <w:rPr>
                <w:sz w:val="18"/>
              </w:rPr>
              <w:t>§ 77 odst. 7 písm. b)</w:t>
            </w:r>
          </w:p>
        </w:tc>
        <w:tc>
          <w:tcPr>
            <w:tcW w:w="4923" w:type="dxa"/>
            <w:gridSpan w:val="4"/>
            <w:tcBorders>
              <w:top w:val="nil"/>
              <w:left w:val="single" w:sz="4" w:space="0" w:color="auto"/>
              <w:bottom w:val="nil"/>
              <w:right w:val="single" w:sz="4" w:space="0" w:color="auto"/>
            </w:tcBorders>
          </w:tcPr>
          <w:p w14:paraId="00C1C460" w14:textId="77777777" w:rsidR="00FC6002" w:rsidRDefault="00FC6002" w:rsidP="00B205E5">
            <w:pPr>
              <w:jc w:val="both"/>
              <w:rPr>
                <w:sz w:val="18"/>
              </w:rPr>
            </w:pPr>
            <w:r w:rsidRPr="00134285">
              <w:rPr>
                <w:sz w:val="18"/>
              </w:rPr>
              <w:t xml:space="preserve">(7) Má-li zaměstnanec za to, že mu dal zaměstnavatel výpověď podle odstavce 5 písm. b) proto, že </w:t>
            </w:r>
          </w:p>
          <w:p w14:paraId="24974F13" w14:textId="77777777" w:rsidR="00FC6002" w:rsidRDefault="00FC6002" w:rsidP="00B205E5">
            <w:pPr>
              <w:jc w:val="both"/>
              <w:rPr>
                <w:sz w:val="18"/>
              </w:rPr>
            </w:pPr>
            <w:r w:rsidRPr="00134285">
              <w:rPr>
                <w:sz w:val="18"/>
              </w:rPr>
              <w:t>b) zaměstnavatele požádal o zaměstnání v pracovním poměru podle § 77 odst. 4, o úpravu pracovních podmínek podle § 241 nebo § 241a, o čerpání mateřské, otcovské nebo rodičovské dovolené nebo tuto dovolenou čerpal anebo pečoval o jinou fyzickou osobu nebo ji ošetřoval podle § 191,</w:t>
            </w:r>
          </w:p>
          <w:p w14:paraId="5BC14838" w14:textId="77777777" w:rsidR="00FC6002" w:rsidRPr="00B5774F" w:rsidRDefault="00FC6002" w:rsidP="00B205E5">
            <w:pPr>
              <w:jc w:val="both"/>
              <w:rPr>
                <w:sz w:val="18"/>
              </w:rPr>
            </w:pPr>
            <w:r w:rsidRPr="00134285">
              <w:rPr>
                <w:sz w:val="18"/>
              </w:rPr>
              <w:t>a ve lhůtě 1 měsíce ode dne doručení výpovědi zaměstnavatele písemně požádá o odůvodnění výpovědi, je zaměstnavatel povinen jej bez zbytečného odkladu písemně informovat o důvodech výpovědi.</w:t>
            </w:r>
          </w:p>
        </w:tc>
        <w:tc>
          <w:tcPr>
            <w:tcW w:w="835" w:type="dxa"/>
            <w:tcBorders>
              <w:top w:val="nil"/>
              <w:left w:val="single" w:sz="4" w:space="0" w:color="auto"/>
              <w:bottom w:val="nil"/>
              <w:right w:val="single" w:sz="4" w:space="0" w:color="auto"/>
            </w:tcBorders>
          </w:tcPr>
          <w:p w14:paraId="20FC7A27"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0E6F83F" w14:textId="77777777" w:rsidR="00FC6002" w:rsidRPr="00B5774F" w:rsidRDefault="00FC6002" w:rsidP="00B205E5">
            <w:pPr>
              <w:rPr>
                <w:rFonts w:ascii="Arial" w:hAnsi="Arial" w:cs="Arial"/>
                <w:sz w:val="18"/>
                <w:szCs w:val="18"/>
              </w:rPr>
            </w:pPr>
          </w:p>
        </w:tc>
      </w:tr>
      <w:tr w:rsidR="00FC6002" w:rsidRPr="00B5774F" w14:paraId="25BB7CBE" w14:textId="77777777" w:rsidTr="00FC6002">
        <w:trPr>
          <w:trHeight w:val="694"/>
        </w:trPr>
        <w:tc>
          <w:tcPr>
            <w:tcW w:w="1304" w:type="dxa"/>
            <w:tcBorders>
              <w:top w:val="nil"/>
              <w:left w:val="single" w:sz="4" w:space="0" w:color="auto"/>
              <w:bottom w:val="nil"/>
              <w:right w:val="single" w:sz="4" w:space="0" w:color="auto"/>
            </w:tcBorders>
          </w:tcPr>
          <w:p w14:paraId="0F7B3B9D"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5AAAFC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0274D67" w14:textId="5FCA1A1F" w:rsidR="00FC6002" w:rsidRDefault="00FC6002" w:rsidP="00B205E5">
            <w:pPr>
              <w:rPr>
                <w:sz w:val="18"/>
              </w:rPr>
            </w:pPr>
            <w:r>
              <w:rPr>
                <w:sz w:val="18"/>
              </w:rPr>
              <w:t>262/2006 ve znění 281/2023</w:t>
            </w:r>
          </w:p>
        </w:tc>
        <w:tc>
          <w:tcPr>
            <w:tcW w:w="1013" w:type="dxa"/>
            <w:tcBorders>
              <w:top w:val="nil"/>
              <w:left w:val="single" w:sz="4" w:space="0" w:color="auto"/>
              <w:bottom w:val="nil"/>
              <w:right w:val="single" w:sz="4" w:space="0" w:color="auto"/>
            </w:tcBorders>
          </w:tcPr>
          <w:p w14:paraId="7ED11A8B" w14:textId="77777777" w:rsidR="00FC6002" w:rsidRDefault="00FC6002" w:rsidP="00B205E5">
            <w:pPr>
              <w:rPr>
                <w:sz w:val="18"/>
              </w:rPr>
            </w:pPr>
            <w:r>
              <w:rPr>
                <w:sz w:val="18"/>
              </w:rPr>
              <w:t>§ 241 odst. 2</w:t>
            </w:r>
          </w:p>
        </w:tc>
        <w:tc>
          <w:tcPr>
            <w:tcW w:w="4923" w:type="dxa"/>
            <w:gridSpan w:val="4"/>
            <w:tcBorders>
              <w:top w:val="nil"/>
              <w:left w:val="single" w:sz="4" w:space="0" w:color="auto"/>
              <w:bottom w:val="nil"/>
              <w:right w:val="single" w:sz="4" w:space="0" w:color="auto"/>
            </w:tcBorders>
          </w:tcPr>
          <w:p w14:paraId="36F43432" w14:textId="77777777" w:rsidR="00FC6002" w:rsidRDefault="00FC6002" w:rsidP="00B205E5">
            <w:pPr>
              <w:jc w:val="both"/>
              <w:rPr>
                <w:sz w:val="18"/>
              </w:rPr>
            </w:pPr>
            <w:r w:rsidRPr="005C6A15">
              <w:rPr>
                <w:sz w:val="18"/>
              </w:rPr>
              <w:t xml:space="preserve">(2) Požádá-li </w:t>
            </w:r>
          </w:p>
          <w:p w14:paraId="51832107" w14:textId="77777777" w:rsidR="00FC6002" w:rsidRDefault="00FC6002" w:rsidP="00B205E5">
            <w:pPr>
              <w:jc w:val="both"/>
              <w:rPr>
                <w:sz w:val="18"/>
              </w:rPr>
            </w:pPr>
            <w:r w:rsidRPr="005C6A15">
              <w:rPr>
                <w:sz w:val="18"/>
              </w:rPr>
              <w:t xml:space="preserve">a) těhotná zaměstnankyně, </w:t>
            </w:r>
          </w:p>
          <w:p w14:paraId="2E96F298" w14:textId="77777777" w:rsidR="00FC6002" w:rsidRDefault="00FC6002" w:rsidP="00B205E5">
            <w:pPr>
              <w:jc w:val="both"/>
              <w:rPr>
                <w:sz w:val="18"/>
              </w:rPr>
            </w:pPr>
            <w:r w:rsidRPr="005C6A15">
              <w:rPr>
                <w:sz w:val="18"/>
              </w:rPr>
              <w:t xml:space="preserve">b) zaměstnankyně nebo zaměstnanec pečující o dítě mladší než 15 let, nebo </w:t>
            </w:r>
          </w:p>
          <w:p w14:paraId="6FE57E05" w14:textId="77777777" w:rsidR="00FC6002" w:rsidRDefault="00FC6002" w:rsidP="00B205E5">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5220669F" w14:textId="77777777" w:rsidR="00FC6002" w:rsidRPr="00134285" w:rsidRDefault="00FC6002" w:rsidP="00B205E5">
            <w:pPr>
              <w:jc w:val="both"/>
              <w:rPr>
                <w:sz w:val="18"/>
              </w:rPr>
            </w:pPr>
            <w:r w:rsidRPr="005C6A15">
              <w:rPr>
                <w:sz w:val="18"/>
              </w:rPr>
              <w:t xml:space="preserve"> 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tc>
        <w:tc>
          <w:tcPr>
            <w:tcW w:w="835" w:type="dxa"/>
            <w:tcBorders>
              <w:top w:val="nil"/>
              <w:left w:val="single" w:sz="4" w:space="0" w:color="auto"/>
              <w:bottom w:val="nil"/>
              <w:right w:val="single" w:sz="4" w:space="0" w:color="auto"/>
            </w:tcBorders>
          </w:tcPr>
          <w:p w14:paraId="400DD5A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DCB279C" w14:textId="77777777" w:rsidR="00FC6002" w:rsidRPr="00B5774F" w:rsidRDefault="00FC6002" w:rsidP="00B205E5">
            <w:pPr>
              <w:rPr>
                <w:rFonts w:ascii="Arial" w:hAnsi="Arial" w:cs="Arial"/>
                <w:sz w:val="18"/>
                <w:szCs w:val="18"/>
              </w:rPr>
            </w:pPr>
          </w:p>
        </w:tc>
      </w:tr>
      <w:tr w:rsidR="00FC6002" w:rsidRPr="00B5774F" w14:paraId="4073DFB7" w14:textId="77777777" w:rsidTr="00FC6002">
        <w:trPr>
          <w:trHeight w:val="694"/>
        </w:trPr>
        <w:tc>
          <w:tcPr>
            <w:tcW w:w="1304" w:type="dxa"/>
            <w:tcBorders>
              <w:top w:val="nil"/>
              <w:left w:val="single" w:sz="4" w:space="0" w:color="auto"/>
              <w:bottom w:val="nil"/>
              <w:right w:val="single" w:sz="4" w:space="0" w:color="auto"/>
            </w:tcBorders>
          </w:tcPr>
          <w:p w14:paraId="24AD3C3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4ED11B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5CD17E8" w14:textId="5F170B36" w:rsidR="00FC6002" w:rsidRDefault="00FC6002" w:rsidP="00B205E5">
            <w:pPr>
              <w:rPr>
                <w:sz w:val="18"/>
              </w:rPr>
            </w:pPr>
            <w:r>
              <w:rPr>
                <w:sz w:val="18"/>
              </w:rPr>
              <w:t>262/2006 ve znění 281/2023</w:t>
            </w:r>
          </w:p>
        </w:tc>
        <w:tc>
          <w:tcPr>
            <w:tcW w:w="1013" w:type="dxa"/>
            <w:tcBorders>
              <w:top w:val="nil"/>
              <w:left w:val="single" w:sz="4" w:space="0" w:color="auto"/>
              <w:bottom w:val="nil"/>
              <w:right w:val="single" w:sz="4" w:space="0" w:color="auto"/>
            </w:tcBorders>
          </w:tcPr>
          <w:p w14:paraId="181B003E" w14:textId="77777777" w:rsidR="00FC6002" w:rsidRDefault="00FC6002" w:rsidP="00B205E5">
            <w:pPr>
              <w:rPr>
                <w:sz w:val="18"/>
              </w:rPr>
            </w:pPr>
            <w:r>
              <w:rPr>
                <w:sz w:val="18"/>
              </w:rPr>
              <w:t>§ 241a</w:t>
            </w:r>
          </w:p>
        </w:tc>
        <w:tc>
          <w:tcPr>
            <w:tcW w:w="4923" w:type="dxa"/>
            <w:gridSpan w:val="4"/>
            <w:tcBorders>
              <w:top w:val="nil"/>
              <w:left w:val="single" w:sz="4" w:space="0" w:color="auto"/>
              <w:bottom w:val="nil"/>
              <w:right w:val="single" w:sz="4" w:space="0" w:color="auto"/>
            </w:tcBorders>
          </w:tcPr>
          <w:p w14:paraId="5EE4FFA5" w14:textId="77777777" w:rsidR="00FC6002" w:rsidRDefault="00FC6002" w:rsidP="00B205E5">
            <w:pPr>
              <w:jc w:val="both"/>
              <w:rPr>
                <w:sz w:val="18"/>
              </w:rPr>
            </w:pPr>
            <w:r w:rsidRPr="005C6A15">
              <w:rPr>
                <w:sz w:val="18"/>
              </w:rPr>
              <w:t xml:space="preserve">Požádá-li </w:t>
            </w:r>
          </w:p>
          <w:p w14:paraId="123054D4" w14:textId="77777777" w:rsidR="00FC6002" w:rsidRDefault="00FC6002" w:rsidP="00B205E5">
            <w:pPr>
              <w:jc w:val="both"/>
              <w:rPr>
                <w:sz w:val="18"/>
              </w:rPr>
            </w:pPr>
            <w:r w:rsidRPr="005C6A15">
              <w:rPr>
                <w:sz w:val="18"/>
              </w:rPr>
              <w:t xml:space="preserve">a) těhotná zaměstnankyně, </w:t>
            </w:r>
          </w:p>
          <w:p w14:paraId="63331477" w14:textId="77777777" w:rsidR="00FC6002" w:rsidRDefault="00FC6002" w:rsidP="00B205E5">
            <w:pPr>
              <w:jc w:val="both"/>
              <w:rPr>
                <w:sz w:val="18"/>
              </w:rPr>
            </w:pPr>
            <w:r w:rsidRPr="005C6A15">
              <w:rPr>
                <w:sz w:val="18"/>
              </w:rPr>
              <w:t xml:space="preserve">b) zaměstnankyně nebo zaměstnanec pečující o dítě mladší než 9 let, nebo </w:t>
            </w:r>
          </w:p>
          <w:p w14:paraId="39A51610" w14:textId="77777777" w:rsidR="00FC6002" w:rsidRDefault="00FC6002" w:rsidP="00B205E5">
            <w:pPr>
              <w:jc w:val="both"/>
              <w:rPr>
                <w:sz w:val="18"/>
              </w:rPr>
            </w:pPr>
            <w:r w:rsidRPr="005C6A15">
              <w:rPr>
                <w:sz w:val="18"/>
              </w:rPr>
              <w:t xml:space="preserve">c) zaměstnankyně nebo zaměstnanec, kteří převážně sami dlouhodobě pečují o osobu, která se podle zvláštního právního předpisu považuje za osobu závislou na pomoci jiné fyzické osoby </w:t>
            </w:r>
            <w:r w:rsidRPr="005C6A15">
              <w:rPr>
                <w:sz w:val="18"/>
              </w:rPr>
              <w:lastRenderedPageBreak/>
              <w:t>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0D4C2ED2" w14:textId="77777777" w:rsidR="00FC6002" w:rsidRPr="005C6A15" w:rsidRDefault="00FC6002" w:rsidP="00B205E5">
            <w:pPr>
              <w:jc w:val="both"/>
              <w:rPr>
                <w:sz w:val="18"/>
              </w:rPr>
            </w:pPr>
            <w:r w:rsidRPr="005C6A15">
              <w:rPr>
                <w:sz w:val="18"/>
              </w:rPr>
              <w:t xml:space="preserve"> zaměstnavatele písemně o výkon práce na dálku podle § 317 a zaměstnavatel této žádosti nevyhoví, je povinen to písemně odůvodnit.</w:t>
            </w:r>
          </w:p>
        </w:tc>
        <w:tc>
          <w:tcPr>
            <w:tcW w:w="835" w:type="dxa"/>
            <w:tcBorders>
              <w:top w:val="nil"/>
              <w:left w:val="single" w:sz="4" w:space="0" w:color="auto"/>
              <w:bottom w:val="nil"/>
              <w:right w:val="single" w:sz="4" w:space="0" w:color="auto"/>
            </w:tcBorders>
          </w:tcPr>
          <w:p w14:paraId="3EACDAF2"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85859A6" w14:textId="77777777" w:rsidR="00FC6002" w:rsidRPr="00B5774F" w:rsidRDefault="00FC6002" w:rsidP="00B205E5">
            <w:pPr>
              <w:rPr>
                <w:rFonts w:ascii="Arial" w:hAnsi="Arial" w:cs="Arial"/>
                <w:sz w:val="18"/>
                <w:szCs w:val="18"/>
              </w:rPr>
            </w:pPr>
          </w:p>
        </w:tc>
      </w:tr>
      <w:tr w:rsidR="00FC6002" w:rsidRPr="00B5774F" w14:paraId="4828D7B0" w14:textId="77777777" w:rsidTr="00FC6002">
        <w:trPr>
          <w:trHeight w:val="694"/>
        </w:trPr>
        <w:tc>
          <w:tcPr>
            <w:tcW w:w="1304" w:type="dxa"/>
            <w:tcBorders>
              <w:top w:val="nil"/>
              <w:left w:val="single" w:sz="4" w:space="0" w:color="auto"/>
              <w:bottom w:val="nil"/>
              <w:right w:val="single" w:sz="4" w:space="0" w:color="auto"/>
            </w:tcBorders>
          </w:tcPr>
          <w:p w14:paraId="385A41F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9A1ED2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4131EF9"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7C980667" w14:textId="77777777" w:rsidR="00FC6002" w:rsidRPr="00B5774F" w:rsidRDefault="00FC6002" w:rsidP="00B205E5">
            <w:pPr>
              <w:rPr>
                <w:sz w:val="18"/>
              </w:rPr>
            </w:pPr>
            <w:r w:rsidRPr="00B5774F">
              <w:rPr>
                <w:sz w:val="18"/>
              </w:rPr>
              <w:t>§ 346b odst. 4</w:t>
            </w:r>
          </w:p>
        </w:tc>
        <w:tc>
          <w:tcPr>
            <w:tcW w:w="4923" w:type="dxa"/>
            <w:gridSpan w:val="4"/>
            <w:tcBorders>
              <w:top w:val="nil"/>
              <w:left w:val="single" w:sz="4" w:space="0" w:color="auto"/>
              <w:bottom w:val="nil"/>
              <w:right w:val="single" w:sz="4" w:space="0" w:color="auto"/>
            </w:tcBorders>
          </w:tcPr>
          <w:p w14:paraId="6F3A965A" w14:textId="77777777" w:rsidR="00FC6002" w:rsidRPr="00B5774F" w:rsidRDefault="00FC6002" w:rsidP="00B205E5">
            <w:pPr>
              <w:jc w:val="both"/>
              <w:rPr>
                <w:sz w:val="18"/>
              </w:rPr>
            </w:pPr>
            <w:r w:rsidRPr="00B5774F">
              <w:rPr>
                <w:sz w:val="18"/>
              </w:rPr>
              <w:t>(4) Zaměstnavatel nesmí zaměstnance jakýmkoliv způsobem postihovat nebo znevýhodňovat proto, že se zákonným způsobem domáhá svých práv vyplývajících z pracovněprávních vztahů.</w:t>
            </w:r>
          </w:p>
        </w:tc>
        <w:tc>
          <w:tcPr>
            <w:tcW w:w="835" w:type="dxa"/>
            <w:tcBorders>
              <w:top w:val="nil"/>
              <w:left w:val="single" w:sz="4" w:space="0" w:color="auto"/>
              <w:bottom w:val="nil"/>
              <w:right w:val="single" w:sz="4" w:space="0" w:color="auto"/>
            </w:tcBorders>
          </w:tcPr>
          <w:p w14:paraId="35A6DB2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D315222" w14:textId="77777777" w:rsidR="00FC6002" w:rsidRPr="00B5774F" w:rsidRDefault="00FC6002" w:rsidP="00B205E5">
            <w:pPr>
              <w:rPr>
                <w:rFonts w:ascii="Arial" w:hAnsi="Arial" w:cs="Arial"/>
                <w:sz w:val="18"/>
                <w:szCs w:val="18"/>
              </w:rPr>
            </w:pPr>
          </w:p>
        </w:tc>
      </w:tr>
      <w:tr w:rsidR="00FC6002" w:rsidRPr="00B5774F" w14:paraId="22680000" w14:textId="77777777" w:rsidTr="00FC6002">
        <w:trPr>
          <w:trHeight w:val="694"/>
        </w:trPr>
        <w:tc>
          <w:tcPr>
            <w:tcW w:w="1304" w:type="dxa"/>
            <w:tcBorders>
              <w:top w:val="nil"/>
              <w:left w:val="single" w:sz="4" w:space="0" w:color="auto"/>
              <w:bottom w:val="nil"/>
              <w:right w:val="single" w:sz="4" w:space="0" w:color="auto"/>
            </w:tcBorders>
          </w:tcPr>
          <w:p w14:paraId="61E7660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5414A3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4C92AF9" w14:textId="77777777" w:rsidR="00FC6002" w:rsidRPr="00B5774F" w:rsidRDefault="00FC6002" w:rsidP="00B205E5">
            <w:pPr>
              <w:rPr>
                <w:sz w:val="18"/>
              </w:rPr>
            </w:pPr>
            <w:r w:rsidRPr="00B5774F">
              <w:rPr>
                <w:sz w:val="18"/>
                <w:szCs w:val="18"/>
              </w:rPr>
              <w:t>198/2009 ve znění 365/2017</w:t>
            </w:r>
          </w:p>
        </w:tc>
        <w:tc>
          <w:tcPr>
            <w:tcW w:w="1013" w:type="dxa"/>
            <w:tcBorders>
              <w:top w:val="nil"/>
              <w:left w:val="single" w:sz="4" w:space="0" w:color="auto"/>
              <w:bottom w:val="nil"/>
              <w:right w:val="single" w:sz="4" w:space="0" w:color="auto"/>
            </w:tcBorders>
          </w:tcPr>
          <w:p w14:paraId="24826A20" w14:textId="77777777" w:rsidR="00FC6002" w:rsidRPr="00B5774F" w:rsidRDefault="00FC6002" w:rsidP="00B205E5">
            <w:pPr>
              <w:rPr>
                <w:sz w:val="18"/>
              </w:rPr>
            </w:pPr>
            <w:r w:rsidRPr="00B5774F">
              <w:rPr>
                <w:sz w:val="18"/>
              </w:rPr>
              <w:t>§ 1 odst. 1</w:t>
            </w:r>
          </w:p>
        </w:tc>
        <w:tc>
          <w:tcPr>
            <w:tcW w:w="4923" w:type="dxa"/>
            <w:gridSpan w:val="4"/>
            <w:tcBorders>
              <w:top w:val="nil"/>
              <w:left w:val="single" w:sz="4" w:space="0" w:color="auto"/>
              <w:bottom w:val="nil"/>
              <w:right w:val="single" w:sz="4" w:space="0" w:color="auto"/>
            </w:tcBorders>
          </w:tcPr>
          <w:p w14:paraId="3A2E1508" w14:textId="77777777" w:rsidR="00FC6002" w:rsidRPr="00B5774F" w:rsidRDefault="00FC6002" w:rsidP="00B205E5">
            <w:pPr>
              <w:jc w:val="both"/>
              <w:rPr>
                <w:sz w:val="18"/>
              </w:rPr>
            </w:pPr>
            <w:r w:rsidRPr="00B5774F">
              <w:rPr>
                <w:sz w:val="18"/>
              </w:rPr>
              <w:t>Tento zákon zapracovává příslušné předpisy Evropské unie1) a v návaznosti na přímo použitelný předpis Evropské unie3) a na Listinu základních práv a svobod a mezinárodní smlouvy, které jsou součástí právního řádu, blíže vymezuje právo na rovné zacházení a zákaz diskriminace ve věcech</w:t>
            </w:r>
          </w:p>
          <w:p w14:paraId="14E9B1B8" w14:textId="77777777" w:rsidR="00FC6002" w:rsidRPr="00B5774F" w:rsidRDefault="00FC6002" w:rsidP="00B205E5">
            <w:pPr>
              <w:jc w:val="both"/>
              <w:rPr>
                <w:sz w:val="18"/>
              </w:rPr>
            </w:pPr>
            <w:r w:rsidRPr="00B5774F">
              <w:rPr>
                <w:sz w:val="18"/>
              </w:rPr>
              <w:t>a) práva na zaměstnání a přístupu k zaměstnání, včetně pomoci poskytované Úřadem práce České republiky,</w:t>
            </w:r>
          </w:p>
          <w:p w14:paraId="6453A334" w14:textId="77777777" w:rsidR="00FC6002" w:rsidRPr="00B5774F" w:rsidRDefault="00FC6002" w:rsidP="00B205E5">
            <w:pPr>
              <w:jc w:val="both"/>
              <w:rPr>
                <w:sz w:val="18"/>
              </w:rPr>
            </w:pPr>
            <w:r w:rsidRPr="00B5774F">
              <w:rPr>
                <w:sz w:val="18"/>
              </w:rPr>
              <w:t>b) přístupu k povolání, podnikání a jiné samostatné výdělečné činnosti, včetně začleňování do profesního života,</w:t>
            </w:r>
          </w:p>
          <w:p w14:paraId="77A8E70A" w14:textId="77777777" w:rsidR="00FC6002" w:rsidRPr="00B5774F" w:rsidRDefault="00FC6002" w:rsidP="00B205E5">
            <w:pPr>
              <w:jc w:val="both"/>
              <w:rPr>
                <w:sz w:val="18"/>
              </w:rPr>
            </w:pPr>
            <w:r w:rsidRPr="00B5774F">
              <w:rPr>
                <w:sz w:val="18"/>
              </w:rPr>
              <w:t>c) pracovních, služebních poměrů a jiné závislé činnosti, včetně odměňování,</w:t>
            </w:r>
          </w:p>
          <w:p w14:paraId="25B47314" w14:textId="77777777" w:rsidR="00FC6002" w:rsidRPr="00B5774F" w:rsidRDefault="00FC6002" w:rsidP="00B205E5">
            <w:pPr>
              <w:jc w:val="both"/>
              <w:rPr>
                <w:sz w:val="18"/>
              </w:rPr>
            </w:pPr>
            <w:r w:rsidRPr="00B5774F">
              <w:rPr>
                <w:sz w:val="18"/>
              </w:rPr>
              <w:t>d) členství a činnosti v odborových organizacích, radách zaměstnanců nebo organizacích zaměstnavatelů, včetně výhod, které tyto organizace svým členům poskytují,</w:t>
            </w:r>
          </w:p>
          <w:p w14:paraId="16AF9744" w14:textId="77777777" w:rsidR="00FC6002" w:rsidRPr="00B5774F" w:rsidRDefault="00FC6002" w:rsidP="00B205E5">
            <w:pPr>
              <w:jc w:val="both"/>
              <w:rPr>
                <w:sz w:val="18"/>
              </w:rPr>
            </w:pPr>
            <w:r w:rsidRPr="00B5774F">
              <w:rPr>
                <w:sz w:val="18"/>
              </w:rPr>
              <w:t>e) členství a činnosti v profesních komorách, včetně výhod, které tyto veřejnoprávní korporace svým členům poskytují,</w:t>
            </w:r>
          </w:p>
          <w:p w14:paraId="694ACCBD" w14:textId="77777777" w:rsidR="00FC6002" w:rsidRPr="00B5774F" w:rsidRDefault="00FC6002" w:rsidP="00B205E5">
            <w:pPr>
              <w:jc w:val="both"/>
              <w:rPr>
                <w:sz w:val="18"/>
              </w:rPr>
            </w:pPr>
            <w:r w:rsidRPr="00B5774F">
              <w:rPr>
                <w:sz w:val="18"/>
              </w:rPr>
              <w:t>f) sociálního zabezpečení,</w:t>
            </w:r>
          </w:p>
          <w:p w14:paraId="759D61F9" w14:textId="77777777" w:rsidR="00FC6002" w:rsidRPr="00B5774F" w:rsidRDefault="00FC6002" w:rsidP="00B205E5">
            <w:pPr>
              <w:jc w:val="both"/>
              <w:rPr>
                <w:sz w:val="18"/>
              </w:rPr>
            </w:pPr>
            <w:r w:rsidRPr="00B5774F">
              <w:rPr>
                <w:sz w:val="18"/>
              </w:rPr>
              <w:t>g) přiznání a poskytování sociálních výhod,</w:t>
            </w:r>
          </w:p>
          <w:p w14:paraId="31C47C34" w14:textId="77777777" w:rsidR="00FC6002" w:rsidRPr="00B5774F" w:rsidRDefault="00FC6002" w:rsidP="00B205E5">
            <w:pPr>
              <w:jc w:val="both"/>
              <w:rPr>
                <w:sz w:val="18"/>
              </w:rPr>
            </w:pPr>
            <w:r w:rsidRPr="00B5774F">
              <w:rPr>
                <w:sz w:val="18"/>
              </w:rPr>
              <w:t>h) přístupu ke zdravotní péči a jejího poskytování,</w:t>
            </w:r>
          </w:p>
          <w:p w14:paraId="59DD9C59" w14:textId="77777777" w:rsidR="00FC6002" w:rsidRPr="00B5774F" w:rsidRDefault="00FC6002" w:rsidP="00B205E5">
            <w:pPr>
              <w:jc w:val="both"/>
              <w:rPr>
                <w:sz w:val="18"/>
              </w:rPr>
            </w:pPr>
            <w:r w:rsidRPr="00B5774F">
              <w:rPr>
                <w:sz w:val="18"/>
              </w:rPr>
              <w:t>i) přístupu ke vzdělání a jeho poskytování, včetně odborné přípravy,</w:t>
            </w:r>
          </w:p>
          <w:p w14:paraId="25C3EAC9" w14:textId="77777777" w:rsidR="00FC6002" w:rsidRPr="00B5774F" w:rsidRDefault="00FC6002" w:rsidP="00B205E5">
            <w:pPr>
              <w:jc w:val="both"/>
              <w:rPr>
                <w:sz w:val="18"/>
              </w:rPr>
            </w:pPr>
            <w:r w:rsidRPr="00B5774F">
              <w:rPr>
                <w:sz w:val="18"/>
              </w:rPr>
              <w:t>j) přístupu ke zboží a službám, včetně bydlení, pokud jsou nabízeny veřejnosti nebo při jejich poskytování.</w:t>
            </w:r>
          </w:p>
        </w:tc>
        <w:tc>
          <w:tcPr>
            <w:tcW w:w="835" w:type="dxa"/>
            <w:tcBorders>
              <w:top w:val="nil"/>
              <w:left w:val="single" w:sz="4" w:space="0" w:color="auto"/>
              <w:bottom w:val="nil"/>
              <w:right w:val="single" w:sz="4" w:space="0" w:color="auto"/>
            </w:tcBorders>
          </w:tcPr>
          <w:p w14:paraId="6812DC7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69F901A" w14:textId="77777777" w:rsidR="00FC6002" w:rsidRPr="00B5774F" w:rsidRDefault="00FC6002" w:rsidP="00B205E5">
            <w:pPr>
              <w:rPr>
                <w:rFonts w:ascii="Arial" w:hAnsi="Arial" w:cs="Arial"/>
                <w:sz w:val="18"/>
                <w:szCs w:val="18"/>
              </w:rPr>
            </w:pPr>
          </w:p>
        </w:tc>
      </w:tr>
      <w:tr w:rsidR="00FC6002" w:rsidRPr="00B5774F" w14:paraId="1BBBDA94" w14:textId="77777777" w:rsidTr="00FC6002">
        <w:trPr>
          <w:trHeight w:val="694"/>
        </w:trPr>
        <w:tc>
          <w:tcPr>
            <w:tcW w:w="1304" w:type="dxa"/>
            <w:tcBorders>
              <w:top w:val="nil"/>
              <w:left w:val="single" w:sz="4" w:space="0" w:color="auto"/>
              <w:bottom w:val="nil"/>
              <w:right w:val="single" w:sz="4" w:space="0" w:color="auto"/>
            </w:tcBorders>
          </w:tcPr>
          <w:p w14:paraId="0AD4CF9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12C107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281A6AA" w14:textId="77777777" w:rsidR="00FC6002" w:rsidRPr="00B5774F" w:rsidRDefault="00FC6002" w:rsidP="00B205E5">
            <w:pPr>
              <w:rPr>
                <w:sz w:val="18"/>
              </w:rPr>
            </w:pPr>
            <w:r w:rsidRPr="00B5774F">
              <w:rPr>
                <w:sz w:val="18"/>
                <w:szCs w:val="18"/>
              </w:rPr>
              <w:t>198/2009 ve znění 365/2017</w:t>
            </w:r>
          </w:p>
        </w:tc>
        <w:tc>
          <w:tcPr>
            <w:tcW w:w="1013" w:type="dxa"/>
            <w:tcBorders>
              <w:top w:val="nil"/>
              <w:left w:val="single" w:sz="4" w:space="0" w:color="auto"/>
              <w:bottom w:val="nil"/>
              <w:right w:val="single" w:sz="4" w:space="0" w:color="auto"/>
            </w:tcBorders>
          </w:tcPr>
          <w:p w14:paraId="32E38905" w14:textId="77777777" w:rsidR="00FC6002" w:rsidRPr="00B5774F" w:rsidRDefault="00FC6002" w:rsidP="00B205E5">
            <w:pPr>
              <w:rPr>
                <w:sz w:val="18"/>
              </w:rPr>
            </w:pPr>
            <w:r w:rsidRPr="00B5774F">
              <w:rPr>
                <w:sz w:val="18"/>
              </w:rPr>
              <w:t>§ 1 odst. 3</w:t>
            </w:r>
          </w:p>
        </w:tc>
        <w:tc>
          <w:tcPr>
            <w:tcW w:w="4923" w:type="dxa"/>
            <w:gridSpan w:val="4"/>
            <w:tcBorders>
              <w:top w:val="nil"/>
              <w:left w:val="single" w:sz="4" w:space="0" w:color="auto"/>
              <w:bottom w:val="nil"/>
              <w:right w:val="single" w:sz="4" w:space="0" w:color="auto"/>
            </w:tcBorders>
          </w:tcPr>
          <w:p w14:paraId="5E0C66AC" w14:textId="77777777" w:rsidR="00FC6002" w:rsidRPr="00B5774F" w:rsidRDefault="00FC6002" w:rsidP="00B205E5">
            <w:pPr>
              <w:jc w:val="both"/>
              <w:rPr>
                <w:sz w:val="18"/>
              </w:rPr>
            </w:pPr>
            <w:r w:rsidRPr="00B5774F">
              <w:rPr>
                <w:sz w:val="18"/>
              </w:rPr>
              <w:t>Fyzická osoba má právo v právních vztazích, na které se vztahuje tento zákon nebo přímo použitelný předpis Evropské unie v oblasti volného pohybu pracovníků3), na rovné zacházení a na to, aby nebyla diskriminována.</w:t>
            </w:r>
          </w:p>
        </w:tc>
        <w:tc>
          <w:tcPr>
            <w:tcW w:w="835" w:type="dxa"/>
            <w:tcBorders>
              <w:top w:val="nil"/>
              <w:left w:val="single" w:sz="4" w:space="0" w:color="auto"/>
              <w:bottom w:val="nil"/>
              <w:right w:val="single" w:sz="4" w:space="0" w:color="auto"/>
            </w:tcBorders>
          </w:tcPr>
          <w:p w14:paraId="1CCBB6DE"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E332915" w14:textId="77777777" w:rsidR="00FC6002" w:rsidRPr="00B5774F" w:rsidRDefault="00FC6002" w:rsidP="00B205E5">
            <w:pPr>
              <w:rPr>
                <w:rFonts w:ascii="Arial" w:hAnsi="Arial" w:cs="Arial"/>
                <w:sz w:val="18"/>
                <w:szCs w:val="18"/>
              </w:rPr>
            </w:pPr>
          </w:p>
        </w:tc>
      </w:tr>
      <w:tr w:rsidR="00FC6002" w:rsidRPr="00B5774F" w14:paraId="2A5BEA3C" w14:textId="77777777" w:rsidTr="00FC6002">
        <w:trPr>
          <w:trHeight w:val="694"/>
        </w:trPr>
        <w:tc>
          <w:tcPr>
            <w:tcW w:w="1304" w:type="dxa"/>
            <w:tcBorders>
              <w:top w:val="nil"/>
              <w:left w:val="single" w:sz="4" w:space="0" w:color="auto"/>
              <w:bottom w:val="nil"/>
              <w:right w:val="single" w:sz="4" w:space="0" w:color="auto"/>
            </w:tcBorders>
          </w:tcPr>
          <w:p w14:paraId="10BD325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540ED8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6E5172D" w14:textId="77777777" w:rsidR="00FC6002" w:rsidRPr="00B5774F" w:rsidRDefault="00FC6002" w:rsidP="00B205E5">
            <w:pPr>
              <w:rPr>
                <w:sz w:val="18"/>
                <w:szCs w:val="18"/>
              </w:rPr>
            </w:pPr>
            <w:r w:rsidRPr="00B5774F">
              <w:rPr>
                <w:sz w:val="18"/>
                <w:szCs w:val="18"/>
              </w:rPr>
              <w:t>198/2009 ve znění 365/2017</w:t>
            </w:r>
          </w:p>
        </w:tc>
        <w:tc>
          <w:tcPr>
            <w:tcW w:w="1013" w:type="dxa"/>
            <w:tcBorders>
              <w:top w:val="nil"/>
              <w:left w:val="single" w:sz="4" w:space="0" w:color="auto"/>
              <w:bottom w:val="nil"/>
              <w:right w:val="single" w:sz="4" w:space="0" w:color="auto"/>
            </w:tcBorders>
          </w:tcPr>
          <w:p w14:paraId="7DB70FF5" w14:textId="77777777" w:rsidR="00FC6002" w:rsidRPr="00B5774F" w:rsidRDefault="00FC6002" w:rsidP="00B205E5">
            <w:pPr>
              <w:rPr>
                <w:sz w:val="18"/>
              </w:rPr>
            </w:pPr>
            <w:r w:rsidRPr="00B5774F">
              <w:rPr>
                <w:sz w:val="18"/>
              </w:rPr>
              <w:t>§ 2 odst. 3</w:t>
            </w:r>
          </w:p>
        </w:tc>
        <w:tc>
          <w:tcPr>
            <w:tcW w:w="4923" w:type="dxa"/>
            <w:gridSpan w:val="4"/>
            <w:tcBorders>
              <w:top w:val="nil"/>
              <w:left w:val="single" w:sz="4" w:space="0" w:color="auto"/>
              <w:bottom w:val="nil"/>
              <w:right w:val="single" w:sz="4" w:space="0" w:color="auto"/>
            </w:tcBorders>
          </w:tcPr>
          <w:p w14:paraId="72EC1872" w14:textId="77777777" w:rsidR="00FC6002" w:rsidRPr="00B5774F" w:rsidRDefault="00FC6002" w:rsidP="00B205E5">
            <w:pPr>
              <w:jc w:val="both"/>
              <w:rPr>
                <w:sz w:val="18"/>
              </w:rPr>
            </w:pPr>
            <w:r w:rsidRPr="00B5774F">
              <w:rPr>
                <w:sz w:val="18"/>
              </w:rPr>
              <w:t xml:space="preserve">Přímou diskriminací se rozumí takové jednání, včetně opomenutí, kdy se s jednou osobou zachází méně příznivě, než se zachází nebo zacházelo nebo by se zacházelo s jinou osobou ve srovnatelné situaci, a to z důvodu rasy, etnického původu, národnosti, pohlaví, </w:t>
            </w:r>
            <w:r w:rsidRPr="00B5774F">
              <w:rPr>
                <w:sz w:val="18"/>
              </w:rPr>
              <w:lastRenderedPageBreak/>
              <w:t>sexuální orientace, věku, zdravotního postižení, náboženského vyznání, víry či světového názoru, a dále v právních vztazích, ve kterých se uplatní přímo použitelný předpis Evropské unie z oblasti volného pohybu pracovníků3), i z důvodu státní příslušnosti.</w:t>
            </w:r>
          </w:p>
        </w:tc>
        <w:tc>
          <w:tcPr>
            <w:tcW w:w="835" w:type="dxa"/>
            <w:tcBorders>
              <w:top w:val="nil"/>
              <w:left w:val="single" w:sz="4" w:space="0" w:color="auto"/>
              <w:bottom w:val="nil"/>
              <w:right w:val="single" w:sz="4" w:space="0" w:color="auto"/>
            </w:tcBorders>
          </w:tcPr>
          <w:p w14:paraId="6672C3B9"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BCB8937" w14:textId="77777777" w:rsidR="00FC6002" w:rsidRPr="00B5774F" w:rsidRDefault="00FC6002" w:rsidP="00B205E5">
            <w:pPr>
              <w:rPr>
                <w:rFonts w:ascii="Arial" w:hAnsi="Arial" w:cs="Arial"/>
                <w:sz w:val="18"/>
                <w:szCs w:val="18"/>
              </w:rPr>
            </w:pPr>
          </w:p>
        </w:tc>
      </w:tr>
      <w:tr w:rsidR="00FC6002" w:rsidRPr="00B5774F" w14:paraId="51D1BE74" w14:textId="77777777" w:rsidTr="00FC6002">
        <w:trPr>
          <w:trHeight w:val="694"/>
        </w:trPr>
        <w:tc>
          <w:tcPr>
            <w:tcW w:w="1304" w:type="dxa"/>
            <w:tcBorders>
              <w:top w:val="nil"/>
              <w:left w:val="single" w:sz="4" w:space="0" w:color="auto"/>
              <w:bottom w:val="nil"/>
              <w:right w:val="single" w:sz="4" w:space="0" w:color="auto"/>
            </w:tcBorders>
          </w:tcPr>
          <w:p w14:paraId="2335BED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FE6022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5EEB000"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00E2AB33" w14:textId="77777777" w:rsidR="00FC6002" w:rsidRPr="00B5774F" w:rsidRDefault="00FC6002" w:rsidP="00B205E5">
            <w:pPr>
              <w:rPr>
                <w:sz w:val="18"/>
              </w:rPr>
            </w:pPr>
            <w:r w:rsidRPr="00B5774F">
              <w:rPr>
                <w:sz w:val="18"/>
              </w:rPr>
              <w:t>§ 2 odst. 4</w:t>
            </w:r>
          </w:p>
        </w:tc>
        <w:tc>
          <w:tcPr>
            <w:tcW w:w="4923" w:type="dxa"/>
            <w:gridSpan w:val="4"/>
            <w:tcBorders>
              <w:top w:val="nil"/>
              <w:left w:val="single" w:sz="4" w:space="0" w:color="auto"/>
              <w:bottom w:val="nil"/>
              <w:right w:val="single" w:sz="4" w:space="0" w:color="auto"/>
            </w:tcBorders>
          </w:tcPr>
          <w:p w14:paraId="12CE63AD" w14:textId="77777777" w:rsidR="00FC6002" w:rsidRPr="00B5774F" w:rsidRDefault="00FC6002" w:rsidP="00B205E5">
            <w:pPr>
              <w:jc w:val="both"/>
              <w:rPr>
                <w:sz w:val="18"/>
              </w:rPr>
            </w:pPr>
            <w:r w:rsidRPr="00B5774F">
              <w:rPr>
                <w:sz w:val="18"/>
              </w:rPr>
              <w:t>Za diskriminaci z důvodu pohlaví se považuje i diskriminace z důvodu těhotenství, mateřství nebo otcovství a z důvodu pohlavní identifikace.</w:t>
            </w:r>
          </w:p>
        </w:tc>
        <w:tc>
          <w:tcPr>
            <w:tcW w:w="835" w:type="dxa"/>
            <w:tcBorders>
              <w:top w:val="nil"/>
              <w:left w:val="single" w:sz="4" w:space="0" w:color="auto"/>
              <w:bottom w:val="nil"/>
              <w:right w:val="single" w:sz="4" w:space="0" w:color="auto"/>
            </w:tcBorders>
          </w:tcPr>
          <w:p w14:paraId="12D2946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3940D5F" w14:textId="77777777" w:rsidR="00FC6002" w:rsidRPr="00B5774F" w:rsidRDefault="00FC6002" w:rsidP="00B205E5">
            <w:pPr>
              <w:rPr>
                <w:rFonts w:ascii="Arial" w:hAnsi="Arial" w:cs="Arial"/>
                <w:sz w:val="18"/>
                <w:szCs w:val="18"/>
              </w:rPr>
            </w:pPr>
          </w:p>
        </w:tc>
      </w:tr>
      <w:tr w:rsidR="00FC6002" w:rsidRPr="00B5774F" w14:paraId="2DF210B2" w14:textId="77777777" w:rsidTr="00FC6002">
        <w:trPr>
          <w:trHeight w:val="694"/>
        </w:trPr>
        <w:tc>
          <w:tcPr>
            <w:tcW w:w="1304" w:type="dxa"/>
            <w:tcBorders>
              <w:top w:val="nil"/>
              <w:left w:val="single" w:sz="4" w:space="0" w:color="auto"/>
              <w:bottom w:val="nil"/>
              <w:right w:val="single" w:sz="4" w:space="0" w:color="auto"/>
            </w:tcBorders>
          </w:tcPr>
          <w:p w14:paraId="76844E8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CC5863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0BB6292"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3FC14C69" w14:textId="77777777" w:rsidR="00FC6002" w:rsidRPr="00B5774F" w:rsidRDefault="00FC6002" w:rsidP="00B205E5">
            <w:pPr>
              <w:rPr>
                <w:sz w:val="18"/>
              </w:rPr>
            </w:pPr>
            <w:r w:rsidRPr="00B5774F">
              <w:rPr>
                <w:sz w:val="18"/>
              </w:rPr>
              <w:t>§ 3 odst. 1</w:t>
            </w:r>
          </w:p>
        </w:tc>
        <w:tc>
          <w:tcPr>
            <w:tcW w:w="4923" w:type="dxa"/>
            <w:gridSpan w:val="4"/>
            <w:tcBorders>
              <w:top w:val="nil"/>
              <w:left w:val="single" w:sz="4" w:space="0" w:color="auto"/>
              <w:bottom w:val="nil"/>
              <w:right w:val="single" w:sz="4" w:space="0" w:color="auto"/>
            </w:tcBorders>
          </w:tcPr>
          <w:p w14:paraId="759D3C05" w14:textId="77777777" w:rsidR="00FC6002" w:rsidRPr="00B5774F" w:rsidRDefault="00FC6002" w:rsidP="00B205E5">
            <w:pPr>
              <w:jc w:val="both"/>
              <w:rPr>
                <w:sz w:val="18"/>
              </w:rPr>
            </w:pPr>
            <w:r w:rsidRPr="00B5774F">
              <w:rPr>
                <w:sz w:val="18"/>
              </w:rPr>
              <w:t>Nepřímou diskriminací se rozumí takové jednání nebo opomenutí, kdy na základě zdánlivě neutrálního ustanovení, kritéria nebo praxe je z některého z důvodů uvedených v § 2 odst. 3 osoba znevýhodněna oproti ostatním. Nepřímou diskriminací není, pokud toto ustanovení, kritérium nebo praxe je objektivně odůvodněno legitimním cílem a prostředky k jeho dosažení jsou přiměřené a nezbytné.</w:t>
            </w:r>
          </w:p>
        </w:tc>
        <w:tc>
          <w:tcPr>
            <w:tcW w:w="835" w:type="dxa"/>
            <w:tcBorders>
              <w:top w:val="nil"/>
              <w:left w:val="single" w:sz="4" w:space="0" w:color="auto"/>
              <w:bottom w:val="nil"/>
              <w:right w:val="single" w:sz="4" w:space="0" w:color="auto"/>
            </w:tcBorders>
          </w:tcPr>
          <w:p w14:paraId="2C1490E4"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C074515" w14:textId="77777777" w:rsidR="00FC6002" w:rsidRPr="00B5774F" w:rsidRDefault="00FC6002" w:rsidP="00B205E5">
            <w:pPr>
              <w:rPr>
                <w:rFonts w:ascii="Arial" w:hAnsi="Arial" w:cs="Arial"/>
                <w:sz w:val="18"/>
                <w:szCs w:val="18"/>
              </w:rPr>
            </w:pPr>
          </w:p>
        </w:tc>
      </w:tr>
      <w:tr w:rsidR="00FC6002" w:rsidRPr="00B5774F" w14:paraId="1BFB115D" w14:textId="77777777" w:rsidTr="00FC6002">
        <w:trPr>
          <w:trHeight w:val="694"/>
        </w:trPr>
        <w:tc>
          <w:tcPr>
            <w:tcW w:w="1304" w:type="dxa"/>
            <w:tcBorders>
              <w:top w:val="nil"/>
              <w:left w:val="single" w:sz="4" w:space="0" w:color="auto"/>
              <w:bottom w:val="nil"/>
              <w:right w:val="single" w:sz="4" w:space="0" w:color="auto"/>
            </w:tcBorders>
          </w:tcPr>
          <w:p w14:paraId="3A773CE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B6750C5"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5923E8E"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26768EC7" w14:textId="77777777" w:rsidR="00FC6002" w:rsidRPr="00B5774F" w:rsidRDefault="00FC6002" w:rsidP="00B205E5">
            <w:pPr>
              <w:rPr>
                <w:sz w:val="18"/>
              </w:rPr>
            </w:pPr>
            <w:r w:rsidRPr="00B5774F">
              <w:rPr>
                <w:sz w:val="18"/>
              </w:rPr>
              <w:t>§ 5 odst. 2</w:t>
            </w:r>
          </w:p>
        </w:tc>
        <w:tc>
          <w:tcPr>
            <w:tcW w:w="4923" w:type="dxa"/>
            <w:gridSpan w:val="4"/>
            <w:tcBorders>
              <w:top w:val="nil"/>
              <w:left w:val="single" w:sz="4" w:space="0" w:color="auto"/>
              <w:bottom w:val="nil"/>
              <w:right w:val="single" w:sz="4" w:space="0" w:color="auto"/>
            </w:tcBorders>
          </w:tcPr>
          <w:p w14:paraId="2D501CD2" w14:textId="77777777" w:rsidR="00FC6002" w:rsidRPr="00B5774F" w:rsidRDefault="00FC6002" w:rsidP="00B205E5">
            <w:pPr>
              <w:jc w:val="both"/>
              <w:rPr>
                <w:sz w:val="18"/>
              </w:rPr>
            </w:pPr>
            <w:r w:rsidRPr="00B5774F">
              <w:rPr>
                <w:sz w:val="18"/>
              </w:rPr>
              <w:t>Zajišťováním rovného zacházení se rozumí přijetí opatření, která jsou podmínkou účinné ochrany před diskriminací a která je možno s ohledem na dobré mravy požadovat vzhledem k okolnostem a osobním poměrům toho, kdo má povinnost rovné zacházení zajišťovat; za zajišťování rovného zacházení se považuje také zajišťování rovných příležitostí.</w:t>
            </w:r>
          </w:p>
        </w:tc>
        <w:tc>
          <w:tcPr>
            <w:tcW w:w="835" w:type="dxa"/>
            <w:tcBorders>
              <w:top w:val="nil"/>
              <w:left w:val="single" w:sz="4" w:space="0" w:color="auto"/>
              <w:bottom w:val="nil"/>
              <w:right w:val="single" w:sz="4" w:space="0" w:color="auto"/>
            </w:tcBorders>
          </w:tcPr>
          <w:p w14:paraId="756E646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70F9605" w14:textId="77777777" w:rsidR="00FC6002" w:rsidRPr="00B5774F" w:rsidRDefault="00FC6002" w:rsidP="00B205E5">
            <w:pPr>
              <w:rPr>
                <w:rFonts w:ascii="Arial" w:hAnsi="Arial" w:cs="Arial"/>
                <w:sz w:val="18"/>
                <w:szCs w:val="18"/>
              </w:rPr>
            </w:pPr>
          </w:p>
        </w:tc>
      </w:tr>
      <w:tr w:rsidR="00FC6002" w:rsidRPr="00B5774F" w14:paraId="75D6FE0F" w14:textId="77777777" w:rsidTr="00FC6002">
        <w:trPr>
          <w:trHeight w:val="694"/>
        </w:trPr>
        <w:tc>
          <w:tcPr>
            <w:tcW w:w="1304" w:type="dxa"/>
            <w:tcBorders>
              <w:top w:val="nil"/>
              <w:left w:val="single" w:sz="4" w:space="0" w:color="auto"/>
              <w:bottom w:val="nil"/>
              <w:right w:val="single" w:sz="4" w:space="0" w:color="auto"/>
            </w:tcBorders>
          </w:tcPr>
          <w:p w14:paraId="09D5E49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DAE68F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6FDA0D9"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5B108BDB" w14:textId="77777777" w:rsidR="00FC6002" w:rsidRPr="00B5774F" w:rsidRDefault="00FC6002" w:rsidP="00B205E5">
            <w:pPr>
              <w:rPr>
                <w:sz w:val="18"/>
              </w:rPr>
            </w:pPr>
            <w:r w:rsidRPr="00B5774F">
              <w:rPr>
                <w:sz w:val="18"/>
              </w:rPr>
              <w:t>§ 5 odst. 3</w:t>
            </w:r>
          </w:p>
        </w:tc>
        <w:tc>
          <w:tcPr>
            <w:tcW w:w="4923" w:type="dxa"/>
            <w:gridSpan w:val="4"/>
            <w:tcBorders>
              <w:top w:val="nil"/>
              <w:left w:val="single" w:sz="4" w:space="0" w:color="auto"/>
              <w:bottom w:val="nil"/>
              <w:right w:val="single" w:sz="4" w:space="0" w:color="auto"/>
            </w:tcBorders>
          </w:tcPr>
          <w:p w14:paraId="24D24766" w14:textId="77777777" w:rsidR="00FC6002" w:rsidRPr="00B5774F" w:rsidRDefault="00FC6002" w:rsidP="00B205E5">
            <w:pPr>
              <w:jc w:val="both"/>
              <w:rPr>
                <w:sz w:val="18"/>
              </w:rPr>
            </w:pPr>
            <w:r w:rsidRPr="00B5774F">
              <w:rPr>
                <w:sz w:val="18"/>
              </w:rPr>
              <w:t>Zaměstnavatelé jsou povinni ve věcech práva na zaměstnání a přístupu k zaměstnání, přístupu k povolání, podnikání a jiné samostatné výdělečné činnosti, pracovní a jiné závislé činnosti, včetně odměňování, zajišťovat rovné zacházení podle odstavce 2.</w:t>
            </w:r>
          </w:p>
        </w:tc>
        <w:tc>
          <w:tcPr>
            <w:tcW w:w="835" w:type="dxa"/>
            <w:tcBorders>
              <w:top w:val="nil"/>
              <w:left w:val="single" w:sz="4" w:space="0" w:color="auto"/>
              <w:bottom w:val="nil"/>
              <w:right w:val="single" w:sz="4" w:space="0" w:color="auto"/>
            </w:tcBorders>
          </w:tcPr>
          <w:p w14:paraId="3209CAAE"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CB138A6" w14:textId="77777777" w:rsidR="00FC6002" w:rsidRPr="00B5774F" w:rsidRDefault="00FC6002" w:rsidP="00B205E5">
            <w:pPr>
              <w:rPr>
                <w:rFonts w:ascii="Arial" w:hAnsi="Arial" w:cs="Arial"/>
                <w:sz w:val="18"/>
                <w:szCs w:val="18"/>
              </w:rPr>
            </w:pPr>
          </w:p>
        </w:tc>
      </w:tr>
      <w:tr w:rsidR="00FC6002" w:rsidRPr="00B5774F" w14:paraId="4DA402EC" w14:textId="77777777" w:rsidTr="00FC6002">
        <w:trPr>
          <w:trHeight w:val="694"/>
        </w:trPr>
        <w:tc>
          <w:tcPr>
            <w:tcW w:w="1304" w:type="dxa"/>
            <w:tcBorders>
              <w:top w:val="nil"/>
              <w:left w:val="single" w:sz="4" w:space="0" w:color="auto"/>
              <w:bottom w:val="nil"/>
              <w:right w:val="single" w:sz="4" w:space="0" w:color="auto"/>
            </w:tcBorders>
          </w:tcPr>
          <w:p w14:paraId="53DD89C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4FB426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62E47B9" w14:textId="77777777" w:rsidR="00FC6002" w:rsidRPr="00B5774F" w:rsidRDefault="00FC6002" w:rsidP="00B205E5">
            <w:pPr>
              <w:rPr>
                <w:sz w:val="18"/>
                <w:szCs w:val="18"/>
              </w:rPr>
            </w:pPr>
            <w:r w:rsidRPr="00B5774F">
              <w:rPr>
                <w:sz w:val="18"/>
              </w:rPr>
              <w:t>198/2009</w:t>
            </w:r>
          </w:p>
        </w:tc>
        <w:tc>
          <w:tcPr>
            <w:tcW w:w="1013" w:type="dxa"/>
            <w:tcBorders>
              <w:top w:val="nil"/>
              <w:left w:val="single" w:sz="4" w:space="0" w:color="auto"/>
              <w:bottom w:val="nil"/>
              <w:right w:val="single" w:sz="4" w:space="0" w:color="auto"/>
            </w:tcBorders>
          </w:tcPr>
          <w:p w14:paraId="18825EF3" w14:textId="77777777" w:rsidR="00FC6002" w:rsidRPr="00B5774F" w:rsidRDefault="00FC6002" w:rsidP="00B205E5">
            <w:pPr>
              <w:rPr>
                <w:sz w:val="18"/>
                <w:szCs w:val="18"/>
              </w:rPr>
            </w:pPr>
            <w:r w:rsidRPr="00B5774F">
              <w:rPr>
                <w:sz w:val="18"/>
                <w:szCs w:val="18"/>
              </w:rPr>
              <w:t>§ 10 odst. 1</w:t>
            </w:r>
          </w:p>
        </w:tc>
        <w:tc>
          <w:tcPr>
            <w:tcW w:w="4923" w:type="dxa"/>
            <w:gridSpan w:val="4"/>
            <w:tcBorders>
              <w:top w:val="nil"/>
              <w:left w:val="single" w:sz="4" w:space="0" w:color="auto"/>
              <w:bottom w:val="nil"/>
              <w:right w:val="single" w:sz="4" w:space="0" w:color="auto"/>
            </w:tcBorders>
          </w:tcPr>
          <w:p w14:paraId="5C81427A" w14:textId="77777777" w:rsidR="00FC6002" w:rsidRPr="00B5774F" w:rsidRDefault="00FC6002" w:rsidP="00B205E5">
            <w:pPr>
              <w:jc w:val="both"/>
              <w:rPr>
                <w:sz w:val="18"/>
                <w:szCs w:val="18"/>
              </w:rPr>
            </w:pPr>
            <w:r w:rsidRPr="00B5774F">
              <w:rPr>
                <w:sz w:val="18"/>
                <w:szCs w:val="18"/>
              </w:rPr>
              <w:t>Dojde-li k porušení práv a povinností vyplývajících z práva na rovné zacházení nebo k diskriminaci, má ten, kdo byl tímto jednáním dotčen, právo se u soudu zejména domáhat, aby bylo upuštěno od diskriminace, aby byly odstraněny následky diskriminačního zásahu a aby mu bylo dáno přiměřené zadostiučinění.</w:t>
            </w:r>
          </w:p>
        </w:tc>
        <w:tc>
          <w:tcPr>
            <w:tcW w:w="835" w:type="dxa"/>
            <w:tcBorders>
              <w:top w:val="nil"/>
              <w:left w:val="single" w:sz="4" w:space="0" w:color="auto"/>
              <w:bottom w:val="nil"/>
              <w:right w:val="single" w:sz="4" w:space="0" w:color="auto"/>
            </w:tcBorders>
          </w:tcPr>
          <w:p w14:paraId="65E036F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5AA3444" w14:textId="77777777" w:rsidR="00FC6002" w:rsidRPr="00B5774F" w:rsidRDefault="00FC6002" w:rsidP="00B205E5">
            <w:pPr>
              <w:rPr>
                <w:rFonts w:ascii="Arial" w:hAnsi="Arial" w:cs="Arial"/>
                <w:sz w:val="18"/>
                <w:szCs w:val="18"/>
              </w:rPr>
            </w:pPr>
          </w:p>
        </w:tc>
      </w:tr>
      <w:tr w:rsidR="00FC6002" w:rsidRPr="00B5774F" w14:paraId="39731ACC" w14:textId="77777777" w:rsidTr="00FC6002">
        <w:trPr>
          <w:trHeight w:val="694"/>
        </w:trPr>
        <w:tc>
          <w:tcPr>
            <w:tcW w:w="1304" w:type="dxa"/>
            <w:tcBorders>
              <w:top w:val="nil"/>
              <w:left w:val="single" w:sz="4" w:space="0" w:color="auto"/>
              <w:bottom w:val="nil"/>
              <w:right w:val="single" w:sz="4" w:space="0" w:color="auto"/>
            </w:tcBorders>
          </w:tcPr>
          <w:p w14:paraId="2810F8F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E2CF94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E63B379" w14:textId="77777777" w:rsidR="00FC6002" w:rsidRPr="00B5774F" w:rsidRDefault="00FC6002" w:rsidP="00B205E5">
            <w:pPr>
              <w:rPr>
                <w:sz w:val="18"/>
                <w:szCs w:val="18"/>
              </w:rPr>
            </w:pPr>
            <w:r w:rsidRPr="00B5774F">
              <w:rPr>
                <w:sz w:val="18"/>
              </w:rPr>
              <w:t>198/2009</w:t>
            </w:r>
          </w:p>
        </w:tc>
        <w:tc>
          <w:tcPr>
            <w:tcW w:w="1013" w:type="dxa"/>
            <w:tcBorders>
              <w:top w:val="nil"/>
              <w:left w:val="single" w:sz="4" w:space="0" w:color="auto"/>
              <w:bottom w:val="nil"/>
              <w:right w:val="single" w:sz="4" w:space="0" w:color="auto"/>
            </w:tcBorders>
          </w:tcPr>
          <w:p w14:paraId="21E8CF8C" w14:textId="77777777" w:rsidR="00FC6002" w:rsidRPr="00B5774F" w:rsidRDefault="00FC6002" w:rsidP="00B205E5">
            <w:pPr>
              <w:rPr>
                <w:sz w:val="18"/>
                <w:szCs w:val="18"/>
              </w:rPr>
            </w:pPr>
            <w:r w:rsidRPr="00B5774F">
              <w:rPr>
                <w:sz w:val="18"/>
                <w:szCs w:val="18"/>
              </w:rPr>
              <w:t>§ 10 odst. 2</w:t>
            </w:r>
          </w:p>
        </w:tc>
        <w:tc>
          <w:tcPr>
            <w:tcW w:w="4923" w:type="dxa"/>
            <w:gridSpan w:val="4"/>
            <w:tcBorders>
              <w:top w:val="nil"/>
              <w:left w:val="single" w:sz="4" w:space="0" w:color="auto"/>
              <w:bottom w:val="nil"/>
              <w:right w:val="single" w:sz="4" w:space="0" w:color="auto"/>
            </w:tcBorders>
          </w:tcPr>
          <w:p w14:paraId="7B6EF63D" w14:textId="77777777" w:rsidR="00FC6002" w:rsidRPr="00B5774F" w:rsidRDefault="00FC6002" w:rsidP="00B205E5">
            <w:pPr>
              <w:jc w:val="both"/>
              <w:rPr>
                <w:sz w:val="18"/>
                <w:szCs w:val="18"/>
              </w:rPr>
            </w:pPr>
            <w:r w:rsidRPr="00B5774F">
              <w:rPr>
                <w:sz w:val="18"/>
                <w:szCs w:val="18"/>
              </w:rPr>
              <w:t>Pokud by se nejevilo postačujícím zjednání nápravy podle odstavce 1, zejména proto, že byla v důsledku diskriminace ve značné míře snížena dobrá pověst nebo důstojnost osoby nebo její vážnost ve společnosti, má též právo na náhradu nemajetkové újmy v penězích.</w:t>
            </w:r>
          </w:p>
        </w:tc>
        <w:tc>
          <w:tcPr>
            <w:tcW w:w="835" w:type="dxa"/>
            <w:tcBorders>
              <w:top w:val="nil"/>
              <w:left w:val="single" w:sz="4" w:space="0" w:color="auto"/>
              <w:bottom w:val="nil"/>
              <w:right w:val="single" w:sz="4" w:space="0" w:color="auto"/>
            </w:tcBorders>
          </w:tcPr>
          <w:p w14:paraId="6AE96DD4"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8275EF8" w14:textId="77777777" w:rsidR="00FC6002" w:rsidRPr="00B5774F" w:rsidRDefault="00FC6002" w:rsidP="00B205E5">
            <w:pPr>
              <w:rPr>
                <w:rFonts w:ascii="Arial" w:hAnsi="Arial" w:cs="Arial"/>
                <w:sz w:val="18"/>
                <w:szCs w:val="18"/>
              </w:rPr>
            </w:pPr>
          </w:p>
        </w:tc>
      </w:tr>
      <w:tr w:rsidR="00FC6002" w:rsidRPr="00B5774F" w14:paraId="49E83FC1" w14:textId="77777777" w:rsidTr="00FC6002">
        <w:trPr>
          <w:trHeight w:val="694"/>
        </w:trPr>
        <w:tc>
          <w:tcPr>
            <w:tcW w:w="1304" w:type="dxa"/>
            <w:tcBorders>
              <w:top w:val="nil"/>
              <w:left w:val="single" w:sz="4" w:space="0" w:color="auto"/>
              <w:bottom w:val="nil"/>
              <w:right w:val="single" w:sz="4" w:space="0" w:color="auto"/>
            </w:tcBorders>
          </w:tcPr>
          <w:p w14:paraId="0FD7E1A0"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7F75E9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7F57C50" w14:textId="120435DB" w:rsidR="00FC6002" w:rsidRPr="00B5774F" w:rsidRDefault="00FC6002" w:rsidP="00B205E5">
            <w:pPr>
              <w:rPr>
                <w:sz w:val="18"/>
              </w:rPr>
            </w:pPr>
            <w:r w:rsidRPr="008A420A">
              <w:rPr>
                <w:sz w:val="18"/>
              </w:rPr>
              <w:t>234/2014 ve znění 448/2024 120/2025</w:t>
            </w:r>
          </w:p>
        </w:tc>
        <w:tc>
          <w:tcPr>
            <w:tcW w:w="1013" w:type="dxa"/>
            <w:tcBorders>
              <w:top w:val="nil"/>
              <w:left w:val="single" w:sz="4" w:space="0" w:color="auto"/>
              <w:bottom w:val="nil"/>
              <w:right w:val="single" w:sz="4" w:space="0" w:color="auto"/>
            </w:tcBorders>
          </w:tcPr>
          <w:p w14:paraId="3FAEC348" w14:textId="77777777" w:rsidR="00FC6002" w:rsidRPr="00B5774F" w:rsidRDefault="00FC6002" w:rsidP="00B205E5">
            <w:pPr>
              <w:rPr>
                <w:sz w:val="18"/>
                <w:szCs w:val="18"/>
              </w:rPr>
            </w:pPr>
            <w:r w:rsidRPr="00B5774F">
              <w:rPr>
                <w:sz w:val="18"/>
                <w:szCs w:val="18"/>
              </w:rPr>
              <w:t>§ 72 odst. 1</w:t>
            </w:r>
          </w:p>
        </w:tc>
        <w:tc>
          <w:tcPr>
            <w:tcW w:w="4923" w:type="dxa"/>
            <w:gridSpan w:val="4"/>
            <w:tcBorders>
              <w:top w:val="nil"/>
              <w:left w:val="single" w:sz="4" w:space="0" w:color="auto"/>
              <w:bottom w:val="nil"/>
              <w:right w:val="single" w:sz="4" w:space="0" w:color="auto"/>
            </w:tcBorders>
          </w:tcPr>
          <w:p w14:paraId="349799D7" w14:textId="5EA38AB0" w:rsidR="00FC6002" w:rsidRPr="002F0439" w:rsidRDefault="00FC6002" w:rsidP="002F0439">
            <w:pPr>
              <w:jc w:val="both"/>
              <w:rPr>
                <w:sz w:val="18"/>
              </w:rPr>
            </w:pPr>
            <w:r>
              <w:rPr>
                <w:sz w:val="18"/>
              </w:rPr>
              <w:t xml:space="preserve">(1) </w:t>
            </w:r>
            <w:r w:rsidRPr="002F0439">
              <w:rPr>
                <w:sz w:val="18"/>
              </w:rPr>
              <w:t>Služební orgán rozhodne o skončení služebního poměru, jestliže</w:t>
            </w:r>
          </w:p>
          <w:p w14:paraId="076336FD" w14:textId="7A721627" w:rsidR="00FC6002" w:rsidRPr="002F0439" w:rsidRDefault="00FC6002" w:rsidP="002F0439">
            <w:pPr>
              <w:jc w:val="both"/>
              <w:rPr>
                <w:sz w:val="18"/>
              </w:rPr>
            </w:pPr>
            <w:r w:rsidRPr="002F0439">
              <w:rPr>
                <w:sz w:val="18"/>
              </w:rPr>
              <w:lastRenderedPageBreak/>
              <w:t xml:space="preserve">a) 2 po sobě jdoucí služební hodnocení státního zaměstnance obsahují závěr o tom, že ve službě dosahoval nevyhovujících výsledků, </w:t>
            </w:r>
          </w:p>
          <w:p w14:paraId="56258FE9" w14:textId="04F9B3C4" w:rsidR="00FC6002" w:rsidRPr="002F0439" w:rsidRDefault="00FC6002" w:rsidP="002F0439">
            <w:pPr>
              <w:jc w:val="both"/>
              <w:rPr>
                <w:sz w:val="18"/>
              </w:rPr>
            </w:pPr>
            <w:r w:rsidRPr="002F0439">
              <w:rPr>
                <w:sz w:val="18"/>
              </w:rPr>
              <w:t>b) státní zaměstnanec v době nejdéle 1 roku 15 měsíců před zahájením řízení o skončení služebního poměru zaviněně zvlášť závažně porušil povinnost vyplývající mu z právních předpisů, které se vztahují k výkonu služby, ze služebních předpisů a z příkazů k výkonu služby,</w:t>
            </w:r>
          </w:p>
          <w:p w14:paraId="23F20714" w14:textId="6861A4BC" w:rsidR="00FC6002" w:rsidRPr="002F0439" w:rsidRDefault="00FC6002" w:rsidP="002F0439">
            <w:pPr>
              <w:jc w:val="both"/>
              <w:rPr>
                <w:sz w:val="18"/>
              </w:rPr>
            </w:pPr>
            <w:r w:rsidRPr="002F0439">
              <w:rPr>
                <w:sz w:val="18"/>
              </w:rPr>
              <w:t>c) státní zaměstnanec v době nejdéle 1 roku 15 měsíců před zahájením řízení o skončení služebního poměru zaviněně závažně porušil povinnost vyplývající mu z právních předpisů, které se vztahují k výkonu služby, ze služebních předpisů a z příkazů k výkonu služby,</w:t>
            </w:r>
          </w:p>
          <w:p w14:paraId="6A6C3ACA" w14:textId="204CB988" w:rsidR="00FC6002" w:rsidRPr="002F0439" w:rsidRDefault="00FC6002" w:rsidP="002F0439">
            <w:pPr>
              <w:jc w:val="both"/>
              <w:rPr>
                <w:sz w:val="18"/>
              </w:rPr>
            </w:pPr>
            <w:r w:rsidRPr="002F0439">
              <w:rPr>
                <w:sz w:val="18"/>
              </w:rPr>
              <w:t>d) státnímu zaměstnanci bylo v období 18 měsíců před zahájením řízení o skončení služebního poměru uloženo třetí písemné napomenutí za zaviněné porušení povinnosti vyplývající mu z právních předpisů, které se vztahují k výkonu služby, ze služebních předpisů a z příkazů k výkonu služby, nebo</w:t>
            </w:r>
          </w:p>
          <w:p w14:paraId="485B1E15" w14:textId="55184CF2" w:rsidR="00FC6002" w:rsidRPr="00B5774F" w:rsidRDefault="00FC6002" w:rsidP="002F0439">
            <w:pPr>
              <w:jc w:val="both"/>
              <w:rPr>
                <w:sz w:val="18"/>
              </w:rPr>
            </w:pPr>
            <w:r w:rsidRPr="002F0439">
              <w:rPr>
                <w:sz w:val="18"/>
              </w:rPr>
              <w:t>e) se na státního zaměstnance podle § 43 odst. 8 zákona o specifických zdravotních službách hledí jako na osobu zdravotně nezpůsobilou, nebo jako na osobu, která pozbyla dlouhodobě zdravotní způsobilost vykonávat dosavadní službu, anebo jako na osobu, jejíž zdravotní stav nesplňuje předpoklady nebo požadavky, ke kterým byl posuzován.</w:t>
            </w:r>
          </w:p>
        </w:tc>
        <w:tc>
          <w:tcPr>
            <w:tcW w:w="835" w:type="dxa"/>
            <w:tcBorders>
              <w:top w:val="nil"/>
              <w:left w:val="single" w:sz="4" w:space="0" w:color="auto"/>
              <w:bottom w:val="nil"/>
              <w:right w:val="single" w:sz="4" w:space="0" w:color="auto"/>
            </w:tcBorders>
          </w:tcPr>
          <w:p w14:paraId="6A9DF367"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88FA636" w14:textId="77777777" w:rsidR="00FC6002" w:rsidRPr="00B5774F" w:rsidRDefault="00FC6002" w:rsidP="00B205E5">
            <w:pPr>
              <w:rPr>
                <w:rFonts w:ascii="Arial" w:hAnsi="Arial" w:cs="Arial"/>
                <w:sz w:val="18"/>
                <w:szCs w:val="18"/>
              </w:rPr>
            </w:pPr>
          </w:p>
        </w:tc>
      </w:tr>
      <w:tr w:rsidR="00FC6002" w:rsidRPr="00B5774F" w14:paraId="465C3189" w14:textId="77777777" w:rsidTr="00FC6002">
        <w:trPr>
          <w:trHeight w:val="694"/>
        </w:trPr>
        <w:tc>
          <w:tcPr>
            <w:tcW w:w="1304" w:type="dxa"/>
            <w:tcBorders>
              <w:top w:val="nil"/>
              <w:left w:val="single" w:sz="4" w:space="0" w:color="auto"/>
              <w:bottom w:val="nil"/>
              <w:right w:val="single" w:sz="4" w:space="0" w:color="auto"/>
            </w:tcBorders>
          </w:tcPr>
          <w:p w14:paraId="6DE2BCA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E6C684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FEA21C6" w14:textId="0C63BC02" w:rsidR="00FC6002" w:rsidRPr="00B5774F" w:rsidRDefault="00FC6002" w:rsidP="00B205E5">
            <w:pPr>
              <w:rPr>
                <w:sz w:val="18"/>
              </w:rPr>
            </w:pPr>
            <w:r w:rsidRPr="008A420A">
              <w:rPr>
                <w:sz w:val="18"/>
              </w:rPr>
              <w:t>234/2014 ve znění 448/2024 120/2025</w:t>
            </w:r>
          </w:p>
        </w:tc>
        <w:tc>
          <w:tcPr>
            <w:tcW w:w="1013" w:type="dxa"/>
            <w:tcBorders>
              <w:top w:val="nil"/>
              <w:left w:val="single" w:sz="4" w:space="0" w:color="auto"/>
              <w:bottom w:val="nil"/>
              <w:right w:val="single" w:sz="4" w:space="0" w:color="auto"/>
            </w:tcBorders>
          </w:tcPr>
          <w:p w14:paraId="241E6D91" w14:textId="77777777" w:rsidR="00FC6002" w:rsidRPr="00B5774F" w:rsidRDefault="00FC6002" w:rsidP="00B205E5">
            <w:pPr>
              <w:rPr>
                <w:sz w:val="18"/>
                <w:szCs w:val="18"/>
              </w:rPr>
            </w:pPr>
            <w:r w:rsidRPr="00B5774F">
              <w:rPr>
                <w:sz w:val="18"/>
                <w:szCs w:val="18"/>
              </w:rPr>
              <w:t>§ 72 odst. 2</w:t>
            </w:r>
          </w:p>
        </w:tc>
        <w:tc>
          <w:tcPr>
            <w:tcW w:w="4923" w:type="dxa"/>
            <w:gridSpan w:val="4"/>
            <w:tcBorders>
              <w:top w:val="nil"/>
              <w:left w:val="single" w:sz="4" w:space="0" w:color="auto"/>
              <w:bottom w:val="nil"/>
              <w:right w:val="single" w:sz="4" w:space="0" w:color="auto"/>
            </w:tcBorders>
          </w:tcPr>
          <w:p w14:paraId="137DBADD" w14:textId="53FEFC4E" w:rsidR="00FC6002" w:rsidRPr="00B5774F" w:rsidRDefault="00FC6002" w:rsidP="00B205E5">
            <w:pPr>
              <w:jc w:val="both"/>
              <w:rPr>
                <w:sz w:val="18"/>
              </w:rPr>
            </w:pPr>
            <w:r w:rsidRPr="00B5774F">
              <w:rPr>
                <w:sz w:val="18"/>
              </w:rPr>
              <w:t xml:space="preserve">(2) </w:t>
            </w:r>
            <w:r w:rsidRPr="00BE74E0">
              <w:rPr>
                <w:sz w:val="18"/>
              </w:rPr>
              <w:t>Služební poměr skončí dnem doručení rozhodnutí o skončení služebního poměru, jde-li o případ podle odstavce 1 písm. b) a e), nebo uplynutím doby 1 měsíce, která začíná běžet dnem doručení rozhodnutí o skončení služebního poměru, v ostatních případech. Tato doba končí uplynutím dne, který se číslem shoduje se dnem doručení rozhodnutí o skončení služebního poměru, a není-li takový den v posledním měsíci, připadne její konec na poslední den měsíce.</w:t>
            </w:r>
          </w:p>
        </w:tc>
        <w:tc>
          <w:tcPr>
            <w:tcW w:w="835" w:type="dxa"/>
            <w:tcBorders>
              <w:top w:val="nil"/>
              <w:left w:val="single" w:sz="4" w:space="0" w:color="auto"/>
              <w:bottom w:val="nil"/>
              <w:right w:val="single" w:sz="4" w:space="0" w:color="auto"/>
            </w:tcBorders>
          </w:tcPr>
          <w:p w14:paraId="597671C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FF78954" w14:textId="77777777" w:rsidR="00FC6002" w:rsidRPr="00B5774F" w:rsidRDefault="00FC6002" w:rsidP="00B205E5">
            <w:pPr>
              <w:rPr>
                <w:rFonts w:ascii="Arial" w:hAnsi="Arial" w:cs="Arial"/>
                <w:sz w:val="18"/>
                <w:szCs w:val="18"/>
              </w:rPr>
            </w:pPr>
          </w:p>
        </w:tc>
      </w:tr>
      <w:tr w:rsidR="00FC6002" w:rsidRPr="00B5774F" w14:paraId="7FFD4CF5" w14:textId="77777777" w:rsidTr="00FC6002">
        <w:trPr>
          <w:trHeight w:val="694"/>
        </w:trPr>
        <w:tc>
          <w:tcPr>
            <w:tcW w:w="1304" w:type="dxa"/>
            <w:tcBorders>
              <w:top w:val="nil"/>
              <w:left w:val="single" w:sz="4" w:space="0" w:color="auto"/>
              <w:bottom w:val="nil"/>
              <w:right w:val="single" w:sz="4" w:space="0" w:color="auto"/>
            </w:tcBorders>
          </w:tcPr>
          <w:p w14:paraId="3372920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D598F6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FDE5ED7" w14:textId="15F4B3AB" w:rsidR="00FC6002" w:rsidRPr="00B5774F" w:rsidRDefault="00FC6002" w:rsidP="00B205E5">
            <w:pPr>
              <w:rPr>
                <w:sz w:val="18"/>
              </w:rPr>
            </w:pPr>
            <w:r w:rsidRPr="00C03F22">
              <w:rPr>
                <w:sz w:val="18"/>
              </w:rPr>
              <w:t>234/2014 ve znění 448/2024</w:t>
            </w:r>
          </w:p>
        </w:tc>
        <w:tc>
          <w:tcPr>
            <w:tcW w:w="1013" w:type="dxa"/>
            <w:tcBorders>
              <w:top w:val="nil"/>
              <w:left w:val="single" w:sz="4" w:space="0" w:color="auto"/>
              <w:bottom w:val="nil"/>
              <w:right w:val="single" w:sz="4" w:space="0" w:color="auto"/>
            </w:tcBorders>
          </w:tcPr>
          <w:p w14:paraId="10E95FCF" w14:textId="77777777" w:rsidR="00FC6002" w:rsidRPr="00B5774F" w:rsidRDefault="00FC6002" w:rsidP="00B205E5">
            <w:pPr>
              <w:rPr>
                <w:sz w:val="18"/>
                <w:szCs w:val="18"/>
              </w:rPr>
            </w:pPr>
            <w:r w:rsidRPr="00B5774F">
              <w:rPr>
                <w:sz w:val="18"/>
                <w:szCs w:val="18"/>
              </w:rPr>
              <w:t>§ 74 odst. 1</w:t>
            </w:r>
          </w:p>
        </w:tc>
        <w:tc>
          <w:tcPr>
            <w:tcW w:w="4923" w:type="dxa"/>
            <w:gridSpan w:val="4"/>
            <w:tcBorders>
              <w:top w:val="nil"/>
              <w:left w:val="single" w:sz="4" w:space="0" w:color="auto"/>
              <w:bottom w:val="nil"/>
              <w:right w:val="single" w:sz="4" w:space="0" w:color="auto"/>
            </w:tcBorders>
          </w:tcPr>
          <w:p w14:paraId="4B9D2B42" w14:textId="77777777" w:rsidR="00FC6002" w:rsidRPr="00423075" w:rsidRDefault="00FC6002" w:rsidP="00423075">
            <w:pPr>
              <w:jc w:val="both"/>
              <w:rPr>
                <w:sz w:val="18"/>
              </w:rPr>
            </w:pPr>
            <w:r w:rsidRPr="00423075">
              <w:rPr>
                <w:sz w:val="18"/>
              </w:rPr>
              <w:t>(1) Služební poměr skončí</w:t>
            </w:r>
          </w:p>
          <w:p w14:paraId="67916DE6" w14:textId="77777777" w:rsidR="00FC6002" w:rsidRPr="00423075" w:rsidRDefault="00FC6002" w:rsidP="00423075">
            <w:pPr>
              <w:jc w:val="both"/>
              <w:rPr>
                <w:sz w:val="18"/>
              </w:rPr>
            </w:pPr>
            <w:r w:rsidRPr="00423075">
              <w:rPr>
                <w:sz w:val="18"/>
              </w:rPr>
              <w:t>a) v případě, kdy byl státní zaměstnanec pravomocně odsouzen pro úmyslný trestný čin nebo byl pravomocně odsouzen pro trestný čin proti pořádku ve věcech veřejných z nedbalosti anebo byl pravomocně odsouzen k nepodmíněnému trestu odnětí svobody, dnem nabytí právní moci rozsudku,</w:t>
            </w:r>
          </w:p>
          <w:p w14:paraId="5131F21C" w14:textId="77777777" w:rsidR="00FC6002" w:rsidRPr="00423075" w:rsidRDefault="00FC6002" w:rsidP="00423075">
            <w:pPr>
              <w:jc w:val="both"/>
              <w:rPr>
                <w:sz w:val="18"/>
              </w:rPr>
            </w:pPr>
            <w:r w:rsidRPr="00423075">
              <w:rPr>
                <w:sz w:val="18"/>
              </w:rPr>
              <w:lastRenderedPageBreak/>
              <w:t>b) v případě, že byl státnímu zaměstnanci pravomocně uložen trest zákazu činnosti vykonávat službu, dnem nabytí právní moci rozhodnutí,</w:t>
            </w:r>
          </w:p>
          <w:p w14:paraId="0422090C" w14:textId="77777777" w:rsidR="00FC6002" w:rsidRPr="00423075" w:rsidRDefault="00FC6002" w:rsidP="00423075">
            <w:pPr>
              <w:jc w:val="both"/>
              <w:rPr>
                <w:sz w:val="18"/>
              </w:rPr>
            </w:pPr>
            <w:r w:rsidRPr="00423075">
              <w:rPr>
                <w:sz w:val="18"/>
              </w:rPr>
              <w:t>c) v případě, kdy byl státní zaměstnanec na základě pravomocného soudního rozhodnutí omezen na svéprávnosti, dnem nabytí právní moci rozsudku,</w:t>
            </w:r>
          </w:p>
          <w:p w14:paraId="28C1C1EA" w14:textId="77777777" w:rsidR="00FC6002" w:rsidRPr="00423075" w:rsidRDefault="00FC6002" w:rsidP="00423075">
            <w:pPr>
              <w:jc w:val="both"/>
              <w:rPr>
                <w:sz w:val="18"/>
              </w:rPr>
            </w:pPr>
            <w:r w:rsidRPr="00423075">
              <w:rPr>
                <w:sz w:val="18"/>
              </w:rPr>
              <w:t>d) zrušením služebního poměru služebním orgánem nebo státním zaměstnancem ve zkušební době z jakéhokoliv důvodu nebo bez uvedení důvodu, a to dnem doručení písemného oznámení o zrušení služebního poměru, není-li v něm uveden den pozdější; služební orgán nesmí ve zkušební době zrušit služební poměr v době prvních 14 dnů trvání dočasné neschopnosti k výkonu služby,</w:t>
            </w:r>
          </w:p>
          <w:p w14:paraId="2C38FC76" w14:textId="77777777" w:rsidR="00FC6002" w:rsidRPr="00423075" w:rsidRDefault="00FC6002" w:rsidP="00423075">
            <w:pPr>
              <w:jc w:val="both"/>
              <w:rPr>
                <w:sz w:val="18"/>
              </w:rPr>
            </w:pPr>
            <w:r w:rsidRPr="00423075">
              <w:rPr>
                <w:sz w:val="18"/>
              </w:rPr>
              <w:t>e) dnem, kdy marně uplynula lhůta pro vykonání obecné části úřednické zkoušky podle § 35 odst. 2 nebo zvláštní části úřednické zkoušky podle § 35 odst. 3 písm. a), anebo dnem, kdy marně uplynula lhůta pro vykonání zvláštní části úřednické zkoušky podle § 35 odst. 3 písm. b) v případě, že přede dnem, kdy státní zaměstnanec začal vykonávat službu v jiném nebo dalším oboru služby, nevykonal úspěšně zvláštní část úřednické zkoušky podle § 35 odst. 3 písm. a),</w:t>
            </w:r>
          </w:p>
          <w:p w14:paraId="2139F52A" w14:textId="77777777" w:rsidR="00FC6002" w:rsidRPr="00423075" w:rsidRDefault="00FC6002" w:rsidP="00423075">
            <w:pPr>
              <w:jc w:val="both"/>
              <w:rPr>
                <w:sz w:val="18"/>
              </w:rPr>
            </w:pPr>
            <w:r w:rsidRPr="00423075">
              <w:rPr>
                <w:sz w:val="18"/>
              </w:rPr>
              <w:t>f) dnem 31. prosince kalendářního roku, v němž státní zaměstnanec dovršil věk 70 let,</w:t>
            </w:r>
          </w:p>
          <w:p w14:paraId="477F0BDF" w14:textId="77777777" w:rsidR="00FC6002" w:rsidRPr="00423075" w:rsidRDefault="00FC6002" w:rsidP="00423075">
            <w:pPr>
              <w:jc w:val="both"/>
              <w:rPr>
                <w:sz w:val="18"/>
              </w:rPr>
            </w:pPr>
            <w:r w:rsidRPr="00423075">
              <w:rPr>
                <w:sz w:val="18"/>
              </w:rPr>
              <w:t>g) marným uplynutím doby, po kterou byl státní zaměstnanec zařazen mimo výkon služby z organizačních důvodů,</w:t>
            </w:r>
          </w:p>
          <w:p w14:paraId="6FF74C04" w14:textId="77777777" w:rsidR="00FC6002" w:rsidRPr="00423075" w:rsidRDefault="00FC6002" w:rsidP="00423075">
            <w:pPr>
              <w:jc w:val="both"/>
              <w:rPr>
                <w:sz w:val="18"/>
              </w:rPr>
            </w:pPr>
            <w:r w:rsidRPr="00423075">
              <w:rPr>
                <w:sz w:val="18"/>
              </w:rPr>
              <w:t>h) v případě, že státní zaměstnanec přestal splňovat předpoklad občanství členského státu Evropské unie nebo občanství státu, který je smluvním státem Dohody o Evropském hospodářském prostoru, dnem pozbytí tohoto předpokladu, nebo</w:t>
            </w:r>
          </w:p>
          <w:p w14:paraId="0DA46B8A" w14:textId="7D2C25C4" w:rsidR="00FC6002" w:rsidRPr="00B5774F" w:rsidRDefault="00FC6002" w:rsidP="00423075">
            <w:pPr>
              <w:jc w:val="both"/>
              <w:rPr>
                <w:sz w:val="18"/>
              </w:rPr>
            </w:pPr>
            <w:r w:rsidRPr="00423075">
              <w:rPr>
                <w:sz w:val="18"/>
              </w:rPr>
              <w:t>i) v případě, že státní zaměstnanec přestal splňovat předpoklad středního vzdělání s maturitní zkouškou, dnem pozbytí tohoto předpokladu.</w:t>
            </w:r>
          </w:p>
        </w:tc>
        <w:tc>
          <w:tcPr>
            <w:tcW w:w="835" w:type="dxa"/>
            <w:tcBorders>
              <w:top w:val="nil"/>
              <w:left w:val="single" w:sz="4" w:space="0" w:color="auto"/>
              <w:bottom w:val="nil"/>
              <w:right w:val="single" w:sz="4" w:space="0" w:color="auto"/>
            </w:tcBorders>
          </w:tcPr>
          <w:p w14:paraId="77BE56D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C172BEF" w14:textId="77777777" w:rsidR="00FC6002" w:rsidRPr="00B5774F" w:rsidRDefault="00FC6002" w:rsidP="00B205E5">
            <w:pPr>
              <w:rPr>
                <w:rFonts w:ascii="Arial" w:hAnsi="Arial" w:cs="Arial"/>
                <w:sz w:val="18"/>
                <w:szCs w:val="18"/>
              </w:rPr>
            </w:pPr>
          </w:p>
        </w:tc>
      </w:tr>
      <w:tr w:rsidR="00FC6002" w:rsidRPr="00B5774F" w14:paraId="7FBE1423" w14:textId="77777777" w:rsidTr="00FC6002">
        <w:trPr>
          <w:trHeight w:val="342"/>
        </w:trPr>
        <w:tc>
          <w:tcPr>
            <w:tcW w:w="1304" w:type="dxa"/>
            <w:tcBorders>
              <w:top w:val="nil"/>
              <w:left w:val="single" w:sz="4" w:space="0" w:color="auto"/>
              <w:bottom w:val="nil"/>
              <w:right w:val="single" w:sz="4" w:space="0" w:color="auto"/>
            </w:tcBorders>
          </w:tcPr>
          <w:p w14:paraId="337E4AB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F0618B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7EE0495" w14:textId="0C279345" w:rsidR="00FC6002" w:rsidRPr="00B5774F" w:rsidRDefault="00FC6002" w:rsidP="00B205E5">
            <w:pPr>
              <w:rPr>
                <w:sz w:val="18"/>
              </w:rPr>
            </w:pPr>
            <w:r w:rsidRPr="00B5774F">
              <w:rPr>
                <w:sz w:val="18"/>
              </w:rPr>
              <w:t>234/</w:t>
            </w:r>
            <w:proofErr w:type="gramStart"/>
            <w:r w:rsidRPr="00B5774F">
              <w:rPr>
                <w:sz w:val="18"/>
              </w:rPr>
              <w:t>2014</w:t>
            </w:r>
            <w:r>
              <w:rPr>
                <w:sz w:val="18"/>
              </w:rPr>
              <w:t xml:space="preserve"> </w:t>
            </w:r>
            <w:r>
              <w:t xml:space="preserve"> </w:t>
            </w:r>
            <w:r w:rsidRPr="00335069">
              <w:rPr>
                <w:sz w:val="18"/>
              </w:rPr>
              <w:t>ve</w:t>
            </w:r>
            <w:proofErr w:type="gramEnd"/>
            <w:r w:rsidRPr="00335069">
              <w:rPr>
                <w:sz w:val="18"/>
              </w:rPr>
              <w:t xml:space="preserve"> znění 448/2024</w:t>
            </w:r>
          </w:p>
        </w:tc>
        <w:tc>
          <w:tcPr>
            <w:tcW w:w="1013" w:type="dxa"/>
            <w:tcBorders>
              <w:top w:val="nil"/>
              <w:left w:val="single" w:sz="4" w:space="0" w:color="auto"/>
              <w:bottom w:val="nil"/>
              <w:right w:val="single" w:sz="4" w:space="0" w:color="auto"/>
            </w:tcBorders>
          </w:tcPr>
          <w:p w14:paraId="0132B082" w14:textId="77777777" w:rsidR="00FC6002" w:rsidRPr="00B5774F" w:rsidRDefault="00FC6002" w:rsidP="00B205E5">
            <w:pPr>
              <w:rPr>
                <w:sz w:val="18"/>
                <w:szCs w:val="18"/>
              </w:rPr>
            </w:pPr>
            <w:r w:rsidRPr="00B5774F">
              <w:rPr>
                <w:sz w:val="18"/>
                <w:szCs w:val="18"/>
              </w:rPr>
              <w:t>§ 74 odst. 2</w:t>
            </w:r>
          </w:p>
        </w:tc>
        <w:tc>
          <w:tcPr>
            <w:tcW w:w="4923" w:type="dxa"/>
            <w:gridSpan w:val="4"/>
            <w:tcBorders>
              <w:top w:val="nil"/>
              <w:left w:val="single" w:sz="4" w:space="0" w:color="auto"/>
              <w:bottom w:val="nil"/>
              <w:right w:val="single" w:sz="4" w:space="0" w:color="auto"/>
            </w:tcBorders>
          </w:tcPr>
          <w:p w14:paraId="10AA1FC1" w14:textId="7C4F3D7E" w:rsidR="00FC6002" w:rsidRPr="00B5774F" w:rsidRDefault="00FC6002" w:rsidP="00B205E5">
            <w:pPr>
              <w:jc w:val="both"/>
              <w:rPr>
                <w:sz w:val="18"/>
              </w:rPr>
            </w:pPr>
            <w:r w:rsidRPr="00335069">
              <w:rPr>
                <w:sz w:val="18"/>
              </w:rPr>
              <w:t>(2) Služební poměr skončí rovněž dnem vzniku překážky výkonu služby podle § 33 odst. 2.</w:t>
            </w:r>
          </w:p>
        </w:tc>
        <w:tc>
          <w:tcPr>
            <w:tcW w:w="835" w:type="dxa"/>
            <w:tcBorders>
              <w:top w:val="nil"/>
              <w:left w:val="single" w:sz="4" w:space="0" w:color="auto"/>
              <w:bottom w:val="nil"/>
              <w:right w:val="single" w:sz="4" w:space="0" w:color="auto"/>
            </w:tcBorders>
          </w:tcPr>
          <w:p w14:paraId="6990EF4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837622B" w14:textId="77777777" w:rsidR="00FC6002" w:rsidRPr="00B5774F" w:rsidRDefault="00FC6002" w:rsidP="00B205E5">
            <w:pPr>
              <w:rPr>
                <w:rFonts w:ascii="Arial" w:hAnsi="Arial" w:cs="Arial"/>
                <w:sz w:val="18"/>
                <w:szCs w:val="18"/>
              </w:rPr>
            </w:pPr>
          </w:p>
        </w:tc>
      </w:tr>
      <w:tr w:rsidR="00FC6002" w:rsidRPr="00B5774F" w14:paraId="6960F9AE" w14:textId="77777777" w:rsidTr="00FC6002">
        <w:trPr>
          <w:trHeight w:val="694"/>
        </w:trPr>
        <w:tc>
          <w:tcPr>
            <w:tcW w:w="1304" w:type="dxa"/>
            <w:tcBorders>
              <w:top w:val="nil"/>
              <w:left w:val="single" w:sz="4" w:space="0" w:color="auto"/>
              <w:bottom w:val="nil"/>
              <w:right w:val="single" w:sz="4" w:space="0" w:color="auto"/>
            </w:tcBorders>
          </w:tcPr>
          <w:p w14:paraId="3A17811F"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2C1463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BAFC8E2" w14:textId="0093F6C6" w:rsidR="00FC6002" w:rsidRPr="00B5774F" w:rsidRDefault="00FC6002" w:rsidP="00B205E5">
            <w:pPr>
              <w:rPr>
                <w:sz w:val="18"/>
              </w:rPr>
            </w:pPr>
            <w:r w:rsidRPr="00B5774F">
              <w:rPr>
                <w:sz w:val="18"/>
              </w:rPr>
              <w:t>234/2014 ve znění 384/2022</w:t>
            </w:r>
            <w:r>
              <w:rPr>
                <w:sz w:val="18"/>
              </w:rPr>
              <w:t xml:space="preserve"> 120/2025</w:t>
            </w:r>
          </w:p>
        </w:tc>
        <w:tc>
          <w:tcPr>
            <w:tcW w:w="1013" w:type="dxa"/>
            <w:tcBorders>
              <w:top w:val="nil"/>
              <w:left w:val="single" w:sz="4" w:space="0" w:color="auto"/>
              <w:bottom w:val="nil"/>
              <w:right w:val="single" w:sz="4" w:space="0" w:color="auto"/>
            </w:tcBorders>
          </w:tcPr>
          <w:p w14:paraId="61BA4736" w14:textId="77777777" w:rsidR="00FC6002" w:rsidRPr="00B5774F" w:rsidRDefault="00FC6002" w:rsidP="00B205E5">
            <w:pPr>
              <w:rPr>
                <w:sz w:val="18"/>
                <w:szCs w:val="18"/>
              </w:rPr>
            </w:pPr>
            <w:r w:rsidRPr="00B5774F">
              <w:rPr>
                <w:sz w:val="18"/>
                <w:szCs w:val="18"/>
              </w:rPr>
              <w:t>§ 75 odst. 1</w:t>
            </w:r>
          </w:p>
        </w:tc>
        <w:tc>
          <w:tcPr>
            <w:tcW w:w="4923" w:type="dxa"/>
            <w:gridSpan w:val="4"/>
            <w:tcBorders>
              <w:top w:val="nil"/>
              <w:left w:val="single" w:sz="4" w:space="0" w:color="auto"/>
              <w:bottom w:val="nil"/>
              <w:right w:val="single" w:sz="4" w:space="0" w:color="auto"/>
            </w:tcBorders>
          </w:tcPr>
          <w:p w14:paraId="424ADCE6" w14:textId="710CFE0A" w:rsidR="00FC6002" w:rsidRPr="00B5774F" w:rsidRDefault="00FC6002" w:rsidP="00B205E5">
            <w:pPr>
              <w:jc w:val="both"/>
              <w:rPr>
                <w:sz w:val="18"/>
              </w:rPr>
            </w:pPr>
            <w:r w:rsidRPr="00B5774F">
              <w:rPr>
                <w:sz w:val="18"/>
              </w:rPr>
              <w:t xml:space="preserve">(1) Je-li podle pravomocného rozhodnutí skončení služebního poměru nezákonné, služební poměr trvá a státní zaměstnanec se zařadí zpět na jeho původní služební místo. Státní zaměstnanec má nárok na plat </w:t>
            </w:r>
            <w:r>
              <w:rPr>
                <w:sz w:val="18"/>
              </w:rPr>
              <w:t xml:space="preserve">a na dovolenou </w:t>
            </w:r>
            <w:r w:rsidRPr="00B5774F">
              <w:rPr>
                <w:sz w:val="18"/>
              </w:rPr>
              <w:t xml:space="preserve">za dobu od neplatného skončení služebního poměru do doby zařazení k výkonu služby. </w:t>
            </w:r>
          </w:p>
        </w:tc>
        <w:tc>
          <w:tcPr>
            <w:tcW w:w="835" w:type="dxa"/>
            <w:tcBorders>
              <w:top w:val="nil"/>
              <w:left w:val="single" w:sz="4" w:space="0" w:color="auto"/>
              <w:bottom w:val="nil"/>
              <w:right w:val="single" w:sz="4" w:space="0" w:color="auto"/>
            </w:tcBorders>
          </w:tcPr>
          <w:p w14:paraId="4D094E2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9090064" w14:textId="77777777" w:rsidR="00FC6002" w:rsidRPr="00B5774F" w:rsidRDefault="00FC6002" w:rsidP="00B205E5">
            <w:pPr>
              <w:rPr>
                <w:rFonts w:ascii="Arial" w:hAnsi="Arial" w:cs="Arial"/>
                <w:sz w:val="18"/>
                <w:szCs w:val="18"/>
              </w:rPr>
            </w:pPr>
          </w:p>
        </w:tc>
      </w:tr>
      <w:tr w:rsidR="00FC6002" w:rsidRPr="00B5774F" w14:paraId="79A9E68F" w14:textId="77777777" w:rsidTr="00FC6002">
        <w:trPr>
          <w:trHeight w:val="694"/>
        </w:trPr>
        <w:tc>
          <w:tcPr>
            <w:tcW w:w="1304" w:type="dxa"/>
            <w:tcBorders>
              <w:top w:val="nil"/>
              <w:left w:val="single" w:sz="4" w:space="0" w:color="auto"/>
              <w:bottom w:val="nil"/>
              <w:right w:val="single" w:sz="4" w:space="0" w:color="auto"/>
            </w:tcBorders>
          </w:tcPr>
          <w:p w14:paraId="4857841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07263A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F66EC72" w14:textId="77777777" w:rsidR="00FC6002" w:rsidRPr="00B5774F" w:rsidRDefault="00FC6002" w:rsidP="00B205E5">
            <w:pPr>
              <w:rPr>
                <w:sz w:val="18"/>
              </w:rPr>
            </w:pPr>
            <w:r w:rsidRPr="00B5774F">
              <w:rPr>
                <w:sz w:val="18"/>
              </w:rPr>
              <w:t>234/2014 ve znění 384/2022</w:t>
            </w:r>
          </w:p>
        </w:tc>
        <w:tc>
          <w:tcPr>
            <w:tcW w:w="1013" w:type="dxa"/>
            <w:tcBorders>
              <w:top w:val="nil"/>
              <w:left w:val="single" w:sz="4" w:space="0" w:color="auto"/>
              <w:bottom w:val="nil"/>
              <w:right w:val="single" w:sz="4" w:space="0" w:color="auto"/>
            </w:tcBorders>
          </w:tcPr>
          <w:p w14:paraId="4A8989E9" w14:textId="77777777" w:rsidR="00FC6002" w:rsidRPr="00B5774F" w:rsidRDefault="00FC6002" w:rsidP="00B205E5">
            <w:pPr>
              <w:rPr>
                <w:sz w:val="18"/>
                <w:szCs w:val="18"/>
              </w:rPr>
            </w:pPr>
            <w:r w:rsidRPr="00B5774F">
              <w:rPr>
                <w:sz w:val="18"/>
                <w:szCs w:val="18"/>
              </w:rPr>
              <w:t>§ 75 odst. 2</w:t>
            </w:r>
          </w:p>
        </w:tc>
        <w:tc>
          <w:tcPr>
            <w:tcW w:w="4923" w:type="dxa"/>
            <w:gridSpan w:val="4"/>
            <w:tcBorders>
              <w:top w:val="nil"/>
              <w:left w:val="single" w:sz="4" w:space="0" w:color="auto"/>
              <w:bottom w:val="nil"/>
              <w:right w:val="single" w:sz="4" w:space="0" w:color="auto"/>
            </w:tcBorders>
          </w:tcPr>
          <w:p w14:paraId="197C87D6" w14:textId="77777777" w:rsidR="00FC6002" w:rsidRPr="00B5774F" w:rsidRDefault="00FC6002" w:rsidP="00B205E5">
            <w:pPr>
              <w:jc w:val="both"/>
              <w:rPr>
                <w:sz w:val="18"/>
              </w:rPr>
            </w:pPr>
            <w:r w:rsidRPr="00B5774F">
              <w:rPr>
                <w:sz w:val="18"/>
              </w:rPr>
              <w:t>(2) Nelze-li státního zaměstnance zařadit zpět na jeho původní služební místo v důsledku zrušení služebního místa nebo proto, že uplynula doba určitá, na kterou byl státní zaměstnanec na služební místo zařazen nebo jmenován, anebo jeho původní služební místo není volné, zařadí se k výkonu služby na vhodné volné služební místo ve služebním úřadu, v němž vykonával službu. K výkonu služby na služební místo zařazené v nižší platové třídě lze státního zaměstnance zařadit jen s jeho souhlasem.</w:t>
            </w:r>
          </w:p>
        </w:tc>
        <w:tc>
          <w:tcPr>
            <w:tcW w:w="835" w:type="dxa"/>
            <w:tcBorders>
              <w:top w:val="nil"/>
              <w:left w:val="single" w:sz="4" w:space="0" w:color="auto"/>
              <w:bottom w:val="nil"/>
              <w:right w:val="single" w:sz="4" w:space="0" w:color="auto"/>
            </w:tcBorders>
          </w:tcPr>
          <w:p w14:paraId="5973EE9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F93F1A3" w14:textId="77777777" w:rsidR="00FC6002" w:rsidRPr="00B5774F" w:rsidRDefault="00FC6002" w:rsidP="00B205E5">
            <w:pPr>
              <w:rPr>
                <w:rFonts w:ascii="Arial" w:hAnsi="Arial" w:cs="Arial"/>
                <w:sz w:val="18"/>
                <w:szCs w:val="18"/>
              </w:rPr>
            </w:pPr>
          </w:p>
        </w:tc>
      </w:tr>
      <w:tr w:rsidR="00FC6002" w:rsidRPr="00B5774F" w14:paraId="5110CFC5" w14:textId="77777777" w:rsidTr="00FC6002">
        <w:trPr>
          <w:trHeight w:val="694"/>
        </w:trPr>
        <w:tc>
          <w:tcPr>
            <w:tcW w:w="1304" w:type="dxa"/>
            <w:tcBorders>
              <w:top w:val="nil"/>
              <w:left w:val="single" w:sz="4" w:space="0" w:color="auto"/>
              <w:bottom w:val="nil"/>
              <w:right w:val="single" w:sz="4" w:space="0" w:color="auto"/>
            </w:tcBorders>
          </w:tcPr>
          <w:p w14:paraId="05FEEED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01C8CF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25791D5" w14:textId="72DE1A53" w:rsidR="00FC6002" w:rsidRPr="00B5774F" w:rsidRDefault="00FC6002" w:rsidP="00B205E5">
            <w:pPr>
              <w:rPr>
                <w:sz w:val="18"/>
              </w:rPr>
            </w:pPr>
            <w:r>
              <w:rPr>
                <w:sz w:val="18"/>
              </w:rPr>
              <w:t>234/2014 ve znění 281/2023</w:t>
            </w:r>
          </w:p>
        </w:tc>
        <w:tc>
          <w:tcPr>
            <w:tcW w:w="1013" w:type="dxa"/>
            <w:tcBorders>
              <w:top w:val="nil"/>
              <w:left w:val="single" w:sz="4" w:space="0" w:color="auto"/>
              <w:bottom w:val="nil"/>
              <w:right w:val="single" w:sz="4" w:space="0" w:color="auto"/>
            </w:tcBorders>
          </w:tcPr>
          <w:p w14:paraId="74824628" w14:textId="77777777" w:rsidR="00FC6002" w:rsidRPr="00B5774F" w:rsidRDefault="00FC6002" w:rsidP="00B205E5">
            <w:pPr>
              <w:rPr>
                <w:sz w:val="18"/>
                <w:szCs w:val="18"/>
              </w:rPr>
            </w:pPr>
            <w:r>
              <w:rPr>
                <w:sz w:val="18"/>
              </w:rPr>
              <w:t>§ 116 odst. 3</w:t>
            </w:r>
          </w:p>
        </w:tc>
        <w:tc>
          <w:tcPr>
            <w:tcW w:w="4923" w:type="dxa"/>
            <w:gridSpan w:val="4"/>
            <w:tcBorders>
              <w:top w:val="nil"/>
              <w:left w:val="single" w:sz="4" w:space="0" w:color="auto"/>
              <w:bottom w:val="nil"/>
              <w:right w:val="single" w:sz="4" w:space="0" w:color="auto"/>
            </w:tcBorders>
          </w:tcPr>
          <w:p w14:paraId="44CA6C10" w14:textId="77777777" w:rsidR="00FC6002" w:rsidRPr="00B5774F" w:rsidRDefault="00FC6002" w:rsidP="00B205E5">
            <w:pPr>
              <w:jc w:val="both"/>
              <w:rPr>
                <w:sz w:val="18"/>
              </w:rPr>
            </w:pPr>
            <w:r w:rsidRPr="00502145">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35" w:type="dxa"/>
            <w:tcBorders>
              <w:top w:val="nil"/>
              <w:left w:val="single" w:sz="4" w:space="0" w:color="auto"/>
              <w:bottom w:val="nil"/>
              <w:right w:val="single" w:sz="4" w:space="0" w:color="auto"/>
            </w:tcBorders>
          </w:tcPr>
          <w:p w14:paraId="24A0723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A4A57A3" w14:textId="77777777" w:rsidR="00FC6002" w:rsidRPr="00B5774F" w:rsidRDefault="00FC6002" w:rsidP="00B205E5">
            <w:pPr>
              <w:rPr>
                <w:rFonts w:ascii="Arial" w:hAnsi="Arial" w:cs="Arial"/>
                <w:sz w:val="18"/>
                <w:szCs w:val="18"/>
              </w:rPr>
            </w:pPr>
          </w:p>
        </w:tc>
      </w:tr>
      <w:tr w:rsidR="00FC6002" w:rsidRPr="00B5774F" w14:paraId="3C041FC4" w14:textId="77777777" w:rsidTr="00FC6002">
        <w:trPr>
          <w:trHeight w:val="694"/>
        </w:trPr>
        <w:tc>
          <w:tcPr>
            <w:tcW w:w="1304" w:type="dxa"/>
            <w:tcBorders>
              <w:top w:val="nil"/>
              <w:left w:val="single" w:sz="4" w:space="0" w:color="auto"/>
              <w:bottom w:val="nil"/>
              <w:right w:val="single" w:sz="4" w:space="0" w:color="auto"/>
            </w:tcBorders>
          </w:tcPr>
          <w:p w14:paraId="0CFFA45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64F728B"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0EA2465" w14:textId="453140FC" w:rsidR="00FC6002" w:rsidRPr="00B5774F" w:rsidRDefault="00FC6002" w:rsidP="00B205E5">
            <w:pPr>
              <w:rPr>
                <w:sz w:val="18"/>
              </w:rPr>
            </w:pPr>
            <w:r>
              <w:rPr>
                <w:sz w:val="18"/>
              </w:rPr>
              <w:t>234/2014 ve znění 281/2023</w:t>
            </w:r>
          </w:p>
        </w:tc>
        <w:tc>
          <w:tcPr>
            <w:tcW w:w="1013" w:type="dxa"/>
            <w:tcBorders>
              <w:top w:val="nil"/>
              <w:left w:val="single" w:sz="4" w:space="0" w:color="auto"/>
              <w:bottom w:val="nil"/>
              <w:right w:val="single" w:sz="4" w:space="0" w:color="auto"/>
            </w:tcBorders>
          </w:tcPr>
          <w:p w14:paraId="61833817" w14:textId="77777777" w:rsidR="00FC6002" w:rsidRPr="00B5774F" w:rsidRDefault="00FC6002" w:rsidP="00B205E5">
            <w:pPr>
              <w:rPr>
                <w:sz w:val="18"/>
                <w:szCs w:val="18"/>
              </w:rPr>
            </w:pPr>
            <w:r>
              <w:rPr>
                <w:sz w:val="18"/>
              </w:rPr>
              <w:t>§ 117 odst. 2</w:t>
            </w:r>
          </w:p>
        </w:tc>
        <w:tc>
          <w:tcPr>
            <w:tcW w:w="4923" w:type="dxa"/>
            <w:gridSpan w:val="4"/>
            <w:tcBorders>
              <w:top w:val="nil"/>
              <w:left w:val="single" w:sz="4" w:space="0" w:color="auto"/>
              <w:bottom w:val="nil"/>
              <w:right w:val="single" w:sz="4" w:space="0" w:color="auto"/>
            </w:tcBorders>
          </w:tcPr>
          <w:p w14:paraId="020BBEE0" w14:textId="77777777" w:rsidR="00FC6002" w:rsidRPr="00B5774F" w:rsidRDefault="00FC6002" w:rsidP="00B205E5">
            <w:pPr>
              <w:jc w:val="both"/>
              <w:rPr>
                <w:sz w:val="18"/>
              </w:rPr>
            </w:pPr>
            <w:r w:rsidRPr="00502145">
              <w:rPr>
                <w:sz w:val="18"/>
              </w:rPr>
              <w:t>(2) Pokud služební orgán dohodu o výkonu služby z jiného místa neuzavře, je povinen o tom písemně uvědomit státního zaměstnance včetně důvodů, které k tomuto závěru vedly.</w:t>
            </w:r>
          </w:p>
        </w:tc>
        <w:tc>
          <w:tcPr>
            <w:tcW w:w="835" w:type="dxa"/>
            <w:tcBorders>
              <w:top w:val="nil"/>
              <w:left w:val="single" w:sz="4" w:space="0" w:color="auto"/>
              <w:bottom w:val="nil"/>
              <w:right w:val="single" w:sz="4" w:space="0" w:color="auto"/>
            </w:tcBorders>
          </w:tcPr>
          <w:p w14:paraId="17A635CC"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E6AA335" w14:textId="77777777" w:rsidR="00FC6002" w:rsidRPr="00B5774F" w:rsidRDefault="00FC6002" w:rsidP="00B205E5">
            <w:pPr>
              <w:rPr>
                <w:rFonts w:ascii="Arial" w:hAnsi="Arial" w:cs="Arial"/>
                <w:sz w:val="18"/>
                <w:szCs w:val="18"/>
              </w:rPr>
            </w:pPr>
          </w:p>
        </w:tc>
      </w:tr>
      <w:tr w:rsidR="00FC6002" w:rsidRPr="00B5774F" w14:paraId="605FCD75" w14:textId="77777777" w:rsidTr="00FC6002">
        <w:trPr>
          <w:trHeight w:val="694"/>
        </w:trPr>
        <w:tc>
          <w:tcPr>
            <w:tcW w:w="1304" w:type="dxa"/>
            <w:tcBorders>
              <w:top w:val="nil"/>
              <w:left w:val="single" w:sz="4" w:space="0" w:color="auto"/>
              <w:bottom w:val="nil"/>
              <w:right w:val="single" w:sz="4" w:space="0" w:color="auto"/>
            </w:tcBorders>
          </w:tcPr>
          <w:p w14:paraId="0543712E"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759B66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7B8165E" w14:textId="77777777" w:rsidR="00FC6002" w:rsidRPr="00B5774F" w:rsidRDefault="00FC6002" w:rsidP="00B205E5">
            <w:pPr>
              <w:rPr>
                <w:sz w:val="18"/>
              </w:rPr>
            </w:pPr>
            <w:r w:rsidRPr="00B5774F">
              <w:rPr>
                <w:sz w:val="18"/>
              </w:rPr>
              <w:t>234/2014</w:t>
            </w:r>
          </w:p>
        </w:tc>
        <w:tc>
          <w:tcPr>
            <w:tcW w:w="1013" w:type="dxa"/>
            <w:tcBorders>
              <w:top w:val="nil"/>
              <w:left w:val="single" w:sz="4" w:space="0" w:color="auto"/>
              <w:bottom w:val="nil"/>
              <w:right w:val="single" w:sz="4" w:space="0" w:color="auto"/>
            </w:tcBorders>
          </w:tcPr>
          <w:p w14:paraId="0C3ED26B" w14:textId="77777777" w:rsidR="00FC6002" w:rsidRPr="00B5774F" w:rsidRDefault="00FC6002" w:rsidP="00B205E5">
            <w:pPr>
              <w:rPr>
                <w:sz w:val="18"/>
                <w:szCs w:val="18"/>
              </w:rPr>
            </w:pPr>
            <w:r w:rsidRPr="00B5774F">
              <w:rPr>
                <w:sz w:val="18"/>
                <w:szCs w:val="18"/>
              </w:rPr>
              <w:t>§ 119</w:t>
            </w:r>
          </w:p>
        </w:tc>
        <w:tc>
          <w:tcPr>
            <w:tcW w:w="4923" w:type="dxa"/>
            <w:gridSpan w:val="4"/>
            <w:tcBorders>
              <w:top w:val="nil"/>
              <w:left w:val="single" w:sz="4" w:space="0" w:color="auto"/>
              <w:bottom w:val="nil"/>
              <w:right w:val="single" w:sz="4" w:space="0" w:color="auto"/>
            </w:tcBorders>
          </w:tcPr>
          <w:p w14:paraId="611B042C" w14:textId="77777777" w:rsidR="00FC6002" w:rsidRPr="00B5774F" w:rsidRDefault="00FC6002" w:rsidP="00B205E5">
            <w:pPr>
              <w:jc w:val="both"/>
              <w:rPr>
                <w:sz w:val="18"/>
              </w:rPr>
            </w:pPr>
            <w:r w:rsidRPr="00B5774F">
              <w:rPr>
                <w:sz w:val="18"/>
              </w:rPr>
              <w:t>Převedení těhotné státní zaměstnankyně, státní zaměstnankyně, která kojí, nebo státní zaměstnankyně-matky do konce devátého měsíce po porodu, která vykonává službu, kterou nesmějí tyto zaměstnankyně vykonávat, na jiné služební místo a zařazení této zaměstnankyně z noční služby na denní službu se řídí § 239 zákoníku práce.</w:t>
            </w:r>
          </w:p>
        </w:tc>
        <w:tc>
          <w:tcPr>
            <w:tcW w:w="835" w:type="dxa"/>
            <w:tcBorders>
              <w:top w:val="nil"/>
              <w:left w:val="single" w:sz="4" w:space="0" w:color="auto"/>
              <w:bottom w:val="nil"/>
              <w:right w:val="single" w:sz="4" w:space="0" w:color="auto"/>
            </w:tcBorders>
          </w:tcPr>
          <w:p w14:paraId="647BF9C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3293EED" w14:textId="77777777" w:rsidR="00FC6002" w:rsidRPr="00B5774F" w:rsidRDefault="00FC6002" w:rsidP="00B205E5">
            <w:pPr>
              <w:rPr>
                <w:rFonts w:ascii="Arial" w:hAnsi="Arial" w:cs="Arial"/>
                <w:sz w:val="18"/>
                <w:szCs w:val="18"/>
              </w:rPr>
            </w:pPr>
          </w:p>
        </w:tc>
      </w:tr>
      <w:tr w:rsidR="00FC6002" w:rsidRPr="00B5774F" w14:paraId="4E20C26E" w14:textId="77777777" w:rsidTr="00FC6002">
        <w:trPr>
          <w:trHeight w:val="694"/>
        </w:trPr>
        <w:tc>
          <w:tcPr>
            <w:tcW w:w="1304" w:type="dxa"/>
            <w:tcBorders>
              <w:top w:val="nil"/>
              <w:left w:val="single" w:sz="4" w:space="0" w:color="auto"/>
              <w:bottom w:val="nil"/>
              <w:right w:val="single" w:sz="4" w:space="0" w:color="auto"/>
            </w:tcBorders>
          </w:tcPr>
          <w:p w14:paraId="5659E6A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1F2B41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66F4AAC1" w14:textId="6EDA9A98" w:rsidR="00FC6002" w:rsidRPr="00B5774F" w:rsidRDefault="00FC6002" w:rsidP="00B205E5">
            <w:pPr>
              <w:rPr>
                <w:sz w:val="18"/>
              </w:rPr>
            </w:pPr>
            <w:r w:rsidRPr="00B5774F">
              <w:rPr>
                <w:sz w:val="18"/>
              </w:rPr>
              <w:t>234/2014</w:t>
            </w:r>
            <w:r>
              <w:rPr>
                <w:sz w:val="18"/>
              </w:rPr>
              <w:t xml:space="preserve"> ve znění 281/2023</w:t>
            </w:r>
          </w:p>
        </w:tc>
        <w:tc>
          <w:tcPr>
            <w:tcW w:w="1013" w:type="dxa"/>
            <w:tcBorders>
              <w:top w:val="nil"/>
              <w:left w:val="single" w:sz="4" w:space="0" w:color="auto"/>
              <w:bottom w:val="nil"/>
              <w:right w:val="single" w:sz="4" w:space="0" w:color="auto"/>
            </w:tcBorders>
          </w:tcPr>
          <w:p w14:paraId="53478F5F" w14:textId="77777777" w:rsidR="00FC6002" w:rsidRPr="00B5774F" w:rsidRDefault="00FC6002" w:rsidP="00B205E5">
            <w:pPr>
              <w:rPr>
                <w:sz w:val="18"/>
                <w:szCs w:val="18"/>
              </w:rPr>
            </w:pPr>
            <w:r w:rsidRPr="00B5774F">
              <w:rPr>
                <w:sz w:val="18"/>
                <w:szCs w:val="18"/>
              </w:rPr>
              <w:t>§ 120</w:t>
            </w:r>
          </w:p>
        </w:tc>
        <w:tc>
          <w:tcPr>
            <w:tcW w:w="4923" w:type="dxa"/>
            <w:gridSpan w:val="4"/>
            <w:tcBorders>
              <w:top w:val="nil"/>
              <w:left w:val="single" w:sz="4" w:space="0" w:color="auto"/>
              <w:bottom w:val="nil"/>
              <w:right w:val="single" w:sz="4" w:space="0" w:color="auto"/>
            </w:tcBorders>
          </w:tcPr>
          <w:p w14:paraId="7B540082" w14:textId="77777777" w:rsidR="00FC6002" w:rsidRPr="00B5774F" w:rsidRDefault="00FC6002" w:rsidP="00B205E5">
            <w:pPr>
              <w:jc w:val="both"/>
              <w:rPr>
                <w:sz w:val="18"/>
              </w:rPr>
            </w:pPr>
            <w:r w:rsidRPr="00B5774F">
              <w:rPr>
                <w:sz w:val="18"/>
              </w:rPr>
              <w:t xml:space="preserve">Zařazení státní zaměstnankyně pečující o dítě k výkonu služby ve směnách a omezení výkonu služby přesčas státní zaměstnankyně se řídí </w:t>
            </w:r>
            <w:r>
              <w:rPr>
                <w:sz w:val="18"/>
              </w:rPr>
              <w:t xml:space="preserve">§ 240 odst. 3 a </w:t>
            </w:r>
            <w:r w:rsidRPr="00B5774F">
              <w:rPr>
                <w:sz w:val="18"/>
              </w:rPr>
              <w:t>§ 241</w:t>
            </w:r>
            <w:r>
              <w:rPr>
                <w:sz w:val="18"/>
              </w:rPr>
              <w:t xml:space="preserve"> odst. 1</w:t>
            </w:r>
            <w:r w:rsidRPr="00B5774F">
              <w:rPr>
                <w:sz w:val="18"/>
              </w:rPr>
              <w:t xml:space="preserve"> zákoníku práce; to platí též pro státního zaměstnance pečujícího o dítě.</w:t>
            </w:r>
          </w:p>
        </w:tc>
        <w:tc>
          <w:tcPr>
            <w:tcW w:w="835" w:type="dxa"/>
            <w:tcBorders>
              <w:top w:val="nil"/>
              <w:left w:val="single" w:sz="4" w:space="0" w:color="auto"/>
              <w:bottom w:val="nil"/>
              <w:right w:val="single" w:sz="4" w:space="0" w:color="auto"/>
            </w:tcBorders>
          </w:tcPr>
          <w:p w14:paraId="60A462A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D688771" w14:textId="77777777" w:rsidR="00FC6002" w:rsidRPr="00B5774F" w:rsidRDefault="00FC6002" w:rsidP="00B205E5">
            <w:pPr>
              <w:rPr>
                <w:rFonts w:ascii="Arial" w:hAnsi="Arial" w:cs="Arial"/>
                <w:sz w:val="18"/>
                <w:szCs w:val="18"/>
              </w:rPr>
            </w:pPr>
          </w:p>
        </w:tc>
      </w:tr>
      <w:tr w:rsidR="00FC6002" w:rsidRPr="00B5774F" w14:paraId="4AA4F224" w14:textId="77777777" w:rsidTr="00FC6002">
        <w:trPr>
          <w:trHeight w:val="694"/>
        </w:trPr>
        <w:tc>
          <w:tcPr>
            <w:tcW w:w="1304" w:type="dxa"/>
            <w:tcBorders>
              <w:top w:val="nil"/>
              <w:left w:val="single" w:sz="4" w:space="0" w:color="auto"/>
              <w:bottom w:val="nil"/>
              <w:right w:val="single" w:sz="4" w:space="0" w:color="auto"/>
            </w:tcBorders>
          </w:tcPr>
          <w:p w14:paraId="59CFE1A2"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70FDE5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6D27FCF" w14:textId="77777777" w:rsidR="00FC6002" w:rsidRPr="00B5774F" w:rsidRDefault="00FC6002" w:rsidP="00B205E5">
            <w:pPr>
              <w:rPr>
                <w:sz w:val="18"/>
              </w:rPr>
            </w:pPr>
            <w:r w:rsidRPr="00B5774F">
              <w:rPr>
                <w:sz w:val="18"/>
                <w:szCs w:val="18"/>
              </w:rPr>
              <w:t>361/2003 ve znění 530/2005 375/2011 303/2013 163/2019</w:t>
            </w:r>
          </w:p>
        </w:tc>
        <w:tc>
          <w:tcPr>
            <w:tcW w:w="1013" w:type="dxa"/>
            <w:tcBorders>
              <w:top w:val="nil"/>
              <w:left w:val="single" w:sz="4" w:space="0" w:color="auto"/>
              <w:bottom w:val="nil"/>
              <w:right w:val="single" w:sz="4" w:space="0" w:color="auto"/>
            </w:tcBorders>
          </w:tcPr>
          <w:p w14:paraId="647E02DC" w14:textId="77777777" w:rsidR="00FC6002" w:rsidRPr="00B5774F" w:rsidRDefault="00FC6002" w:rsidP="00B205E5">
            <w:pPr>
              <w:rPr>
                <w:sz w:val="18"/>
                <w:szCs w:val="18"/>
              </w:rPr>
            </w:pPr>
            <w:r w:rsidRPr="00B5774F">
              <w:rPr>
                <w:sz w:val="18"/>
                <w:szCs w:val="18"/>
              </w:rPr>
              <w:t xml:space="preserve">§ 42 odst. 1 </w:t>
            </w:r>
          </w:p>
        </w:tc>
        <w:tc>
          <w:tcPr>
            <w:tcW w:w="4923" w:type="dxa"/>
            <w:gridSpan w:val="4"/>
            <w:tcBorders>
              <w:top w:val="nil"/>
              <w:left w:val="single" w:sz="4" w:space="0" w:color="auto"/>
              <w:bottom w:val="nil"/>
              <w:right w:val="single" w:sz="4" w:space="0" w:color="auto"/>
            </w:tcBorders>
          </w:tcPr>
          <w:p w14:paraId="5140A9E2" w14:textId="77777777" w:rsidR="00FC6002" w:rsidRPr="00B5774F" w:rsidRDefault="00FC6002" w:rsidP="00B205E5">
            <w:pPr>
              <w:pStyle w:val="Nadpis3"/>
              <w:shd w:val="clear" w:color="auto" w:fill="FFFFFF"/>
              <w:rPr>
                <w:szCs w:val="18"/>
              </w:rPr>
            </w:pPr>
            <w:r w:rsidRPr="00B5774F">
              <w:rPr>
                <w:szCs w:val="18"/>
              </w:rPr>
              <w:t>Propuštění</w:t>
            </w:r>
          </w:p>
          <w:p w14:paraId="38C21586"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rStyle w:val="PromnnHTML"/>
                <w:bCs/>
                <w:i w:val="0"/>
                <w:iCs w:val="0"/>
                <w:sz w:val="18"/>
                <w:szCs w:val="18"/>
              </w:rPr>
              <w:t>(1)</w:t>
            </w:r>
            <w:r w:rsidRPr="00B5774F">
              <w:rPr>
                <w:sz w:val="18"/>
                <w:szCs w:val="18"/>
              </w:rPr>
              <w:t> Příslušník musí být propuštěn, jestliže</w:t>
            </w:r>
          </w:p>
          <w:p w14:paraId="08C08808"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a)</w:t>
            </w:r>
            <w:r w:rsidRPr="00B5774F">
              <w:rPr>
                <w:sz w:val="18"/>
                <w:szCs w:val="18"/>
              </w:rPr>
              <w:t> byl pravomocně odsouzen pro trestný čin spáchaný úmyslně,</w:t>
            </w:r>
          </w:p>
          <w:p w14:paraId="5D2F3FEB"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b)</w:t>
            </w:r>
            <w:r w:rsidRPr="00B5774F">
              <w:rPr>
                <w:sz w:val="18"/>
                <w:szCs w:val="18"/>
              </w:rPr>
              <w:t> byl pravomocně odsouzen pro trestný čin spáchaný z nedbalosti a jednání, kterým trestný čin spáchal, je v rozporu s požadavky kladenými na příslušníka,</w:t>
            </w:r>
          </w:p>
          <w:p w14:paraId="78B4103B"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c)</w:t>
            </w:r>
            <w:r w:rsidRPr="00B5774F">
              <w:rPr>
                <w:sz w:val="18"/>
                <w:szCs w:val="18"/>
              </w:rPr>
              <w:t> bylo v řízení o úmyslném trestném činu pravomocně rozhodnuto o podmíněném zastavení jeho trestního stíhání</w:t>
            </w:r>
            <w:hyperlink r:id="rId34" w:anchor="f2467220" w:history="1">
              <w:r w:rsidRPr="00B5774F">
                <w:rPr>
                  <w:rStyle w:val="Hypertextovodkaz"/>
                  <w:bCs/>
                  <w:sz w:val="18"/>
                  <w:szCs w:val="18"/>
                  <w:vertAlign w:val="superscript"/>
                </w:rPr>
                <w:t>22</w:t>
              </w:r>
              <w:r w:rsidRPr="00B5774F">
                <w:rPr>
                  <w:rStyle w:val="Hypertextovodkaz"/>
                  <w:bCs/>
                  <w:sz w:val="18"/>
                  <w:szCs w:val="18"/>
                </w:rPr>
                <w:t>)</w:t>
              </w:r>
            </w:hyperlink>
            <w:r w:rsidRPr="00B5774F">
              <w:rPr>
                <w:sz w:val="18"/>
                <w:szCs w:val="18"/>
              </w:rPr>
              <w:t>, bylo pravomocně schváleno narovnání</w:t>
            </w:r>
            <w:hyperlink r:id="rId35" w:anchor="f2467221" w:history="1">
              <w:r w:rsidRPr="00B5774F">
                <w:rPr>
                  <w:rStyle w:val="Hypertextovodkaz"/>
                  <w:bCs/>
                  <w:sz w:val="18"/>
                  <w:szCs w:val="18"/>
                  <w:vertAlign w:val="superscript"/>
                </w:rPr>
                <w:t>23</w:t>
              </w:r>
              <w:r w:rsidRPr="00B5774F">
                <w:rPr>
                  <w:rStyle w:val="Hypertextovodkaz"/>
                  <w:bCs/>
                  <w:sz w:val="18"/>
                  <w:szCs w:val="18"/>
                </w:rPr>
                <w:t>)</w:t>
              </w:r>
            </w:hyperlink>
            <w:r w:rsidRPr="00B5774F">
              <w:rPr>
                <w:sz w:val="18"/>
                <w:szCs w:val="18"/>
              </w:rPr>
              <w:t> nebo bylo pravomocně rozhodnuto o podmíněném odložení návrhu na potrestání</w:t>
            </w:r>
            <w:hyperlink r:id="rId36" w:anchor="f2467222" w:history="1">
              <w:r w:rsidRPr="00B5774F">
                <w:rPr>
                  <w:rStyle w:val="Hypertextovodkaz"/>
                  <w:bCs/>
                  <w:sz w:val="18"/>
                  <w:szCs w:val="18"/>
                  <w:vertAlign w:val="superscript"/>
                </w:rPr>
                <w:t>23a</w:t>
              </w:r>
              <w:r w:rsidRPr="00B5774F">
                <w:rPr>
                  <w:rStyle w:val="Hypertextovodkaz"/>
                  <w:bCs/>
                  <w:sz w:val="18"/>
                  <w:szCs w:val="18"/>
                </w:rPr>
                <w:t>)</w:t>
              </w:r>
            </w:hyperlink>
            <w:r w:rsidRPr="00B5774F">
              <w:rPr>
                <w:sz w:val="18"/>
                <w:szCs w:val="18"/>
              </w:rPr>
              <w:t> a jednání, kterým trestný čin spáchal, je v rozporu s požadavky kladenými na příslušníka,</w:t>
            </w:r>
          </w:p>
          <w:p w14:paraId="2EDF9CEC"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lastRenderedPageBreak/>
              <w:t>d)</w:t>
            </w:r>
            <w:r w:rsidRPr="00B5774F">
              <w:rPr>
                <w:sz w:val="18"/>
                <w:szCs w:val="18"/>
              </w:rPr>
              <w:t> porušil služební slib tím, že se dopustil zavrženíhodného jednání, které má znaky trestného činu a je způsobilé ohrozit dobrou pověst bezpečnostního sboru,</w:t>
            </w:r>
          </w:p>
          <w:p w14:paraId="5393DC61"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e)</w:t>
            </w:r>
            <w:r w:rsidRPr="00B5774F">
              <w:rPr>
                <w:sz w:val="18"/>
                <w:szCs w:val="18"/>
              </w:rPr>
              <w:t> mu byl uložen kázeňský trest odnětí služební hodnosti,</w:t>
            </w:r>
          </w:p>
          <w:p w14:paraId="6A7A5C7D"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f)</w:t>
            </w:r>
            <w:r w:rsidRPr="00B5774F">
              <w:rPr>
                <w:sz w:val="18"/>
                <w:szCs w:val="18"/>
              </w:rPr>
              <w:t> porušil omezení stanovená v § 47,</w:t>
            </w:r>
          </w:p>
          <w:p w14:paraId="733B0CC9"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g)</w:t>
            </w:r>
            <w:r w:rsidRPr="00B5774F">
              <w:rPr>
                <w:sz w:val="18"/>
                <w:szCs w:val="18"/>
              </w:rPr>
              <w:t> pozbyl státní občanství České republiky,</w:t>
            </w:r>
          </w:p>
          <w:p w14:paraId="3B667202"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h)</w:t>
            </w:r>
            <w:r w:rsidRPr="00B5774F">
              <w:rPr>
                <w:sz w:val="18"/>
                <w:szCs w:val="18"/>
              </w:rPr>
              <w:t> podle lékařského posudku poskytovatele pracovnělékařských služeb dlouhodobě pozbyl zdravotní způsobilost k výkonu služby, s výjimkou zdravotních důvodů souvisejících s těhotenstvím,</w:t>
            </w:r>
          </w:p>
          <w:p w14:paraId="64307B49"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i)</w:t>
            </w:r>
            <w:r w:rsidRPr="00B5774F">
              <w:rPr>
                <w:sz w:val="18"/>
                <w:szCs w:val="18"/>
              </w:rPr>
              <w:t> mu bylo odňato osvědčení o tělesné zdatnosti nebo o odborné způsobilosti stanovené zvláštním právním předpisem,</w:t>
            </w:r>
            <w:hyperlink r:id="rId37" w:anchor="f2467223" w:history="1">
              <w:r w:rsidRPr="00B5774F">
                <w:rPr>
                  <w:rStyle w:val="Hypertextovodkaz"/>
                  <w:bCs/>
                  <w:sz w:val="18"/>
                  <w:szCs w:val="18"/>
                  <w:vertAlign w:val="superscript"/>
                </w:rPr>
                <w:t>24</w:t>
              </w:r>
              <w:r w:rsidRPr="00B5774F">
                <w:rPr>
                  <w:rStyle w:val="Hypertextovodkaz"/>
                  <w:bCs/>
                  <w:sz w:val="18"/>
                  <w:szCs w:val="18"/>
                </w:rPr>
                <w:t>)</w:t>
              </w:r>
            </w:hyperlink>
          </w:p>
          <w:p w14:paraId="32F68114"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j)</w:t>
            </w:r>
            <w:r w:rsidRPr="00B5774F">
              <w:rPr>
                <w:sz w:val="18"/>
                <w:szCs w:val="18"/>
              </w:rPr>
              <w:t> podle posudku psychologa bezpečnostního sboru pozbyl osobnostní způsobilost k výkonu služby,</w:t>
            </w:r>
          </w:p>
          <w:p w14:paraId="35C2A2C6"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k)</w:t>
            </w:r>
            <w:r w:rsidRPr="00B5774F">
              <w:rPr>
                <w:sz w:val="18"/>
                <w:szCs w:val="18"/>
              </w:rPr>
              <w:t> byla jeho svéprávnost omezena,</w:t>
            </w:r>
          </w:p>
          <w:p w14:paraId="06EB5CDA"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l)</w:t>
            </w:r>
            <w:r w:rsidRPr="00B5774F">
              <w:rPr>
                <w:sz w:val="18"/>
                <w:szCs w:val="18"/>
              </w:rPr>
              <w:t> uplynula doba uvedená v § 32 odst. 2 a důvod pro zařazení do zálohy pro přechodně nezařazené nepominul, nebo</w:t>
            </w:r>
          </w:p>
          <w:p w14:paraId="0E55BF49"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m)</w:t>
            </w:r>
            <w:r w:rsidRPr="00B5774F">
              <w:rPr>
                <w:sz w:val="18"/>
                <w:szCs w:val="18"/>
              </w:rPr>
              <w:t> požádal o propuštění.</w:t>
            </w:r>
          </w:p>
        </w:tc>
        <w:tc>
          <w:tcPr>
            <w:tcW w:w="835" w:type="dxa"/>
            <w:tcBorders>
              <w:top w:val="nil"/>
              <w:left w:val="single" w:sz="4" w:space="0" w:color="auto"/>
              <w:bottom w:val="nil"/>
              <w:right w:val="single" w:sz="4" w:space="0" w:color="auto"/>
            </w:tcBorders>
          </w:tcPr>
          <w:p w14:paraId="0A980DD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656CA8B" w14:textId="77777777" w:rsidR="00FC6002" w:rsidRPr="00B5774F" w:rsidRDefault="00FC6002" w:rsidP="00B205E5">
            <w:pPr>
              <w:rPr>
                <w:rFonts w:ascii="Arial" w:hAnsi="Arial" w:cs="Arial"/>
                <w:sz w:val="18"/>
                <w:szCs w:val="18"/>
              </w:rPr>
            </w:pPr>
          </w:p>
        </w:tc>
      </w:tr>
      <w:tr w:rsidR="00FC6002" w:rsidRPr="00B5774F" w14:paraId="634AD9FC" w14:textId="77777777" w:rsidTr="00FC6002">
        <w:trPr>
          <w:trHeight w:val="1724"/>
        </w:trPr>
        <w:tc>
          <w:tcPr>
            <w:tcW w:w="1304" w:type="dxa"/>
            <w:tcBorders>
              <w:top w:val="nil"/>
              <w:left w:val="single" w:sz="4" w:space="0" w:color="auto"/>
              <w:bottom w:val="nil"/>
              <w:right w:val="single" w:sz="4" w:space="0" w:color="auto"/>
            </w:tcBorders>
          </w:tcPr>
          <w:p w14:paraId="34EA190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3CF2C7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0DE97B91" w14:textId="77777777" w:rsidR="00FC6002" w:rsidRPr="00B5774F" w:rsidRDefault="00FC6002" w:rsidP="00B205E5">
            <w:pPr>
              <w:rPr>
                <w:sz w:val="18"/>
                <w:szCs w:val="18"/>
              </w:rPr>
            </w:pPr>
            <w:r w:rsidRPr="00B5774F">
              <w:rPr>
                <w:sz w:val="18"/>
                <w:szCs w:val="18"/>
              </w:rPr>
              <w:t xml:space="preserve">361/2003 ve znění 413/2005 </w:t>
            </w:r>
          </w:p>
        </w:tc>
        <w:tc>
          <w:tcPr>
            <w:tcW w:w="1013" w:type="dxa"/>
            <w:tcBorders>
              <w:top w:val="nil"/>
              <w:left w:val="single" w:sz="4" w:space="0" w:color="auto"/>
              <w:bottom w:val="nil"/>
              <w:right w:val="single" w:sz="4" w:space="0" w:color="auto"/>
            </w:tcBorders>
          </w:tcPr>
          <w:p w14:paraId="51363534" w14:textId="77777777" w:rsidR="00FC6002" w:rsidRPr="00B5774F" w:rsidRDefault="00FC6002" w:rsidP="00B205E5">
            <w:pPr>
              <w:rPr>
                <w:sz w:val="18"/>
                <w:szCs w:val="18"/>
              </w:rPr>
            </w:pPr>
            <w:r w:rsidRPr="00B5774F">
              <w:rPr>
                <w:sz w:val="18"/>
                <w:szCs w:val="18"/>
              </w:rPr>
              <w:t xml:space="preserve">§ 42 odst. 2 </w:t>
            </w:r>
          </w:p>
        </w:tc>
        <w:tc>
          <w:tcPr>
            <w:tcW w:w="4923" w:type="dxa"/>
            <w:gridSpan w:val="4"/>
            <w:tcBorders>
              <w:top w:val="nil"/>
              <w:left w:val="single" w:sz="4" w:space="0" w:color="auto"/>
              <w:bottom w:val="nil"/>
              <w:right w:val="single" w:sz="4" w:space="0" w:color="auto"/>
            </w:tcBorders>
          </w:tcPr>
          <w:p w14:paraId="27A3E954"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sz w:val="18"/>
                <w:szCs w:val="18"/>
              </w:rPr>
              <w:t>(2) Příslušník zpravodajské služby musí být též propuštěn, jestliže mu zanikla platnost osvědčení, je-li osobou určenou ke styku s utajovanými informacemi,</w:t>
            </w:r>
            <w:hyperlink r:id="rId38" w:anchor="f2467208" w:history="1">
              <w:r w:rsidRPr="00B5774F">
                <w:rPr>
                  <w:rStyle w:val="Hypertextovodkaz"/>
                  <w:bCs/>
                  <w:sz w:val="18"/>
                  <w:szCs w:val="18"/>
                  <w:vertAlign w:val="superscript"/>
                </w:rPr>
                <w:t>11</w:t>
              </w:r>
              <w:r w:rsidRPr="00B5774F">
                <w:rPr>
                  <w:rStyle w:val="Hypertextovodkaz"/>
                  <w:bCs/>
                  <w:sz w:val="18"/>
                  <w:szCs w:val="18"/>
                </w:rPr>
                <w:t>)</w:t>
              </w:r>
            </w:hyperlink>
            <w:r w:rsidRPr="00B5774F">
              <w:rPr>
                <w:sz w:val="18"/>
                <w:szCs w:val="18"/>
              </w:rPr>
              <w:t> a nelze jej ustanovit na jiné služební místo, a to ani po 1 roce zařazení v záloze pro přechodně nezařazené.</w:t>
            </w:r>
          </w:p>
        </w:tc>
        <w:tc>
          <w:tcPr>
            <w:tcW w:w="835" w:type="dxa"/>
            <w:tcBorders>
              <w:top w:val="nil"/>
              <w:left w:val="single" w:sz="4" w:space="0" w:color="auto"/>
              <w:bottom w:val="nil"/>
              <w:right w:val="single" w:sz="4" w:space="0" w:color="auto"/>
            </w:tcBorders>
          </w:tcPr>
          <w:p w14:paraId="563B026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0D7D673" w14:textId="77777777" w:rsidR="00FC6002" w:rsidRPr="00B5774F" w:rsidRDefault="00FC6002" w:rsidP="00B205E5">
            <w:pPr>
              <w:rPr>
                <w:rFonts w:ascii="Arial" w:hAnsi="Arial" w:cs="Arial"/>
                <w:sz w:val="18"/>
                <w:szCs w:val="18"/>
              </w:rPr>
            </w:pPr>
          </w:p>
        </w:tc>
      </w:tr>
      <w:tr w:rsidR="00FC6002" w:rsidRPr="00B5774F" w14:paraId="2733834E" w14:textId="77777777" w:rsidTr="00FC6002">
        <w:trPr>
          <w:trHeight w:val="694"/>
        </w:trPr>
        <w:tc>
          <w:tcPr>
            <w:tcW w:w="1304" w:type="dxa"/>
            <w:tcBorders>
              <w:top w:val="nil"/>
              <w:left w:val="single" w:sz="4" w:space="0" w:color="auto"/>
              <w:bottom w:val="nil"/>
              <w:right w:val="single" w:sz="4" w:space="0" w:color="auto"/>
            </w:tcBorders>
          </w:tcPr>
          <w:p w14:paraId="49997B1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01382A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7876EEC" w14:textId="77777777" w:rsidR="00FC6002" w:rsidRPr="00B5774F" w:rsidRDefault="00FC6002" w:rsidP="00B205E5">
            <w:pPr>
              <w:rPr>
                <w:sz w:val="18"/>
                <w:szCs w:val="18"/>
              </w:rPr>
            </w:pPr>
            <w:r w:rsidRPr="00B5774F">
              <w:rPr>
                <w:sz w:val="18"/>
                <w:szCs w:val="18"/>
              </w:rPr>
              <w:t xml:space="preserve">361/2003 ve znění 413/2005 </w:t>
            </w:r>
          </w:p>
        </w:tc>
        <w:tc>
          <w:tcPr>
            <w:tcW w:w="1013" w:type="dxa"/>
            <w:tcBorders>
              <w:top w:val="nil"/>
              <w:left w:val="single" w:sz="4" w:space="0" w:color="auto"/>
              <w:bottom w:val="nil"/>
              <w:right w:val="single" w:sz="4" w:space="0" w:color="auto"/>
            </w:tcBorders>
          </w:tcPr>
          <w:p w14:paraId="11B7270F" w14:textId="77777777" w:rsidR="00FC6002" w:rsidRPr="00B5774F" w:rsidRDefault="00FC6002" w:rsidP="00B205E5">
            <w:pPr>
              <w:rPr>
                <w:sz w:val="18"/>
                <w:szCs w:val="18"/>
              </w:rPr>
            </w:pPr>
            <w:r w:rsidRPr="00B5774F">
              <w:rPr>
                <w:sz w:val="18"/>
                <w:szCs w:val="18"/>
              </w:rPr>
              <w:t xml:space="preserve">§ 42 odst. 3 </w:t>
            </w:r>
          </w:p>
        </w:tc>
        <w:tc>
          <w:tcPr>
            <w:tcW w:w="4923" w:type="dxa"/>
            <w:gridSpan w:val="4"/>
            <w:tcBorders>
              <w:top w:val="nil"/>
              <w:left w:val="single" w:sz="4" w:space="0" w:color="auto"/>
              <w:bottom w:val="nil"/>
              <w:right w:val="single" w:sz="4" w:space="0" w:color="auto"/>
            </w:tcBorders>
          </w:tcPr>
          <w:p w14:paraId="3A621D54"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(3) Příslušník ve služebním poměru na dobu určitou musí být též propuštěn, jestliže</w:t>
            </w:r>
          </w:p>
          <w:p w14:paraId="610BDFCD"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a)</w:t>
            </w:r>
            <w:r w:rsidRPr="00B5774F">
              <w:rPr>
                <w:sz w:val="18"/>
                <w:szCs w:val="18"/>
              </w:rPr>
              <w:t> služební místo, na něž byl ustanoven, bylo zrušeno v důsledku organizačních změn a příslušníka nelze ustanovit na jiné služební místo,</w:t>
            </w:r>
          </w:p>
          <w:p w14:paraId="1F95B5D5" w14:textId="77777777" w:rsidR="00FC6002" w:rsidRPr="00B5774F" w:rsidRDefault="00FC6002" w:rsidP="00B205E5">
            <w:pPr>
              <w:pStyle w:val="l5"/>
              <w:shd w:val="clear" w:color="auto" w:fill="FFFFFF"/>
              <w:spacing w:before="0" w:beforeAutospacing="0" w:after="0" w:afterAutospacing="0"/>
              <w:jc w:val="both"/>
              <w:rPr>
                <w:sz w:val="18"/>
                <w:szCs w:val="18"/>
              </w:rPr>
            </w:pPr>
            <w:r w:rsidRPr="00B5774F">
              <w:rPr>
                <w:rStyle w:val="PromnnHTML"/>
                <w:bCs/>
                <w:i w:val="0"/>
                <w:iCs w:val="0"/>
                <w:sz w:val="18"/>
                <w:szCs w:val="18"/>
              </w:rPr>
              <w:t>b)</w:t>
            </w:r>
            <w:r w:rsidRPr="00B5774F">
              <w:rPr>
                <w:sz w:val="18"/>
                <w:szCs w:val="18"/>
              </w:rPr>
              <w:t> mu zanikla platnost osvědčení, je-li osobou určenou ke styku s utajovanými informacemi,</w:t>
            </w:r>
            <w:hyperlink r:id="rId39" w:anchor="f2467208" w:history="1">
              <w:r w:rsidRPr="00B5774F">
                <w:rPr>
                  <w:rStyle w:val="Hypertextovodkaz"/>
                  <w:bCs/>
                  <w:sz w:val="18"/>
                  <w:szCs w:val="18"/>
                  <w:vertAlign w:val="superscript"/>
                </w:rPr>
                <w:t>11</w:t>
              </w:r>
              <w:r w:rsidRPr="00B5774F">
                <w:rPr>
                  <w:rStyle w:val="Hypertextovodkaz"/>
                  <w:bCs/>
                  <w:sz w:val="18"/>
                  <w:szCs w:val="18"/>
                </w:rPr>
                <w:t>)</w:t>
              </w:r>
            </w:hyperlink>
            <w:r w:rsidRPr="00B5774F">
              <w:rPr>
                <w:sz w:val="18"/>
                <w:szCs w:val="18"/>
              </w:rPr>
              <w:t> a nelze jej ustanovit na jiné služební místo, nebo</w:t>
            </w:r>
          </w:p>
          <w:p w14:paraId="4D6D779B" w14:textId="77777777" w:rsidR="00FC6002" w:rsidRPr="00B5774F" w:rsidRDefault="00FC6002" w:rsidP="00B205E5">
            <w:pPr>
              <w:pStyle w:val="Nadpis3"/>
              <w:shd w:val="clear" w:color="auto" w:fill="FFFFFF"/>
              <w:rPr>
                <w:b w:val="0"/>
                <w:szCs w:val="18"/>
              </w:rPr>
            </w:pPr>
            <w:r w:rsidRPr="00B5774F">
              <w:rPr>
                <w:rStyle w:val="PromnnHTML"/>
                <w:b w:val="0"/>
                <w:i w:val="0"/>
                <w:iCs w:val="0"/>
                <w:szCs w:val="18"/>
              </w:rPr>
              <w:t>c)</w:t>
            </w:r>
            <w:r w:rsidRPr="00B5774F">
              <w:rPr>
                <w:b w:val="0"/>
                <w:szCs w:val="18"/>
              </w:rPr>
              <w:t> dosáhl neuspokojivých výsledků ve výkonu služby podle závěru služebního hodnocení</w:t>
            </w:r>
          </w:p>
        </w:tc>
        <w:tc>
          <w:tcPr>
            <w:tcW w:w="835" w:type="dxa"/>
            <w:tcBorders>
              <w:top w:val="nil"/>
              <w:left w:val="single" w:sz="4" w:space="0" w:color="auto"/>
              <w:bottom w:val="nil"/>
              <w:right w:val="single" w:sz="4" w:space="0" w:color="auto"/>
            </w:tcBorders>
          </w:tcPr>
          <w:p w14:paraId="7B925D3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90F9E2A" w14:textId="77777777" w:rsidR="00FC6002" w:rsidRPr="00B5774F" w:rsidRDefault="00FC6002" w:rsidP="00B205E5">
            <w:pPr>
              <w:rPr>
                <w:rFonts w:ascii="Arial" w:hAnsi="Arial" w:cs="Arial"/>
                <w:sz w:val="18"/>
                <w:szCs w:val="18"/>
              </w:rPr>
            </w:pPr>
          </w:p>
        </w:tc>
      </w:tr>
      <w:tr w:rsidR="00FC6002" w:rsidRPr="00B5774F" w14:paraId="467588D7" w14:textId="77777777" w:rsidTr="00FC6002">
        <w:trPr>
          <w:trHeight w:val="694"/>
        </w:trPr>
        <w:tc>
          <w:tcPr>
            <w:tcW w:w="1304" w:type="dxa"/>
            <w:tcBorders>
              <w:top w:val="nil"/>
              <w:left w:val="single" w:sz="4" w:space="0" w:color="auto"/>
              <w:bottom w:val="nil"/>
              <w:right w:val="single" w:sz="4" w:space="0" w:color="auto"/>
            </w:tcBorders>
          </w:tcPr>
          <w:p w14:paraId="7E411D3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30A33E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974E613"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74AB4E9A" w14:textId="77777777" w:rsidR="00FC6002" w:rsidRPr="00B5774F" w:rsidRDefault="00FC6002" w:rsidP="00B205E5">
            <w:pPr>
              <w:rPr>
                <w:sz w:val="18"/>
                <w:szCs w:val="18"/>
              </w:rPr>
            </w:pPr>
            <w:r w:rsidRPr="00B5774F">
              <w:rPr>
                <w:sz w:val="18"/>
              </w:rPr>
              <w:t>§ 77 odst. 2</w:t>
            </w:r>
          </w:p>
        </w:tc>
        <w:tc>
          <w:tcPr>
            <w:tcW w:w="4923" w:type="dxa"/>
            <w:gridSpan w:val="4"/>
            <w:tcBorders>
              <w:top w:val="nil"/>
              <w:left w:val="single" w:sz="4" w:space="0" w:color="auto"/>
              <w:bottom w:val="nil"/>
              <w:right w:val="single" w:sz="4" w:space="0" w:color="auto"/>
            </w:tcBorders>
          </w:tcPr>
          <w:p w14:paraId="6AF352C5" w14:textId="77777777" w:rsidR="00FC6002" w:rsidRPr="00B5774F" w:rsidRDefault="00FC6002" w:rsidP="00B205E5">
            <w:pPr>
              <w:jc w:val="both"/>
              <w:rPr>
                <w:sz w:val="18"/>
              </w:rPr>
            </w:pPr>
            <w:r w:rsidRPr="00B5774F">
              <w:rPr>
                <w:sz w:val="18"/>
              </w:rPr>
              <w:t>(2)</w:t>
            </w:r>
            <w:r>
              <w:rPr>
                <w:sz w:val="18"/>
              </w:rPr>
              <w:t xml:space="preserve"> </w:t>
            </w:r>
            <w:r w:rsidRPr="00B5774F">
              <w:rPr>
                <w:sz w:val="18"/>
              </w:rPr>
              <w:t xml:space="preserve">Ve služebním poměru je zakázána přímá i nepřímá diskriminace z důvodů pohlaví, sexuální orientace, jazyka, náboženského vyznání nebo víry, politického nebo jiného smýšlení, členství v odborových organizacích a jiných sdruženích, </w:t>
            </w:r>
            <w:r w:rsidRPr="00B5774F">
              <w:rPr>
                <w:sz w:val="18"/>
              </w:rPr>
              <w:lastRenderedPageBreak/>
              <w:t>majetku, rodu, rasy, barvy pleti, národnosti, etnického nebo sociálního původu, věku, těhotenství a mateřství, manželského a rodinného stavu, povinností k rodině. Obtěžování a sexuální obtěžování se považuje za formu diskriminace; za diskriminaci se považuje i jednání zahrnující podněcování, navádění anebo vyvolávání nátlaku směřujícího k diskriminaci.</w:t>
            </w:r>
          </w:p>
        </w:tc>
        <w:tc>
          <w:tcPr>
            <w:tcW w:w="835" w:type="dxa"/>
            <w:tcBorders>
              <w:top w:val="nil"/>
              <w:left w:val="single" w:sz="4" w:space="0" w:color="auto"/>
              <w:bottom w:val="nil"/>
              <w:right w:val="single" w:sz="4" w:space="0" w:color="auto"/>
            </w:tcBorders>
          </w:tcPr>
          <w:p w14:paraId="13BB2DE7"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EDCC4C6" w14:textId="77777777" w:rsidR="00FC6002" w:rsidRPr="00B5774F" w:rsidRDefault="00FC6002" w:rsidP="00B205E5">
            <w:pPr>
              <w:rPr>
                <w:rFonts w:ascii="Arial" w:hAnsi="Arial" w:cs="Arial"/>
                <w:sz w:val="18"/>
                <w:szCs w:val="18"/>
              </w:rPr>
            </w:pPr>
          </w:p>
        </w:tc>
      </w:tr>
      <w:tr w:rsidR="00FC6002" w:rsidRPr="00B5774F" w14:paraId="5E59A756" w14:textId="77777777" w:rsidTr="00FC6002">
        <w:trPr>
          <w:trHeight w:val="694"/>
        </w:trPr>
        <w:tc>
          <w:tcPr>
            <w:tcW w:w="1304" w:type="dxa"/>
            <w:tcBorders>
              <w:top w:val="nil"/>
              <w:left w:val="single" w:sz="4" w:space="0" w:color="auto"/>
              <w:bottom w:val="nil"/>
              <w:right w:val="single" w:sz="4" w:space="0" w:color="auto"/>
            </w:tcBorders>
          </w:tcPr>
          <w:p w14:paraId="260F80B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BC8BEF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F52300B"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2F09DF94" w14:textId="77777777" w:rsidR="00FC6002" w:rsidRPr="00B5774F" w:rsidRDefault="00FC6002" w:rsidP="00B205E5">
            <w:pPr>
              <w:rPr>
                <w:sz w:val="18"/>
                <w:szCs w:val="18"/>
              </w:rPr>
            </w:pPr>
            <w:r w:rsidRPr="00B5774F">
              <w:rPr>
                <w:sz w:val="18"/>
              </w:rPr>
              <w:t>§ 77 odst. 7</w:t>
            </w:r>
          </w:p>
        </w:tc>
        <w:tc>
          <w:tcPr>
            <w:tcW w:w="4923" w:type="dxa"/>
            <w:gridSpan w:val="4"/>
            <w:tcBorders>
              <w:top w:val="nil"/>
              <w:left w:val="single" w:sz="4" w:space="0" w:color="auto"/>
              <w:bottom w:val="nil"/>
              <w:right w:val="single" w:sz="4" w:space="0" w:color="auto"/>
            </w:tcBorders>
          </w:tcPr>
          <w:p w14:paraId="28D2F27B" w14:textId="77777777" w:rsidR="00FC6002" w:rsidRPr="00B5774F" w:rsidRDefault="00FC6002" w:rsidP="00B205E5">
            <w:pPr>
              <w:jc w:val="both"/>
              <w:rPr>
                <w:sz w:val="18"/>
              </w:rPr>
            </w:pPr>
            <w:r w:rsidRPr="00B5774F">
              <w:rPr>
                <w:sz w:val="18"/>
              </w:rPr>
              <w:t>(7) Za diskriminaci se nepovažuje postup, kdy bezpečnostní sbor prokáže věcný důvod spočívající v předpokladech nebo požadavcích na výkon služby, které jsou pro výkon této služby nezbytné, nebo zvláštní povaze služby, kterou má příslušník vykonávat; účel sledovaný takovou výjimkou musí být oprávněný a požadavek přiměřený.</w:t>
            </w:r>
          </w:p>
        </w:tc>
        <w:tc>
          <w:tcPr>
            <w:tcW w:w="835" w:type="dxa"/>
            <w:tcBorders>
              <w:top w:val="nil"/>
              <w:left w:val="single" w:sz="4" w:space="0" w:color="auto"/>
              <w:bottom w:val="nil"/>
              <w:right w:val="single" w:sz="4" w:space="0" w:color="auto"/>
            </w:tcBorders>
          </w:tcPr>
          <w:p w14:paraId="3FAD17A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E701EC7" w14:textId="77777777" w:rsidR="00FC6002" w:rsidRPr="00B5774F" w:rsidRDefault="00FC6002" w:rsidP="00B205E5">
            <w:pPr>
              <w:rPr>
                <w:rFonts w:ascii="Arial" w:hAnsi="Arial" w:cs="Arial"/>
                <w:sz w:val="18"/>
                <w:szCs w:val="18"/>
              </w:rPr>
            </w:pPr>
          </w:p>
        </w:tc>
      </w:tr>
      <w:tr w:rsidR="00FC6002" w:rsidRPr="00B5774F" w14:paraId="484FBE70" w14:textId="77777777" w:rsidTr="00FC6002">
        <w:trPr>
          <w:trHeight w:val="694"/>
        </w:trPr>
        <w:tc>
          <w:tcPr>
            <w:tcW w:w="1304" w:type="dxa"/>
            <w:tcBorders>
              <w:top w:val="nil"/>
              <w:left w:val="single" w:sz="4" w:space="0" w:color="auto"/>
              <w:bottom w:val="nil"/>
              <w:right w:val="single" w:sz="4" w:space="0" w:color="auto"/>
            </w:tcBorders>
          </w:tcPr>
          <w:p w14:paraId="30756F9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446325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407236E"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10E7004A" w14:textId="77777777" w:rsidR="00FC6002" w:rsidRPr="00B5774F" w:rsidRDefault="00FC6002" w:rsidP="00B205E5">
            <w:pPr>
              <w:rPr>
                <w:sz w:val="18"/>
                <w:szCs w:val="18"/>
              </w:rPr>
            </w:pPr>
            <w:r w:rsidRPr="00B5774F">
              <w:rPr>
                <w:sz w:val="18"/>
              </w:rPr>
              <w:t>§ 77 odst. 8</w:t>
            </w:r>
          </w:p>
        </w:tc>
        <w:tc>
          <w:tcPr>
            <w:tcW w:w="4923" w:type="dxa"/>
            <w:gridSpan w:val="4"/>
            <w:tcBorders>
              <w:top w:val="nil"/>
              <w:left w:val="single" w:sz="4" w:space="0" w:color="auto"/>
              <w:bottom w:val="nil"/>
              <w:right w:val="single" w:sz="4" w:space="0" w:color="auto"/>
            </w:tcBorders>
          </w:tcPr>
          <w:p w14:paraId="0902DBBF" w14:textId="77777777" w:rsidR="00FC6002" w:rsidRPr="00B5774F" w:rsidRDefault="00FC6002" w:rsidP="00B205E5">
            <w:pPr>
              <w:jc w:val="both"/>
              <w:rPr>
                <w:sz w:val="18"/>
              </w:rPr>
            </w:pPr>
            <w:r w:rsidRPr="00B5774F">
              <w:rPr>
                <w:sz w:val="18"/>
              </w:rPr>
              <w:t>(8) Bezpečnostní sbor je při vytváření podmínek výkonu služby povinen zajišťovat rovné zacházení se všemi příslušníky, zejména pokud jde o odbornou přípravu a dosažení služebního postupu, odměňování, jiná peněžitá plnění a plnění peněžité hodnoty. Za nerovné zacházení se nepovažuje postup podle odstavce 7.</w:t>
            </w:r>
          </w:p>
        </w:tc>
        <w:tc>
          <w:tcPr>
            <w:tcW w:w="835" w:type="dxa"/>
            <w:tcBorders>
              <w:top w:val="nil"/>
              <w:left w:val="single" w:sz="4" w:space="0" w:color="auto"/>
              <w:bottom w:val="nil"/>
              <w:right w:val="single" w:sz="4" w:space="0" w:color="auto"/>
            </w:tcBorders>
          </w:tcPr>
          <w:p w14:paraId="4DB4DF17"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EDF51BE" w14:textId="77777777" w:rsidR="00FC6002" w:rsidRPr="00B5774F" w:rsidRDefault="00FC6002" w:rsidP="00B205E5">
            <w:pPr>
              <w:rPr>
                <w:rFonts w:ascii="Arial" w:hAnsi="Arial" w:cs="Arial"/>
                <w:sz w:val="18"/>
                <w:szCs w:val="18"/>
              </w:rPr>
            </w:pPr>
          </w:p>
        </w:tc>
      </w:tr>
      <w:tr w:rsidR="00FC6002" w:rsidRPr="00B5774F" w14:paraId="5A04D841" w14:textId="77777777" w:rsidTr="00FC6002">
        <w:trPr>
          <w:trHeight w:val="694"/>
        </w:trPr>
        <w:tc>
          <w:tcPr>
            <w:tcW w:w="1304" w:type="dxa"/>
            <w:tcBorders>
              <w:top w:val="nil"/>
              <w:left w:val="single" w:sz="4" w:space="0" w:color="auto"/>
              <w:bottom w:val="nil"/>
              <w:right w:val="single" w:sz="4" w:space="0" w:color="auto"/>
            </w:tcBorders>
          </w:tcPr>
          <w:p w14:paraId="3649B56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4C17E79"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E1DAF10" w14:textId="7FE2FC40" w:rsidR="00FC6002" w:rsidRPr="00B5774F" w:rsidRDefault="00FC6002" w:rsidP="00B205E5">
            <w:pPr>
              <w:rPr>
                <w:sz w:val="18"/>
              </w:rPr>
            </w:pPr>
            <w:r w:rsidRPr="00B5774F">
              <w:rPr>
                <w:sz w:val="18"/>
              </w:rPr>
              <w:t>361/2003 ve znění 5</w:t>
            </w:r>
            <w:r>
              <w:rPr>
                <w:sz w:val="18"/>
              </w:rPr>
              <w:t>30</w:t>
            </w:r>
            <w:r w:rsidRPr="00B5774F">
              <w:rPr>
                <w:sz w:val="18"/>
              </w:rPr>
              <w:t>/2005</w:t>
            </w:r>
          </w:p>
        </w:tc>
        <w:tc>
          <w:tcPr>
            <w:tcW w:w="1013" w:type="dxa"/>
            <w:tcBorders>
              <w:top w:val="nil"/>
              <w:left w:val="single" w:sz="4" w:space="0" w:color="auto"/>
              <w:bottom w:val="nil"/>
              <w:right w:val="single" w:sz="4" w:space="0" w:color="auto"/>
            </w:tcBorders>
          </w:tcPr>
          <w:p w14:paraId="63D1E11C" w14:textId="77777777" w:rsidR="00FC6002" w:rsidRPr="00B5774F" w:rsidRDefault="00FC6002" w:rsidP="00B205E5">
            <w:pPr>
              <w:rPr>
                <w:sz w:val="18"/>
                <w:szCs w:val="18"/>
              </w:rPr>
            </w:pPr>
            <w:r w:rsidRPr="00B5774F">
              <w:rPr>
                <w:sz w:val="18"/>
              </w:rPr>
              <w:t>§ 77 odst. 10</w:t>
            </w:r>
          </w:p>
        </w:tc>
        <w:tc>
          <w:tcPr>
            <w:tcW w:w="4923" w:type="dxa"/>
            <w:gridSpan w:val="4"/>
            <w:tcBorders>
              <w:top w:val="nil"/>
              <w:left w:val="single" w:sz="4" w:space="0" w:color="auto"/>
              <w:bottom w:val="nil"/>
              <w:right w:val="single" w:sz="4" w:space="0" w:color="auto"/>
            </w:tcBorders>
          </w:tcPr>
          <w:p w14:paraId="05B5E962" w14:textId="77777777" w:rsidR="00FC6002" w:rsidRPr="00B5774F" w:rsidRDefault="00FC6002" w:rsidP="00B205E5">
            <w:pPr>
              <w:jc w:val="both"/>
              <w:rPr>
                <w:sz w:val="18"/>
              </w:rPr>
            </w:pPr>
            <w:r w:rsidRPr="00B5774F">
              <w:rPr>
                <w:sz w:val="18"/>
              </w:rPr>
              <w:t>(10) Bezpečnostní sbor nesmí postihovat příslušníka nebo jej znevýhodňovat proto, že se zákonným způsobem domáhá svých práv a nároků, které pro něj vyplývají ze služebního poměru. Postihovat či znevýhodňovat nelze ani osobu, která příslušníka v řízení zastupuje</w:t>
            </w:r>
          </w:p>
        </w:tc>
        <w:tc>
          <w:tcPr>
            <w:tcW w:w="835" w:type="dxa"/>
            <w:tcBorders>
              <w:top w:val="nil"/>
              <w:left w:val="single" w:sz="4" w:space="0" w:color="auto"/>
              <w:bottom w:val="nil"/>
              <w:right w:val="single" w:sz="4" w:space="0" w:color="auto"/>
            </w:tcBorders>
          </w:tcPr>
          <w:p w14:paraId="2EC711E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60647FF" w14:textId="77777777" w:rsidR="00FC6002" w:rsidRPr="00B5774F" w:rsidRDefault="00FC6002" w:rsidP="00B205E5">
            <w:pPr>
              <w:rPr>
                <w:rFonts w:ascii="Arial" w:hAnsi="Arial" w:cs="Arial"/>
                <w:sz w:val="18"/>
                <w:szCs w:val="18"/>
              </w:rPr>
            </w:pPr>
          </w:p>
        </w:tc>
      </w:tr>
      <w:tr w:rsidR="0021248F" w:rsidRPr="00B5774F" w14:paraId="37E0B4E4" w14:textId="77777777" w:rsidTr="00B65B7E">
        <w:trPr>
          <w:trHeight w:val="388"/>
        </w:trPr>
        <w:tc>
          <w:tcPr>
            <w:tcW w:w="1304" w:type="dxa"/>
            <w:tcBorders>
              <w:top w:val="nil"/>
              <w:left w:val="single" w:sz="4" w:space="0" w:color="auto"/>
              <w:bottom w:val="nil"/>
              <w:right w:val="single" w:sz="4" w:space="0" w:color="auto"/>
            </w:tcBorders>
          </w:tcPr>
          <w:p w14:paraId="076DB3A2" w14:textId="77777777" w:rsidR="0021248F" w:rsidRPr="00B5774F" w:rsidRDefault="0021248F"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690FD49" w14:textId="77777777" w:rsidR="0021248F" w:rsidRPr="00B5774F" w:rsidRDefault="0021248F"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3518C2C" w14:textId="7D785817" w:rsidR="0021248F" w:rsidRPr="00B5774F" w:rsidRDefault="0021248F" w:rsidP="00B205E5">
            <w:pPr>
              <w:rPr>
                <w:sz w:val="18"/>
              </w:rPr>
            </w:pPr>
            <w:r>
              <w:rPr>
                <w:sz w:val="18"/>
              </w:rPr>
              <w:t>12544</w:t>
            </w:r>
          </w:p>
        </w:tc>
        <w:tc>
          <w:tcPr>
            <w:tcW w:w="1013" w:type="dxa"/>
            <w:tcBorders>
              <w:top w:val="nil"/>
              <w:left w:val="single" w:sz="4" w:space="0" w:color="auto"/>
              <w:bottom w:val="nil"/>
              <w:right w:val="single" w:sz="4" w:space="0" w:color="auto"/>
            </w:tcBorders>
          </w:tcPr>
          <w:p w14:paraId="7A7B45BA" w14:textId="77777777" w:rsidR="0021248F" w:rsidRPr="00B5774F" w:rsidRDefault="0021248F" w:rsidP="00B205E5">
            <w:pPr>
              <w:rPr>
                <w:sz w:val="18"/>
              </w:rPr>
            </w:pPr>
          </w:p>
        </w:tc>
        <w:tc>
          <w:tcPr>
            <w:tcW w:w="4923" w:type="dxa"/>
            <w:gridSpan w:val="4"/>
            <w:tcBorders>
              <w:top w:val="nil"/>
              <w:left w:val="single" w:sz="4" w:space="0" w:color="auto"/>
              <w:bottom w:val="nil"/>
              <w:right w:val="single" w:sz="4" w:space="0" w:color="auto"/>
            </w:tcBorders>
          </w:tcPr>
          <w:p w14:paraId="662EF74A" w14:textId="77777777" w:rsidR="0021248F" w:rsidRPr="00B5774F" w:rsidRDefault="0021248F" w:rsidP="00B205E5">
            <w:pPr>
              <w:jc w:val="both"/>
              <w:rPr>
                <w:sz w:val="18"/>
              </w:rPr>
            </w:pPr>
          </w:p>
        </w:tc>
        <w:tc>
          <w:tcPr>
            <w:tcW w:w="835" w:type="dxa"/>
            <w:tcBorders>
              <w:top w:val="nil"/>
              <w:left w:val="single" w:sz="4" w:space="0" w:color="auto"/>
              <w:bottom w:val="nil"/>
              <w:right w:val="single" w:sz="4" w:space="0" w:color="auto"/>
            </w:tcBorders>
          </w:tcPr>
          <w:p w14:paraId="32D1C280" w14:textId="77777777" w:rsidR="0021248F" w:rsidRPr="00B5774F" w:rsidRDefault="0021248F"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41F8291" w14:textId="77777777" w:rsidR="0021248F" w:rsidRPr="00B5774F" w:rsidRDefault="0021248F" w:rsidP="00B205E5">
            <w:pPr>
              <w:rPr>
                <w:rFonts w:ascii="Arial" w:hAnsi="Arial" w:cs="Arial"/>
                <w:sz w:val="18"/>
                <w:szCs w:val="18"/>
              </w:rPr>
            </w:pPr>
          </w:p>
        </w:tc>
      </w:tr>
      <w:tr w:rsidR="00FC6002" w:rsidRPr="00B5774F" w14:paraId="5D3E72AD" w14:textId="77777777" w:rsidTr="00FC6002">
        <w:trPr>
          <w:trHeight w:val="1389"/>
        </w:trPr>
        <w:tc>
          <w:tcPr>
            <w:tcW w:w="1304" w:type="dxa"/>
            <w:tcBorders>
              <w:top w:val="single" w:sz="4" w:space="0" w:color="auto"/>
              <w:left w:val="single" w:sz="4" w:space="0" w:color="auto"/>
              <w:bottom w:val="nil"/>
              <w:right w:val="single" w:sz="4" w:space="0" w:color="auto"/>
            </w:tcBorders>
          </w:tcPr>
          <w:p w14:paraId="06E90E8F" w14:textId="77777777" w:rsidR="00FC6002" w:rsidRPr="00B5774F" w:rsidRDefault="00FC6002" w:rsidP="00B205E5">
            <w:pPr>
              <w:rPr>
                <w:sz w:val="18"/>
              </w:rPr>
            </w:pPr>
            <w:r w:rsidRPr="00B5774F">
              <w:rPr>
                <w:sz w:val="18"/>
              </w:rPr>
              <w:t>Článek 12 odst. 2</w:t>
            </w:r>
          </w:p>
        </w:tc>
        <w:tc>
          <w:tcPr>
            <w:tcW w:w="4929" w:type="dxa"/>
            <w:gridSpan w:val="4"/>
            <w:tcBorders>
              <w:top w:val="single" w:sz="4" w:space="0" w:color="auto"/>
              <w:left w:val="single" w:sz="4" w:space="0" w:color="auto"/>
              <w:bottom w:val="nil"/>
              <w:right w:val="single" w:sz="18" w:space="0" w:color="auto"/>
            </w:tcBorders>
          </w:tcPr>
          <w:p w14:paraId="35E0285E" w14:textId="77777777" w:rsidR="00FC6002" w:rsidRPr="00B5774F" w:rsidRDefault="00FC6002" w:rsidP="00B205E5">
            <w:pPr>
              <w:pStyle w:val="Zpat"/>
              <w:tabs>
                <w:tab w:val="clear" w:pos="4536"/>
                <w:tab w:val="clear" w:pos="9072"/>
              </w:tabs>
              <w:jc w:val="both"/>
              <w:rPr>
                <w:sz w:val="18"/>
              </w:rPr>
            </w:pPr>
            <w:r w:rsidRPr="00B5774F">
              <w:rPr>
                <w:sz w:val="18"/>
              </w:rPr>
              <w:t>Pracovníci, kteří se domnívají, že byli propuštěni z toho důvodu, že požádali o dovolenou podle článků 4, 5 a 6 nebo ji čerpali nebo že vykonali právo požádat o pružné uspořádání práce podle článku 9, mohou zaměstnavatele požádat, aby jejich propuštění náležitě odůvodnil. Pracovníkům, kteří požádali o dovolenou podle článků 4, 5 nebo 6 nebo ji čerpali a byli propuštěni, musí zaměstnavatel jejich propuštění písemně odůvodnit.</w:t>
            </w:r>
          </w:p>
        </w:tc>
        <w:tc>
          <w:tcPr>
            <w:tcW w:w="827" w:type="dxa"/>
            <w:tcBorders>
              <w:top w:val="single" w:sz="4" w:space="0" w:color="auto"/>
              <w:left w:val="single" w:sz="18" w:space="0" w:color="auto"/>
              <w:bottom w:val="nil"/>
              <w:right w:val="single" w:sz="4" w:space="0" w:color="auto"/>
            </w:tcBorders>
          </w:tcPr>
          <w:p w14:paraId="73795C43" w14:textId="7A955F98" w:rsidR="00FC6002" w:rsidRPr="00B5774F" w:rsidRDefault="00FC6002" w:rsidP="00B205E5">
            <w:pPr>
              <w:rPr>
                <w:sz w:val="18"/>
                <w:szCs w:val="18"/>
              </w:rPr>
            </w:pPr>
            <w:r w:rsidRPr="008A420A">
              <w:rPr>
                <w:sz w:val="18"/>
              </w:rPr>
              <w:t>234/2014 ve znění 448/2024 120/2025</w:t>
            </w:r>
          </w:p>
        </w:tc>
        <w:tc>
          <w:tcPr>
            <w:tcW w:w="1013" w:type="dxa"/>
            <w:tcBorders>
              <w:top w:val="single" w:sz="4" w:space="0" w:color="auto"/>
              <w:left w:val="single" w:sz="4" w:space="0" w:color="auto"/>
              <w:bottom w:val="nil"/>
              <w:right w:val="single" w:sz="4" w:space="0" w:color="auto"/>
            </w:tcBorders>
          </w:tcPr>
          <w:p w14:paraId="11D56670" w14:textId="77777777" w:rsidR="00FC6002" w:rsidRPr="00B5774F" w:rsidRDefault="00FC6002" w:rsidP="00B205E5">
            <w:pPr>
              <w:rPr>
                <w:sz w:val="18"/>
                <w:szCs w:val="18"/>
              </w:rPr>
            </w:pPr>
            <w:r w:rsidRPr="00B5774F">
              <w:rPr>
                <w:sz w:val="18"/>
                <w:szCs w:val="18"/>
              </w:rPr>
              <w:t>§ 72 odst. 1</w:t>
            </w:r>
          </w:p>
        </w:tc>
        <w:tc>
          <w:tcPr>
            <w:tcW w:w="4923" w:type="dxa"/>
            <w:gridSpan w:val="4"/>
            <w:tcBorders>
              <w:top w:val="single" w:sz="4" w:space="0" w:color="auto"/>
              <w:left w:val="single" w:sz="4" w:space="0" w:color="auto"/>
              <w:bottom w:val="nil"/>
              <w:right w:val="single" w:sz="4" w:space="0" w:color="auto"/>
            </w:tcBorders>
          </w:tcPr>
          <w:p w14:paraId="2699C285" w14:textId="77777777" w:rsidR="00FC6002" w:rsidRPr="00BE74E0" w:rsidRDefault="00FC6002" w:rsidP="00BE74E0">
            <w:pPr>
              <w:jc w:val="both"/>
              <w:rPr>
                <w:sz w:val="18"/>
              </w:rPr>
            </w:pPr>
            <w:r w:rsidRPr="00B5774F">
              <w:rPr>
                <w:sz w:val="18"/>
              </w:rPr>
              <w:t xml:space="preserve">(1) </w:t>
            </w:r>
            <w:r w:rsidRPr="00BE74E0">
              <w:rPr>
                <w:sz w:val="18"/>
              </w:rPr>
              <w:t>Služební orgán rozhodne o skončení služebního poměru, jestliže</w:t>
            </w:r>
          </w:p>
          <w:p w14:paraId="73C82142" w14:textId="77777777" w:rsidR="00FC6002" w:rsidRPr="00BE74E0" w:rsidRDefault="00FC6002" w:rsidP="00BE74E0">
            <w:pPr>
              <w:jc w:val="both"/>
              <w:rPr>
                <w:sz w:val="18"/>
              </w:rPr>
            </w:pPr>
            <w:r w:rsidRPr="00BE74E0">
              <w:rPr>
                <w:sz w:val="18"/>
              </w:rPr>
              <w:t>a) 2 po sobě jdoucí služební hodnocení státního zaměstnance obsahují závěr o tom, že ve službě dosahoval nevyhovujících výsledků,</w:t>
            </w:r>
          </w:p>
          <w:p w14:paraId="5FB0E2FA" w14:textId="2BDF5F49" w:rsidR="00FC6002" w:rsidRPr="00BE74E0" w:rsidRDefault="00FC6002" w:rsidP="00BE74E0">
            <w:pPr>
              <w:jc w:val="both"/>
              <w:rPr>
                <w:sz w:val="18"/>
              </w:rPr>
            </w:pPr>
            <w:r w:rsidRPr="00BE74E0">
              <w:rPr>
                <w:sz w:val="18"/>
              </w:rPr>
              <w:t xml:space="preserve">b) státní zaměstnanec v době nejdéle </w:t>
            </w:r>
            <w:r>
              <w:rPr>
                <w:sz w:val="18"/>
              </w:rPr>
              <w:t>15 měsíců</w:t>
            </w:r>
            <w:r w:rsidRPr="00BE74E0">
              <w:rPr>
                <w:sz w:val="18"/>
              </w:rPr>
              <w:t xml:space="preserve"> před zahájením řízení o skončení služebního poměru zaviněně zvlášť závažně porušil povinnost vyplývající mu z právních předpisů, které se vztahují k výkonu služby, ze služebních předpisů a z příkazů k výkonu služby,</w:t>
            </w:r>
          </w:p>
          <w:p w14:paraId="2000705B" w14:textId="128678C1" w:rsidR="00FC6002" w:rsidRPr="00BE74E0" w:rsidRDefault="00FC6002" w:rsidP="00BE74E0">
            <w:pPr>
              <w:jc w:val="both"/>
              <w:rPr>
                <w:sz w:val="18"/>
              </w:rPr>
            </w:pPr>
            <w:r w:rsidRPr="00BE74E0">
              <w:rPr>
                <w:sz w:val="18"/>
              </w:rPr>
              <w:t xml:space="preserve">c) státní zaměstnanec v době nejdéle </w:t>
            </w:r>
            <w:r>
              <w:rPr>
                <w:sz w:val="18"/>
              </w:rPr>
              <w:t>15 měsíců</w:t>
            </w:r>
            <w:r w:rsidRPr="00BE74E0">
              <w:rPr>
                <w:sz w:val="18"/>
              </w:rPr>
              <w:t xml:space="preserve"> před zahájením řízení o skončení služebního poměru zaviněně závažně porušil povinnost vyplývající mu z právních předpisů, které se vztahují k výkonu služby, ze služebních předpisů a z příkazů k výkonu služby,</w:t>
            </w:r>
          </w:p>
          <w:p w14:paraId="4BE31D3D" w14:textId="77777777" w:rsidR="00FC6002" w:rsidRPr="00BE74E0" w:rsidRDefault="00FC6002" w:rsidP="00BE74E0">
            <w:pPr>
              <w:jc w:val="both"/>
              <w:rPr>
                <w:sz w:val="18"/>
              </w:rPr>
            </w:pPr>
            <w:r w:rsidRPr="00BE74E0">
              <w:rPr>
                <w:sz w:val="18"/>
              </w:rPr>
              <w:lastRenderedPageBreak/>
              <w:t>d) státnímu zaměstnanci bylo v období 18 měsíců před zahájením řízení o skončení služebního poměru uloženo třetí písemné napomenutí za zaviněné porušení povinnosti vyplývající mu z právních předpisů, které se vztahují k výkonu služby, ze služebních předpisů a z příkazů k výkonu služby, nebo</w:t>
            </w:r>
          </w:p>
          <w:p w14:paraId="32A376AD" w14:textId="62E58041" w:rsidR="00FC6002" w:rsidRPr="00BE74E0" w:rsidRDefault="00FC6002" w:rsidP="00BE74E0">
            <w:pPr>
              <w:jc w:val="both"/>
              <w:rPr>
                <w:sz w:val="18"/>
              </w:rPr>
            </w:pPr>
            <w:r w:rsidRPr="00BE74E0">
              <w:rPr>
                <w:sz w:val="18"/>
              </w:rPr>
              <w:t>e) se na státního zaměstnance podle § 43 odst. 8 zákona o specifických zdravotních službách hledí jako na osobu zdravotně nezpůsobilou, nebo jako na osobu, která pozbyla dlouhodobě zdravotní způsobilost vykonávat dosavadní službu, anebo jako na osobu, jejíž zdravotní stav nesplňuje předpoklady nebo požadavky, ke kterým byl posuzován.</w:t>
            </w:r>
            <w:r w:rsidRPr="00B5774F">
              <w:rPr>
                <w:sz w:val="18"/>
              </w:rPr>
              <w:t xml:space="preserve"> </w:t>
            </w:r>
          </w:p>
        </w:tc>
        <w:tc>
          <w:tcPr>
            <w:tcW w:w="835" w:type="dxa"/>
            <w:tcBorders>
              <w:top w:val="single" w:sz="4" w:space="0" w:color="auto"/>
              <w:left w:val="single" w:sz="4" w:space="0" w:color="auto"/>
              <w:bottom w:val="nil"/>
              <w:right w:val="single" w:sz="4" w:space="0" w:color="auto"/>
            </w:tcBorders>
          </w:tcPr>
          <w:p w14:paraId="440C9481" w14:textId="77777777" w:rsidR="00FC6002" w:rsidRPr="00B5774F" w:rsidRDefault="00FC6002" w:rsidP="00B205E5">
            <w:pPr>
              <w:rPr>
                <w:sz w:val="18"/>
                <w:szCs w:val="18"/>
              </w:rPr>
            </w:pPr>
            <w:r>
              <w:rPr>
                <w:sz w:val="18"/>
                <w:szCs w:val="18"/>
              </w:rPr>
              <w:lastRenderedPageBreak/>
              <w:t>P</w:t>
            </w:r>
            <w:r w:rsidRPr="00B5774F">
              <w:rPr>
                <w:sz w:val="18"/>
                <w:szCs w:val="18"/>
              </w:rPr>
              <w:t>T</w:t>
            </w:r>
          </w:p>
        </w:tc>
        <w:tc>
          <w:tcPr>
            <w:tcW w:w="768" w:type="dxa"/>
            <w:tcBorders>
              <w:top w:val="single" w:sz="4" w:space="0" w:color="auto"/>
              <w:left w:val="single" w:sz="4" w:space="0" w:color="auto"/>
              <w:bottom w:val="nil"/>
              <w:right w:val="single" w:sz="4" w:space="0" w:color="auto"/>
            </w:tcBorders>
          </w:tcPr>
          <w:p w14:paraId="31A9E18C" w14:textId="77777777" w:rsidR="00FC6002" w:rsidRPr="00B5774F" w:rsidRDefault="00FC6002" w:rsidP="00B205E5">
            <w:pPr>
              <w:rPr>
                <w:rFonts w:ascii="Arial" w:hAnsi="Arial" w:cs="Arial"/>
                <w:sz w:val="18"/>
                <w:szCs w:val="18"/>
              </w:rPr>
            </w:pPr>
          </w:p>
        </w:tc>
      </w:tr>
      <w:tr w:rsidR="00FC6002" w:rsidRPr="00B5774F" w14:paraId="59ADEB76" w14:textId="77777777" w:rsidTr="00FC6002">
        <w:trPr>
          <w:trHeight w:val="1389"/>
        </w:trPr>
        <w:tc>
          <w:tcPr>
            <w:tcW w:w="1304" w:type="dxa"/>
            <w:tcBorders>
              <w:top w:val="nil"/>
              <w:left w:val="single" w:sz="4" w:space="0" w:color="auto"/>
              <w:bottom w:val="nil"/>
              <w:right w:val="single" w:sz="4" w:space="0" w:color="auto"/>
            </w:tcBorders>
          </w:tcPr>
          <w:p w14:paraId="24C2D10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0DA77D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834AC67" w14:textId="1F25AEE7" w:rsidR="00FC6002" w:rsidRPr="00B5774F" w:rsidRDefault="00FC6002" w:rsidP="00B205E5">
            <w:pPr>
              <w:rPr>
                <w:sz w:val="18"/>
                <w:szCs w:val="18"/>
              </w:rPr>
            </w:pPr>
            <w:r w:rsidRPr="00C03F22">
              <w:rPr>
                <w:sz w:val="18"/>
              </w:rPr>
              <w:t>234/2014 ve znění 448/2024 120/2025</w:t>
            </w:r>
          </w:p>
        </w:tc>
        <w:tc>
          <w:tcPr>
            <w:tcW w:w="1013" w:type="dxa"/>
            <w:tcBorders>
              <w:top w:val="nil"/>
              <w:left w:val="single" w:sz="4" w:space="0" w:color="auto"/>
              <w:bottom w:val="nil"/>
              <w:right w:val="single" w:sz="4" w:space="0" w:color="auto"/>
            </w:tcBorders>
          </w:tcPr>
          <w:p w14:paraId="57C6CCD3" w14:textId="26701BBD" w:rsidR="00FC6002" w:rsidRPr="00B5774F" w:rsidRDefault="00FC6002" w:rsidP="00B205E5">
            <w:pPr>
              <w:rPr>
                <w:sz w:val="18"/>
                <w:szCs w:val="18"/>
              </w:rPr>
            </w:pPr>
            <w:r w:rsidRPr="00B5774F">
              <w:rPr>
                <w:sz w:val="18"/>
                <w:szCs w:val="18"/>
              </w:rPr>
              <w:t xml:space="preserve">§ 72 odst. </w:t>
            </w:r>
            <w:r>
              <w:rPr>
                <w:sz w:val="18"/>
                <w:szCs w:val="18"/>
              </w:rPr>
              <w:t>2</w:t>
            </w:r>
          </w:p>
        </w:tc>
        <w:tc>
          <w:tcPr>
            <w:tcW w:w="4923" w:type="dxa"/>
            <w:gridSpan w:val="4"/>
            <w:tcBorders>
              <w:top w:val="nil"/>
              <w:left w:val="single" w:sz="4" w:space="0" w:color="auto"/>
              <w:bottom w:val="nil"/>
              <w:right w:val="single" w:sz="4" w:space="0" w:color="auto"/>
            </w:tcBorders>
          </w:tcPr>
          <w:p w14:paraId="00AC9997" w14:textId="765B42D5" w:rsidR="00FC6002" w:rsidRPr="00B5774F" w:rsidRDefault="00FC6002" w:rsidP="00B205E5">
            <w:pPr>
              <w:jc w:val="both"/>
              <w:rPr>
                <w:sz w:val="18"/>
                <w:szCs w:val="18"/>
              </w:rPr>
            </w:pPr>
            <w:r w:rsidRPr="00C03F22">
              <w:rPr>
                <w:sz w:val="18"/>
                <w:szCs w:val="18"/>
              </w:rPr>
              <w:t>(2) Služební poměr skončí dnem doručení rozhodnutí o skončení služebního poměru, jde-li o případ podle odstavce 1 písm. b) a e), nebo uplynutím doby 1 měsíce, která začíná běžet dnem doručení rozhodnutí o skončení služebního poměru, v ostatních případech. Tato doba končí uplynutím dne, který se číslem shoduje se dnem doručení rozhodnutí o skončení služebního poměru, a není-li takový den v posledním měsíci, připadne její konec na poslední den měsíce.</w:t>
            </w:r>
          </w:p>
        </w:tc>
        <w:tc>
          <w:tcPr>
            <w:tcW w:w="835" w:type="dxa"/>
            <w:tcBorders>
              <w:top w:val="nil"/>
              <w:left w:val="single" w:sz="4" w:space="0" w:color="auto"/>
              <w:bottom w:val="nil"/>
              <w:right w:val="single" w:sz="4" w:space="0" w:color="auto"/>
            </w:tcBorders>
          </w:tcPr>
          <w:p w14:paraId="788CEEA6" w14:textId="77777777" w:rsidR="00FC6002" w:rsidRDefault="00FC6002" w:rsidP="00B205E5">
            <w:pPr>
              <w:rPr>
                <w:sz w:val="18"/>
                <w:szCs w:val="18"/>
              </w:rPr>
            </w:pPr>
          </w:p>
        </w:tc>
        <w:tc>
          <w:tcPr>
            <w:tcW w:w="768" w:type="dxa"/>
            <w:tcBorders>
              <w:top w:val="nil"/>
              <w:left w:val="single" w:sz="4" w:space="0" w:color="auto"/>
              <w:bottom w:val="nil"/>
              <w:right w:val="single" w:sz="4" w:space="0" w:color="auto"/>
            </w:tcBorders>
          </w:tcPr>
          <w:p w14:paraId="51AC4A5E" w14:textId="77777777" w:rsidR="00FC6002" w:rsidRPr="00B5774F" w:rsidRDefault="00FC6002" w:rsidP="00B205E5">
            <w:pPr>
              <w:rPr>
                <w:rFonts w:ascii="Arial" w:hAnsi="Arial" w:cs="Arial"/>
                <w:sz w:val="18"/>
                <w:szCs w:val="18"/>
              </w:rPr>
            </w:pPr>
          </w:p>
        </w:tc>
      </w:tr>
      <w:tr w:rsidR="00FC6002" w:rsidRPr="00B5774F" w14:paraId="7B9A6DE5" w14:textId="77777777" w:rsidTr="00FC6002">
        <w:trPr>
          <w:trHeight w:val="1389"/>
        </w:trPr>
        <w:tc>
          <w:tcPr>
            <w:tcW w:w="1304" w:type="dxa"/>
            <w:tcBorders>
              <w:top w:val="nil"/>
              <w:left w:val="single" w:sz="4" w:space="0" w:color="auto"/>
              <w:bottom w:val="nil"/>
              <w:right w:val="single" w:sz="4" w:space="0" w:color="auto"/>
            </w:tcBorders>
          </w:tcPr>
          <w:p w14:paraId="002EFC9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59DD85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381827C" w14:textId="392084F8" w:rsidR="00FC6002" w:rsidRPr="00B5774F" w:rsidRDefault="00FC6002" w:rsidP="00B205E5">
            <w:pPr>
              <w:rPr>
                <w:sz w:val="18"/>
                <w:szCs w:val="18"/>
              </w:rPr>
            </w:pPr>
            <w:r w:rsidRPr="00C03F22">
              <w:rPr>
                <w:sz w:val="18"/>
              </w:rPr>
              <w:t>234/2014 ve znění 448/2024</w:t>
            </w:r>
          </w:p>
        </w:tc>
        <w:tc>
          <w:tcPr>
            <w:tcW w:w="1013" w:type="dxa"/>
            <w:tcBorders>
              <w:top w:val="nil"/>
              <w:left w:val="single" w:sz="4" w:space="0" w:color="auto"/>
              <w:bottom w:val="nil"/>
              <w:right w:val="single" w:sz="4" w:space="0" w:color="auto"/>
            </w:tcBorders>
          </w:tcPr>
          <w:p w14:paraId="0A77A119" w14:textId="77777777" w:rsidR="00FC6002" w:rsidRPr="00B5774F" w:rsidRDefault="00FC6002" w:rsidP="00B205E5">
            <w:pPr>
              <w:rPr>
                <w:sz w:val="18"/>
                <w:szCs w:val="18"/>
              </w:rPr>
            </w:pPr>
            <w:r w:rsidRPr="00B5774F">
              <w:rPr>
                <w:sz w:val="18"/>
                <w:szCs w:val="18"/>
              </w:rPr>
              <w:t>§ 74 odst. 1</w:t>
            </w:r>
          </w:p>
        </w:tc>
        <w:tc>
          <w:tcPr>
            <w:tcW w:w="4923" w:type="dxa"/>
            <w:gridSpan w:val="4"/>
            <w:tcBorders>
              <w:top w:val="nil"/>
              <w:left w:val="single" w:sz="4" w:space="0" w:color="auto"/>
              <w:bottom w:val="nil"/>
              <w:right w:val="single" w:sz="4" w:space="0" w:color="auto"/>
            </w:tcBorders>
          </w:tcPr>
          <w:p w14:paraId="7B249A9C" w14:textId="77777777" w:rsidR="00FC6002" w:rsidRPr="00423075" w:rsidRDefault="00FC6002" w:rsidP="00423075">
            <w:pPr>
              <w:jc w:val="both"/>
              <w:rPr>
                <w:sz w:val="18"/>
                <w:szCs w:val="18"/>
              </w:rPr>
            </w:pPr>
            <w:r w:rsidRPr="00423075">
              <w:rPr>
                <w:sz w:val="18"/>
                <w:szCs w:val="18"/>
              </w:rPr>
              <w:t>(1) Služební poměr skončí</w:t>
            </w:r>
          </w:p>
          <w:p w14:paraId="464C484F" w14:textId="77777777" w:rsidR="00FC6002" w:rsidRPr="00423075" w:rsidRDefault="00FC6002" w:rsidP="00423075">
            <w:pPr>
              <w:jc w:val="both"/>
              <w:rPr>
                <w:sz w:val="18"/>
                <w:szCs w:val="18"/>
              </w:rPr>
            </w:pPr>
            <w:r w:rsidRPr="00423075">
              <w:rPr>
                <w:sz w:val="18"/>
                <w:szCs w:val="18"/>
              </w:rPr>
              <w:t>a) v případě, kdy byl státní zaměstnanec pravomocně odsouzen pro úmyslný trestný čin nebo byl pravomocně odsouzen pro trestný čin proti pořádku ve věcech veřejných z nedbalosti anebo byl pravomocně odsouzen k nepodmíněnému trestu odnětí svobody, dnem nabytí právní moci rozsudku,</w:t>
            </w:r>
          </w:p>
          <w:p w14:paraId="777EDF6E" w14:textId="77777777" w:rsidR="00FC6002" w:rsidRPr="00423075" w:rsidRDefault="00FC6002" w:rsidP="00423075">
            <w:pPr>
              <w:jc w:val="both"/>
              <w:rPr>
                <w:sz w:val="18"/>
                <w:szCs w:val="18"/>
              </w:rPr>
            </w:pPr>
            <w:r w:rsidRPr="00423075">
              <w:rPr>
                <w:sz w:val="18"/>
                <w:szCs w:val="18"/>
              </w:rPr>
              <w:t>b) v případě, že byl státnímu zaměstnanci pravomocně uložen trest zákazu činnosti vykonávat službu, dnem nabytí právní moci rozhodnutí,</w:t>
            </w:r>
          </w:p>
          <w:p w14:paraId="594E6BE8" w14:textId="77777777" w:rsidR="00FC6002" w:rsidRPr="00423075" w:rsidRDefault="00FC6002" w:rsidP="00423075">
            <w:pPr>
              <w:jc w:val="both"/>
              <w:rPr>
                <w:sz w:val="18"/>
                <w:szCs w:val="18"/>
              </w:rPr>
            </w:pPr>
            <w:r w:rsidRPr="00423075">
              <w:rPr>
                <w:sz w:val="18"/>
                <w:szCs w:val="18"/>
              </w:rPr>
              <w:t>c) v případě, kdy byl státní zaměstnanec na základě pravomocného soudního rozhodnutí omezen na svéprávnosti, dnem nabytí právní moci rozsudku,</w:t>
            </w:r>
          </w:p>
          <w:p w14:paraId="308E8151" w14:textId="77777777" w:rsidR="00FC6002" w:rsidRPr="00423075" w:rsidRDefault="00FC6002" w:rsidP="00423075">
            <w:pPr>
              <w:jc w:val="both"/>
              <w:rPr>
                <w:sz w:val="18"/>
                <w:szCs w:val="18"/>
              </w:rPr>
            </w:pPr>
            <w:r w:rsidRPr="00423075">
              <w:rPr>
                <w:sz w:val="18"/>
                <w:szCs w:val="18"/>
              </w:rPr>
              <w:t>d) zrušením služebního poměru služebním orgánem nebo státním zaměstnancem ve zkušební době z jakéhokoliv důvodu nebo bez uvedení důvodu, a to dnem doručení písemného oznámení o zrušení služebního poměru, není-li v něm uveden den pozdější; služební orgán nesmí ve zkušební době zrušit služební poměr v době prvních 14 dnů trvání dočasné neschopnosti k výkonu služby,</w:t>
            </w:r>
          </w:p>
          <w:p w14:paraId="6603D8B0" w14:textId="77777777" w:rsidR="00FC6002" w:rsidRPr="00423075" w:rsidRDefault="00FC6002" w:rsidP="00423075">
            <w:pPr>
              <w:jc w:val="both"/>
              <w:rPr>
                <w:sz w:val="18"/>
                <w:szCs w:val="18"/>
              </w:rPr>
            </w:pPr>
            <w:r w:rsidRPr="00423075">
              <w:rPr>
                <w:sz w:val="18"/>
                <w:szCs w:val="18"/>
              </w:rPr>
              <w:t xml:space="preserve">e) dnem, kdy marně uplynula lhůta pro vykonání obecné části úřednické zkoušky podle § 35 odst. 2 nebo zvláštní části úřednické zkoušky podle § 35 odst. 3 písm. a), anebo dnem, kdy marně </w:t>
            </w:r>
            <w:r w:rsidRPr="00423075">
              <w:rPr>
                <w:sz w:val="18"/>
                <w:szCs w:val="18"/>
              </w:rPr>
              <w:lastRenderedPageBreak/>
              <w:t>uplynula lhůta pro vykonání zvláštní části úřednické zkoušky podle § 35 odst. 3 písm. b) v případě, že přede dnem, kdy státní zaměstnanec začal vykonávat službu v jiném nebo dalším oboru služby, nevykonal úspěšně zvláštní část úřednické zkoušky podle § 35 odst. 3 písm. a),</w:t>
            </w:r>
          </w:p>
          <w:p w14:paraId="3C9CD717" w14:textId="77777777" w:rsidR="00FC6002" w:rsidRPr="00423075" w:rsidRDefault="00FC6002" w:rsidP="00423075">
            <w:pPr>
              <w:jc w:val="both"/>
              <w:rPr>
                <w:sz w:val="18"/>
                <w:szCs w:val="18"/>
              </w:rPr>
            </w:pPr>
            <w:r w:rsidRPr="00423075">
              <w:rPr>
                <w:sz w:val="18"/>
                <w:szCs w:val="18"/>
              </w:rPr>
              <w:t>f) dnem 31. prosince kalendářního roku, v němž státní zaměstnanec dovršil věk 70 let,</w:t>
            </w:r>
          </w:p>
          <w:p w14:paraId="67F4708F" w14:textId="77777777" w:rsidR="00FC6002" w:rsidRPr="00423075" w:rsidRDefault="00FC6002" w:rsidP="00423075">
            <w:pPr>
              <w:jc w:val="both"/>
              <w:rPr>
                <w:sz w:val="18"/>
                <w:szCs w:val="18"/>
              </w:rPr>
            </w:pPr>
            <w:r w:rsidRPr="00423075">
              <w:rPr>
                <w:sz w:val="18"/>
                <w:szCs w:val="18"/>
              </w:rPr>
              <w:t>g) marným uplynutím doby, po kterou byl státní zaměstnanec zařazen mimo výkon služby z organizačních důvodů,</w:t>
            </w:r>
          </w:p>
          <w:p w14:paraId="278F0AAC" w14:textId="77777777" w:rsidR="00FC6002" w:rsidRPr="00423075" w:rsidRDefault="00FC6002" w:rsidP="00423075">
            <w:pPr>
              <w:jc w:val="both"/>
              <w:rPr>
                <w:sz w:val="18"/>
                <w:szCs w:val="18"/>
              </w:rPr>
            </w:pPr>
            <w:r w:rsidRPr="00423075">
              <w:rPr>
                <w:sz w:val="18"/>
                <w:szCs w:val="18"/>
              </w:rPr>
              <w:t>h) v případě, že státní zaměstnanec přestal splňovat předpoklad občanství členského státu Evropské unie nebo občanství státu, který je smluvním státem Dohody o Evropském hospodářském prostoru, dnem pozbytí tohoto předpokladu, nebo</w:t>
            </w:r>
          </w:p>
          <w:p w14:paraId="31678C85" w14:textId="35993177" w:rsidR="00FC6002" w:rsidRPr="00B5774F" w:rsidRDefault="00FC6002" w:rsidP="00423075">
            <w:pPr>
              <w:jc w:val="both"/>
              <w:rPr>
                <w:sz w:val="18"/>
                <w:szCs w:val="18"/>
              </w:rPr>
            </w:pPr>
            <w:r w:rsidRPr="00423075">
              <w:rPr>
                <w:sz w:val="18"/>
                <w:szCs w:val="18"/>
              </w:rPr>
              <w:t>i) v případě, že státní zaměstnanec přestal splňovat předpoklad středního vzdělání s maturitní zkouškou, dnem pozbytí tohoto předpokladu.</w:t>
            </w:r>
          </w:p>
        </w:tc>
        <w:tc>
          <w:tcPr>
            <w:tcW w:w="835" w:type="dxa"/>
            <w:tcBorders>
              <w:top w:val="nil"/>
              <w:left w:val="single" w:sz="4" w:space="0" w:color="auto"/>
              <w:bottom w:val="nil"/>
              <w:right w:val="single" w:sz="4" w:space="0" w:color="auto"/>
            </w:tcBorders>
          </w:tcPr>
          <w:p w14:paraId="6C869EFC" w14:textId="77777777" w:rsidR="00FC6002" w:rsidRDefault="00FC6002" w:rsidP="00B205E5">
            <w:pPr>
              <w:rPr>
                <w:sz w:val="18"/>
                <w:szCs w:val="18"/>
              </w:rPr>
            </w:pPr>
          </w:p>
        </w:tc>
        <w:tc>
          <w:tcPr>
            <w:tcW w:w="768" w:type="dxa"/>
            <w:tcBorders>
              <w:top w:val="nil"/>
              <w:left w:val="single" w:sz="4" w:space="0" w:color="auto"/>
              <w:bottom w:val="nil"/>
              <w:right w:val="single" w:sz="4" w:space="0" w:color="auto"/>
            </w:tcBorders>
          </w:tcPr>
          <w:p w14:paraId="038E0D21" w14:textId="77777777" w:rsidR="00FC6002" w:rsidRPr="00B5774F" w:rsidRDefault="00FC6002" w:rsidP="00B205E5">
            <w:pPr>
              <w:rPr>
                <w:rFonts w:ascii="Arial" w:hAnsi="Arial" w:cs="Arial"/>
                <w:sz w:val="18"/>
                <w:szCs w:val="18"/>
              </w:rPr>
            </w:pPr>
          </w:p>
        </w:tc>
      </w:tr>
      <w:tr w:rsidR="00FC6002" w:rsidRPr="00B5774F" w14:paraId="13F362EF" w14:textId="77777777" w:rsidTr="00FC6002">
        <w:trPr>
          <w:trHeight w:val="1389"/>
        </w:trPr>
        <w:tc>
          <w:tcPr>
            <w:tcW w:w="1304" w:type="dxa"/>
            <w:tcBorders>
              <w:top w:val="nil"/>
              <w:left w:val="single" w:sz="4" w:space="0" w:color="auto"/>
              <w:bottom w:val="nil"/>
              <w:right w:val="single" w:sz="4" w:space="0" w:color="auto"/>
            </w:tcBorders>
          </w:tcPr>
          <w:p w14:paraId="6E76F242"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438C8C8"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17B95C4" w14:textId="2FACCEA9" w:rsidR="00FC6002" w:rsidRPr="00B5774F" w:rsidRDefault="00FC6002" w:rsidP="00B205E5">
            <w:pPr>
              <w:rPr>
                <w:sz w:val="18"/>
                <w:szCs w:val="18"/>
              </w:rPr>
            </w:pPr>
            <w:r w:rsidRPr="00B5774F">
              <w:rPr>
                <w:sz w:val="18"/>
              </w:rPr>
              <w:t>234/2014 ve znění 384/2022</w:t>
            </w:r>
            <w:r>
              <w:rPr>
                <w:sz w:val="18"/>
              </w:rPr>
              <w:t xml:space="preserve"> 120/2025</w:t>
            </w:r>
          </w:p>
        </w:tc>
        <w:tc>
          <w:tcPr>
            <w:tcW w:w="1013" w:type="dxa"/>
            <w:tcBorders>
              <w:top w:val="nil"/>
              <w:left w:val="single" w:sz="4" w:space="0" w:color="auto"/>
              <w:bottom w:val="nil"/>
              <w:right w:val="single" w:sz="4" w:space="0" w:color="auto"/>
            </w:tcBorders>
          </w:tcPr>
          <w:p w14:paraId="2D2D7CBC" w14:textId="77777777" w:rsidR="00FC6002" w:rsidRPr="00B5774F" w:rsidRDefault="00FC6002" w:rsidP="00B205E5">
            <w:pPr>
              <w:rPr>
                <w:sz w:val="18"/>
                <w:szCs w:val="18"/>
              </w:rPr>
            </w:pPr>
            <w:r w:rsidRPr="00B5774F">
              <w:rPr>
                <w:sz w:val="18"/>
                <w:szCs w:val="18"/>
              </w:rPr>
              <w:t>§ 75 odst. 1</w:t>
            </w:r>
          </w:p>
        </w:tc>
        <w:tc>
          <w:tcPr>
            <w:tcW w:w="4923" w:type="dxa"/>
            <w:gridSpan w:val="4"/>
            <w:tcBorders>
              <w:top w:val="nil"/>
              <w:left w:val="single" w:sz="4" w:space="0" w:color="auto"/>
              <w:bottom w:val="nil"/>
              <w:right w:val="single" w:sz="4" w:space="0" w:color="auto"/>
            </w:tcBorders>
          </w:tcPr>
          <w:p w14:paraId="45170DF1" w14:textId="3F75442B" w:rsidR="00FC6002" w:rsidRPr="00B5774F" w:rsidRDefault="00FC6002" w:rsidP="00B205E5">
            <w:pPr>
              <w:jc w:val="both"/>
              <w:rPr>
                <w:sz w:val="18"/>
                <w:szCs w:val="18"/>
              </w:rPr>
            </w:pPr>
            <w:r w:rsidRPr="00B5774F">
              <w:rPr>
                <w:sz w:val="18"/>
              </w:rPr>
              <w:t>(1) Je-li podle pravomocného rozhodnutí skončení služebního poměru nezákonné, služební poměr trvá a státní zaměstnanec se zařadí zpět na jeho původní služební místo. Státní zaměstnanec má nárok na plat</w:t>
            </w:r>
            <w:r>
              <w:rPr>
                <w:sz w:val="18"/>
              </w:rPr>
              <w:t xml:space="preserve"> a na dovolenou</w:t>
            </w:r>
            <w:r w:rsidRPr="00B5774F">
              <w:rPr>
                <w:sz w:val="18"/>
              </w:rPr>
              <w:t xml:space="preserve"> za dobu od neplatného skončení služebního poměru do doby zařazení k výkonu služby. </w:t>
            </w:r>
          </w:p>
        </w:tc>
        <w:tc>
          <w:tcPr>
            <w:tcW w:w="835" w:type="dxa"/>
            <w:tcBorders>
              <w:top w:val="nil"/>
              <w:left w:val="single" w:sz="4" w:space="0" w:color="auto"/>
              <w:bottom w:val="nil"/>
              <w:right w:val="single" w:sz="4" w:space="0" w:color="auto"/>
            </w:tcBorders>
          </w:tcPr>
          <w:p w14:paraId="207EA1A2" w14:textId="77777777" w:rsidR="00FC6002" w:rsidRDefault="00FC6002" w:rsidP="00B205E5">
            <w:pPr>
              <w:rPr>
                <w:sz w:val="18"/>
                <w:szCs w:val="18"/>
              </w:rPr>
            </w:pPr>
          </w:p>
        </w:tc>
        <w:tc>
          <w:tcPr>
            <w:tcW w:w="768" w:type="dxa"/>
            <w:tcBorders>
              <w:top w:val="nil"/>
              <w:left w:val="single" w:sz="4" w:space="0" w:color="auto"/>
              <w:bottom w:val="nil"/>
              <w:right w:val="single" w:sz="4" w:space="0" w:color="auto"/>
            </w:tcBorders>
          </w:tcPr>
          <w:p w14:paraId="350B777A" w14:textId="77777777" w:rsidR="00FC6002" w:rsidRPr="00B5774F" w:rsidRDefault="00FC6002" w:rsidP="00B205E5">
            <w:pPr>
              <w:rPr>
                <w:rFonts w:ascii="Arial" w:hAnsi="Arial" w:cs="Arial"/>
                <w:sz w:val="18"/>
                <w:szCs w:val="18"/>
              </w:rPr>
            </w:pPr>
          </w:p>
        </w:tc>
      </w:tr>
      <w:tr w:rsidR="00FC6002" w:rsidRPr="00B5774F" w14:paraId="0FB19789" w14:textId="77777777" w:rsidTr="00FC6002">
        <w:trPr>
          <w:trHeight w:val="1389"/>
        </w:trPr>
        <w:tc>
          <w:tcPr>
            <w:tcW w:w="1304" w:type="dxa"/>
            <w:tcBorders>
              <w:top w:val="nil"/>
              <w:left w:val="single" w:sz="4" w:space="0" w:color="auto"/>
              <w:bottom w:val="nil"/>
              <w:right w:val="single" w:sz="4" w:space="0" w:color="auto"/>
            </w:tcBorders>
          </w:tcPr>
          <w:p w14:paraId="7B27159B"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574D0A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D75352B" w14:textId="77777777" w:rsidR="00FC6002" w:rsidRPr="00B5774F" w:rsidRDefault="00FC6002" w:rsidP="00B205E5">
            <w:pPr>
              <w:rPr>
                <w:sz w:val="18"/>
                <w:szCs w:val="18"/>
              </w:rPr>
            </w:pPr>
            <w:r w:rsidRPr="00B5774F">
              <w:rPr>
                <w:sz w:val="18"/>
              </w:rPr>
              <w:t>234/2014 ve znění 384/2022</w:t>
            </w:r>
          </w:p>
        </w:tc>
        <w:tc>
          <w:tcPr>
            <w:tcW w:w="1013" w:type="dxa"/>
            <w:tcBorders>
              <w:top w:val="nil"/>
              <w:left w:val="single" w:sz="4" w:space="0" w:color="auto"/>
              <w:bottom w:val="nil"/>
              <w:right w:val="single" w:sz="4" w:space="0" w:color="auto"/>
            </w:tcBorders>
          </w:tcPr>
          <w:p w14:paraId="64856353" w14:textId="77777777" w:rsidR="00FC6002" w:rsidRPr="00B5774F" w:rsidRDefault="00FC6002" w:rsidP="00B205E5">
            <w:pPr>
              <w:rPr>
                <w:sz w:val="18"/>
                <w:szCs w:val="18"/>
              </w:rPr>
            </w:pPr>
            <w:r w:rsidRPr="00B5774F">
              <w:rPr>
                <w:sz w:val="18"/>
                <w:szCs w:val="18"/>
              </w:rPr>
              <w:t>§ 75 odst. 2</w:t>
            </w:r>
          </w:p>
        </w:tc>
        <w:tc>
          <w:tcPr>
            <w:tcW w:w="4923" w:type="dxa"/>
            <w:gridSpan w:val="4"/>
            <w:tcBorders>
              <w:top w:val="nil"/>
              <w:left w:val="single" w:sz="4" w:space="0" w:color="auto"/>
              <w:bottom w:val="nil"/>
              <w:right w:val="single" w:sz="4" w:space="0" w:color="auto"/>
            </w:tcBorders>
          </w:tcPr>
          <w:p w14:paraId="6C404389" w14:textId="77777777" w:rsidR="00FC6002" w:rsidRPr="00B5774F" w:rsidRDefault="00FC6002" w:rsidP="00B205E5">
            <w:pPr>
              <w:jc w:val="both"/>
              <w:rPr>
                <w:sz w:val="18"/>
                <w:szCs w:val="18"/>
              </w:rPr>
            </w:pPr>
            <w:r w:rsidRPr="00B5774F">
              <w:rPr>
                <w:sz w:val="18"/>
              </w:rPr>
              <w:t>(2) Nelze-li státního zaměstnance zařadit zpět na jeho původní služební místo v důsledku zrušení služebního místa nebo proto, že uplynula doba určitá, na kterou byl státní zaměstnanec na služební místo zařazen nebo jmenován, anebo jeho původní služební místo není volné, zařadí se k výkonu služby na vhodné volné služební místo ve služebním úřadu, v němž vykonával službu. K výkonu služby na služební místo zařazené v nižší platové třídě lze státního zaměstnance zařadit jen s jeho souhlasem.</w:t>
            </w:r>
          </w:p>
        </w:tc>
        <w:tc>
          <w:tcPr>
            <w:tcW w:w="835" w:type="dxa"/>
            <w:tcBorders>
              <w:top w:val="nil"/>
              <w:left w:val="single" w:sz="4" w:space="0" w:color="auto"/>
              <w:bottom w:val="nil"/>
              <w:right w:val="single" w:sz="4" w:space="0" w:color="auto"/>
            </w:tcBorders>
          </w:tcPr>
          <w:p w14:paraId="786BDD8C" w14:textId="77777777" w:rsidR="00FC6002" w:rsidRDefault="00FC6002" w:rsidP="00B205E5">
            <w:pPr>
              <w:rPr>
                <w:sz w:val="18"/>
                <w:szCs w:val="18"/>
              </w:rPr>
            </w:pPr>
          </w:p>
        </w:tc>
        <w:tc>
          <w:tcPr>
            <w:tcW w:w="768" w:type="dxa"/>
            <w:tcBorders>
              <w:top w:val="nil"/>
              <w:left w:val="single" w:sz="4" w:space="0" w:color="auto"/>
              <w:bottom w:val="nil"/>
              <w:right w:val="single" w:sz="4" w:space="0" w:color="auto"/>
            </w:tcBorders>
          </w:tcPr>
          <w:p w14:paraId="5D1F2A96" w14:textId="77777777" w:rsidR="00FC6002" w:rsidRPr="00B5774F" w:rsidRDefault="00FC6002" w:rsidP="00B205E5">
            <w:pPr>
              <w:rPr>
                <w:rFonts w:ascii="Arial" w:hAnsi="Arial" w:cs="Arial"/>
                <w:sz w:val="18"/>
                <w:szCs w:val="18"/>
              </w:rPr>
            </w:pPr>
          </w:p>
        </w:tc>
      </w:tr>
      <w:tr w:rsidR="00FC6002" w:rsidRPr="00B5774F" w14:paraId="3B39B4DA" w14:textId="77777777" w:rsidTr="00FC6002">
        <w:trPr>
          <w:trHeight w:val="1389"/>
        </w:trPr>
        <w:tc>
          <w:tcPr>
            <w:tcW w:w="1304" w:type="dxa"/>
            <w:tcBorders>
              <w:top w:val="nil"/>
              <w:left w:val="single" w:sz="4" w:space="0" w:color="auto"/>
              <w:bottom w:val="nil"/>
              <w:right w:val="single" w:sz="4" w:space="0" w:color="auto"/>
            </w:tcBorders>
          </w:tcPr>
          <w:p w14:paraId="2B0F0A7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B11F4DC"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AEB9680" w14:textId="15B9C6EC" w:rsidR="00FC6002" w:rsidRPr="00B5774F" w:rsidRDefault="00FC6002" w:rsidP="00B205E5">
            <w:pPr>
              <w:rPr>
                <w:sz w:val="18"/>
                <w:szCs w:val="18"/>
              </w:rPr>
            </w:pPr>
            <w:r>
              <w:rPr>
                <w:sz w:val="18"/>
              </w:rPr>
              <w:t>234/2014 ve znění 281/2023</w:t>
            </w:r>
          </w:p>
        </w:tc>
        <w:tc>
          <w:tcPr>
            <w:tcW w:w="1013" w:type="dxa"/>
            <w:tcBorders>
              <w:top w:val="nil"/>
              <w:left w:val="single" w:sz="4" w:space="0" w:color="auto"/>
              <w:bottom w:val="nil"/>
              <w:right w:val="single" w:sz="4" w:space="0" w:color="auto"/>
            </w:tcBorders>
          </w:tcPr>
          <w:p w14:paraId="3AF9B2FF" w14:textId="77777777" w:rsidR="00FC6002" w:rsidRPr="00B5774F" w:rsidRDefault="00FC6002" w:rsidP="00B205E5">
            <w:pPr>
              <w:rPr>
                <w:sz w:val="18"/>
                <w:szCs w:val="18"/>
              </w:rPr>
            </w:pPr>
            <w:r>
              <w:rPr>
                <w:sz w:val="18"/>
              </w:rPr>
              <w:t>§ 116 odst. 3</w:t>
            </w:r>
          </w:p>
        </w:tc>
        <w:tc>
          <w:tcPr>
            <w:tcW w:w="4923" w:type="dxa"/>
            <w:gridSpan w:val="4"/>
            <w:tcBorders>
              <w:top w:val="nil"/>
              <w:left w:val="single" w:sz="4" w:space="0" w:color="auto"/>
              <w:bottom w:val="nil"/>
              <w:right w:val="single" w:sz="4" w:space="0" w:color="auto"/>
            </w:tcBorders>
          </w:tcPr>
          <w:p w14:paraId="1854BC47" w14:textId="77777777" w:rsidR="00FC6002" w:rsidRPr="00B64CB6" w:rsidRDefault="00FC6002" w:rsidP="00B205E5">
            <w:pPr>
              <w:jc w:val="both"/>
              <w:rPr>
                <w:sz w:val="18"/>
              </w:rPr>
            </w:pPr>
            <w:r w:rsidRPr="00502145">
              <w:rPr>
                <w:sz w:val="18"/>
              </w:rPr>
              <w:t>(3) Pokud služební orgán změnu rozvržení služební doby nebo pružné rozvržení služební doby nepovolí, je povinen o tom písemně uvědomit dotčeného státního zaměstnance včetně důvodů, které k tomuto závěru vedly.</w:t>
            </w:r>
          </w:p>
        </w:tc>
        <w:tc>
          <w:tcPr>
            <w:tcW w:w="835" w:type="dxa"/>
            <w:tcBorders>
              <w:top w:val="nil"/>
              <w:left w:val="single" w:sz="4" w:space="0" w:color="auto"/>
              <w:bottom w:val="nil"/>
              <w:right w:val="single" w:sz="4" w:space="0" w:color="auto"/>
            </w:tcBorders>
          </w:tcPr>
          <w:p w14:paraId="05C7A8E4" w14:textId="77777777" w:rsidR="00FC6002" w:rsidRDefault="00FC6002" w:rsidP="00B205E5">
            <w:pPr>
              <w:rPr>
                <w:sz w:val="18"/>
                <w:szCs w:val="18"/>
              </w:rPr>
            </w:pPr>
          </w:p>
        </w:tc>
        <w:tc>
          <w:tcPr>
            <w:tcW w:w="768" w:type="dxa"/>
            <w:tcBorders>
              <w:top w:val="nil"/>
              <w:left w:val="single" w:sz="4" w:space="0" w:color="auto"/>
              <w:bottom w:val="nil"/>
              <w:right w:val="single" w:sz="4" w:space="0" w:color="auto"/>
            </w:tcBorders>
          </w:tcPr>
          <w:p w14:paraId="57A6F60A" w14:textId="77777777" w:rsidR="00FC6002" w:rsidRPr="00B5774F" w:rsidRDefault="00FC6002" w:rsidP="00B205E5">
            <w:pPr>
              <w:rPr>
                <w:rFonts w:ascii="Arial" w:hAnsi="Arial" w:cs="Arial"/>
                <w:sz w:val="18"/>
                <w:szCs w:val="18"/>
              </w:rPr>
            </w:pPr>
          </w:p>
        </w:tc>
      </w:tr>
      <w:tr w:rsidR="00FC6002" w:rsidRPr="00B5774F" w14:paraId="7B82D498" w14:textId="77777777" w:rsidTr="00FC6002">
        <w:trPr>
          <w:trHeight w:val="1389"/>
        </w:trPr>
        <w:tc>
          <w:tcPr>
            <w:tcW w:w="1304" w:type="dxa"/>
            <w:tcBorders>
              <w:top w:val="nil"/>
              <w:left w:val="single" w:sz="4" w:space="0" w:color="auto"/>
              <w:bottom w:val="nil"/>
              <w:right w:val="single" w:sz="4" w:space="0" w:color="auto"/>
            </w:tcBorders>
          </w:tcPr>
          <w:p w14:paraId="2FDBD328"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F4075B5"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6F061DF" w14:textId="12237DDD" w:rsidR="00FC6002" w:rsidRPr="00B5774F" w:rsidRDefault="00FC6002" w:rsidP="00B205E5">
            <w:pPr>
              <w:rPr>
                <w:sz w:val="18"/>
                <w:szCs w:val="18"/>
              </w:rPr>
            </w:pPr>
            <w:r>
              <w:rPr>
                <w:sz w:val="18"/>
              </w:rPr>
              <w:t>234/2014 ve znění 281/2023</w:t>
            </w:r>
          </w:p>
        </w:tc>
        <w:tc>
          <w:tcPr>
            <w:tcW w:w="1013" w:type="dxa"/>
            <w:tcBorders>
              <w:top w:val="nil"/>
              <w:left w:val="single" w:sz="4" w:space="0" w:color="auto"/>
              <w:bottom w:val="nil"/>
              <w:right w:val="single" w:sz="4" w:space="0" w:color="auto"/>
            </w:tcBorders>
          </w:tcPr>
          <w:p w14:paraId="4EE75591" w14:textId="77777777" w:rsidR="00FC6002" w:rsidRPr="00B5774F" w:rsidRDefault="00FC6002" w:rsidP="00B205E5">
            <w:pPr>
              <w:rPr>
                <w:sz w:val="18"/>
                <w:szCs w:val="18"/>
              </w:rPr>
            </w:pPr>
            <w:r>
              <w:rPr>
                <w:sz w:val="18"/>
              </w:rPr>
              <w:t>§ 117 odst. 2</w:t>
            </w:r>
          </w:p>
        </w:tc>
        <w:tc>
          <w:tcPr>
            <w:tcW w:w="4923" w:type="dxa"/>
            <w:gridSpan w:val="4"/>
            <w:tcBorders>
              <w:top w:val="nil"/>
              <w:left w:val="single" w:sz="4" w:space="0" w:color="auto"/>
              <w:bottom w:val="nil"/>
              <w:right w:val="single" w:sz="4" w:space="0" w:color="auto"/>
            </w:tcBorders>
          </w:tcPr>
          <w:p w14:paraId="1BCA864D" w14:textId="77777777" w:rsidR="00FC6002" w:rsidRPr="00B64CB6" w:rsidRDefault="00FC6002" w:rsidP="00B205E5">
            <w:pPr>
              <w:jc w:val="both"/>
              <w:rPr>
                <w:sz w:val="18"/>
              </w:rPr>
            </w:pPr>
            <w:r w:rsidRPr="00502145">
              <w:rPr>
                <w:sz w:val="18"/>
              </w:rPr>
              <w:t>(2) Pokud služební orgán dohodu o výkonu služby z jiného místa neuzavře, je povinen o tom písemně uvědomit státního zaměstnance včetně důvodů, které k tomuto závěru vedly.</w:t>
            </w:r>
          </w:p>
        </w:tc>
        <w:tc>
          <w:tcPr>
            <w:tcW w:w="835" w:type="dxa"/>
            <w:tcBorders>
              <w:top w:val="nil"/>
              <w:left w:val="single" w:sz="4" w:space="0" w:color="auto"/>
              <w:bottom w:val="nil"/>
              <w:right w:val="single" w:sz="4" w:space="0" w:color="auto"/>
            </w:tcBorders>
          </w:tcPr>
          <w:p w14:paraId="438EFDA8" w14:textId="77777777" w:rsidR="00FC6002" w:rsidRDefault="00FC6002" w:rsidP="00B205E5">
            <w:pPr>
              <w:rPr>
                <w:sz w:val="18"/>
                <w:szCs w:val="18"/>
              </w:rPr>
            </w:pPr>
          </w:p>
        </w:tc>
        <w:tc>
          <w:tcPr>
            <w:tcW w:w="768" w:type="dxa"/>
            <w:tcBorders>
              <w:top w:val="nil"/>
              <w:left w:val="single" w:sz="4" w:space="0" w:color="auto"/>
              <w:bottom w:val="nil"/>
              <w:right w:val="single" w:sz="4" w:space="0" w:color="auto"/>
            </w:tcBorders>
          </w:tcPr>
          <w:p w14:paraId="5FA5ED05" w14:textId="77777777" w:rsidR="00FC6002" w:rsidRPr="00B5774F" w:rsidRDefault="00FC6002" w:rsidP="00B205E5">
            <w:pPr>
              <w:rPr>
                <w:rFonts w:ascii="Arial" w:hAnsi="Arial" w:cs="Arial"/>
                <w:sz w:val="18"/>
                <w:szCs w:val="18"/>
              </w:rPr>
            </w:pPr>
          </w:p>
        </w:tc>
      </w:tr>
      <w:tr w:rsidR="00FC6002" w:rsidRPr="00B5774F" w14:paraId="625E70F9" w14:textId="77777777" w:rsidTr="00FC6002">
        <w:trPr>
          <w:trHeight w:val="1389"/>
        </w:trPr>
        <w:tc>
          <w:tcPr>
            <w:tcW w:w="1304" w:type="dxa"/>
            <w:tcBorders>
              <w:top w:val="nil"/>
              <w:left w:val="single" w:sz="4" w:space="0" w:color="auto"/>
              <w:bottom w:val="nil"/>
              <w:right w:val="single" w:sz="4" w:space="0" w:color="auto"/>
            </w:tcBorders>
          </w:tcPr>
          <w:p w14:paraId="6522CE1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34A3B54"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1D2C49B" w14:textId="77777777" w:rsidR="00FC6002" w:rsidRPr="00B5774F" w:rsidRDefault="00FC6002" w:rsidP="00B205E5">
            <w:pPr>
              <w:rPr>
                <w:sz w:val="18"/>
                <w:szCs w:val="18"/>
              </w:rPr>
            </w:pPr>
            <w:r w:rsidRPr="00B5774F">
              <w:rPr>
                <w:sz w:val="18"/>
                <w:szCs w:val="18"/>
              </w:rPr>
              <w:t>262/2006 ve znění 303/2013</w:t>
            </w:r>
          </w:p>
        </w:tc>
        <w:tc>
          <w:tcPr>
            <w:tcW w:w="1013" w:type="dxa"/>
            <w:tcBorders>
              <w:top w:val="nil"/>
              <w:left w:val="single" w:sz="4" w:space="0" w:color="auto"/>
              <w:bottom w:val="nil"/>
              <w:right w:val="single" w:sz="4" w:space="0" w:color="auto"/>
            </w:tcBorders>
          </w:tcPr>
          <w:p w14:paraId="1DCD45E8" w14:textId="77777777" w:rsidR="00FC6002" w:rsidRPr="00B5774F" w:rsidRDefault="00FC6002" w:rsidP="00B205E5">
            <w:pPr>
              <w:rPr>
                <w:sz w:val="18"/>
                <w:szCs w:val="18"/>
              </w:rPr>
            </w:pPr>
            <w:r w:rsidRPr="00B5774F">
              <w:rPr>
                <w:sz w:val="18"/>
                <w:szCs w:val="18"/>
              </w:rPr>
              <w:t>§ 50 odst. 1</w:t>
            </w:r>
          </w:p>
        </w:tc>
        <w:tc>
          <w:tcPr>
            <w:tcW w:w="4923" w:type="dxa"/>
            <w:gridSpan w:val="4"/>
            <w:tcBorders>
              <w:top w:val="nil"/>
              <w:left w:val="single" w:sz="4" w:space="0" w:color="auto"/>
              <w:bottom w:val="nil"/>
              <w:right w:val="single" w:sz="4" w:space="0" w:color="auto"/>
            </w:tcBorders>
          </w:tcPr>
          <w:p w14:paraId="66FF865B" w14:textId="77777777" w:rsidR="00FC6002" w:rsidRPr="00B5774F" w:rsidRDefault="00FC6002" w:rsidP="00B205E5">
            <w:pPr>
              <w:jc w:val="both"/>
              <w:rPr>
                <w:sz w:val="18"/>
                <w:szCs w:val="18"/>
              </w:rPr>
            </w:pPr>
            <w:r w:rsidRPr="00B5774F">
              <w:rPr>
                <w:sz w:val="18"/>
                <w:szCs w:val="18"/>
              </w:rPr>
              <w:t>(1) Výpověď z pracovního poměru musí být písemná, jinak se k ní nepřihlíží.</w:t>
            </w:r>
          </w:p>
        </w:tc>
        <w:tc>
          <w:tcPr>
            <w:tcW w:w="835" w:type="dxa"/>
            <w:tcBorders>
              <w:top w:val="nil"/>
              <w:left w:val="single" w:sz="4" w:space="0" w:color="auto"/>
              <w:bottom w:val="nil"/>
              <w:right w:val="single" w:sz="4" w:space="0" w:color="auto"/>
            </w:tcBorders>
          </w:tcPr>
          <w:p w14:paraId="73D25049" w14:textId="77777777" w:rsidR="00FC6002" w:rsidRDefault="00FC6002" w:rsidP="00B205E5">
            <w:pPr>
              <w:rPr>
                <w:sz w:val="18"/>
                <w:szCs w:val="18"/>
              </w:rPr>
            </w:pPr>
          </w:p>
        </w:tc>
        <w:tc>
          <w:tcPr>
            <w:tcW w:w="768" w:type="dxa"/>
            <w:tcBorders>
              <w:top w:val="nil"/>
              <w:left w:val="single" w:sz="4" w:space="0" w:color="auto"/>
              <w:bottom w:val="nil"/>
              <w:right w:val="single" w:sz="4" w:space="0" w:color="auto"/>
            </w:tcBorders>
          </w:tcPr>
          <w:p w14:paraId="665EEAB1" w14:textId="77777777" w:rsidR="00FC6002" w:rsidRPr="00B5774F" w:rsidRDefault="00FC6002" w:rsidP="00B205E5">
            <w:pPr>
              <w:rPr>
                <w:rFonts w:ascii="Arial" w:hAnsi="Arial" w:cs="Arial"/>
                <w:sz w:val="18"/>
                <w:szCs w:val="18"/>
              </w:rPr>
            </w:pPr>
          </w:p>
        </w:tc>
      </w:tr>
      <w:tr w:rsidR="00FC6002" w:rsidRPr="00B5774F" w14:paraId="4DD447C6" w14:textId="77777777" w:rsidTr="00FC6002">
        <w:tc>
          <w:tcPr>
            <w:tcW w:w="1304" w:type="dxa"/>
            <w:tcBorders>
              <w:top w:val="nil"/>
              <w:left w:val="single" w:sz="4" w:space="0" w:color="auto"/>
              <w:bottom w:val="nil"/>
              <w:right w:val="single" w:sz="4" w:space="0" w:color="auto"/>
            </w:tcBorders>
          </w:tcPr>
          <w:p w14:paraId="5C20F72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7B6157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F634E74" w14:textId="77777777" w:rsidR="00FC6002" w:rsidRPr="00B5774F" w:rsidRDefault="00FC6002" w:rsidP="00B205E5">
            <w:pPr>
              <w:rPr>
                <w:sz w:val="18"/>
                <w:szCs w:val="18"/>
              </w:rPr>
            </w:pPr>
            <w:r w:rsidRPr="00B5774F">
              <w:rPr>
                <w:sz w:val="18"/>
                <w:szCs w:val="18"/>
              </w:rPr>
              <w:t>262/2006</w:t>
            </w:r>
          </w:p>
        </w:tc>
        <w:tc>
          <w:tcPr>
            <w:tcW w:w="1013" w:type="dxa"/>
            <w:tcBorders>
              <w:top w:val="nil"/>
              <w:left w:val="single" w:sz="4" w:space="0" w:color="auto"/>
              <w:bottom w:val="nil"/>
              <w:right w:val="single" w:sz="4" w:space="0" w:color="auto"/>
            </w:tcBorders>
          </w:tcPr>
          <w:p w14:paraId="3FC57D4D" w14:textId="77777777" w:rsidR="00FC6002" w:rsidRPr="00B5774F" w:rsidRDefault="00FC6002" w:rsidP="00B205E5">
            <w:pPr>
              <w:rPr>
                <w:sz w:val="18"/>
                <w:szCs w:val="18"/>
              </w:rPr>
            </w:pPr>
            <w:r w:rsidRPr="00B5774F">
              <w:rPr>
                <w:sz w:val="18"/>
                <w:szCs w:val="18"/>
              </w:rPr>
              <w:t>§ 50 odst. 2</w:t>
            </w:r>
          </w:p>
        </w:tc>
        <w:tc>
          <w:tcPr>
            <w:tcW w:w="4923" w:type="dxa"/>
            <w:gridSpan w:val="4"/>
            <w:tcBorders>
              <w:top w:val="nil"/>
              <w:left w:val="single" w:sz="4" w:space="0" w:color="auto"/>
              <w:bottom w:val="nil"/>
              <w:right w:val="single" w:sz="4" w:space="0" w:color="auto"/>
            </w:tcBorders>
          </w:tcPr>
          <w:p w14:paraId="1664BF8D" w14:textId="77777777" w:rsidR="00FC6002" w:rsidRPr="00B5774F" w:rsidRDefault="00FC6002" w:rsidP="00B205E5">
            <w:pPr>
              <w:rPr>
                <w:sz w:val="18"/>
                <w:szCs w:val="18"/>
              </w:rPr>
            </w:pPr>
            <w:r w:rsidRPr="00B5774F">
              <w:rPr>
                <w:sz w:val="18"/>
                <w:szCs w:val="18"/>
              </w:rPr>
              <w:t>2) Zaměstnavatel může dát zaměstnanci výpověď jen z důvodu výslovně stanoveného v § 52.</w:t>
            </w:r>
          </w:p>
        </w:tc>
        <w:tc>
          <w:tcPr>
            <w:tcW w:w="835" w:type="dxa"/>
            <w:tcBorders>
              <w:top w:val="nil"/>
              <w:left w:val="single" w:sz="4" w:space="0" w:color="auto"/>
              <w:bottom w:val="nil"/>
              <w:right w:val="single" w:sz="4" w:space="0" w:color="auto"/>
            </w:tcBorders>
          </w:tcPr>
          <w:p w14:paraId="3215502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6AFB589" w14:textId="77777777" w:rsidR="00FC6002" w:rsidRPr="00B5774F" w:rsidRDefault="00FC6002" w:rsidP="00B205E5">
            <w:pPr>
              <w:rPr>
                <w:rFonts w:ascii="Arial" w:hAnsi="Arial" w:cs="Arial"/>
                <w:sz w:val="18"/>
                <w:szCs w:val="18"/>
              </w:rPr>
            </w:pPr>
          </w:p>
        </w:tc>
      </w:tr>
      <w:tr w:rsidR="00FC6002" w:rsidRPr="00B5774F" w14:paraId="48F1112E" w14:textId="77777777" w:rsidTr="00FC6002">
        <w:tc>
          <w:tcPr>
            <w:tcW w:w="1304" w:type="dxa"/>
            <w:tcBorders>
              <w:top w:val="nil"/>
              <w:left w:val="single" w:sz="4" w:space="0" w:color="auto"/>
              <w:bottom w:val="nil"/>
              <w:right w:val="single" w:sz="4" w:space="0" w:color="auto"/>
            </w:tcBorders>
          </w:tcPr>
          <w:p w14:paraId="63D24C45"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5C4EF00"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F11971C" w14:textId="77777777" w:rsidR="00FC6002" w:rsidRPr="00B5774F" w:rsidRDefault="00FC6002" w:rsidP="00B205E5">
            <w:pPr>
              <w:rPr>
                <w:sz w:val="18"/>
                <w:szCs w:val="18"/>
              </w:rPr>
            </w:pPr>
            <w:r w:rsidRPr="00B5774F">
              <w:rPr>
                <w:sz w:val="18"/>
                <w:szCs w:val="18"/>
              </w:rPr>
              <w:t>262/2006 ve znění 365/2011</w:t>
            </w:r>
          </w:p>
        </w:tc>
        <w:tc>
          <w:tcPr>
            <w:tcW w:w="1013" w:type="dxa"/>
            <w:tcBorders>
              <w:top w:val="nil"/>
              <w:left w:val="single" w:sz="4" w:space="0" w:color="auto"/>
              <w:bottom w:val="nil"/>
              <w:right w:val="single" w:sz="4" w:space="0" w:color="auto"/>
            </w:tcBorders>
          </w:tcPr>
          <w:p w14:paraId="20DEEB49" w14:textId="77777777" w:rsidR="00FC6002" w:rsidRPr="00B5774F" w:rsidRDefault="00FC6002" w:rsidP="00B205E5">
            <w:pPr>
              <w:rPr>
                <w:sz w:val="18"/>
                <w:szCs w:val="18"/>
              </w:rPr>
            </w:pPr>
            <w:r w:rsidRPr="00B5774F">
              <w:rPr>
                <w:sz w:val="18"/>
                <w:szCs w:val="18"/>
              </w:rPr>
              <w:t>§ 50 odst. 4</w:t>
            </w:r>
          </w:p>
        </w:tc>
        <w:tc>
          <w:tcPr>
            <w:tcW w:w="4923" w:type="dxa"/>
            <w:gridSpan w:val="4"/>
            <w:tcBorders>
              <w:top w:val="nil"/>
              <w:left w:val="single" w:sz="4" w:space="0" w:color="auto"/>
              <w:bottom w:val="nil"/>
              <w:right w:val="single" w:sz="4" w:space="0" w:color="auto"/>
            </w:tcBorders>
          </w:tcPr>
          <w:p w14:paraId="22F50864" w14:textId="77777777" w:rsidR="00FC6002" w:rsidRPr="00B5774F" w:rsidRDefault="00FC6002" w:rsidP="00B205E5">
            <w:pPr>
              <w:jc w:val="both"/>
              <w:rPr>
                <w:sz w:val="18"/>
                <w:szCs w:val="18"/>
              </w:rPr>
            </w:pPr>
            <w:r w:rsidRPr="00B5774F">
              <w:rPr>
                <w:sz w:val="18"/>
                <w:szCs w:val="18"/>
              </w:rPr>
              <w:t>(4) Dá-li zaměstnavatel zaměstnanci výpověď (§ 52), musí důvod ve výpovědi skutkově vymezit tak, aby jej nebylo možno zaměnit s jiným důvodem. Důvod výpovědi nesmí být dodatečně měněn.</w:t>
            </w:r>
          </w:p>
        </w:tc>
        <w:tc>
          <w:tcPr>
            <w:tcW w:w="835" w:type="dxa"/>
            <w:tcBorders>
              <w:top w:val="nil"/>
              <w:left w:val="single" w:sz="4" w:space="0" w:color="auto"/>
              <w:bottom w:val="nil"/>
              <w:right w:val="single" w:sz="4" w:space="0" w:color="auto"/>
            </w:tcBorders>
          </w:tcPr>
          <w:p w14:paraId="2D4FB90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6678F237" w14:textId="77777777" w:rsidR="00FC6002" w:rsidRPr="00B5774F" w:rsidRDefault="00FC6002" w:rsidP="00B205E5">
            <w:pPr>
              <w:rPr>
                <w:rFonts w:ascii="Arial" w:hAnsi="Arial" w:cs="Arial"/>
                <w:sz w:val="18"/>
                <w:szCs w:val="18"/>
              </w:rPr>
            </w:pPr>
          </w:p>
        </w:tc>
      </w:tr>
      <w:tr w:rsidR="00FC6002" w:rsidRPr="00B5774F" w14:paraId="6C290ABD" w14:textId="77777777" w:rsidTr="00FC6002">
        <w:tc>
          <w:tcPr>
            <w:tcW w:w="1304" w:type="dxa"/>
            <w:tcBorders>
              <w:top w:val="nil"/>
              <w:left w:val="single" w:sz="4" w:space="0" w:color="auto"/>
              <w:bottom w:val="nil"/>
              <w:right w:val="single" w:sz="4" w:space="0" w:color="auto"/>
            </w:tcBorders>
          </w:tcPr>
          <w:p w14:paraId="632CEC7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D77D058"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8808E46" w14:textId="64E5BC8D" w:rsidR="00FC6002" w:rsidRPr="00B5774F" w:rsidRDefault="00FC6002" w:rsidP="00B205E5">
            <w:pPr>
              <w:rPr>
                <w:sz w:val="18"/>
                <w:szCs w:val="18"/>
              </w:rPr>
            </w:pPr>
            <w:r w:rsidRPr="007F2FF6">
              <w:rPr>
                <w:sz w:val="18"/>
                <w:szCs w:val="18"/>
              </w:rPr>
              <w:t>262/2006 ve znění 365/2011 120/2025</w:t>
            </w:r>
          </w:p>
        </w:tc>
        <w:tc>
          <w:tcPr>
            <w:tcW w:w="1013" w:type="dxa"/>
            <w:tcBorders>
              <w:top w:val="nil"/>
              <w:left w:val="single" w:sz="4" w:space="0" w:color="auto"/>
              <w:bottom w:val="nil"/>
              <w:right w:val="single" w:sz="4" w:space="0" w:color="auto"/>
            </w:tcBorders>
          </w:tcPr>
          <w:p w14:paraId="46DEBFCA" w14:textId="77777777" w:rsidR="00FC6002" w:rsidRPr="00B5774F" w:rsidRDefault="00FC6002" w:rsidP="00B205E5">
            <w:pPr>
              <w:rPr>
                <w:sz w:val="18"/>
                <w:szCs w:val="18"/>
              </w:rPr>
            </w:pPr>
            <w:r w:rsidRPr="00B5774F">
              <w:rPr>
                <w:sz w:val="18"/>
                <w:szCs w:val="18"/>
              </w:rPr>
              <w:t>§ 52</w:t>
            </w:r>
          </w:p>
        </w:tc>
        <w:tc>
          <w:tcPr>
            <w:tcW w:w="4923" w:type="dxa"/>
            <w:gridSpan w:val="4"/>
            <w:tcBorders>
              <w:top w:val="nil"/>
              <w:left w:val="single" w:sz="4" w:space="0" w:color="auto"/>
              <w:bottom w:val="nil"/>
              <w:right w:val="single" w:sz="4" w:space="0" w:color="auto"/>
            </w:tcBorders>
          </w:tcPr>
          <w:p w14:paraId="6A70703D" w14:textId="77777777" w:rsidR="00FC6002" w:rsidRPr="00B5774F" w:rsidRDefault="00FC6002" w:rsidP="00B205E5">
            <w:pPr>
              <w:jc w:val="both"/>
              <w:rPr>
                <w:sz w:val="18"/>
                <w:szCs w:val="18"/>
              </w:rPr>
            </w:pPr>
            <w:r w:rsidRPr="00B5774F">
              <w:rPr>
                <w:sz w:val="18"/>
                <w:szCs w:val="18"/>
              </w:rPr>
              <w:t>Zaměstnavatel může dát zaměstnanci výpověď jen z těchto důvodů:</w:t>
            </w:r>
          </w:p>
          <w:p w14:paraId="768EB56A" w14:textId="77777777" w:rsidR="00FC6002" w:rsidRPr="00B5774F" w:rsidRDefault="00FC6002" w:rsidP="00B205E5">
            <w:pPr>
              <w:jc w:val="both"/>
              <w:rPr>
                <w:sz w:val="18"/>
                <w:szCs w:val="18"/>
              </w:rPr>
            </w:pPr>
            <w:r w:rsidRPr="00B5774F">
              <w:rPr>
                <w:sz w:val="18"/>
                <w:szCs w:val="18"/>
              </w:rPr>
              <w:t>a) ruší-li se zaměstnavatel nebo jeho část,</w:t>
            </w:r>
          </w:p>
          <w:p w14:paraId="5BD29ADE" w14:textId="77777777" w:rsidR="00FC6002" w:rsidRPr="00B5774F" w:rsidRDefault="00FC6002" w:rsidP="00B205E5">
            <w:pPr>
              <w:jc w:val="both"/>
              <w:rPr>
                <w:sz w:val="18"/>
                <w:szCs w:val="18"/>
              </w:rPr>
            </w:pPr>
            <w:r w:rsidRPr="00B5774F">
              <w:rPr>
                <w:sz w:val="18"/>
                <w:szCs w:val="18"/>
              </w:rPr>
              <w:t>b) přemísťuje-li se zaměstnavatel nebo jeho část,</w:t>
            </w:r>
          </w:p>
          <w:p w14:paraId="398C1E20" w14:textId="77777777" w:rsidR="00FC6002" w:rsidRPr="00B5774F" w:rsidRDefault="00FC6002" w:rsidP="00B205E5">
            <w:pPr>
              <w:jc w:val="both"/>
              <w:rPr>
                <w:sz w:val="18"/>
                <w:szCs w:val="18"/>
              </w:rPr>
            </w:pPr>
            <w:r w:rsidRPr="00B5774F">
              <w:rPr>
                <w:sz w:val="18"/>
                <w:szCs w:val="18"/>
              </w:rPr>
              <w:t>c) stane-li se zaměstnanec nadbytečným vzhledem k rozhodnutí zaměstnavatele nebo příslušného orgánu o změně jeho úkolů, technického vybavení, o snížení stavu zaměstnanců za účelem zvýšení efektivnosti práce nebo o jiných organizačních změnách,</w:t>
            </w:r>
          </w:p>
          <w:p w14:paraId="78AC8464" w14:textId="0B6134EC" w:rsidR="00FC6002" w:rsidRPr="007A3ED0" w:rsidRDefault="00FC6002" w:rsidP="007A3ED0">
            <w:pPr>
              <w:jc w:val="both"/>
              <w:rPr>
                <w:sz w:val="18"/>
                <w:szCs w:val="18"/>
              </w:rPr>
            </w:pPr>
            <w:r w:rsidRPr="00B5774F">
              <w:rPr>
                <w:sz w:val="18"/>
                <w:szCs w:val="18"/>
              </w:rPr>
              <w:t>d</w:t>
            </w:r>
            <w:r w:rsidRPr="007A3ED0">
              <w:rPr>
                <w:sz w:val="18"/>
                <w:szCs w:val="18"/>
              </w:rPr>
              <w:t>) pozbyl-li zaměstnanec vzhledem ke svému zdravotnímu stavu podle lékařského posudku vydaného poskytovatelem pracovnělékařských služeb nebo rozhodnutí příslušného správního orgánu, který lékařský posudek přezkoumává, dlouhodobě způsobilost konat dále dosavadní práci</w:t>
            </w:r>
            <w:r>
              <w:rPr>
                <w:sz w:val="18"/>
                <w:szCs w:val="18"/>
              </w:rPr>
              <w:t>,</w:t>
            </w:r>
          </w:p>
          <w:p w14:paraId="1F75EB62" w14:textId="77777777" w:rsidR="00FC6002" w:rsidRDefault="00FC6002" w:rsidP="007A3ED0">
            <w:pPr>
              <w:jc w:val="both"/>
              <w:rPr>
                <w:sz w:val="18"/>
                <w:szCs w:val="18"/>
              </w:rPr>
            </w:pPr>
            <w:r w:rsidRPr="007A3ED0">
              <w:rPr>
                <w:sz w:val="18"/>
                <w:szCs w:val="18"/>
              </w:rPr>
              <w:t>e) dosáhl-li na pracovišti určeném rozhodnutím příslušného orgánu ochrany veřejného zdraví nejvyšší přípustné expozice,</w:t>
            </w:r>
          </w:p>
          <w:p w14:paraId="2E133AF2" w14:textId="2B38071F" w:rsidR="00FC6002" w:rsidRPr="00B5774F" w:rsidRDefault="00FC6002" w:rsidP="007A3ED0">
            <w:pPr>
              <w:jc w:val="both"/>
              <w:rPr>
                <w:sz w:val="18"/>
                <w:szCs w:val="18"/>
              </w:rPr>
            </w:pPr>
            <w:r w:rsidRPr="00B5774F">
              <w:rPr>
                <w:sz w:val="18"/>
                <w:szCs w:val="18"/>
              </w:rPr>
              <w:t xml:space="preserve">f) nesplňuje-li zaměstnanec předpoklady stanovené právními předpisy pro výkon sjednané práce nebo nesplňuje-li bez zavinění zaměstnavatele požadavky pro řádný výkon této práce; spočívá-li nesplňování těchto požadavků v neuspokojivých pracovních výsledcích, je možné zaměstnanci z tohoto důvodu dát výpověď, jen jestliže byl zaměstnavatelem v době posledních 12 měsíců </w:t>
            </w:r>
            <w:r w:rsidRPr="00B5774F">
              <w:rPr>
                <w:sz w:val="18"/>
                <w:szCs w:val="18"/>
              </w:rPr>
              <w:lastRenderedPageBreak/>
              <w:t>písemně vyzván k jejich odstranění a zaměstnanec je v přiměřené době neodstranil,</w:t>
            </w:r>
          </w:p>
          <w:p w14:paraId="32C92CE8" w14:textId="77777777" w:rsidR="00FC6002" w:rsidRPr="00B5774F" w:rsidRDefault="00FC6002" w:rsidP="00B205E5">
            <w:pPr>
              <w:jc w:val="both"/>
              <w:rPr>
                <w:sz w:val="18"/>
                <w:szCs w:val="18"/>
              </w:rPr>
            </w:pPr>
            <w:r w:rsidRPr="00B5774F">
              <w:rPr>
                <w:sz w:val="18"/>
                <w:szCs w:val="18"/>
              </w:rPr>
              <w:t>g) jsou-li u zaměstnance dány důvody, pro které by s ním zaměstnavatel mohl okamžitě zrušit pracovní poměr, nebo pro závažné porušení povinnosti vyplývající z právních předpisů vztahujících se k zaměstnancem vykonávané práci; pro soustavné méně závažné porušování povinnosti vyplývající z právních předpisů vztahujících se k vykonávané práci je možné dát zaměstnanci výpověď, jestliže byl v době posledních 6 měsíců v souvislosti s porušením povinnosti vyplývající z právních předpisů vztahujících se k vykonávané práci písemně upozorněn na možnost výpovědi.</w:t>
            </w:r>
          </w:p>
        </w:tc>
        <w:tc>
          <w:tcPr>
            <w:tcW w:w="835" w:type="dxa"/>
            <w:tcBorders>
              <w:top w:val="nil"/>
              <w:left w:val="single" w:sz="4" w:space="0" w:color="auto"/>
              <w:bottom w:val="nil"/>
              <w:right w:val="single" w:sz="4" w:space="0" w:color="auto"/>
            </w:tcBorders>
          </w:tcPr>
          <w:p w14:paraId="6ACC95B2"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597D090" w14:textId="77777777" w:rsidR="00FC6002" w:rsidRPr="00B5774F" w:rsidRDefault="00FC6002" w:rsidP="00B205E5">
            <w:pPr>
              <w:rPr>
                <w:rFonts w:ascii="Arial" w:hAnsi="Arial" w:cs="Arial"/>
                <w:sz w:val="18"/>
                <w:szCs w:val="18"/>
              </w:rPr>
            </w:pPr>
          </w:p>
        </w:tc>
      </w:tr>
      <w:tr w:rsidR="00FC6002" w:rsidRPr="00B5774F" w14:paraId="1F695F17" w14:textId="77777777" w:rsidTr="00FC6002">
        <w:tc>
          <w:tcPr>
            <w:tcW w:w="1304" w:type="dxa"/>
            <w:tcBorders>
              <w:top w:val="nil"/>
              <w:left w:val="single" w:sz="4" w:space="0" w:color="auto"/>
              <w:bottom w:val="nil"/>
              <w:right w:val="single" w:sz="4" w:space="0" w:color="auto"/>
            </w:tcBorders>
          </w:tcPr>
          <w:p w14:paraId="7D8DDA1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5F5624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1C80C3D" w14:textId="7E6AE072" w:rsidR="00FC6002" w:rsidRPr="00B5774F" w:rsidRDefault="00FC6002" w:rsidP="00B205E5">
            <w:pPr>
              <w:rPr>
                <w:sz w:val="18"/>
                <w:szCs w:val="18"/>
              </w:rPr>
            </w:pPr>
            <w:r>
              <w:rPr>
                <w:sz w:val="18"/>
                <w:szCs w:val="18"/>
              </w:rPr>
              <w:t xml:space="preserve">262/2006 </w:t>
            </w:r>
            <w:r w:rsidRPr="0024388D">
              <w:rPr>
                <w:sz w:val="18"/>
                <w:szCs w:val="18"/>
              </w:rPr>
              <w:t>ve znění</w:t>
            </w:r>
            <w:r>
              <w:rPr>
                <w:sz w:val="18"/>
                <w:szCs w:val="18"/>
              </w:rPr>
              <w:t xml:space="preserve"> </w:t>
            </w:r>
            <w:r>
              <w:rPr>
                <w:sz w:val="18"/>
              </w:rPr>
              <w:t>281/2023</w:t>
            </w:r>
          </w:p>
        </w:tc>
        <w:tc>
          <w:tcPr>
            <w:tcW w:w="1013" w:type="dxa"/>
            <w:tcBorders>
              <w:top w:val="nil"/>
              <w:left w:val="single" w:sz="4" w:space="0" w:color="auto"/>
              <w:bottom w:val="nil"/>
              <w:right w:val="single" w:sz="4" w:space="0" w:color="auto"/>
            </w:tcBorders>
          </w:tcPr>
          <w:p w14:paraId="228A872F" w14:textId="77777777" w:rsidR="00FC6002" w:rsidRPr="00B5774F" w:rsidRDefault="00FC6002" w:rsidP="00B205E5">
            <w:pPr>
              <w:rPr>
                <w:sz w:val="18"/>
                <w:szCs w:val="18"/>
              </w:rPr>
            </w:pPr>
            <w:r>
              <w:rPr>
                <w:sz w:val="18"/>
                <w:szCs w:val="18"/>
              </w:rPr>
              <w:t>§ 77 odst. 7 písm. b)</w:t>
            </w:r>
          </w:p>
        </w:tc>
        <w:tc>
          <w:tcPr>
            <w:tcW w:w="4923" w:type="dxa"/>
            <w:gridSpan w:val="4"/>
            <w:tcBorders>
              <w:top w:val="nil"/>
              <w:left w:val="single" w:sz="4" w:space="0" w:color="auto"/>
              <w:bottom w:val="nil"/>
              <w:right w:val="single" w:sz="4" w:space="0" w:color="auto"/>
            </w:tcBorders>
          </w:tcPr>
          <w:p w14:paraId="3770D5D7" w14:textId="77777777" w:rsidR="00FC6002" w:rsidRDefault="00FC6002" w:rsidP="00B205E5">
            <w:pPr>
              <w:jc w:val="both"/>
              <w:rPr>
                <w:sz w:val="18"/>
                <w:szCs w:val="18"/>
              </w:rPr>
            </w:pPr>
            <w:r>
              <w:rPr>
                <w:sz w:val="18"/>
                <w:szCs w:val="18"/>
              </w:rPr>
              <w:t xml:space="preserve">(7) </w:t>
            </w:r>
            <w:r w:rsidRPr="002B6D51">
              <w:rPr>
                <w:sz w:val="18"/>
                <w:szCs w:val="18"/>
              </w:rPr>
              <w:t xml:space="preserve">Má-li zaměstnanec za to, že mu dal zaměstnavatel výpověď podle odstavce 5 písm. b) proto, že </w:t>
            </w:r>
          </w:p>
          <w:p w14:paraId="7EC862AE" w14:textId="77777777" w:rsidR="00FC6002" w:rsidRDefault="00FC6002" w:rsidP="00B205E5">
            <w:pPr>
              <w:jc w:val="both"/>
              <w:rPr>
                <w:sz w:val="18"/>
                <w:szCs w:val="18"/>
              </w:rPr>
            </w:pPr>
            <w:r w:rsidRPr="002B6D51">
              <w:rPr>
                <w:sz w:val="18"/>
                <w:szCs w:val="18"/>
              </w:rPr>
              <w:t>b) zaměstnavatele požádal o zaměstnání v pracovním poměru podle § 77 odst. 4, o úpravu pracovních podmínek podle § 241 nebo § 241a, o čerpání mateřské, otcovské nebo rodičovské dovolené nebo tuto dovolenou čerpal anebo pečoval o jinou fyzickou osobu nebo ji ošetřoval podle § 191,</w:t>
            </w:r>
          </w:p>
          <w:p w14:paraId="687EBBA6" w14:textId="77777777" w:rsidR="00FC6002" w:rsidRPr="00B5774F" w:rsidRDefault="00FC6002" w:rsidP="00B205E5">
            <w:pPr>
              <w:jc w:val="both"/>
              <w:rPr>
                <w:sz w:val="18"/>
                <w:szCs w:val="18"/>
              </w:rPr>
            </w:pPr>
            <w:r w:rsidRPr="002B6D51">
              <w:rPr>
                <w:sz w:val="18"/>
                <w:szCs w:val="18"/>
              </w:rPr>
              <w:t>a ve lhůtě 1 měsíce ode dne doručení výpovědi zaměstnavatele písemně požádá o odůvodnění výpovědi, je zaměstnavatel povinen jej bez zbytečného odkladu písemně informovat o důvodech výpovědi.</w:t>
            </w:r>
          </w:p>
        </w:tc>
        <w:tc>
          <w:tcPr>
            <w:tcW w:w="835" w:type="dxa"/>
            <w:tcBorders>
              <w:top w:val="nil"/>
              <w:left w:val="single" w:sz="4" w:space="0" w:color="auto"/>
              <w:bottom w:val="nil"/>
              <w:right w:val="single" w:sz="4" w:space="0" w:color="auto"/>
            </w:tcBorders>
          </w:tcPr>
          <w:p w14:paraId="60F1B4AE"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3AD6E33" w14:textId="77777777" w:rsidR="00FC6002" w:rsidRPr="00B5774F" w:rsidRDefault="00FC6002" w:rsidP="00B205E5">
            <w:pPr>
              <w:rPr>
                <w:rFonts w:ascii="Arial" w:hAnsi="Arial" w:cs="Arial"/>
                <w:sz w:val="18"/>
                <w:szCs w:val="18"/>
              </w:rPr>
            </w:pPr>
          </w:p>
        </w:tc>
      </w:tr>
      <w:tr w:rsidR="00FC6002" w:rsidRPr="00B5774F" w14:paraId="057847C8" w14:textId="77777777" w:rsidTr="00FC6002">
        <w:tc>
          <w:tcPr>
            <w:tcW w:w="1304" w:type="dxa"/>
            <w:tcBorders>
              <w:top w:val="nil"/>
              <w:left w:val="single" w:sz="4" w:space="0" w:color="auto"/>
              <w:bottom w:val="nil"/>
              <w:right w:val="single" w:sz="4" w:space="0" w:color="auto"/>
            </w:tcBorders>
          </w:tcPr>
          <w:p w14:paraId="2871B08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C8ED7BB"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EF6F7D9" w14:textId="33A2955B" w:rsidR="00FC6002" w:rsidRDefault="00FC6002" w:rsidP="00B205E5">
            <w:pPr>
              <w:rPr>
                <w:sz w:val="18"/>
                <w:szCs w:val="18"/>
              </w:rPr>
            </w:pPr>
            <w:r>
              <w:rPr>
                <w:sz w:val="18"/>
              </w:rPr>
              <w:t>262/2006 ve znění 281/2023</w:t>
            </w:r>
          </w:p>
        </w:tc>
        <w:tc>
          <w:tcPr>
            <w:tcW w:w="1013" w:type="dxa"/>
            <w:tcBorders>
              <w:top w:val="nil"/>
              <w:left w:val="single" w:sz="4" w:space="0" w:color="auto"/>
              <w:bottom w:val="nil"/>
              <w:right w:val="single" w:sz="4" w:space="0" w:color="auto"/>
            </w:tcBorders>
          </w:tcPr>
          <w:p w14:paraId="638F34A5" w14:textId="77777777" w:rsidR="00FC6002" w:rsidRDefault="00FC6002" w:rsidP="00B205E5">
            <w:pPr>
              <w:rPr>
                <w:sz w:val="18"/>
                <w:szCs w:val="18"/>
              </w:rPr>
            </w:pPr>
            <w:r>
              <w:rPr>
                <w:sz w:val="18"/>
              </w:rPr>
              <w:t>§ 241 odst. 2</w:t>
            </w:r>
          </w:p>
        </w:tc>
        <w:tc>
          <w:tcPr>
            <w:tcW w:w="4923" w:type="dxa"/>
            <w:gridSpan w:val="4"/>
            <w:tcBorders>
              <w:top w:val="nil"/>
              <w:left w:val="single" w:sz="4" w:space="0" w:color="auto"/>
              <w:bottom w:val="nil"/>
              <w:right w:val="single" w:sz="4" w:space="0" w:color="auto"/>
            </w:tcBorders>
          </w:tcPr>
          <w:p w14:paraId="07E37EAD" w14:textId="77777777" w:rsidR="00FC6002" w:rsidRDefault="00FC6002" w:rsidP="00B205E5">
            <w:pPr>
              <w:jc w:val="both"/>
              <w:rPr>
                <w:sz w:val="18"/>
              </w:rPr>
            </w:pPr>
            <w:r w:rsidRPr="005C6A15">
              <w:rPr>
                <w:sz w:val="18"/>
              </w:rPr>
              <w:t xml:space="preserve">(2) Požádá-li </w:t>
            </w:r>
          </w:p>
          <w:p w14:paraId="3D7F796E" w14:textId="77777777" w:rsidR="00FC6002" w:rsidRDefault="00FC6002" w:rsidP="00B205E5">
            <w:pPr>
              <w:jc w:val="both"/>
              <w:rPr>
                <w:sz w:val="18"/>
              </w:rPr>
            </w:pPr>
            <w:r w:rsidRPr="005C6A15">
              <w:rPr>
                <w:sz w:val="18"/>
              </w:rPr>
              <w:t xml:space="preserve">a) těhotná zaměstnankyně, </w:t>
            </w:r>
          </w:p>
          <w:p w14:paraId="5E624ED8" w14:textId="77777777" w:rsidR="00FC6002" w:rsidRDefault="00FC6002" w:rsidP="00B205E5">
            <w:pPr>
              <w:jc w:val="both"/>
              <w:rPr>
                <w:sz w:val="18"/>
              </w:rPr>
            </w:pPr>
            <w:r w:rsidRPr="005C6A15">
              <w:rPr>
                <w:sz w:val="18"/>
              </w:rPr>
              <w:t xml:space="preserve">b) zaměstnankyně nebo zaměstnanec pečující o dítě mladší než 15 let, nebo </w:t>
            </w:r>
          </w:p>
          <w:p w14:paraId="7C77A528" w14:textId="77777777" w:rsidR="00FC6002" w:rsidRDefault="00FC6002" w:rsidP="00B205E5">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1507F6EE" w14:textId="77777777" w:rsidR="00FC6002" w:rsidRDefault="00FC6002" w:rsidP="00B205E5">
            <w:pPr>
              <w:jc w:val="both"/>
              <w:rPr>
                <w:sz w:val="18"/>
                <w:szCs w:val="18"/>
              </w:rPr>
            </w:pPr>
            <w:r w:rsidRPr="005C6A15">
              <w:rPr>
                <w:sz w:val="18"/>
              </w:rPr>
              <w:t xml:space="preserve"> 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tc>
        <w:tc>
          <w:tcPr>
            <w:tcW w:w="835" w:type="dxa"/>
            <w:tcBorders>
              <w:top w:val="nil"/>
              <w:left w:val="single" w:sz="4" w:space="0" w:color="auto"/>
              <w:bottom w:val="nil"/>
              <w:right w:val="single" w:sz="4" w:space="0" w:color="auto"/>
            </w:tcBorders>
          </w:tcPr>
          <w:p w14:paraId="6D98C4A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8BC28DC" w14:textId="77777777" w:rsidR="00FC6002" w:rsidRPr="00B5774F" w:rsidRDefault="00FC6002" w:rsidP="00B205E5">
            <w:pPr>
              <w:rPr>
                <w:rFonts w:ascii="Arial" w:hAnsi="Arial" w:cs="Arial"/>
                <w:sz w:val="18"/>
                <w:szCs w:val="18"/>
              </w:rPr>
            </w:pPr>
          </w:p>
        </w:tc>
      </w:tr>
      <w:tr w:rsidR="00FC6002" w:rsidRPr="00B5774F" w14:paraId="2ADE7027" w14:textId="77777777" w:rsidTr="00FC6002">
        <w:tc>
          <w:tcPr>
            <w:tcW w:w="1304" w:type="dxa"/>
            <w:tcBorders>
              <w:top w:val="nil"/>
              <w:left w:val="single" w:sz="4" w:space="0" w:color="auto"/>
              <w:bottom w:val="nil"/>
              <w:right w:val="single" w:sz="4" w:space="0" w:color="auto"/>
            </w:tcBorders>
          </w:tcPr>
          <w:p w14:paraId="72667E8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111B838"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FD523D1" w14:textId="1EA50053" w:rsidR="00FC6002" w:rsidRDefault="00FC6002" w:rsidP="00B205E5">
            <w:pPr>
              <w:rPr>
                <w:sz w:val="18"/>
              </w:rPr>
            </w:pPr>
            <w:r>
              <w:rPr>
                <w:sz w:val="18"/>
              </w:rPr>
              <w:t>262/2006 ve znění 281/2023</w:t>
            </w:r>
          </w:p>
        </w:tc>
        <w:tc>
          <w:tcPr>
            <w:tcW w:w="1013" w:type="dxa"/>
            <w:tcBorders>
              <w:top w:val="nil"/>
              <w:left w:val="single" w:sz="4" w:space="0" w:color="auto"/>
              <w:bottom w:val="nil"/>
              <w:right w:val="single" w:sz="4" w:space="0" w:color="auto"/>
            </w:tcBorders>
          </w:tcPr>
          <w:p w14:paraId="2ECC0336" w14:textId="77777777" w:rsidR="00FC6002" w:rsidRDefault="00FC6002" w:rsidP="00B205E5">
            <w:pPr>
              <w:rPr>
                <w:sz w:val="18"/>
              </w:rPr>
            </w:pPr>
            <w:r>
              <w:rPr>
                <w:sz w:val="18"/>
              </w:rPr>
              <w:t>§ 241a</w:t>
            </w:r>
          </w:p>
        </w:tc>
        <w:tc>
          <w:tcPr>
            <w:tcW w:w="4923" w:type="dxa"/>
            <w:gridSpan w:val="4"/>
            <w:tcBorders>
              <w:top w:val="nil"/>
              <w:left w:val="single" w:sz="4" w:space="0" w:color="auto"/>
              <w:bottom w:val="nil"/>
              <w:right w:val="single" w:sz="4" w:space="0" w:color="auto"/>
            </w:tcBorders>
          </w:tcPr>
          <w:p w14:paraId="63A3F2E0" w14:textId="77777777" w:rsidR="00FC6002" w:rsidRDefault="00FC6002" w:rsidP="00B205E5">
            <w:pPr>
              <w:jc w:val="both"/>
              <w:rPr>
                <w:sz w:val="18"/>
              </w:rPr>
            </w:pPr>
            <w:r w:rsidRPr="005C6A15">
              <w:rPr>
                <w:sz w:val="18"/>
              </w:rPr>
              <w:t xml:space="preserve">Požádá-li </w:t>
            </w:r>
          </w:p>
          <w:p w14:paraId="23A9676C" w14:textId="77777777" w:rsidR="00FC6002" w:rsidRDefault="00FC6002" w:rsidP="00B205E5">
            <w:pPr>
              <w:jc w:val="both"/>
              <w:rPr>
                <w:sz w:val="18"/>
              </w:rPr>
            </w:pPr>
            <w:r w:rsidRPr="005C6A15">
              <w:rPr>
                <w:sz w:val="18"/>
              </w:rPr>
              <w:t xml:space="preserve">a) těhotná zaměstnankyně, </w:t>
            </w:r>
          </w:p>
          <w:p w14:paraId="34F1713A" w14:textId="77777777" w:rsidR="00FC6002" w:rsidRDefault="00FC6002" w:rsidP="00B205E5">
            <w:pPr>
              <w:jc w:val="both"/>
              <w:rPr>
                <w:sz w:val="18"/>
              </w:rPr>
            </w:pPr>
            <w:r w:rsidRPr="005C6A15">
              <w:rPr>
                <w:sz w:val="18"/>
              </w:rPr>
              <w:lastRenderedPageBreak/>
              <w:t xml:space="preserve">b) zaměstnankyně nebo zaměstnanec pečující o dítě mladší než 9 let, nebo </w:t>
            </w:r>
          </w:p>
          <w:p w14:paraId="2D91937D" w14:textId="77777777" w:rsidR="00FC6002" w:rsidRDefault="00FC6002" w:rsidP="00B205E5">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44D3FEF2" w14:textId="77777777" w:rsidR="00FC6002" w:rsidRPr="005C6A15" w:rsidRDefault="00FC6002" w:rsidP="00B205E5">
            <w:pPr>
              <w:jc w:val="both"/>
              <w:rPr>
                <w:sz w:val="18"/>
              </w:rPr>
            </w:pPr>
            <w:r w:rsidRPr="005C6A15">
              <w:rPr>
                <w:sz w:val="18"/>
              </w:rPr>
              <w:t xml:space="preserve"> zaměstnavatele písemně o výkon práce na dálku podle § 317 a zaměstnavatel této žádosti nevyhoví, je povinen to písemně odůvodnit.</w:t>
            </w:r>
          </w:p>
        </w:tc>
        <w:tc>
          <w:tcPr>
            <w:tcW w:w="835" w:type="dxa"/>
            <w:tcBorders>
              <w:top w:val="nil"/>
              <w:left w:val="single" w:sz="4" w:space="0" w:color="auto"/>
              <w:bottom w:val="nil"/>
              <w:right w:val="single" w:sz="4" w:space="0" w:color="auto"/>
            </w:tcBorders>
          </w:tcPr>
          <w:p w14:paraId="13E8704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727BF30" w14:textId="77777777" w:rsidR="00FC6002" w:rsidRPr="00B5774F" w:rsidRDefault="00FC6002" w:rsidP="00B205E5">
            <w:pPr>
              <w:rPr>
                <w:rFonts w:ascii="Arial" w:hAnsi="Arial" w:cs="Arial"/>
                <w:sz w:val="18"/>
                <w:szCs w:val="18"/>
              </w:rPr>
            </w:pPr>
          </w:p>
        </w:tc>
      </w:tr>
      <w:tr w:rsidR="00FC6002" w:rsidRPr="00B5774F" w14:paraId="15419F3B" w14:textId="77777777" w:rsidTr="00FC6002">
        <w:tc>
          <w:tcPr>
            <w:tcW w:w="1304" w:type="dxa"/>
            <w:tcBorders>
              <w:top w:val="nil"/>
              <w:left w:val="single" w:sz="4" w:space="0" w:color="auto"/>
              <w:bottom w:val="nil"/>
              <w:right w:val="single" w:sz="4" w:space="0" w:color="auto"/>
            </w:tcBorders>
          </w:tcPr>
          <w:p w14:paraId="3281483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4BCE4E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DA5B00D" w14:textId="61F0EF4B" w:rsidR="00FC6002" w:rsidRPr="00B5774F" w:rsidRDefault="00FC6002" w:rsidP="00B205E5">
            <w:pPr>
              <w:rPr>
                <w:sz w:val="18"/>
                <w:szCs w:val="18"/>
              </w:rPr>
            </w:pPr>
            <w:r w:rsidRPr="00B5774F">
              <w:rPr>
                <w:sz w:val="18"/>
                <w:szCs w:val="18"/>
              </w:rPr>
              <w:t xml:space="preserve">221/1999 </w:t>
            </w:r>
            <w:r w:rsidRPr="00986543">
              <w:rPr>
                <w:sz w:val="18"/>
                <w:szCs w:val="18"/>
              </w:rPr>
              <w:t>ve znění 254/2002 272/2009 147/2010 332/2014 263/2017 99/2025</w:t>
            </w:r>
          </w:p>
        </w:tc>
        <w:tc>
          <w:tcPr>
            <w:tcW w:w="1013" w:type="dxa"/>
            <w:tcBorders>
              <w:top w:val="nil"/>
              <w:left w:val="single" w:sz="4" w:space="0" w:color="auto"/>
              <w:bottom w:val="nil"/>
              <w:right w:val="single" w:sz="4" w:space="0" w:color="auto"/>
            </w:tcBorders>
          </w:tcPr>
          <w:p w14:paraId="585FEFE3" w14:textId="77777777" w:rsidR="00FC6002" w:rsidRPr="00B5774F" w:rsidRDefault="00FC6002" w:rsidP="00B205E5">
            <w:pPr>
              <w:rPr>
                <w:sz w:val="18"/>
                <w:szCs w:val="18"/>
              </w:rPr>
            </w:pPr>
            <w:r w:rsidRPr="00B5774F">
              <w:rPr>
                <w:sz w:val="18"/>
                <w:szCs w:val="18"/>
              </w:rPr>
              <w:t>§ 19 odst. 1</w:t>
            </w:r>
          </w:p>
        </w:tc>
        <w:tc>
          <w:tcPr>
            <w:tcW w:w="4923" w:type="dxa"/>
            <w:gridSpan w:val="4"/>
            <w:tcBorders>
              <w:top w:val="nil"/>
              <w:left w:val="single" w:sz="4" w:space="0" w:color="auto"/>
              <w:bottom w:val="nil"/>
              <w:right w:val="single" w:sz="4" w:space="0" w:color="auto"/>
            </w:tcBorders>
          </w:tcPr>
          <w:p w14:paraId="7382B965" w14:textId="77777777" w:rsidR="00FC6002" w:rsidRPr="00B5774F" w:rsidRDefault="00FC6002" w:rsidP="00B205E5">
            <w:pPr>
              <w:jc w:val="both"/>
              <w:rPr>
                <w:sz w:val="18"/>
                <w:szCs w:val="18"/>
              </w:rPr>
            </w:pPr>
            <w:r w:rsidRPr="00B5774F">
              <w:rPr>
                <w:sz w:val="18"/>
                <w:szCs w:val="18"/>
              </w:rPr>
              <w:t>Voják musí být propuštěn ze služebního poměru, pokud</w:t>
            </w:r>
          </w:p>
          <w:p w14:paraId="42EE3771" w14:textId="77777777" w:rsidR="00FC6002" w:rsidRPr="00986543" w:rsidRDefault="00FC6002" w:rsidP="00986543">
            <w:pPr>
              <w:jc w:val="both"/>
              <w:rPr>
                <w:sz w:val="18"/>
                <w:szCs w:val="18"/>
              </w:rPr>
            </w:pPr>
            <w:r w:rsidRPr="00986543">
              <w:rPr>
                <w:sz w:val="18"/>
                <w:szCs w:val="18"/>
              </w:rPr>
              <w:t>a) dosáhl důchodového věku stanoveného pro muže podle zvláštního právního předpisu, </w:t>
            </w:r>
            <w:hyperlink r:id="rId40" w:anchor="L125" w:history="1">
              <w:r w:rsidRPr="00986543">
                <w:rPr>
                  <w:rStyle w:val="Hypertextovodkaz"/>
                  <w:sz w:val="18"/>
                  <w:szCs w:val="18"/>
                </w:rPr>
                <w:t>7)</w:t>
              </w:r>
            </w:hyperlink>
          </w:p>
          <w:p w14:paraId="47D1B31B" w14:textId="77777777" w:rsidR="00FC6002" w:rsidRPr="00986543" w:rsidRDefault="00FC6002" w:rsidP="00986543">
            <w:pPr>
              <w:jc w:val="both"/>
              <w:rPr>
                <w:sz w:val="18"/>
                <w:szCs w:val="18"/>
              </w:rPr>
            </w:pPr>
            <w:r w:rsidRPr="00986543">
              <w:rPr>
                <w:sz w:val="18"/>
                <w:szCs w:val="18"/>
              </w:rPr>
              <w:t>b) splnil podmínky nároku na starobní důchod podle zvláštního právního předpisu, </w:t>
            </w:r>
            <w:hyperlink r:id="rId41" w:anchor="L1067" w:history="1">
              <w:proofErr w:type="gramStart"/>
              <w:r w:rsidRPr="00986543">
                <w:rPr>
                  <w:rStyle w:val="Hypertextovodkaz"/>
                  <w:sz w:val="18"/>
                  <w:szCs w:val="18"/>
                </w:rPr>
                <w:t>7a</w:t>
              </w:r>
              <w:proofErr w:type="gramEnd"/>
              <w:r w:rsidRPr="00986543">
                <w:rPr>
                  <w:rStyle w:val="Hypertextovodkaz"/>
                  <w:sz w:val="18"/>
                  <w:szCs w:val="18"/>
                </w:rPr>
                <w:t>)</w:t>
              </w:r>
            </w:hyperlink>
            <w:r w:rsidRPr="00986543">
              <w:rPr>
                <w:sz w:val="18"/>
                <w:szCs w:val="18"/>
              </w:rPr>
              <w:t> přičemž dosáhl důchodového věku stanoveného pro muže podle zvláštního právního předpisu, </w:t>
            </w:r>
            <w:hyperlink r:id="rId42" w:anchor="L125" w:history="1">
              <w:r w:rsidRPr="00986543">
                <w:rPr>
                  <w:rStyle w:val="Hypertextovodkaz"/>
                  <w:sz w:val="18"/>
                  <w:szCs w:val="18"/>
                </w:rPr>
                <w:t>7)</w:t>
              </w:r>
            </w:hyperlink>
          </w:p>
          <w:p w14:paraId="52D0F078" w14:textId="77777777" w:rsidR="00FC6002" w:rsidRPr="00986543" w:rsidRDefault="00FC6002" w:rsidP="00986543">
            <w:pPr>
              <w:jc w:val="both"/>
              <w:rPr>
                <w:sz w:val="18"/>
                <w:szCs w:val="18"/>
              </w:rPr>
            </w:pPr>
            <w:r w:rsidRPr="00986543">
              <w:rPr>
                <w:sz w:val="18"/>
                <w:szCs w:val="18"/>
              </w:rPr>
              <w:t>c) přestal být ze zdravotních důvodů způsobilý vykonávat službu v dosavadním služebním zařazení, s výjimkou zdravotních důvodů souvisejících s těhotenstvím, nebo podle zvláštního právního předpisu </w:t>
            </w:r>
            <w:hyperlink r:id="rId43" w:anchor="L127" w:history="1">
              <w:r w:rsidRPr="00986543">
                <w:rPr>
                  <w:rStyle w:val="Hypertextovodkaz"/>
                  <w:sz w:val="18"/>
                  <w:szCs w:val="18"/>
                </w:rPr>
                <w:t>9)</w:t>
              </w:r>
            </w:hyperlink>
            <w:r w:rsidRPr="00986543">
              <w:rPr>
                <w:sz w:val="18"/>
                <w:szCs w:val="18"/>
              </w:rPr>
              <w:t> není způsobilý pro další výkon služby v dosavadním služebním zařazení a není pro něho jiné služební zařazení,</w:t>
            </w:r>
          </w:p>
          <w:p w14:paraId="34A60762" w14:textId="77777777" w:rsidR="00FC6002" w:rsidRPr="00986543" w:rsidRDefault="00FC6002" w:rsidP="00986543">
            <w:pPr>
              <w:jc w:val="both"/>
              <w:rPr>
                <w:sz w:val="18"/>
                <w:szCs w:val="18"/>
              </w:rPr>
            </w:pPr>
            <w:r w:rsidRPr="00986543">
              <w:rPr>
                <w:sz w:val="18"/>
                <w:szCs w:val="18"/>
              </w:rPr>
              <w:t>d) se přestal připravovat k výkonu služby studiem a není pro něho jiné služební zařazení,</w:t>
            </w:r>
          </w:p>
          <w:p w14:paraId="607601A2" w14:textId="77777777" w:rsidR="00FC6002" w:rsidRPr="00986543" w:rsidRDefault="00FC6002" w:rsidP="00986543">
            <w:pPr>
              <w:jc w:val="both"/>
              <w:rPr>
                <w:sz w:val="18"/>
                <w:szCs w:val="18"/>
              </w:rPr>
            </w:pPr>
            <w:r w:rsidRPr="00986543">
              <w:rPr>
                <w:sz w:val="18"/>
                <w:szCs w:val="18"/>
              </w:rPr>
              <w:t>e) není pro něho v důsledku organizačních změn nebo po odvolání ze služebního místa podle jiného právního předpisu </w:t>
            </w:r>
            <w:hyperlink r:id="rId44" w:anchor="L2031" w:history="1">
              <w:r w:rsidRPr="00986543">
                <w:rPr>
                  <w:rStyle w:val="Hypertextovodkaz"/>
                  <w:sz w:val="18"/>
                  <w:szCs w:val="18"/>
                </w:rPr>
                <w:t>56)</w:t>
              </w:r>
            </w:hyperlink>
            <w:r w:rsidRPr="00986543">
              <w:rPr>
                <w:sz w:val="18"/>
                <w:szCs w:val="18"/>
              </w:rPr>
              <w:t> jiné služební zařazení,</w:t>
            </w:r>
          </w:p>
          <w:p w14:paraId="2A29852F" w14:textId="77777777" w:rsidR="00FC6002" w:rsidRPr="00986543" w:rsidRDefault="00FC6002" w:rsidP="00986543">
            <w:pPr>
              <w:jc w:val="both"/>
              <w:rPr>
                <w:sz w:val="18"/>
                <w:szCs w:val="18"/>
              </w:rPr>
            </w:pPr>
            <w:r w:rsidRPr="00986543">
              <w:rPr>
                <w:sz w:val="18"/>
                <w:szCs w:val="18"/>
              </w:rPr>
              <w:t>f) byl pravomocně odsouzen pro úmyslný trestný čin k nepodmíněnému trestu odnětí svobody,</w:t>
            </w:r>
          </w:p>
          <w:p w14:paraId="15E7340B" w14:textId="77777777" w:rsidR="00FC6002" w:rsidRPr="00986543" w:rsidRDefault="00FC6002" w:rsidP="00986543">
            <w:pPr>
              <w:jc w:val="both"/>
              <w:rPr>
                <w:sz w:val="18"/>
                <w:szCs w:val="18"/>
              </w:rPr>
            </w:pPr>
            <w:r w:rsidRPr="00986543">
              <w:rPr>
                <w:sz w:val="18"/>
                <w:szCs w:val="18"/>
              </w:rPr>
              <w:t>g) byl pravomocně odsouzen pro trestný čin a jeho setrvání ve služebním poměru by ohrozilo vážnost ozbrojených sil,</w:t>
            </w:r>
          </w:p>
          <w:p w14:paraId="61C446E9" w14:textId="77777777" w:rsidR="00FC6002" w:rsidRPr="00986543" w:rsidRDefault="00FC6002" w:rsidP="00986543">
            <w:pPr>
              <w:jc w:val="both"/>
              <w:rPr>
                <w:sz w:val="18"/>
                <w:szCs w:val="18"/>
              </w:rPr>
            </w:pPr>
            <w:r w:rsidRPr="00986543">
              <w:rPr>
                <w:sz w:val="18"/>
                <w:szCs w:val="18"/>
              </w:rPr>
              <w:t>h) podle závěrů dvou služebních hodnocení není způsobilý pro další výkon služby,</w:t>
            </w:r>
          </w:p>
          <w:p w14:paraId="41E14C56" w14:textId="77777777" w:rsidR="00FC6002" w:rsidRPr="00986543" w:rsidRDefault="00FC6002" w:rsidP="00986543">
            <w:pPr>
              <w:jc w:val="both"/>
              <w:rPr>
                <w:sz w:val="18"/>
                <w:szCs w:val="18"/>
              </w:rPr>
            </w:pPr>
            <w:r w:rsidRPr="00986543">
              <w:rPr>
                <w:sz w:val="18"/>
                <w:szCs w:val="18"/>
              </w:rPr>
              <w:t>i) se stal členem politické strany, politického hnutí nebo odborové organizace,</w:t>
            </w:r>
          </w:p>
          <w:p w14:paraId="7B3A4419" w14:textId="77777777" w:rsidR="00FC6002" w:rsidRPr="00986543" w:rsidRDefault="00FC6002" w:rsidP="00986543">
            <w:pPr>
              <w:jc w:val="both"/>
              <w:rPr>
                <w:sz w:val="18"/>
                <w:szCs w:val="18"/>
              </w:rPr>
            </w:pPr>
            <w:r w:rsidRPr="00986543">
              <w:rPr>
                <w:sz w:val="18"/>
                <w:szCs w:val="18"/>
              </w:rPr>
              <w:t>j) vykonává výdělečnou činnost bez souhlasu služebního orgánu nebo činnost odpovědného zástupce podle zvláštních právních předpisů, </w:t>
            </w:r>
            <w:hyperlink r:id="rId45" w:anchor="L1069" w:history="1">
              <w:r w:rsidRPr="00986543">
                <w:rPr>
                  <w:rStyle w:val="Hypertextovodkaz"/>
                  <w:sz w:val="18"/>
                  <w:szCs w:val="18"/>
                </w:rPr>
                <w:t>9a)</w:t>
              </w:r>
            </w:hyperlink>
            <w:r w:rsidRPr="00986543">
              <w:rPr>
                <w:sz w:val="18"/>
                <w:szCs w:val="18"/>
              </w:rPr>
              <w:t xml:space="preserve"> je členem statutárních nebo kontrolních orgánů právnických osob, které provozují podnikatelskou činnost, s výjimkou členství ve statutárních nebo kontrolních orgánech nestavebních bytových družstev zřízených ke správě bytového </w:t>
            </w:r>
            <w:r w:rsidRPr="00986543">
              <w:rPr>
                <w:sz w:val="18"/>
                <w:szCs w:val="18"/>
              </w:rPr>
              <w:lastRenderedPageBreak/>
              <w:t>fondu, a právnických osob a organizačních složek státu, jejichž zřizovatelem nebo zakladatelem je ministerstvo nebo jiný správní úřad,</w:t>
            </w:r>
          </w:p>
          <w:p w14:paraId="05537084" w14:textId="77777777" w:rsidR="00FC6002" w:rsidRPr="00986543" w:rsidRDefault="00FC6002" w:rsidP="00986543">
            <w:pPr>
              <w:jc w:val="both"/>
              <w:rPr>
                <w:sz w:val="18"/>
                <w:szCs w:val="18"/>
              </w:rPr>
            </w:pPr>
            <w:r w:rsidRPr="00986543">
              <w:rPr>
                <w:sz w:val="18"/>
                <w:szCs w:val="18"/>
              </w:rPr>
              <w:t>k) podal žádost o propuštění ze služebního poměru,</w:t>
            </w:r>
          </w:p>
          <w:p w14:paraId="6D102E20" w14:textId="77777777" w:rsidR="00FC6002" w:rsidRPr="00986543" w:rsidRDefault="00FC6002" w:rsidP="00986543">
            <w:pPr>
              <w:jc w:val="both"/>
              <w:rPr>
                <w:sz w:val="18"/>
                <w:szCs w:val="18"/>
              </w:rPr>
            </w:pPr>
            <w:r w:rsidRPr="00986543">
              <w:rPr>
                <w:sz w:val="18"/>
                <w:szCs w:val="18"/>
              </w:rPr>
              <w:t>l) pominuly důvody přerušení služebního poměru podle </w:t>
            </w:r>
            <w:hyperlink r:id="rId46" w:anchor="L82" w:history="1">
              <w:r w:rsidRPr="00986543">
                <w:rPr>
                  <w:rStyle w:val="Hypertextovodkaz"/>
                  <w:sz w:val="18"/>
                  <w:szCs w:val="18"/>
                </w:rPr>
                <w:t>§ 11</w:t>
              </w:r>
            </w:hyperlink>
            <w:r w:rsidRPr="00986543">
              <w:rPr>
                <w:sz w:val="18"/>
                <w:szCs w:val="18"/>
              </w:rPr>
              <w:t> a voják ve služebním poměru nepokračuje podle </w:t>
            </w:r>
            <w:hyperlink r:id="rId47" w:anchor="L90" w:history="1">
              <w:r w:rsidRPr="00986543">
                <w:rPr>
                  <w:rStyle w:val="Hypertextovodkaz"/>
                  <w:sz w:val="18"/>
                  <w:szCs w:val="18"/>
                </w:rPr>
                <w:t>§ 12 odst. 2</w:t>
              </w:r>
            </w:hyperlink>
            <w:r w:rsidRPr="00986543">
              <w:rPr>
                <w:sz w:val="18"/>
                <w:szCs w:val="18"/>
              </w:rPr>
              <w:t>,</w:t>
            </w:r>
          </w:p>
          <w:p w14:paraId="20C667FB" w14:textId="77777777" w:rsidR="00FC6002" w:rsidRPr="00986543" w:rsidRDefault="00FC6002" w:rsidP="00986543">
            <w:pPr>
              <w:jc w:val="both"/>
              <w:rPr>
                <w:sz w:val="18"/>
                <w:szCs w:val="18"/>
              </w:rPr>
            </w:pPr>
            <w:r w:rsidRPr="00986543">
              <w:rPr>
                <w:sz w:val="18"/>
                <w:szCs w:val="18"/>
              </w:rPr>
              <w:t>m) podporuje, propaguje nebo sympatizuje s hnutím, které prokazatelně směřuje k potlačování práv a svobod člověka nebo hlásá národnostní, náboženskou anebo rasovou zášť nebo zášť vůči jiné skupině osob,</w:t>
            </w:r>
          </w:p>
          <w:p w14:paraId="768FC074" w14:textId="77777777" w:rsidR="00FC6002" w:rsidRPr="00986543" w:rsidRDefault="00FC6002" w:rsidP="00986543">
            <w:pPr>
              <w:jc w:val="both"/>
              <w:rPr>
                <w:sz w:val="18"/>
                <w:szCs w:val="18"/>
              </w:rPr>
            </w:pPr>
            <w:r w:rsidRPr="00986543">
              <w:rPr>
                <w:sz w:val="18"/>
                <w:szCs w:val="18"/>
              </w:rPr>
              <w:t>n) uplynula rozhodná doba ve služebním zařazení,</w:t>
            </w:r>
          </w:p>
          <w:p w14:paraId="749D673A" w14:textId="75CCF906" w:rsidR="00FC6002" w:rsidRPr="00B5774F" w:rsidRDefault="00FC6002" w:rsidP="00B205E5">
            <w:pPr>
              <w:jc w:val="both"/>
              <w:rPr>
                <w:sz w:val="18"/>
                <w:szCs w:val="18"/>
              </w:rPr>
            </w:pPr>
            <w:r w:rsidRPr="00986543">
              <w:rPr>
                <w:sz w:val="18"/>
                <w:szCs w:val="18"/>
              </w:rPr>
              <w:t>o) podle zvláštního právního předpisu není způsobilý pro další výkon služby v dosavadním služebním zařazení, přičemž tuto nezpůsobilost zavinil svým jednáním.</w:t>
            </w:r>
          </w:p>
        </w:tc>
        <w:tc>
          <w:tcPr>
            <w:tcW w:w="835" w:type="dxa"/>
            <w:tcBorders>
              <w:top w:val="nil"/>
              <w:left w:val="single" w:sz="4" w:space="0" w:color="auto"/>
              <w:bottom w:val="nil"/>
              <w:right w:val="single" w:sz="4" w:space="0" w:color="auto"/>
            </w:tcBorders>
          </w:tcPr>
          <w:p w14:paraId="558E080A"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4D75E18" w14:textId="77777777" w:rsidR="00FC6002" w:rsidRPr="00B5774F" w:rsidRDefault="00FC6002" w:rsidP="00B205E5">
            <w:pPr>
              <w:rPr>
                <w:rFonts w:ascii="Arial" w:hAnsi="Arial" w:cs="Arial"/>
                <w:sz w:val="18"/>
                <w:szCs w:val="18"/>
              </w:rPr>
            </w:pPr>
          </w:p>
        </w:tc>
      </w:tr>
      <w:tr w:rsidR="00FC6002" w:rsidRPr="00B5774F" w14:paraId="664DAC41" w14:textId="77777777" w:rsidTr="00FC6002">
        <w:tc>
          <w:tcPr>
            <w:tcW w:w="1304" w:type="dxa"/>
            <w:tcBorders>
              <w:top w:val="nil"/>
              <w:left w:val="single" w:sz="4" w:space="0" w:color="auto"/>
              <w:bottom w:val="nil"/>
              <w:right w:val="single" w:sz="4" w:space="0" w:color="auto"/>
            </w:tcBorders>
          </w:tcPr>
          <w:p w14:paraId="11864C1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822B86B"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709D071" w14:textId="130ABADD" w:rsidR="00FC6002" w:rsidRPr="00B5774F" w:rsidRDefault="00FC6002" w:rsidP="00B205E5">
            <w:pPr>
              <w:rPr>
                <w:sz w:val="18"/>
                <w:szCs w:val="18"/>
              </w:rPr>
            </w:pPr>
            <w:r>
              <w:rPr>
                <w:sz w:val="18"/>
              </w:rPr>
              <w:t>221/1999 ve znění 281/2023</w:t>
            </w:r>
          </w:p>
        </w:tc>
        <w:tc>
          <w:tcPr>
            <w:tcW w:w="1013" w:type="dxa"/>
            <w:tcBorders>
              <w:top w:val="nil"/>
              <w:left w:val="single" w:sz="4" w:space="0" w:color="auto"/>
              <w:bottom w:val="nil"/>
              <w:right w:val="single" w:sz="4" w:space="0" w:color="auto"/>
            </w:tcBorders>
          </w:tcPr>
          <w:p w14:paraId="6E8E4448" w14:textId="77777777" w:rsidR="00FC6002" w:rsidRPr="00B5774F" w:rsidRDefault="00FC6002" w:rsidP="00B205E5">
            <w:pPr>
              <w:rPr>
                <w:sz w:val="18"/>
                <w:szCs w:val="18"/>
              </w:rPr>
            </w:pPr>
            <w:r>
              <w:rPr>
                <w:sz w:val="18"/>
              </w:rPr>
              <w:t>§ 38 odst. 2</w:t>
            </w:r>
          </w:p>
        </w:tc>
        <w:tc>
          <w:tcPr>
            <w:tcW w:w="4923" w:type="dxa"/>
            <w:gridSpan w:val="4"/>
            <w:tcBorders>
              <w:top w:val="nil"/>
              <w:left w:val="single" w:sz="4" w:space="0" w:color="auto"/>
              <w:bottom w:val="nil"/>
              <w:right w:val="single" w:sz="4" w:space="0" w:color="auto"/>
            </w:tcBorders>
          </w:tcPr>
          <w:p w14:paraId="62DE7810" w14:textId="77777777" w:rsidR="00FC6002" w:rsidRPr="00B5774F" w:rsidRDefault="00FC6002" w:rsidP="00B205E5">
            <w:pPr>
              <w:jc w:val="both"/>
              <w:rPr>
                <w:sz w:val="18"/>
                <w:szCs w:val="18"/>
              </w:rPr>
            </w:pPr>
            <w:r w:rsidRPr="008E0BCA">
              <w:rPr>
                <w:sz w:val="18"/>
              </w:rPr>
              <w:t>(2) Žádost podle odstavce 1 podává voják písemně, a to alespoň 30 dnů před nástupem na rodičovskou dovolenou, nebrání-li tomu vážné důvody na straně vojáka. Žádost musí obsahovat požadovanou dobu trvání rodičovské dovolené a její začátek. Služební orgán může odložit poskytnutí rodičovské dovolené o přiměřenou dobu, pokud by čerpání rodičovské dovolené v požadovanou dobu vážně ohrozilo důležitý zájem služby. Takový odklad rodičovské dovolené musí služební orgán vojákovi písemně odůvodnit.</w:t>
            </w:r>
          </w:p>
        </w:tc>
        <w:tc>
          <w:tcPr>
            <w:tcW w:w="835" w:type="dxa"/>
            <w:tcBorders>
              <w:top w:val="nil"/>
              <w:left w:val="single" w:sz="4" w:space="0" w:color="auto"/>
              <w:bottom w:val="nil"/>
              <w:right w:val="single" w:sz="4" w:space="0" w:color="auto"/>
            </w:tcBorders>
          </w:tcPr>
          <w:p w14:paraId="0BB0EC09"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D5BD02A" w14:textId="77777777" w:rsidR="00FC6002" w:rsidRPr="00B5774F" w:rsidRDefault="00FC6002" w:rsidP="00B205E5">
            <w:pPr>
              <w:rPr>
                <w:rFonts w:ascii="Arial" w:hAnsi="Arial" w:cs="Arial"/>
                <w:sz w:val="18"/>
                <w:szCs w:val="18"/>
              </w:rPr>
            </w:pPr>
          </w:p>
        </w:tc>
      </w:tr>
      <w:tr w:rsidR="00FC6002" w:rsidRPr="00B5774F" w14:paraId="1AE22535" w14:textId="77777777" w:rsidTr="00FC6002">
        <w:tc>
          <w:tcPr>
            <w:tcW w:w="1304" w:type="dxa"/>
            <w:tcBorders>
              <w:top w:val="nil"/>
              <w:left w:val="single" w:sz="4" w:space="0" w:color="auto"/>
              <w:bottom w:val="nil"/>
              <w:right w:val="single" w:sz="4" w:space="0" w:color="auto"/>
            </w:tcBorders>
          </w:tcPr>
          <w:p w14:paraId="4CD6210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DBD636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59B5529" w14:textId="6FA0DE55" w:rsidR="00FC6002" w:rsidRPr="00B5774F" w:rsidRDefault="00FC6002" w:rsidP="00B205E5">
            <w:pPr>
              <w:rPr>
                <w:sz w:val="18"/>
                <w:szCs w:val="18"/>
              </w:rPr>
            </w:pPr>
            <w:r>
              <w:rPr>
                <w:sz w:val="18"/>
              </w:rPr>
              <w:t>221/1999 ve znění 281/2023</w:t>
            </w:r>
          </w:p>
        </w:tc>
        <w:tc>
          <w:tcPr>
            <w:tcW w:w="1013" w:type="dxa"/>
            <w:tcBorders>
              <w:top w:val="nil"/>
              <w:left w:val="single" w:sz="4" w:space="0" w:color="auto"/>
              <w:bottom w:val="nil"/>
              <w:right w:val="single" w:sz="4" w:space="0" w:color="auto"/>
            </w:tcBorders>
          </w:tcPr>
          <w:p w14:paraId="631EF191" w14:textId="77777777" w:rsidR="00FC6002" w:rsidRPr="00B5774F" w:rsidRDefault="00FC6002" w:rsidP="00B205E5">
            <w:pPr>
              <w:rPr>
                <w:sz w:val="18"/>
                <w:szCs w:val="18"/>
              </w:rPr>
            </w:pPr>
            <w:r>
              <w:rPr>
                <w:sz w:val="18"/>
              </w:rPr>
              <w:t>§ 41 odst. 4</w:t>
            </w:r>
          </w:p>
        </w:tc>
        <w:tc>
          <w:tcPr>
            <w:tcW w:w="4923" w:type="dxa"/>
            <w:gridSpan w:val="4"/>
            <w:tcBorders>
              <w:top w:val="nil"/>
              <w:left w:val="single" w:sz="4" w:space="0" w:color="auto"/>
              <w:bottom w:val="nil"/>
              <w:right w:val="single" w:sz="4" w:space="0" w:color="auto"/>
            </w:tcBorders>
          </w:tcPr>
          <w:p w14:paraId="35262244" w14:textId="77777777" w:rsidR="00FC6002" w:rsidRPr="00B5774F" w:rsidRDefault="00FC6002" w:rsidP="00B205E5">
            <w:pPr>
              <w:jc w:val="both"/>
              <w:rPr>
                <w:sz w:val="18"/>
                <w:szCs w:val="18"/>
              </w:rPr>
            </w:pPr>
            <w:r w:rsidRPr="008E0BCA">
              <w:rPr>
                <w:sz w:val="18"/>
              </w:rPr>
              <w:t>(4) Vojákyně pečující o dítě mladší 9 let může požádat o pružné rozvržení doby služby, výkon služby z jiného místa výkonu služby, nebo kratší týdenní dobu služby v rozsahu nejméně 20 hodin týdně. Vojákyně může takovou žádost podat až po ukončení zkušební doby. Zamítnutí žádosti musí služební orgán vojákyni písemně odůvodnit.</w:t>
            </w:r>
          </w:p>
        </w:tc>
        <w:tc>
          <w:tcPr>
            <w:tcW w:w="835" w:type="dxa"/>
            <w:tcBorders>
              <w:top w:val="nil"/>
              <w:left w:val="single" w:sz="4" w:space="0" w:color="auto"/>
              <w:bottom w:val="nil"/>
              <w:right w:val="single" w:sz="4" w:space="0" w:color="auto"/>
            </w:tcBorders>
          </w:tcPr>
          <w:p w14:paraId="12FD5556"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BBF746C" w14:textId="77777777" w:rsidR="00FC6002" w:rsidRPr="00B5774F" w:rsidRDefault="00FC6002" w:rsidP="00B205E5">
            <w:pPr>
              <w:rPr>
                <w:rFonts w:ascii="Arial" w:hAnsi="Arial" w:cs="Arial"/>
                <w:sz w:val="18"/>
                <w:szCs w:val="18"/>
              </w:rPr>
            </w:pPr>
          </w:p>
        </w:tc>
      </w:tr>
      <w:tr w:rsidR="00FC6002" w:rsidRPr="00B5774F" w14:paraId="26D1E49A" w14:textId="77777777" w:rsidTr="00FC6002">
        <w:tc>
          <w:tcPr>
            <w:tcW w:w="1304" w:type="dxa"/>
            <w:tcBorders>
              <w:top w:val="nil"/>
              <w:left w:val="single" w:sz="4" w:space="0" w:color="auto"/>
              <w:bottom w:val="nil"/>
              <w:right w:val="single" w:sz="4" w:space="0" w:color="auto"/>
            </w:tcBorders>
          </w:tcPr>
          <w:p w14:paraId="70BA312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1FC894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02B0FAE" w14:textId="4F58BDA3" w:rsidR="00FC6002" w:rsidRPr="00B5774F" w:rsidRDefault="00FC6002" w:rsidP="00B205E5">
            <w:pPr>
              <w:rPr>
                <w:sz w:val="18"/>
                <w:szCs w:val="18"/>
              </w:rPr>
            </w:pPr>
            <w:r>
              <w:rPr>
                <w:sz w:val="18"/>
              </w:rPr>
              <w:t>221/1999 ve znění 281/2023</w:t>
            </w:r>
          </w:p>
        </w:tc>
        <w:tc>
          <w:tcPr>
            <w:tcW w:w="1013" w:type="dxa"/>
            <w:tcBorders>
              <w:top w:val="nil"/>
              <w:left w:val="single" w:sz="4" w:space="0" w:color="auto"/>
              <w:bottom w:val="nil"/>
              <w:right w:val="single" w:sz="4" w:space="0" w:color="auto"/>
            </w:tcBorders>
          </w:tcPr>
          <w:p w14:paraId="4F056A77" w14:textId="77777777" w:rsidR="00FC6002" w:rsidRPr="00B5774F" w:rsidRDefault="00FC6002" w:rsidP="00B205E5">
            <w:pPr>
              <w:rPr>
                <w:sz w:val="18"/>
                <w:szCs w:val="18"/>
              </w:rPr>
            </w:pPr>
            <w:r>
              <w:rPr>
                <w:sz w:val="18"/>
              </w:rPr>
              <w:t>§ 41a</w:t>
            </w:r>
          </w:p>
        </w:tc>
        <w:tc>
          <w:tcPr>
            <w:tcW w:w="4923" w:type="dxa"/>
            <w:gridSpan w:val="4"/>
            <w:tcBorders>
              <w:top w:val="nil"/>
              <w:left w:val="single" w:sz="4" w:space="0" w:color="auto"/>
              <w:bottom w:val="nil"/>
              <w:right w:val="single" w:sz="4" w:space="0" w:color="auto"/>
            </w:tcBorders>
          </w:tcPr>
          <w:p w14:paraId="1DD2326C" w14:textId="77777777" w:rsidR="00FC6002" w:rsidRPr="00B5774F" w:rsidRDefault="00FC6002" w:rsidP="00B205E5">
            <w:pPr>
              <w:jc w:val="both"/>
              <w:rPr>
                <w:sz w:val="18"/>
                <w:szCs w:val="18"/>
              </w:rPr>
            </w:pPr>
            <w:r w:rsidRPr="008E0BCA">
              <w:rPr>
                <w:sz w:val="18"/>
              </w:rPr>
              <w:t>Ustanovení § 41 odst. 4 a 5 se vztahuje na všechny vojáky pečující o dítě mladší 9 let a na vojáky, kteří osobně pečují o osobu v situaci uvedené v § 5 odst. 4.</w:t>
            </w:r>
          </w:p>
        </w:tc>
        <w:tc>
          <w:tcPr>
            <w:tcW w:w="835" w:type="dxa"/>
            <w:tcBorders>
              <w:top w:val="nil"/>
              <w:left w:val="single" w:sz="4" w:space="0" w:color="auto"/>
              <w:bottom w:val="nil"/>
              <w:right w:val="single" w:sz="4" w:space="0" w:color="auto"/>
            </w:tcBorders>
          </w:tcPr>
          <w:p w14:paraId="23E50EE3"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578D00A" w14:textId="77777777" w:rsidR="00FC6002" w:rsidRPr="00B5774F" w:rsidRDefault="00FC6002" w:rsidP="00B205E5">
            <w:pPr>
              <w:rPr>
                <w:rFonts w:ascii="Arial" w:hAnsi="Arial" w:cs="Arial"/>
                <w:sz w:val="18"/>
                <w:szCs w:val="18"/>
              </w:rPr>
            </w:pPr>
          </w:p>
        </w:tc>
      </w:tr>
      <w:tr w:rsidR="00FC6002" w:rsidRPr="00B5774F" w14:paraId="178758BE" w14:textId="77777777" w:rsidTr="00FC6002">
        <w:tc>
          <w:tcPr>
            <w:tcW w:w="1304" w:type="dxa"/>
            <w:tcBorders>
              <w:top w:val="nil"/>
              <w:left w:val="single" w:sz="4" w:space="0" w:color="auto"/>
              <w:bottom w:val="nil"/>
              <w:right w:val="single" w:sz="4" w:space="0" w:color="auto"/>
            </w:tcBorders>
          </w:tcPr>
          <w:p w14:paraId="5D3BC109"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8694EFC"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B07F5C8" w14:textId="77777777" w:rsidR="00FC6002" w:rsidRPr="00B5774F" w:rsidRDefault="00FC6002" w:rsidP="00B205E5">
            <w:pPr>
              <w:rPr>
                <w:sz w:val="18"/>
                <w:szCs w:val="18"/>
              </w:rPr>
            </w:pPr>
            <w:r w:rsidRPr="00B5774F">
              <w:rPr>
                <w:sz w:val="18"/>
                <w:szCs w:val="18"/>
              </w:rPr>
              <w:t>500/2004</w:t>
            </w:r>
          </w:p>
        </w:tc>
        <w:tc>
          <w:tcPr>
            <w:tcW w:w="1013" w:type="dxa"/>
            <w:tcBorders>
              <w:top w:val="nil"/>
              <w:left w:val="single" w:sz="4" w:space="0" w:color="auto"/>
              <w:bottom w:val="nil"/>
              <w:right w:val="single" w:sz="4" w:space="0" w:color="auto"/>
            </w:tcBorders>
          </w:tcPr>
          <w:p w14:paraId="5B6CEA7F" w14:textId="77777777" w:rsidR="00FC6002" w:rsidRPr="00B5774F" w:rsidRDefault="00FC6002" w:rsidP="00B205E5">
            <w:pPr>
              <w:rPr>
                <w:sz w:val="18"/>
                <w:szCs w:val="18"/>
              </w:rPr>
            </w:pPr>
            <w:r w:rsidRPr="00B5774F">
              <w:rPr>
                <w:sz w:val="18"/>
                <w:szCs w:val="18"/>
              </w:rPr>
              <w:t xml:space="preserve">§ 68 odst. 1 </w:t>
            </w:r>
          </w:p>
        </w:tc>
        <w:tc>
          <w:tcPr>
            <w:tcW w:w="4923" w:type="dxa"/>
            <w:gridSpan w:val="4"/>
            <w:tcBorders>
              <w:top w:val="nil"/>
              <w:left w:val="single" w:sz="4" w:space="0" w:color="auto"/>
              <w:bottom w:val="nil"/>
              <w:right w:val="single" w:sz="4" w:space="0" w:color="auto"/>
            </w:tcBorders>
          </w:tcPr>
          <w:p w14:paraId="7C6CF91A" w14:textId="77777777" w:rsidR="00FC6002" w:rsidRPr="00B5774F" w:rsidRDefault="00FC6002" w:rsidP="00B205E5">
            <w:pPr>
              <w:jc w:val="both"/>
              <w:rPr>
                <w:sz w:val="18"/>
                <w:szCs w:val="18"/>
              </w:rPr>
            </w:pPr>
            <w:r w:rsidRPr="00B5774F">
              <w:rPr>
                <w:sz w:val="18"/>
                <w:szCs w:val="18"/>
              </w:rPr>
              <w:t>(1) Rozhodnutí obsahuje výrokovou část, odůvodnění a poučení účastníků.</w:t>
            </w:r>
          </w:p>
        </w:tc>
        <w:tc>
          <w:tcPr>
            <w:tcW w:w="835" w:type="dxa"/>
            <w:tcBorders>
              <w:top w:val="nil"/>
              <w:left w:val="single" w:sz="4" w:space="0" w:color="auto"/>
              <w:bottom w:val="nil"/>
              <w:right w:val="single" w:sz="4" w:space="0" w:color="auto"/>
            </w:tcBorders>
          </w:tcPr>
          <w:p w14:paraId="7B9D5B0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EB9C354" w14:textId="77777777" w:rsidR="00FC6002" w:rsidRPr="00B5774F" w:rsidRDefault="00FC6002" w:rsidP="00B205E5">
            <w:pPr>
              <w:rPr>
                <w:rFonts w:ascii="Arial" w:hAnsi="Arial" w:cs="Arial"/>
                <w:sz w:val="18"/>
                <w:szCs w:val="18"/>
              </w:rPr>
            </w:pPr>
          </w:p>
        </w:tc>
      </w:tr>
      <w:tr w:rsidR="00FC6002" w:rsidRPr="00B5774F" w14:paraId="4626ADC1" w14:textId="77777777" w:rsidTr="00FC6002">
        <w:tc>
          <w:tcPr>
            <w:tcW w:w="1304" w:type="dxa"/>
            <w:tcBorders>
              <w:top w:val="nil"/>
              <w:left w:val="single" w:sz="4" w:space="0" w:color="auto"/>
              <w:bottom w:val="nil"/>
              <w:right w:val="single" w:sz="4" w:space="0" w:color="auto"/>
            </w:tcBorders>
          </w:tcPr>
          <w:p w14:paraId="3E6421BA"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26EB8F6"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CBA676C" w14:textId="77777777" w:rsidR="00FC6002" w:rsidRPr="00B5774F" w:rsidRDefault="00FC6002" w:rsidP="00B205E5">
            <w:pPr>
              <w:rPr>
                <w:sz w:val="18"/>
                <w:szCs w:val="18"/>
              </w:rPr>
            </w:pPr>
            <w:r w:rsidRPr="00B5774F">
              <w:rPr>
                <w:sz w:val="18"/>
                <w:szCs w:val="18"/>
              </w:rPr>
              <w:t>500/2004</w:t>
            </w:r>
          </w:p>
        </w:tc>
        <w:tc>
          <w:tcPr>
            <w:tcW w:w="1013" w:type="dxa"/>
            <w:tcBorders>
              <w:top w:val="nil"/>
              <w:left w:val="single" w:sz="4" w:space="0" w:color="auto"/>
              <w:bottom w:val="nil"/>
              <w:right w:val="single" w:sz="4" w:space="0" w:color="auto"/>
            </w:tcBorders>
          </w:tcPr>
          <w:p w14:paraId="661E5A99" w14:textId="77777777" w:rsidR="00FC6002" w:rsidRPr="00B5774F" w:rsidRDefault="00FC6002" w:rsidP="00B205E5">
            <w:pPr>
              <w:rPr>
                <w:sz w:val="18"/>
                <w:szCs w:val="18"/>
              </w:rPr>
            </w:pPr>
            <w:r w:rsidRPr="00B5774F">
              <w:rPr>
                <w:sz w:val="18"/>
                <w:szCs w:val="18"/>
              </w:rPr>
              <w:t>§ 68 odst. 2</w:t>
            </w:r>
          </w:p>
        </w:tc>
        <w:tc>
          <w:tcPr>
            <w:tcW w:w="4923" w:type="dxa"/>
            <w:gridSpan w:val="4"/>
            <w:tcBorders>
              <w:top w:val="nil"/>
              <w:left w:val="single" w:sz="4" w:space="0" w:color="auto"/>
              <w:bottom w:val="nil"/>
              <w:right w:val="single" w:sz="4" w:space="0" w:color="auto"/>
            </w:tcBorders>
          </w:tcPr>
          <w:p w14:paraId="35867A8C" w14:textId="77777777" w:rsidR="00FC6002" w:rsidRPr="00B5774F" w:rsidRDefault="00FC6002" w:rsidP="00B205E5">
            <w:pPr>
              <w:jc w:val="both"/>
              <w:rPr>
                <w:sz w:val="18"/>
                <w:szCs w:val="18"/>
              </w:rPr>
            </w:pPr>
            <w:r w:rsidRPr="00B5774F">
              <w:rPr>
                <w:sz w:val="18"/>
                <w:szCs w:val="18"/>
              </w:rPr>
              <w:t xml:space="preserve">(2) Ve výrokové části se uvede řešení otázky, která je předmětem řízení, právní ustanovení, podle nichž bylo rozhodováno, a označení účastníků podle § 27 odst. 1. Účastníci, kteří jsou fyzickými osobami, se označují údaji umožňujícími jejich identifikaci (§ 18 odst. 2); účastníci, kteří jsou právnickými osobami, se označují názvem a sídlem. Ve výrokové části se uvede </w:t>
            </w:r>
            <w:r w:rsidRPr="00B5774F">
              <w:rPr>
                <w:sz w:val="18"/>
                <w:szCs w:val="18"/>
              </w:rPr>
              <w:lastRenderedPageBreak/>
              <w:t>lhůta ke splnění ukládané povinnosti, popřípadě též jiné údaje potřebné k jejímu řádnému splnění a výrok o vyloučení odkladného účinku odvolání (§ 85 odst. 2). Výroková část rozhodnutí může obsahovat jeden nebo více výroků; výrok může obsahovat vedlejší ustanovení.</w:t>
            </w:r>
          </w:p>
        </w:tc>
        <w:tc>
          <w:tcPr>
            <w:tcW w:w="835" w:type="dxa"/>
            <w:tcBorders>
              <w:top w:val="nil"/>
              <w:left w:val="single" w:sz="4" w:space="0" w:color="auto"/>
              <w:bottom w:val="nil"/>
              <w:right w:val="single" w:sz="4" w:space="0" w:color="auto"/>
            </w:tcBorders>
          </w:tcPr>
          <w:p w14:paraId="031813F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DC2D308" w14:textId="77777777" w:rsidR="00FC6002" w:rsidRPr="00B5774F" w:rsidRDefault="00FC6002" w:rsidP="00B205E5">
            <w:pPr>
              <w:rPr>
                <w:rFonts w:ascii="Arial" w:hAnsi="Arial" w:cs="Arial"/>
                <w:sz w:val="18"/>
                <w:szCs w:val="18"/>
              </w:rPr>
            </w:pPr>
          </w:p>
        </w:tc>
      </w:tr>
      <w:tr w:rsidR="00FC6002" w:rsidRPr="00B5774F" w14:paraId="3936871D" w14:textId="77777777" w:rsidTr="00FC6002">
        <w:tc>
          <w:tcPr>
            <w:tcW w:w="1304" w:type="dxa"/>
            <w:tcBorders>
              <w:top w:val="nil"/>
              <w:left w:val="single" w:sz="4" w:space="0" w:color="auto"/>
              <w:bottom w:val="nil"/>
              <w:right w:val="single" w:sz="4" w:space="0" w:color="auto"/>
            </w:tcBorders>
          </w:tcPr>
          <w:p w14:paraId="54E49968"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0DE11E2"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260E28B" w14:textId="77777777" w:rsidR="00FC6002" w:rsidRPr="00B5774F" w:rsidRDefault="00FC6002" w:rsidP="00B205E5">
            <w:pPr>
              <w:rPr>
                <w:sz w:val="18"/>
                <w:szCs w:val="18"/>
              </w:rPr>
            </w:pPr>
            <w:r w:rsidRPr="00B5774F">
              <w:rPr>
                <w:sz w:val="18"/>
                <w:szCs w:val="18"/>
              </w:rPr>
              <w:t>500/2004 ve znění 183/2017</w:t>
            </w:r>
          </w:p>
        </w:tc>
        <w:tc>
          <w:tcPr>
            <w:tcW w:w="1013" w:type="dxa"/>
            <w:tcBorders>
              <w:top w:val="nil"/>
              <w:left w:val="single" w:sz="4" w:space="0" w:color="auto"/>
              <w:bottom w:val="nil"/>
              <w:right w:val="single" w:sz="4" w:space="0" w:color="auto"/>
            </w:tcBorders>
          </w:tcPr>
          <w:p w14:paraId="19DFC75D" w14:textId="77777777" w:rsidR="00FC6002" w:rsidRPr="00B5774F" w:rsidRDefault="00FC6002" w:rsidP="00B205E5">
            <w:pPr>
              <w:rPr>
                <w:sz w:val="18"/>
                <w:szCs w:val="18"/>
              </w:rPr>
            </w:pPr>
            <w:r w:rsidRPr="00B5774F">
              <w:rPr>
                <w:sz w:val="18"/>
                <w:szCs w:val="18"/>
              </w:rPr>
              <w:t>§ 68 odst. 3</w:t>
            </w:r>
          </w:p>
        </w:tc>
        <w:tc>
          <w:tcPr>
            <w:tcW w:w="4923" w:type="dxa"/>
            <w:gridSpan w:val="4"/>
            <w:tcBorders>
              <w:top w:val="nil"/>
              <w:left w:val="single" w:sz="4" w:space="0" w:color="auto"/>
              <w:bottom w:val="nil"/>
              <w:right w:val="single" w:sz="4" w:space="0" w:color="auto"/>
            </w:tcBorders>
          </w:tcPr>
          <w:p w14:paraId="38EFFE99" w14:textId="77777777" w:rsidR="00FC6002" w:rsidRPr="00B5774F" w:rsidRDefault="00FC6002" w:rsidP="00B205E5">
            <w:pPr>
              <w:jc w:val="both"/>
              <w:rPr>
                <w:sz w:val="18"/>
                <w:szCs w:val="18"/>
              </w:rPr>
            </w:pPr>
            <w:r w:rsidRPr="00B5774F">
              <w:rPr>
                <w:sz w:val="18"/>
                <w:szCs w:val="18"/>
              </w:rPr>
              <w:t>(3) V odůvodnění se uvedou důvody výroku nebo výroků rozhodnutí, podklady pro jeho vydání, úvahy, kterými se správní orgán řídil při jejich hodnocení a při výkladu právních předpisů, a informace o tom, jak se správní orgán vypořádal s návrhy a námitkami účastníků a s jejich vyjádřením k podkladům rozhodnutí. V případě, že podkladem rozhodnutí jsou písemnosti a záznamy, které jsou za podmínek v § 17 odst. 3 uchovávány odděleně mimo spis, v odůvodnění rozhodnutí se na tyto podklady odkáže takovým způsobem, aby nebyl zmařen účel jejich utajení; není-li to možné, uvedou se v odůvodnění rozhodnutí pouze v obecné rovině skutečnosti, které z těchto podkladů vyplývají.</w:t>
            </w:r>
          </w:p>
        </w:tc>
        <w:tc>
          <w:tcPr>
            <w:tcW w:w="835" w:type="dxa"/>
            <w:tcBorders>
              <w:top w:val="nil"/>
              <w:left w:val="single" w:sz="4" w:space="0" w:color="auto"/>
              <w:bottom w:val="nil"/>
              <w:right w:val="single" w:sz="4" w:space="0" w:color="auto"/>
            </w:tcBorders>
          </w:tcPr>
          <w:p w14:paraId="6A06F5D1"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81142A5" w14:textId="77777777" w:rsidR="00FC6002" w:rsidRPr="00B5774F" w:rsidRDefault="00FC6002" w:rsidP="00B205E5">
            <w:pPr>
              <w:rPr>
                <w:rFonts w:ascii="Arial" w:hAnsi="Arial" w:cs="Arial"/>
                <w:sz w:val="18"/>
                <w:szCs w:val="18"/>
              </w:rPr>
            </w:pPr>
          </w:p>
        </w:tc>
      </w:tr>
      <w:tr w:rsidR="00FC6002" w:rsidRPr="00B5774F" w14:paraId="001E3906" w14:textId="77777777" w:rsidTr="00FC6002">
        <w:tc>
          <w:tcPr>
            <w:tcW w:w="1304" w:type="dxa"/>
            <w:tcBorders>
              <w:top w:val="nil"/>
              <w:left w:val="single" w:sz="4" w:space="0" w:color="auto"/>
              <w:bottom w:val="nil"/>
              <w:right w:val="single" w:sz="4" w:space="0" w:color="auto"/>
            </w:tcBorders>
          </w:tcPr>
          <w:p w14:paraId="7BEA2ED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213B6A2"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9525E76" w14:textId="77777777" w:rsidR="00FC6002" w:rsidRPr="00B5774F" w:rsidRDefault="00FC6002" w:rsidP="00B205E5">
            <w:pPr>
              <w:rPr>
                <w:sz w:val="18"/>
                <w:szCs w:val="18"/>
              </w:rPr>
            </w:pPr>
            <w:r w:rsidRPr="00B5774F">
              <w:rPr>
                <w:sz w:val="18"/>
                <w:szCs w:val="18"/>
              </w:rPr>
              <w:t xml:space="preserve">361/2003 </w:t>
            </w:r>
          </w:p>
        </w:tc>
        <w:tc>
          <w:tcPr>
            <w:tcW w:w="1013" w:type="dxa"/>
            <w:tcBorders>
              <w:top w:val="nil"/>
              <w:left w:val="single" w:sz="4" w:space="0" w:color="auto"/>
              <w:bottom w:val="nil"/>
              <w:right w:val="single" w:sz="4" w:space="0" w:color="auto"/>
            </w:tcBorders>
          </w:tcPr>
          <w:p w14:paraId="57FEA723" w14:textId="77777777" w:rsidR="00FC6002" w:rsidRPr="00B5774F" w:rsidRDefault="00FC6002" w:rsidP="00B205E5">
            <w:pPr>
              <w:rPr>
                <w:sz w:val="18"/>
                <w:szCs w:val="18"/>
              </w:rPr>
            </w:pPr>
            <w:r w:rsidRPr="00B5774F">
              <w:rPr>
                <w:sz w:val="18"/>
                <w:szCs w:val="18"/>
              </w:rPr>
              <w:t>§ 43 odst. 1</w:t>
            </w:r>
          </w:p>
        </w:tc>
        <w:tc>
          <w:tcPr>
            <w:tcW w:w="4923" w:type="dxa"/>
            <w:gridSpan w:val="4"/>
            <w:tcBorders>
              <w:top w:val="nil"/>
              <w:left w:val="single" w:sz="4" w:space="0" w:color="auto"/>
              <w:bottom w:val="nil"/>
              <w:right w:val="single" w:sz="4" w:space="0" w:color="auto"/>
            </w:tcBorders>
          </w:tcPr>
          <w:p w14:paraId="5F5ED47C" w14:textId="77777777" w:rsidR="00FC6002" w:rsidRPr="00B5774F" w:rsidRDefault="00FC6002" w:rsidP="00B205E5">
            <w:pPr>
              <w:pStyle w:val="Nadpis3"/>
              <w:shd w:val="clear" w:color="auto" w:fill="FFFFFF"/>
              <w:rPr>
                <w:szCs w:val="18"/>
              </w:rPr>
            </w:pPr>
            <w:r w:rsidRPr="00B5774F">
              <w:rPr>
                <w:szCs w:val="18"/>
              </w:rPr>
              <w:t>Potvrzení o výkonu služby a služební posudek</w:t>
            </w:r>
          </w:p>
          <w:p w14:paraId="540A9307" w14:textId="77777777" w:rsidR="00FC6002" w:rsidRPr="00B5774F" w:rsidRDefault="00FC6002" w:rsidP="00B205E5">
            <w:pPr>
              <w:jc w:val="both"/>
              <w:rPr>
                <w:sz w:val="18"/>
                <w:szCs w:val="18"/>
              </w:rPr>
            </w:pPr>
            <w:r w:rsidRPr="00B5774F">
              <w:rPr>
                <w:rStyle w:val="PromnnHTML"/>
                <w:bCs/>
                <w:i w:val="0"/>
                <w:iCs w:val="0"/>
                <w:sz w:val="18"/>
                <w:szCs w:val="18"/>
              </w:rPr>
              <w:t>(1)</w:t>
            </w:r>
            <w:r w:rsidRPr="00B5774F">
              <w:rPr>
                <w:sz w:val="18"/>
                <w:szCs w:val="18"/>
              </w:rPr>
              <w:t> Příslušník má při skončení služebního poměru nárok na vydání potvrzení o výkonu služby a na základě žádosti též na vydání služebního posudku.</w:t>
            </w:r>
          </w:p>
        </w:tc>
        <w:tc>
          <w:tcPr>
            <w:tcW w:w="835" w:type="dxa"/>
            <w:tcBorders>
              <w:top w:val="nil"/>
              <w:left w:val="single" w:sz="4" w:space="0" w:color="auto"/>
              <w:bottom w:val="nil"/>
              <w:right w:val="single" w:sz="4" w:space="0" w:color="auto"/>
            </w:tcBorders>
          </w:tcPr>
          <w:p w14:paraId="34B768A8"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B36CB32" w14:textId="77777777" w:rsidR="00FC6002" w:rsidRPr="00B5774F" w:rsidRDefault="00FC6002" w:rsidP="00B205E5">
            <w:pPr>
              <w:rPr>
                <w:rFonts w:ascii="Arial" w:hAnsi="Arial" w:cs="Arial"/>
                <w:sz w:val="18"/>
                <w:szCs w:val="18"/>
              </w:rPr>
            </w:pPr>
          </w:p>
        </w:tc>
      </w:tr>
      <w:tr w:rsidR="00FC6002" w:rsidRPr="00B5774F" w14:paraId="10FCCB75" w14:textId="77777777" w:rsidTr="00FC6002">
        <w:tc>
          <w:tcPr>
            <w:tcW w:w="1304" w:type="dxa"/>
            <w:tcBorders>
              <w:top w:val="nil"/>
              <w:left w:val="single" w:sz="4" w:space="0" w:color="auto"/>
              <w:bottom w:val="nil"/>
              <w:right w:val="single" w:sz="4" w:space="0" w:color="auto"/>
            </w:tcBorders>
          </w:tcPr>
          <w:p w14:paraId="227E586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41203E4"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22C2AF4" w14:textId="77777777" w:rsidR="00FC6002" w:rsidRPr="00B5774F" w:rsidRDefault="00FC6002" w:rsidP="00B205E5">
            <w:pPr>
              <w:rPr>
                <w:sz w:val="18"/>
                <w:szCs w:val="18"/>
              </w:rPr>
            </w:pPr>
            <w:r w:rsidRPr="00B5774F">
              <w:rPr>
                <w:sz w:val="18"/>
                <w:szCs w:val="18"/>
              </w:rPr>
              <w:t xml:space="preserve">361/2003 </w:t>
            </w:r>
          </w:p>
        </w:tc>
        <w:tc>
          <w:tcPr>
            <w:tcW w:w="1013" w:type="dxa"/>
            <w:tcBorders>
              <w:top w:val="nil"/>
              <w:left w:val="single" w:sz="4" w:space="0" w:color="auto"/>
              <w:bottom w:val="nil"/>
              <w:right w:val="single" w:sz="4" w:space="0" w:color="auto"/>
            </w:tcBorders>
          </w:tcPr>
          <w:p w14:paraId="1378A66A" w14:textId="77777777" w:rsidR="00FC6002" w:rsidRPr="00B5774F" w:rsidRDefault="00FC6002" w:rsidP="00B205E5">
            <w:pPr>
              <w:rPr>
                <w:sz w:val="18"/>
                <w:szCs w:val="18"/>
              </w:rPr>
            </w:pPr>
            <w:r w:rsidRPr="00B5774F">
              <w:rPr>
                <w:sz w:val="18"/>
                <w:szCs w:val="18"/>
              </w:rPr>
              <w:t>§ 43 odst. 2 písm. c)</w:t>
            </w:r>
          </w:p>
        </w:tc>
        <w:tc>
          <w:tcPr>
            <w:tcW w:w="4923" w:type="dxa"/>
            <w:gridSpan w:val="4"/>
            <w:tcBorders>
              <w:top w:val="nil"/>
              <w:left w:val="single" w:sz="4" w:space="0" w:color="auto"/>
              <w:bottom w:val="nil"/>
              <w:right w:val="single" w:sz="4" w:space="0" w:color="auto"/>
            </w:tcBorders>
          </w:tcPr>
          <w:p w14:paraId="1694E6D5"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rStyle w:val="PromnnHTML"/>
                <w:bCs/>
                <w:i w:val="0"/>
                <w:iCs w:val="0"/>
                <w:sz w:val="18"/>
                <w:szCs w:val="18"/>
              </w:rPr>
              <w:t>(2)</w:t>
            </w:r>
            <w:r w:rsidRPr="00B5774F">
              <w:rPr>
                <w:sz w:val="18"/>
                <w:szCs w:val="18"/>
              </w:rPr>
              <w:t> Potvrzení o výkonu služby obsahuje údaje o</w:t>
            </w:r>
          </w:p>
          <w:p w14:paraId="6968474D" w14:textId="77777777" w:rsidR="00FC6002" w:rsidRPr="00B5774F" w:rsidRDefault="00FC6002" w:rsidP="00B205E5">
            <w:pPr>
              <w:jc w:val="both"/>
              <w:rPr>
                <w:sz w:val="18"/>
                <w:szCs w:val="18"/>
              </w:rPr>
            </w:pPr>
            <w:r w:rsidRPr="00B5774F">
              <w:rPr>
                <w:rStyle w:val="PromnnHTML"/>
                <w:bCs/>
                <w:i w:val="0"/>
                <w:iCs w:val="0"/>
                <w:sz w:val="18"/>
                <w:szCs w:val="18"/>
              </w:rPr>
              <w:t>c)</w:t>
            </w:r>
            <w:r w:rsidRPr="00B5774F">
              <w:rPr>
                <w:sz w:val="18"/>
                <w:szCs w:val="18"/>
              </w:rPr>
              <w:t> způsobu skončení služebního poměru a v případě propuštění o jeho důvodu,</w:t>
            </w:r>
          </w:p>
        </w:tc>
        <w:tc>
          <w:tcPr>
            <w:tcW w:w="835" w:type="dxa"/>
            <w:tcBorders>
              <w:top w:val="nil"/>
              <w:left w:val="single" w:sz="4" w:space="0" w:color="auto"/>
              <w:bottom w:val="nil"/>
              <w:right w:val="single" w:sz="4" w:space="0" w:color="auto"/>
            </w:tcBorders>
          </w:tcPr>
          <w:p w14:paraId="60845194"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F3A773A" w14:textId="77777777" w:rsidR="00FC6002" w:rsidRPr="00B5774F" w:rsidRDefault="00FC6002" w:rsidP="00B205E5">
            <w:pPr>
              <w:rPr>
                <w:rFonts w:ascii="Arial" w:hAnsi="Arial" w:cs="Arial"/>
                <w:sz w:val="18"/>
                <w:szCs w:val="18"/>
              </w:rPr>
            </w:pPr>
          </w:p>
        </w:tc>
      </w:tr>
      <w:tr w:rsidR="00FC6002" w:rsidRPr="00B5774F" w14:paraId="73DB40FF" w14:textId="77777777" w:rsidTr="00FC6002">
        <w:tc>
          <w:tcPr>
            <w:tcW w:w="1304" w:type="dxa"/>
            <w:tcBorders>
              <w:top w:val="nil"/>
              <w:left w:val="single" w:sz="4" w:space="0" w:color="auto"/>
              <w:bottom w:val="nil"/>
              <w:right w:val="single" w:sz="4" w:space="0" w:color="auto"/>
            </w:tcBorders>
          </w:tcPr>
          <w:p w14:paraId="4D1603B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09A91B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4D55028" w14:textId="77777777" w:rsidR="00FC6002" w:rsidRPr="00B5774F" w:rsidRDefault="00FC6002" w:rsidP="00B205E5">
            <w:pPr>
              <w:rPr>
                <w:sz w:val="18"/>
                <w:szCs w:val="18"/>
              </w:rPr>
            </w:pPr>
            <w:r w:rsidRPr="00B5774F">
              <w:rPr>
                <w:sz w:val="18"/>
                <w:szCs w:val="18"/>
              </w:rPr>
              <w:t xml:space="preserve">361/2003 </w:t>
            </w:r>
          </w:p>
        </w:tc>
        <w:tc>
          <w:tcPr>
            <w:tcW w:w="1013" w:type="dxa"/>
            <w:tcBorders>
              <w:top w:val="nil"/>
              <w:left w:val="single" w:sz="4" w:space="0" w:color="auto"/>
              <w:bottom w:val="nil"/>
              <w:right w:val="single" w:sz="4" w:space="0" w:color="auto"/>
            </w:tcBorders>
          </w:tcPr>
          <w:p w14:paraId="2670E23A" w14:textId="77777777" w:rsidR="00FC6002" w:rsidRPr="00B5774F" w:rsidRDefault="00FC6002" w:rsidP="00B205E5">
            <w:pPr>
              <w:rPr>
                <w:sz w:val="18"/>
                <w:szCs w:val="18"/>
              </w:rPr>
            </w:pPr>
            <w:r w:rsidRPr="00B5774F">
              <w:rPr>
                <w:sz w:val="18"/>
                <w:szCs w:val="18"/>
              </w:rPr>
              <w:t>§ 170</w:t>
            </w:r>
          </w:p>
        </w:tc>
        <w:tc>
          <w:tcPr>
            <w:tcW w:w="4923" w:type="dxa"/>
            <w:gridSpan w:val="4"/>
            <w:tcBorders>
              <w:top w:val="nil"/>
              <w:left w:val="single" w:sz="4" w:space="0" w:color="auto"/>
              <w:bottom w:val="nil"/>
              <w:right w:val="single" w:sz="4" w:space="0" w:color="auto"/>
            </w:tcBorders>
          </w:tcPr>
          <w:p w14:paraId="53A3A0CA" w14:textId="77777777" w:rsidR="00FC6002" w:rsidRPr="00B5774F" w:rsidRDefault="00FC6002" w:rsidP="00B205E5">
            <w:pPr>
              <w:jc w:val="both"/>
              <w:rPr>
                <w:sz w:val="18"/>
                <w:szCs w:val="18"/>
              </w:rPr>
            </w:pPr>
            <w:r w:rsidRPr="00B5774F">
              <w:rPr>
                <w:sz w:val="18"/>
                <w:szCs w:val="18"/>
              </w:rPr>
              <w:t>V řízení ve věcech služebního poměru se rozhoduje o právech nebo povinnostech účastníků.</w:t>
            </w:r>
          </w:p>
        </w:tc>
        <w:tc>
          <w:tcPr>
            <w:tcW w:w="835" w:type="dxa"/>
            <w:tcBorders>
              <w:top w:val="nil"/>
              <w:left w:val="single" w:sz="4" w:space="0" w:color="auto"/>
              <w:bottom w:val="nil"/>
              <w:right w:val="single" w:sz="4" w:space="0" w:color="auto"/>
            </w:tcBorders>
          </w:tcPr>
          <w:p w14:paraId="475C376E"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7C74CD4" w14:textId="77777777" w:rsidR="00FC6002" w:rsidRPr="00B5774F" w:rsidRDefault="00FC6002" w:rsidP="00B205E5">
            <w:pPr>
              <w:rPr>
                <w:rFonts w:ascii="Arial" w:hAnsi="Arial" w:cs="Arial"/>
                <w:sz w:val="18"/>
                <w:szCs w:val="18"/>
              </w:rPr>
            </w:pPr>
          </w:p>
        </w:tc>
      </w:tr>
      <w:tr w:rsidR="00FC6002" w:rsidRPr="00B5774F" w14:paraId="0D7B0B73" w14:textId="77777777" w:rsidTr="00FC6002">
        <w:tc>
          <w:tcPr>
            <w:tcW w:w="1304" w:type="dxa"/>
            <w:tcBorders>
              <w:top w:val="nil"/>
              <w:left w:val="single" w:sz="4" w:space="0" w:color="auto"/>
              <w:bottom w:val="nil"/>
              <w:right w:val="single" w:sz="4" w:space="0" w:color="auto"/>
            </w:tcBorders>
          </w:tcPr>
          <w:p w14:paraId="3D596AA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A5C5CDC"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4632A81" w14:textId="77777777" w:rsidR="00FC6002" w:rsidRPr="00B5774F" w:rsidRDefault="00FC6002" w:rsidP="00B205E5">
            <w:pPr>
              <w:rPr>
                <w:sz w:val="18"/>
                <w:szCs w:val="18"/>
              </w:rPr>
            </w:pPr>
            <w:r w:rsidRPr="00B5774F">
              <w:rPr>
                <w:sz w:val="18"/>
                <w:szCs w:val="18"/>
              </w:rPr>
              <w:t>361/2003</w:t>
            </w:r>
          </w:p>
        </w:tc>
        <w:tc>
          <w:tcPr>
            <w:tcW w:w="1013" w:type="dxa"/>
            <w:tcBorders>
              <w:top w:val="nil"/>
              <w:left w:val="single" w:sz="4" w:space="0" w:color="auto"/>
              <w:bottom w:val="nil"/>
              <w:right w:val="single" w:sz="4" w:space="0" w:color="auto"/>
            </w:tcBorders>
          </w:tcPr>
          <w:p w14:paraId="5B6274BF" w14:textId="77777777" w:rsidR="00FC6002" w:rsidRPr="00B5774F" w:rsidRDefault="00FC6002" w:rsidP="00B205E5">
            <w:pPr>
              <w:rPr>
                <w:sz w:val="18"/>
                <w:szCs w:val="18"/>
              </w:rPr>
            </w:pPr>
            <w:r w:rsidRPr="00B5774F">
              <w:rPr>
                <w:sz w:val="18"/>
                <w:szCs w:val="18"/>
              </w:rPr>
              <w:t>§ 181 odst. 1</w:t>
            </w:r>
          </w:p>
        </w:tc>
        <w:tc>
          <w:tcPr>
            <w:tcW w:w="4923" w:type="dxa"/>
            <w:gridSpan w:val="4"/>
            <w:tcBorders>
              <w:top w:val="nil"/>
              <w:left w:val="single" w:sz="4" w:space="0" w:color="auto"/>
              <w:bottom w:val="nil"/>
              <w:right w:val="single" w:sz="4" w:space="0" w:color="auto"/>
            </w:tcBorders>
          </w:tcPr>
          <w:p w14:paraId="6B25B414" w14:textId="77777777" w:rsidR="00FC6002" w:rsidRPr="00B5774F" w:rsidRDefault="00FC6002" w:rsidP="00B205E5">
            <w:pPr>
              <w:jc w:val="both"/>
              <w:rPr>
                <w:sz w:val="18"/>
                <w:szCs w:val="18"/>
              </w:rPr>
            </w:pPr>
            <w:r w:rsidRPr="00B5774F">
              <w:rPr>
                <w:sz w:val="18"/>
                <w:szCs w:val="18"/>
              </w:rPr>
              <w:t>(1) Rozhodnutím je úkon služebního funkcionáře v určité věci, jímž se zakládají, mění nebo ruší práva anebo povinnosti jmenovitě určeného účastníka nebo jímž se prohlašuje, že tento účastník má určitá práva a povinnosti.</w:t>
            </w:r>
          </w:p>
        </w:tc>
        <w:tc>
          <w:tcPr>
            <w:tcW w:w="835" w:type="dxa"/>
            <w:tcBorders>
              <w:top w:val="nil"/>
              <w:left w:val="single" w:sz="4" w:space="0" w:color="auto"/>
              <w:bottom w:val="nil"/>
              <w:right w:val="single" w:sz="4" w:space="0" w:color="auto"/>
            </w:tcBorders>
          </w:tcPr>
          <w:p w14:paraId="207A444D"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0D9AFA25" w14:textId="77777777" w:rsidR="00FC6002" w:rsidRPr="00B5774F" w:rsidRDefault="00FC6002" w:rsidP="00B205E5">
            <w:pPr>
              <w:rPr>
                <w:rFonts w:ascii="Arial" w:hAnsi="Arial" w:cs="Arial"/>
                <w:sz w:val="18"/>
                <w:szCs w:val="18"/>
              </w:rPr>
            </w:pPr>
          </w:p>
        </w:tc>
      </w:tr>
      <w:tr w:rsidR="00FC6002" w:rsidRPr="00B5774F" w14:paraId="504A4576" w14:textId="77777777" w:rsidTr="00FC6002">
        <w:tc>
          <w:tcPr>
            <w:tcW w:w="1304" w:type="dxa"/>
            <w:tcBorders>
              <w:top w:val="nil"/>
              <w:left w:val="single" w:sz="4" w:space="0" w:color="auto"/>
              <w:bottom w:val="nil"/>
              <w:right w:val="single" w:sz="4" w:space="0" w:color="auto"/>
            </w:tcBorders>
          </w:tcPr>
          <w:p w14:paraId="4473027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B33225F"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3BA4963" w14:textId="77777777" w:rsidR="00FC6002" w:rsidRPr="00B5774F" w:rsidRDefault="00FC6002" w:rsidP="00B205E5">
            <w:pPr>
              <w:rPr>
                <w:sz w:val="18"/>
                <w:szCs w:val="18"/>
              </w:rPr>
            </w:pPr>
            <w:r w:rsidRPr="00B5774F">
              <w:rPr>
                <w:sz w:val="18"/>
                <w:szCs w:val="18"/>
              </w:rPr>
              <w:t>361/2003</w:t>
            </w:r>
          </w:p>
        </w:tc>
        <w:tc>
          <w:tcPr>
            <w:tcW w:w="1013" w:type="dxa"/>
            <w:tcBorders>
              <w:top w:val="nil"/>
              <w:left w:val="single" w:sz="4" w:space="0" w:color="auto"/>
              <w:bottom w:val="nil"/>
              <w:right w:val="single" w:sz="4" w:space="0" w:color="auto"/>
            </w:tcBorders>
          </w:tcPr>
          <w:p w14:paraId="5C9E419D" w14:textId="77777777" w:rsidR="00FC6002" w:rsidRPr="00B5774F" w:rsidRDefault="00FC6002" w:rsidP="00B205E5">
            <w:pPr>
              <w:rPr>
                <w:sz w:val="18"/>
                <w:szCs w:val="18"/>
              </w:rPr>
            </w:pPr>
            <w:r w:rsidRPr="00B5774F">
              <w:rPr>
                <w:sz w:val="18"/>
                <w:szCs w:val="18"/>
              </w:rPr>
              <w:t>§ 181 odst. 2</w:t>
            </w:r>
          </w:p>
        </w:tc>
        <w:tc>
          <w:tcPr>
            <w:tcW w:w="4923" w:type="dxa"/>
            <w:gridSpan w:val="4"/>
            <w:tcBorders>
              <w:top w:val="nil"/>
              <w:left w:val="single" w:sz="4" w:space="0" w:color="auto"/>
              <w:bottom w:val="nil"/>
              <w:right w:val="single" w:sz="4" w:space="0" w:color="auto"/>
            </w:tcBorders>
          </w:tcPr>
          <w:p w14:paraId="3E481E65"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(2) Rozhodnutí musí</w:t>
            </w:r>
          </w:p>
          <w:p w14:paraId="6FC2D3EB"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a) být v souladu s právními předpisy,</w:t>
            </w:r>
          </w:p>
          <w:p w14:paraId="2048C64D"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b) být vydáno příslušným služebním funkcionářem,</w:t>
            </w:r>
          </w:p>
          <w:p w14:paraId="22EC290E"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c) být dostatečně obsahově určité,</w:t>
            </w:r>
          </w:p>
          <w:p w14:paraId="58EFB096"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d) obsahovat předepsané náležitosti a</w:t>
            </w:r>
          </w:p>
          <w:p w14:paraId="7E5654A9" w14:textId="77777777" w:rsidR="00FC6002" w:rsidRPr="00B5774F" w:rsidRDefault="00FC6002" w:rsidP="00B205E5">
            <w:pPr>
              <w:jc w:val="both"/>
              <w:rPr>
                <w:sz w:val="18"/>
                <w:szCs w:val="18"/>
              </w:rPr>
            </w:pPr>
            <w:r w:rsidRPr="00B5774F">
              <w:rPr>
                <w:sz w:val="18"/>
                <w:szCs w:val="18"/>
              </w:rPr>
              <w:t>e) mít vždy písemnou formu.</w:t>
            </w:r>
          </w:p>
        </w:tc>
        <w:tc>
          <w:tcPr>
            <w:tcW w:w="835" w:type="dxa"/>
            <w:tcBorders>
              <w:top w:val="nil"/>
              <w:left w:val="single" w:sz="4" w:space="0" w:color="auto"/>
              <w:bottom w:val="nil"/>
              <w:right w:val="single" w:sz="4" w:space="0" w:color="auto"/>
            </w:tcBorders>
          </w:tcPr>
          <w:p w14:paraId="50FAE65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46420C7" w14:textId="77777777" w:rsidR="00FC6002" w:rsidRPr="00B5774F" w:rsidRDefault="00FC6002" w:rsidP="00B205E5">
            <w:pPr>
              <w:rPr>
                <w:rFonts w:ascii="Arial" w:hAnsi="Arial" w:cs="Arial"/>
                <w:sz w:val="18"/>
                <w:szCs w:val="18"/>
              </w:rPr>
            </w:pPr>
          </w:p>
        </w:tc>
      </w:tr>
      <w:tr w:rsidR="00FC6002" w:rsidRPr="00B5774F" w14:paraId="3A8771CD" w14:textId="77777777" w:rsidTr="00FC6002">
        <w:tc>
          <w:tcPr>
            <w:tcW w:w="1304" w:type="dxa"/>
            <w:tcBorders>
              <w:top w:val="nil"/>
              <w:left w:val="single" w:sz="4" w:space="0" w:color="auto"/>
              <w:bottom w:val="nil"/>
              <w:right w:val="single" w:sz="4" w:space="0" w:color="auto"/>
            </w:tcBorders>
          </w:tcPr>
          <w:p w14:paraId="4C57B188"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B429D4C"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5996638" w14:textId="77777777" w:rsidR="00FC6002" w:rsidRPr="00B5774F" w:rsidRDefault="00FC6002" w:rsidP="00B205E5">
            <w:pPr>
              <w:rPr>
                <w:sz w:val="18"/>
                <w:szCs w:val="18"/>
              </w:rPr>
            </w:pPr>
            <w:r w:rsidRPr="00B5774F">
              <w:rPr>
                <w:sz w:val="18"/>
                <w:szCs w:val="18"/>
              </w:rPr>
              <w:t>361/2003</w:t>
            </w:r>
            <w:r>
              <w:rPr>
                <w:sz w:val="18"/>
                <w:szCs w:val="18"/>
              </w:rPr>
              <w:t xml:space="preserve"> ve znění 530/2005</w:t>
            </w:r>
            <w:r w:rsidRPr="00B5774F">
              <w:rPr>
                <w:sz w:val="18"/>
                <w:szCs w:val="18"/>
              </w:rPr>
              <w:t xml:space="preserve"> </w:t>
            </w:r>
          </w:p>
        </w:tc>
        <w:tc>
          <w:tcPr>
            <w:tcW w:w="1013" w:type="dxa"/>
            <w:tcBorders>
              <w:top w:val="nil"/>
              <w:left w:val="single" w:sz="4" w:space="0" w:color="auto"/>
              <w:bottom w:val="nil"/>
              <w:right w:val="single" w:sz="4" w:space="0" w:color="auto"/>
            </w:tcBorders>
          </w:tcPr>
          <w:p w14:paraId="08F3449E" w14:textId="77777777" w:rsidR="00FC6002" w:rsidRPr="00B5774F" w:rsidRDefault="00FC6002" w:rsidP="00B205E5">
            <w:pPr>
              <w:rPr>
                <w:sz w:val="18"/>
                <w:szCs w:val="18"/>
              </w:rPr>
            </w:pPr>
            <w:r w:rsidRPr="00B5774F">
              <w:rPr>
                <w:sz w:val="18"/>
                <w:szCs w:val="18"/>
              </w:rPr>
              <w:t>§ 181 odst. 3</w:t>
            </w:r>
          </w:p>
        </w:tc>
        <w:tc>
          <w:tcPr>
            <w:tcW w:w="4923" w:type="dxa"/>
            <w:gridSpan w:val="4"/>
            <w:tcBorders>
              <w:top w:val="nil"/>
              <w:left w:val="single" w:sz="4" w:space="0" w:color="auto"/>
              <w:bottom w:val="nil"/>
              <w:right w:val="single" w:sz="4" w:space="0" w:color="auto"/>
            </w:tcBorders>
          </w:tcPr>
          <w:p w14:paraId="779C25CE" w14:textId="77777777" w:rsidR="00FC6002" w:rsidRPr="00B5774F" w:rsidRDefault="00FC6002" w:rsidP="00B205E5">
            <w:pPr>
              <w:jc w:val="both"/>
              <w:rPr>
                <w:sz w:val="18"/>
                <w:szCs w:val="18"/>
              </w:rPr>
            </w:pPr>
            <w:r w:rsidRPr="00B5774F">
              <w:rPr>
                <w:rStyle w:val="PromnnHTML"/>
                <w:bCs/>
                <w:i w:val="0"/>
                <w:iCs w:val="0"/>
                <w:sz w:val="18"/>
                <w:szCs w:val="18"/>
              </w:rPr>
              <w:t>(3)</w:t>
            </w:r>
            <w:r w:rsidRPr="00B5774F">
              <w:rPr>
                <w:sz w:val="18"/>
                <w:szCs w:val="18"/>
              </w:rPr>
              <w:t xml:space="preserve"> Rozhodnutí obsahuje výrok, odůvodnění a poučení o odvolání (rozkladu). Dále obsahuje jméno, příjmení, datum narození, případně evidenční číslo, služební hodnost a hodnostní označení nebo hodnost účastníka, kterého se týká, datum vydání rozhodnutí, jméno, příjmení, služební hodnost, hodnostní označení nebo </w:t>
            </w:r>
            <w:r w:rsidRPr="00B5774F">
              <w:rPr>
                <w:sz w:val="18"/>
                <w:szCs w:val="18"/>
              </w:rPr>
              <w:lastRenderedPageBreak/>
              <w:t>hodnost a podpis služebního funkcionáře, který ve věci rozhodoval, a otisk razítka bezpečnostního sboru se státním znakem. Osobní údaje příslušníka zpravodajské služby mohou být uvedeny v rozsahu umožňujícím zakrytí jeho totožnosti.</w:t>
            </w:r>
          </w:p>
        </w:tc>
        <w:tc>
          <w:tcPr>
            <w:tcW w:w="835" w:type="dxa"/>
            <w:tcBorders>
              <w:top w:val="nil"/>
              <w:left w:val="single" w:sz="4" w:space="0" w:color="auto"/>
              <w:bottom w:val="nil"/>
              <w:right w:val="single" w:sz="4" w:space="0" w:color="auto"/>
            </w:tcBorders>
          </w:tcPr>
          <w:p w14:paraId="3C6349D2"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813CC0A" w14:textId="77777777" w:rsidR="00FC6002" w:rsidRPr="00B5774F" w:rsidRDefault="00FC6002" w:rsidP="00B205E5">
            <w:pPr>
              <w:rPr>
                <w:rFonts w:ascii="Arial" w:hAnsi="Arial" w:cs="Arial"/>
                <w:sz w:val="18"/>
                <w:szCs w:val="18"/>
              </w:rPr>
            </w:pPr>
          </w:p>
        </w:tc>
      </w:tr>
      <w:tr w:rsidR="00FC6002" w:rsidRPr="00B5774F" w14:paraId="5CA2C16D" w14:textId="77777777" w:rsidTr="00FC6002">
        <w:tc>
          <w:tcPr>
            <w:tcW w:w="1304" w:type="dxa"/>
            <w:tcBorders>
              <w:top w:val="nil"/>
              <w:left w:val="single" w:sz="4" w:space="0" w:color="auto"/>
              <w:bottom w:val="nil"/>
              <w:right w:val="single" w:sz="4" w:space="0" w:color="auto"/>
            </w:tcBorders>
          </w:tcPr>
          <w:p w14:paraId="79259AF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2B6D93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BB8B508" w14:textId="77777777" w:rsidR="00FC6002" w:rsidRPr="00B5774F" w:rsidRDefault="00FC6002" w:rsidP="00B205E5">
            <w:pPr>
              <w:rPr>
                <w:sz w:val="18"/>
                <w:szCs w:val="18"/>
              </w:rPr>
            </w:pPr>
            <w:r w:rsidRPr="00B5774F">
              <w:rPr>
                <w:sz w:val="18"/>
                <w:szCs w:val="18"/>
              </w:rPr>
              <w:t xml:space="preserve">361/2003 </w:t>
            </w:r>
          </w:p>
        </w:tc>
        <w:tc>
          <w:tcPr>
            <w:tcW w:w="1013" w:type="dxa"/>
            <w:tcBorders>
              <w:top w:val="nil"/>
              <w:left w:val="single" w:sz="4" w:space="0" w:color="auto"/>
              <w:bottom w:val="nil"/>
              <w:right w:val="single" w:sz="4" w:space="0" w:color="auto"/>
            </w:tcBorders>
          </w:tcPr>
          <w:p w14:paraId="6805AC66" w14:textId="77777777" w:rsidR="00FC6002" w:rsidRPr="00B5774F" w:rsidRDefault="00FC6002" w:rsidP="00B205E5">
            <w:pPr>
              <w:rPr>
                <w:sz w:val="18"/>
                <w:szCs w:val="18"/>
              </w:rPr>
            </w:pPr>
            <w:r w:rsidRPr="00B5774F">
              <w:rPr>
                <w:sz w:val="18"/>
                <w:szCs w:val="18"/>
              </w:rPr>
              <w:t>§ 181 odst. 5</w:t>
            </w:r>
          </w:p>
        </w:tc>
        <w:tc>
          <w:tcPr>
            <w:tcW w:w="4923" w:type="dxa"/>
            <w:gridSpan w:val="4"/>
            <w:tcBorders>
              <w:top w:val="nil"/>
              <w:left w:val="single" w:sz="4" w:space="0" w:color="auto"/>
              <w:bottom w:val="nil"/>
              <w:right w:val="single" w:sz="4" w:space="0" w:color="auto"/>
            </w:tcBorders>
          </w:tcPr>
          <w:p w14:paraId="3CB3C39C" w14:textId="77777777" w:rsidR="00FC6002" w:rsidRPr="00B5774F" w:rsidRDefault="00FC6002" w:rsidP="00B205E5">
            <w:pPr>
              <w:jc w:val="both"/>
              <w:rPr>
                <w:sz w:val="18"/>
                <w:szCs w:val="18"/>
              </w:rPr>
            </w:pPr>
            <w:r w:rsidRPr="00B5774F">
              <w:rPr>
                <w:rStyle w:val="PromnnHTML"/>
                <w:bCs/>
                <w:i w:val="0"/>
                <w:iCs w:val="0"/>
                <w:sz w:val="18"/>
                <w:szCs w:val="18"/>
              </w:rPr>
              <w:t>(5)</w:t>
            </w:r>
            <w:r w:rsidRPr="00B5774F">
              <w:rPr>
                <w:sz w:val="18"/>
                <w:szCs w:val="18"/>
              </w:rPr>
              <w:t> V odůvodnění služební funkcionář uvede důvody vydání rozhodnutí, z jakých podkladů vycházel při rozhodnutí, jakými úvahami byl veden při jejich hodnocení a při výkladu právních a služebních předpisů, jakož i způsob, jakým se vypořádal s návrhy a námitkami účastníka a s jeho vyjádřením k podkladům rozhodnutí. Odůvodnění rozhodnutí není třeba, jestliže služební funkcionář vyhoví žádosti účastníka v plném rozsahu.</w:t>
            </w:r>
          </w:p>
        </w:tc>
        <w:tc>
          <w:tcPr>
            <w:tcW w:w="835" w:type="dxa"/>
            <w:tcBorders>
              <w:top w:val="nil"/>
              <w:left w:val="single" w:sz="4" w:space="0" w:color="auto"/>
              <w:bottom w:val="nil"/>
              <w:right w:val="single" w:sz="4" w:space="0" w:color="auto"/>
            </w:tcBorders>
          </w:tcPr>
          <w:p w14:paraId="5764097E"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3CD0E1A" w14:textId="77777777" w:rsidR="00FC6002" w:rsidRPr="00B5774F" w:rsidRDefault="00FC6002" w:rsidP="00B205E5">
            <w:pPr>
              <w:rPr>
                <w:rFonts w:ascii="Arial" w:hAnsi="Arial" w:cs="Arial"/>
                <w:sz w:val="18"/>
                <w:szCs w:val="18"/>
              </w:rPr>
            </w:pPr>
          </w:p>
        </w:tc>
      </w:tr>
      <w:tr w:rsidR="00FC6002" w:rsidRPr="00B5774F" w14:paraId="0CEA14D4" w14:textId="77777777" w:rsidTr="00FC6002">
        <w:tc>
          <w:tcPr>
            <w:tcW w:w="1304" w:type="dxa"/>
            <w:tcBorders>
              <w:top w:val="single" w:sz="4" w:space="0" w:color="auto"/>
              <w:left w:val="single" w:sz="4" w:space="0" w:color="auto"/>
              <w:bottom w:val="nil"/>
              <w:right w:val="single" w:sz="4" w:space="0" w:color="auto"/>
            </w:tcBorders>
          </w:tcPr>
          <w:p w14:paraId="6AE36576" w14:textId="77777777" w:rsidR="00FC6002" w:rsidRPr="00B5774F" w:rsidRDefault="00FC6002" w:rsidP="00B205E5">
            <w:pPr>
              <w:rPr>
                <w:sz w:val="18"/>
              </w:rPr>
            </w:pPr>
            <w:r w:rsidRPr="00B5774F">
              <w:rPr>
                <w:sz w:val="18"/>
              </w:rPr>
              <w:t>Článek 12 odst. 3</w:t>
            </w:r>
          </w:p>
        </w:tc>
        <w:tc>
          <w:tcPr>
            <w:tcW w:w="4929" w:type="dxa"/>
            <w:gridSpan w:val="4"/>
            <w:tcBorders>
              <w:top w:val="single" w:sz="4" w:space="0" w:color="auto"/>
              <w:left w:val="single" w:sz="4" w:space="0" w:color="auto"/>
              <w:bottom w:val="nil"/>
              <w:right w:val="single" w:sz="18" w:space="0" w:color="auto"/>
            </w:tcBorders>
          </w:tcPr>
          <w:p w14:paraId="30B84B2A" w14:textId="77777777" w:rsidR="00FC6002" w:rsidRPr="00B5774F" w:rsidRDefault="00FC6002" w:rsidP="00B205E5">
            <w:pPr>
              <w:pStyle w:val="Zpat"/>
              <w:tabs>
                <w:tab w:val="clear" w:pos="4536"/>
                <w:tab w:val="clear" w:pos="9072"/>
              </w:tabs>
              <w:jc w:val="both"/>
              <w:rPr>
                <w:sz w:val="18"/>
              </w:rPr>
            </w:pPr>
            <w:r w:rsidRPr="00B5774F">
              <w:rPr>
                <w:sz w:val="18"/>
              </w:rPr>
              <w:t>Členské státy přijmou nezbytná opatření k zajištění toho, aby v případě, že pracovníci, kteří se domnívají, že byli propuštěni z toho důvodu, že požádali o dovolenou stanovenou v článcích 4, 5 a 6 nebo ji čerpali, předloží soudu nebo jinému příslušnému orgánu skutečnosti nasvědčující tomu, že k propuštění došlo z těchto důvodů, bylo na zaměstnavateli, aby prokázal, že se propuštění zakládalo na jiných důvodech.</w:t>
            </w:r>
          </w:p>
        </w:tc>
        <w:tc>
          <w:tcPr>
            <w:tcW w:w="827" w:type="dxa"/>
            <w:tcBorders>
              <w:top w:val="single" w:sz="4" w:space="0" w:color="auto"/>
              <w:left w:val="single" w:sz="18" w:space="0" w:color="auto"/>
              <w:bottom w:val="nil"/>
              <w:right w:val="single" w:sz="4" w:space="0" w:color="auto"/>
            </w:tcBorders>
          </w:tcPr>
          <w:p w14:paraId="2928684B" w14:textId="6CFCF513" w:rsidR="00FC6002" w:rsidRPr="00B5774F" w:rsidRDefault="00FC6002" w:rsidP="00B205E5">
            <w:pPr>
              <w:rPr>
                <w:sz w:val="18"/>
                <w:szCs w:val="18"/>
              </w:rPr>
            </w:pPr>
            <w:r w:rsidRPr="00B5774F">
              <w:rPr>
                <w:sz w:val="18"/>
                <w:szCs w:val="18"/>
              </w:rPr>
              <w:t xml:space="preserve">99/1963 ve znění </w:t>
            </w:r>
            <w:r>
              <w:rPr>
                <w:sz w:val="18"/>
              </w:rPr>
              <w:t>281/2023</w:t>
            </w:r>
          </w:p>
        </w:tc>
        <w:tc>
          <w:tcPr>
            <w:tcW w:w="1013" w:type="dxa"/>
            <w:tcBorders>
              <w:top w:val="single" w:sz="4" w:space="0" w:color="auto"/>
              <w:left w:val="single" w:sz="4" w:space="0" w:color="auto"/>
              <w:bottom w:val="nil"/>
              <w:right w:val="single" w:sz="4" w:space="0" w:color="auto"/>
            </w:tcBorders>
          </w:tcPr>
          <w:p w14:paraId="0E35DD84" w14:textId="77777777" w:rsidR="00FC6002" w:rsidRPr="00B5774F" w:rsidRDefault="00FC6002" w:rsidP="00B205E5">
            <w:pPr>
              <w:rPr>
                <w:sz w:val="18"/>
                <w:szCs w:val="18"/>
              </w:rPr>
            </w:pPr>
            <w:r w:rsidRPr="00B5774F">
              <w:rPr>
                <w:sz w:val="18"/>
                <w:szCs w:val="18"/>
              </w:rPr>
              <w:t>§ 133a</w:t>
            </w:r>
            <w:r>
              <w:rPr>
                <w:sz w:val="18"/>
                <w:szCs w:val="18"/>
              </w:rPr>
              <w:t xml:space="preserve"> odst. 3</w:t>
            </w:r>
          </w:p>
        </w:tc>
        <w:tc>
          <w:tcPr>
            <w:tcW w:w="4923" w:type="dxa"/>
            <w:gridSpan w:val="4"/>
            <w:tcBorders>
              <w:top w:val="single" w:sz="4" w:space="0" w:color="auto"/>
              <w:left w:val="single" w:sz="4" w:space="0" w:color="auto"/>
              <w:bottom w:val="nil"/>
              <w:right w:val="single" w:sz="4" w:space="0" w:color="auto"/>
            </w:tcBorders>
          </w:tcPr>
          <w:p w14:paraId="437FC361" w14:textId="77777777" w:rsidR="00FC6002" w:rsidRDefault="00FC6002" w:rsidP="00B205E5">
            <w:pPr>
              <w:jc w:val="both"/>
              <w:rPr>
                <w:sz w:val="18"/>
                <w:szCs w:val="18"/>
              </w:rPr>
            </w:pPr>
            <w:r w:rsidRPr="006325F4">
              <w:rPr>
                <w:sz w:val="18"/>
                <w:szCs w:val="18"/>
              </w:rPr>
              <w:t xml:space="preserve">(3) Pokud žalobce uvede před soudem skutečnosti, ze kterých lze dovodit, že mu žalovaný dal výpověď z pracovního poměru nebo okamžitě zrušil pracovní poměr nebo zrušil právní vztah založený dohodou o provedení práce nebo dohodou o pracovní činnosti výpovědí nebo okamžitým zrušením proto, že </w:t>
            </w:r>
          </w:p>
          <w:p w14:paraId="17774372" w14:textId="77777777" w:rsidR="00FC6002" w:rsidRDefault="00FC6002" w:rsidP="00B205E5">
            <w:pPr>
              <w:jc w:val="both"/>
              <w:rPr>
                <w:sz w:val="18"/>
                <w:szCs w:val="18"/>
              </w:rPr>
            </w:pPr>
            <w:r w:rsidRPr="006325F4">
              <w:rPr>
                <w:sz w:val="18"/>
                <w:szCs w:val="18"/>
              </w:rPr>
              <w:t xml:space="preserve">a) se žalobce zákonným způsobem domáhal 1. práva na informace při vzniku nebo změně pracovněprávního vztahu podle § 37 nebo § 77a zákoníku práce, 2. práva na informace při vysílání zaměstnance na území jiného státu podle § 37a nebo § 77b zákoníku práce, 3. práva na rozvržení pracovní doby předem podle § 74 odst. 2 nebo § 84 zákoníku práce, 4. práva na odborný rozvoj podle § 227 až 230 zákoníku práce, </w:t>
            </w:r>
          </w:p>
          <w:p w14:paraId="556332C5" w14:textId="77777777" w:rsidR="00FC6002" w:rsidRDefault="00FC6002" w:rsidP="00B205E5">
            <w:pPr>
              <w:jc w:val="both"/>
              <w:rPr>
                <w:sz w:val="18"/>
                <w:szCs w:val="18"/>
              </w:rPr>
            </w:pPr>
            <w:r w:rsidRPr="006325F4">
              <w:rPr>
                <w:sz w:val="18"/>
                <w:szCs w:val="18"/>
              </w:rPr>
              <w:t xml:space="preserve">b) žalobce zaměstnavatele požádal o zaměstnání v pracovním poměru podle § 77 odst. 4 zákoníku práce, o čerpání mateřské, otcovské nebo rodičovské dovolené nebo tuto dovolenou čerpal, nebo </w:t>
            </w:r>
          </w:p>
          <w:p w14:paraId="599F9EE9" w14:textId="77777777" w:rsidR="00FC6002" w:rsidRPr="00B5774F" w:rsidRDefault="00FC6002" w:rsidP="00B205E5">
            <w:pPr>
              <w:jc w:val="both"/>
              <w:rPr>
                <w:rFonts w:ascii="Arial" w:hAnsi="Arial" w:cs="Arial"/>
                <w:sz w:val="18"/>
                <w:szCs w:val="18"/>
              </w:rPr>
            </w:pPr>
            <w:r w:rsidRPr="006325F4">
              <w:rPr>
                <w:sz w:val="18"/>
                <w:szCs w:val="18"/>
              </w:rPr>
              <w:t>c) žalobce zaměstnavatele požádal o možnost pečovat o jinou fyzickou osobu nebo ji ošetřovat podle § 191 zákoníku práce nebo o takovou fyzickou osobu podle § 191 zákoníku práce pečoval nebo ji ošetřoval, je žalovaný povinen dokázat, že k výpovědi nebo okamžitému zrušení došlo z jiného důvodu.56e)</w:t>
            </w:r>
          </w:p>
        </w:tc>
        <w:tc>
          <w:tcPr>
            <w:tcW w:w="835" w:type="dxa"/>
            <w:tcBorders>
              <w:top w:val="single" w:sz="4" w:space="0" w:color="auto"/>
              <w:left w:val="single" w:sz="4" w:space="0" w:color="auto"/>
              <w:bottom w:val="nil"/>
              <w:right w:val="single" w:sz="4" w:space="0" w:color="auto"/>
            </w:tcBorders>
          </w:tcPr>
          <w:p w14:paraId="5BA02756" w14:textId="77777777" w:rsidR="00FC6002" w:rsidRPr="00B5774F" w:rsidRDefault="00FC6002" w:rsidP="00B205E5">
            <w:pPr>
              <w:rPr>
                <w:sz w:val="18"/>
                <w:szCs w:val="18"/>
              </w:rPr>
            </w:pPr>
            <w:r>
              <w:rPr>
                <w:sz w:val="18"/>
                <w:szCs w:val="18"/>
              </w:rPr>
              <w:t>P</w:t>
            </w:r>
            <w:r w:rsidRPr="00B5774F">
              <w:rPr>
                <w:sz w:val="18"/>
                <w:szCs w:val="18"/>
              </w:rPr>
              <w:t>T</w:t>
            </w:r>
          </w:p>
        </w:tc>
        <w:tc>
          <w:tcPr>
            <w:tcW w:w="768" w:type="dxa"/>
            <w:tcBorders>
              <w:top w:val="single" w:sz="4" w:space="0" w:color="auto"/>
              <w:left w:val="single" w:sz="4" w:space="0" w:color="auto"/>
              <w:bottom w:val="nil"/>
              <w:right w:val="single" w:sz="4" w:space="0" w:color="auto"/>
            </w:tcBorders>
          </w:tcPr>
          <w:p w14:paraId="2A11EE27" w14:textId="77777777" w:rsidR="00FC6002" w:rsidRPr="00B5774F" w:rsidRDefault="00FC6002" w:rsidP="00B205E5">
            <w:pPr>
              <w:rPr>
                <w:sz w:val="18"/>
                <w:szCs w:val="18"/>
              </w:rPr>
            </w:pPr>
          </w:p>
        </w:tc>
      </w:tr>
      <w:tr w:rsidR="00FC6002" w:rsidRPr="00B5774F" w14:paraId="4568A55F" w14:textId="77777777" w:rsidTr="00FC6002">
        <w:tc>
          <w:tcPr>
            <w:tcW w:w="1304" w:type="dxa"/>
            <w:tcBorders>
              <w:top w:val="nil"/>
              <w:left w:val="single" w:sz="4" w:space="0" w:color="auto"/>
              <w:bottom w:val="nil"/>
              <w:right w:val="single" w:sz="4" w:space="0" w:color="auto"/>
            </w:tcBorders>
          </w:tcPr>
          <w:p w14:paraId="0B2DC782"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64B8C6E"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B575FBB" w14:textId="77777777" w:rsidR="00FC6002" w:rsidRPr="00B5774F" w:rsidRDefault="00FC6002" w:rsidP="00B205E5">
            <w:pPr>
              <w:rPr>
                <w:sz w:val="18"/>
              </w:rPr>
            </w:pPr>
            <w:r w:rsidRPr="00B5774F">
              <w:rPr>
                <w:sz w:val="18"/>
              </w:rPr>
              <w:t>198/2009</w:t>
            </w:r>
          </w:p>
        </w:tc>
        <w:tc>
          <w:tcPr>
            <w:tcW w:w="1013" w:type="dxa"/>
            <w:tcBorders>
              <w:top w:val="nil"/>
              <w:left w:val="single" w:sz="4" w:space="0" w:color="auto"/>
              <w:bottom w:val="nil"/>
              <w:right w:val="single" w:sz="4" w:space="0" w:color="auto"/>
            </w:tcBorders>
          </w:tcPr>
          <w:p w14:paraId="720067DD" w14:textId="77777777" w:rsidR="00FC6002" w:rsidRPr="00B5774F" w:rsidRDefault="00FC6002" w:rsidP="00B205E5">
            <w:pPr>
              <w:rPr>
                <w:sz w:val="18"/>
              </w:rPr>
            </w:pPr>
            <w:r w:rsidRPr="00B5774F">
              <w:rPr>
                <w:sz w:val="18"/>
              </w:rPr>
              <w:t>§ 2 odst. 4</w:t>
            </w:r>
          </w:p>
        </w:tc>
        <w:tc>
          <w:tcPr>
            <w:tcW w:w="4923" w:type="dxa"/>
            <w:gridSpan w:val="4"/>
            <w:tcBorders>
              <w:top w:val="nil"/>
              <w:left w:val="single" w:sz="4" w:space="0" w:color="auto"/>
              <w:bottom w:val="nil"/>
              <w:right w:val="single" w:sz="4" w:space="0" w:color="auto"/>
            </w:tcBorders>
          </w:tcPr>
          <w:p w14:paraId="149D8ECF" w14:textId="77777777" w:rsidR="00FC6002" w:rsidRPr="00B5774F" w:rsidRDefault="00FC6002" w:rsidP="00B205E5">
            <w:pPr>
              <w:jc w:val="both"/>
              <w:rPr>
                <w:sz w:val="18"/>
              </w:rPr>
            </w:pPr>
            <w:r w:rsidRPr="00B5774F">
              <w:rPr>
                <w:sz w:val="18"/>
              </w:rPr>
              <w:t>Za diskriminaci z důvodu pohlaví se považuje i diskriminace z důvodu těhotenství, mateřství nebo otcovství a z důvodu pohlavní identifikace.</w:t>
            </w:r>
          </w:p>
        </w:tc>
        <w:tc>
          <w:tcPr>
            <w:tcW w:w="835" w:type="dxa"/>
            <w:tcBorders>
              <w:top w:val="nil"/>
              <w:left w:val="single" w:sz="4" w:space="0" w:color="auto"/>
              <w:bottom w:val="nil"/>
              <w:right w:val="single" w:sz="4" w:space="0" w:color="auto"/>
            </w:tcBorders>
          </w:tcPr>
          <w:p w14:paraId="7B7C690C"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6ED6E6FF" w14:textId="77777777" w:rsidR="00FC6002" w:rsidRPr="00B5774F" w:rsidRDefault="00FC6002" w:rsidP="00B205E5">
            <w:pPr>
              <w:rPr>
                <w:sz w:val="18"/>
                <w:szCs w:val="18"/>
              </w:rPr>
            </w:pPr>
          </w:p>
        </w:tc>
      </w:tr>
      <w:tr w:rsidR="00FC6002" w:rsidRPr="00B5774F" w14:paraId="4569A179" w14:textId="77777777" w:rsidTr="00FC6002">
        <w:tc>
          <w:tcPr>
            <w:tcW w:w="1304" w:type="dxa"/>
            <w:tcBorders>
              <w:top w:val="nil"/>
              <w:left w:val="single" w:sz="4" w:space="0" w:color="auto"/>
              <w:bottom w:val="nil"/>
              <w:right w:val="single" w:sz="4" w:space="0" w:color="auto"/>
            </w:tcBorders>
          </w:tcPr>
          <w:p w14:paraId="5A9CF42B"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24FFA7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148E087" w14:textId="77777777" w:rsidR="00FC6002" w:rsidRPr="00B5774F" w:rsidRDefault="00FC6002" w:rsidP="00B205E5">
            <w:pPr>
              <w:rPr>
                <w:sz w:val="18"/>
                <w:szCs w:val="18"/>
              </w:rPr>
            </w:pPr>
            <w:r w:rsidRPr="00B5774F">
              <w:rPr>
                <w:sz w:val="18"/>
                <w:szCs w:val="18"/>
              </w:rPr>
              <w:t>262/2006</w:t>
            </w:r>
          </w:p>
        </w:tc>
        <w:tc>
          <w:tcPr>
            <w:tcW w:w="1013" w:type="dxa"/>
            <w:tcBorders>
              <w:top w:val="nil"/>
              <w:left w:val="single" w:sz="4" w:space="0" w:color="auto"/>
              <w:bottom w:val="nil"/>
              <w:right w:val="single" w:sz="4" w:space="0" w:color="auto"/>
            </w:tcBorders>
          </w:tcPr>
          <w:p w14:paraId="43DA7C73" w14:textId="77777777" w:rsidR="00FC6002" w:rsidRPr="00B5774F" w:rsidRDefault="00FC6002" w:rsidP="00B205E5">
            <w:pPr>
              <w:rPr>
                <w:sz w:val="18"/>
                <w:szCs w:val="18"/>
              </w:rPr>
            </w:pPr>
            <w:r w:rsidRPr="00B5774F">
              <w:rPr>
                <w:sz w:val="18"/>
                <w:szCs w:val="18"/>
              </w:rPr>
              <w:t>§ 50 odst. 2</w:t>
            </w:r>
          </w:p>
        </w:tc>
        <w:tc>
          <w:tcPr>
            <w:tcW w:w="4923" w:type="dxa"/>
            <w:gridSpan w:val="4"/>
            <w:tcBorders>
              <w:top w:val="nil"/>
              <w:left w:val="single" w:sz="4" w:space="0" w:color="auto"/>
              <w:bottom w:val="nil"/>
              <w:right w:val="single" w:sz="4" w:space="0" w:color="auto"/>
            </w:tcBorders>
          </w:tcPr>
          <w:p w14:paraId="2FE526B6" w14:textId="77777777" w:rsidR="00FC6002" w:rsidRPr="00B5774F" w:rsidRDefault="00FC6002" w:rsidP="00B205E5">
            <w:pPr>
              <w:rPr>
                <w:sz w:val="18"/>
                <w:szCs w:val="18"/>
              </w:rPr>
            </w:pPr>
            <w:r w:rsidRPr="00B5774F">
              <w:rPr>
                <w:sz w:val="18"/>
                <w:szCs w:val="18"/>
              </w:rPr>
              <w:t>(2) Zaměstnavatel může dát zaměstnanci výpověď jen z důvodu výslovně stanoveného v § 52.</w:t>
            </w:r>
          </w:p>
        </w:tc>
        <w:tc>
          <w:tcPr>
            <w:tcW w:w="835" w:type="dxa"/>
            <w:tcBorders>
              <w:top w:val="nil"/>
              <w:left w:val="single" w:sz="4" w:space="0" w:color="auto"/>
              <w:bottom w:val="nil"/>
              <w:right w:val="single" w:sz="4" w:space="0" w:color="auto"/>
            </w:tcBorders>
          </w:tcPr>
          <w:p w14:paraId="050AF348"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1023B87F" w14:textId="77777777" w:rsidR="00FC6002" w:rsidRPr="00B5774F" w:rsidRDefault="00FC6002" w:rsidP="00B205E5">
            <w:pPr>
              <w:rPr>
                <w:sz w:val="18"/>
                <w:szCs w:val="18"/>
              </w:rPr>
            </w:pPr>
          </w:p>
        </w:tc>
      </w:tr>
      <w:tr w:rsidR="00FC6002" w:rsidRPr="00B5774F" w14:paraId="6B219F97" w14:textId="77777777" w:rsidTr="00FC6002">
        <w:tc>
          <w:tcPr>
            <w:tcW w:w="1304" w:type="dxa"/>
            <w:tcBorders>
              <w:top w:val="nil"/>
              <w:left w:val="single" w:sz="4" w:space="0" w:color="auto"/>
              <w:bottom w:val="nil"/>
              <w:right w:val="single" w:sz="4" w:space="0" w:color="auto"/>
            </w:tcBorders>
          </w:tcPr>
          <w:p w14:paraId="006487C9"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BB9E1EB"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51CBB2F" w14:textId="579546DC" w:rsidR="00FC6002" w:rsidRPr="00B5774F" w:rsidRDefault="00FC6002" w:rsidP="00B205E5">
            <w:pPr>
              <w:rPr>
                <w:sz w:val="18"/>
                <w:szCs w:val="18"/>
              </w:rPr>
            </w:pPr>
            <w:r w:rsidRPr="007F2FF6">
              <w:rPr>
                <w:sz w:val="18"/>
                <w:szCs w:val="18"/>
              </w:rPr>
              <w:t xml:space="preserve">262/2006 ve znění </w:t>
            </w:r>
            <w:r w:rsidRPr="007F2FF6">
              <w:rPr>
                <w:sz w:val="18"/>
                <w:szCs w:val="18"/>
              </w:rPr>
              <w:lastRenderedPageBreak/>
              <w:t>365/2011 120/2025</w:t>
            </w:r>
          </w:p>
        </w:tc>
        <w:tc>
          <w:tcPr>
            <w:tcW w:w="1013" w:type="dxa"/>
            <w:tcBorders>
              <w:top w:val="nil"/>
              <w:left w:val="single" w:sz="4" w:space="0" w:color="auto"/>
              <w:bottom w:val="nil"/>
              <w:right w:val="single" w:sz="4" w:space="0" w:color="auto"/>
            </w:tcBorders>
          </w:tcPr>
          <w:p w14:paraId="0A45AE87" w14:textId="77777777" w:rsidR="00FC6002" w:rsidRPr="00B5774F" w:rsidRDefault="00FC6002" w:rsidP="00B205E5">
            <w:pPr>
              <w:rPr>
                <w:sz w:val="18"/>
                <w:szCs w:val="18"/>
              </w:rPr>
            </w:pPr>
            <w:r w:rsidRPr="00B5774F">
              <w:rPr>
                <w:sz w:val="18"/>
                <w:szCs w:val="18"/>
              </w:rPr>
              <w:lastRenderedPageBreak/>
              <w:t>§ 52</w:t>
            </w:r>
          </w:p>
        </w:tc>
        <w:tc>
          <w:tcPr>
            <w:tcW w:w="4923" w:type="dxa"/>
            <w:gridSpan w:val="4"/>
            <w:tcBorders>
              <w:top w:val="nil"/>
              <w:left w:val="single" w:sz="4" w:space="0" w:color="auto"/>
              <w:bottom w:val="nil"/>
              <w:right w:val="single" w:sz="4" w:space="0" w:color="auto"/>
            </w:tcBorders>
          </w:tcPr>
          <w:p w14:paraId="2E452A37" w14:textId="77777777" w:rsidR="00FC6002" w:rsidRPr="00B5774F" w:rsidRDefault="00FC6002" w:rsidP="00B205E5">
            <w:pPr>
              <w:jc w:val="both"/>
              <w:rPr>
                <w:sz w:val="18"/>
                <w:szCs w:val="18"/>
              </w:rPr>
            </w:pPr>
            <w:r w:rsidRPr="00B5774F">
              <w:rPr>
                <w:sz w:val="18"/>
                <w:szCs w:val="18"/>
              </w:rPr>
              <w:t>Zaměstnavatel může dát zaměstnanci výpověď jen z těchto důvodů:</w:t>
            </w:r>
          </w:p>
          <w:p w14:paraId="2E714A29" w14:textId="77777777" w:rsidR="00FC6002" w:rsidRPr="00B5774F" w:rsidRDefault="00FC6002" w:rsidP="00B205E5">
            <w:pPr>
              <w:jc w:val="both"/>
              <w:rPr>
                <w:sz w:val="18"/>
                <w:szCs w:val="18"/>
              </w:rPr>
            </w:pPr>
            <w:r w:rsidRPr="00B5774F">
              <w:rPr>
                <w:sz w:val="18"/>
                <w:szCs w:val="18"/>
              </w:rPr>
              <w:t>a) ruší-li se zaměstnavatel nebo jeho část,</w:t>
            </w:r>
          </w:p>
          <w:p w14:paraId="4B36D9FD" w14:textId="77777777" w:rsidR="00FC6002" w:rsidRPr="00B5774F" w:rsidRDefault="00FC6002" w:rsidP="00B205E5">
            <w:pPr>
              <w:jc w:val="both"/>
              <w:rPr>
                <w:sz w:val="18"/>
                <w:szCs w:val="18"/>
              </w:rPr>
            </w:pPr>
            <w:r w:rsidRPr="00B5774F">
              <w:rPr>
                <w:sz w:val="18"/>
                <w:szCs w:val="18"/>
              </w:rPr>
              <w:lastRenderedPageBreak/>
              <w:t>b) přemísťuje-li se zaměstnavatel nebo jeho část,</w:t>
            </w:r>
          </w:p>
          <w:p w14:paraId="1255A99C" w14:textId="77777777" w:rsidR="00FC6002" w:rsidRPr="00B5774F" w:rsidRDefault="00FC6002" w:rsidP="00B205E5">
            <w:pPr>
              <w:jc w:val="both"/>
              <w:rPr>
                <w:sz w:val="18"/>
                <w:szCs w:val="18"/>
              </w:rPr>
            </w:pPr>
            <w:r w:rsidRPr="00B5774F">
              <w:rPr>
                <w:sz w:val="18"/>
                <w:szCs w:val="18"/>
              </w:rPr>
              <w:t>c) stane-li se zaměstnanec nadbytečným vzhledem k rozhodnutí zaměstnavatele nebo příslušného orgánu o změně jeho úkolů, technického vybavení, o snížení stavu zaměstnanců za účelem zvýšení efektivnosti práce nebo o jiných organizačních změnách,</w:t>
            </w:r>
          </w:p>
          <w:p w14:paraId="4A27A5B5" w14:textId="02D68879" w:rsidR="00FC6002" w:rsidRPr="006954E7" w:rsidRDefault="00FC6002" w:rsidP="006954E7">
            <w:pPr>
              <w:jc w:val="both"/>
              <w:rPr>
                <w:sz w:val="18"/>
                <w:szCs w:val="18"/>
              </w:rPr>
            </w:pPr>
            <w:r w:rsidRPr="00B5774F">
              <w:rPr>
                <w:sz w:val="18"/>
                <w:szCs w:val="18"/>
              </w:rPr>
              <w:t xml:space="preserve">d) </w:t>
            </w:r>
            <w:r w:rsidRPr="006954E7">
              <w:rPr>
                <w:sz w:val="18"/>
                <w:szCs w:val="18"/>
              </w:rPr>
              <w:t>pozbyl-li zaměstnanec vzhledem ke svému zdravotnímu stavu podle lékařského posudku vydaného poskytovatelem pracovnělékařských služeb nebo rozhodnutí příslušného správního orgánu, který lékařský posudek přezkoumává, dlouhodobě způsobilost konat dále dosavadní práci,</w:t>
            </w:r>
          </w:p>
          <w:p w14:paraId="0FF24D07" w14:textId="0DFC0376" w:rsidR="00FC6002" w:rsidRPr="00B5774F" w:rsidRDefault="00FC6002" w:rsidP="00B205E5">
            <w:pPr>
              <w:jc w:val="both"/>
              <w:rPr>
                <w:sz w:val="18"/>
                <w:szCs w:val="18"/>
              </w:rPr>
            </w:pPr>
            <w:r w:rsidRPr="006954E7">
              <w:rPr>
                <w:sz w:val="18"/>
                <w:szCs w:val="18"/>
              </w:rPr>
              <w:t>e) dosáhl-li na pracovišti určeném rozhodnutím příslušného orgánu ochrany veřejného zdraví nejvyšší přípustné expozice</w:t>
            </w:r>
            <w:r w:rsidRPr="00B5774F">
              <w:rPr>
                <w:sz w:val="18"/>
                <w:szCs w:val="18"/>
              </w:rPr>
              <w:t>,</w:t>
            </w:r>
          </w:p>
          <w:p w14:paraId="5D81B51F" w14:textId="77777777" w:rsidR="00FC6002" w:rsidRPr="00B5774F" w:rsidRDefault="00FC6002" w:rsidP="00B205E5">
            <w:pPr>
              <w:jc w:val="both"/>
              <w:rPr>
                <w:sz w:val="18"/>
                <w:szCs w:val="18"/>
              </w:rPr>
            </w:pPr>
            <w:r w:rsidRPr="00B5774F">
              <w:rPr>
                <w:sz w:val="18"/>
                <w:szCs w:val="18"/>
              </w:rPr>
              <w:t>f) nesplňuje-li zaměstnanec předpoklady stanovené právními předpisy pro výkon sjednané práce nebo nesplňuje-li bez zavinění zaměstnavatele požadavky pro řádný výkon této práce; spočívá-li nesplňování těchto požadavků v neuspokojivých pracovních výsledcích, je možné zaměstnanci z tohoto důvodu dát výpověď, jen jestliže byl zaměstnavatelem v době posledních 12 měsíců písemně vyzván k jejich odstranění a zaměstnanec je v přiměřené době neodstranil,</w:t>
            </w:r>
          </w:p>
          <w:p w14:paraId="540E4D36" w14:textId="77777777" w:rsidR="00FC6002" w:rsidRPr="00B5774F" w:rsidRDefault="00FC6002" w:rsidP="00B205E5">
            <w:pPr>
              <w:jc w:val="both"/>
              <w:rPr>
                <w:sz w:val="18"/>
                <w:szCs w:val="18"/>
              </w:rPr>
            </w:pPr>
            <w:r w:rsidRPr="00B5774F">
              <w:rPr>
                <w:sz w:val="18"/>
                <w:szCs w:val="18"/>
              </w:rPr>
              <w:t>g) jsou-li u zaměstnance dány důvody, pro které by s ním zaměstnavatel mohl okamžitě zrušit pracovní poměr, nebo pro závažné porušení povinnosti vyplývající z právních předpisů vztahujících se k zaměstnancem vykonávané práci; pro soustavné méně závažné porušování povinnosti vyplývající z právních předpisů vztahujících se k vykonávané práci je možné dát zaměstnanci výpověď, jestliže byl v době posledních 6 měsíců v souvislosti s porušením povinnosti vyplývající z právních předpisů vztahujících se k vykonávané práci písemně upozorněn na možnost výpovědi.</w:t>
            </w:r>
          </w:p>
        </w:tc>
        <w:tc>
          <w:tcPr>
            <w:tcW w:w="835" w:type="dxa"/>
            <w:tcBorders>
              <w:top w:val="nil"/>
              <w:left w:val="single" w:sz="4" w:space="0" w:color="auto"/>
              <w:bottom w:val="nil"/>
              <w:right w:val="single" w:sz="4" w:space="0" w:color="auto"/>
            </w:tcBorders>
          </w:tcPr>
          <w:p w14:paraId="43B5007C"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11E07628" w14:textId="77777777" w:rsidR="00FC6002" w:rsidRPr="00B5774F" w:rsidRDefault="00FC6002" w:rsidP="00B205E5">
            <w:pPr>
              <w:rPr>
                <w:sz w:val="18"/>
                <w:szCs w:val="18"/>
              </w:rPr>
            </w:pPr>
          </w:p>
        </w:tc>
      </w:tr>
      <w:tr w:rsidR="00FC6002" w:rsidRPr="00B5774F" w14:paraId="3882147D" w14:textId="77777777" w:rsidTr="00FC6002">
        <w:tc>
          <w:tcPr>
            <w:tcW w:w="1304" w:type="dxa"/>
            <w:tcBorders>
              <w:top w:val="nil"/>
              <w:left w:val="single" w:sz="4" w:space="0" w:color="auto"/>
              <w:bottom w:val="nil"/>
              <w:right w:val="single" w:sz="4" w:space="0" w:color="auto"/>
            </w:tcBorders>
          </w:tcPr>
          <w:p w14:paraId="03F45381"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F3421DA"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E03858F" w14:textId="4CE51BDB" w:rsidR="00FC6002" w:rsidRPr="00B5774F" w:rsidRDefault="00FC6002" w:rsidP="00B205E5">
            <w:pPr>
              <w:rPr>
                <w:sz w:val="18"/>
                <w:szCs w:val="18"/>
              </w:rPr>
            </w:pPr>
            <w:r>
              <w:rPr>
                <w:sz w:val="18"/>
                <w:szCs w:val="18"/>
              </w:rPr>
              <w:t xml:space="preserve">262/2006 </w:t>
            </w:r>
            <w:r w:rsidRPr="006325F4">
              <w:rPr>
                <w:sz w:val="18"/>
                <w:szCs w:val="18"/>
              </w:rPr>
              <w:t xml:space="preserve">ve znění </w:t>
            </w:r>
            <w:r>
              <w:rPr>
                <w:sz w:val="18"/>
              </w:rPr>
              <w:t>281/2023</w:t>
            </w:r>
          </w:p>
        </w:tc>
        <w:tc>
          <w:tcPr>
            <w:tcW w:w="1013" w:type="dxa"/>
            <w:tcBorders>
              <w:top w:val="nil"/>
              <w:left w:val="single" w:sz="4" w:space="0" w:color="auto"/>
              <w:bottom w:val="nil"/>
              <w:right w:val="single" w:sz="4" w:space="0" w:color="auto"/>
            </w:tcBorders>
          </w:tcPr>
          <w:p w14:paraId="08277EDE" w14:textId="77777777" w:rsidR="00FC6002" w:rsidRPr="00B5774F" w:rsidRDefault="00FC6002" w:rsidP="00B205E5">
            <w:pPr>
              <w:rPr>
                <w:sz w:val="18"/>
                <w:szCs w:val="18"/>
              </w:rPr>
            </w:pPr>
            <w:r>
              <w:rPr>
                <w:sz w:val="18"/>
                <w:szCs w:val="18"/>
              </w:rPr>
              <w:t>§ 77 odst. 7</w:t>
            </w:r>
          </w:p>
        </w:tc>
        <w:tc>
          <w:tcPr>
            <w:tcW w:w="4923" w:type="dxa"/>
            <w:gridSpan w:val="4"/>
            <w:tcBorders>
              <w:top w:val="nil"/>
              <w:left w:val="single" w:sz="4" w:space="0" w:color="auto"/>
              <w:bottom w:val="nil"/>
              <w:right w:val="single" w:sz="4" w:space="0" w:color="auto"/>
            </w:tcBorders>
          </w:tcPr>
          <w:p w14:paraId="6E3ABBCD" w14:textId="77777777" w:rsidR="00FC6002" w:rsidRDefault="00FC6002" w:rsidP="00B205E5">
            <w:pPr>
              <w:jc w:val="both"/>
              <w:rPr>
                <w:sz w:val="18"/>
                <w:szCs w:val="18"/>
              </w:rPr>
            </w:pPr>
            <w:r w:rsidRPr="002331A6">
              <w:rPr>
                <w:sz w:val="18"/>
                <w:szCs w:val="18"/>
              </w:rPr>
              <w:t xml:space="preserve">(7) Má-li zaměstnanec za to, že mu dal zaměstnavatel výpověď podle odstavce 5 písm. b) proto, že </w:t>
            </w:r>
          </w:p>
          <w:p w14:paraId="5E43874E" w14:textId="77777777" w:rsidR="00FC6002" w:rsidRDefault="00FC6002" w:rsidP="00B205E5">
            <w:pPr>
              <w:jc w:val="both"/>
              <w:rPr>
                <w:sz w:val="18"/>
                <w:szCs w:val="18"/>
              </w:rPr>
            </w:pPr>
            <w:r w:rsidRPr="002331A6">
              <w:rPr>
                <w:sz w:val="18"/>
                <w:szCs w:val="18"/>
              </w:rPr>
              <w:t xml:space="preserve">a) se zákonným způsobem domáhal </w:t>
            </w:r>
          </w:p>
          <w:p w14:paraId="5FAAA176" w14:textId="77777777" w:rsidR="00FC6002" w:rsidRDefault="00FC6002" w:rsidP="00B205E5">
            <w:pPr>
              <w:jc w:val="both"/>
              <w:rPr>
                <w:sz w:val="18"/>
                <w:szCs w:val="18"/>
              </w:rPr>
            </w:pPr>
            <w:r w:rsidRPr="002331A6">
              <w:rPr>
                <w:sz w:val="18"/>
                <w:szCs w:val="18"/>
              </w:rPr>
              <w:t xml:space="preserve">1. práva na informace při vzniku nebo změně právního vztahu založeného dohodou o provedení práce nebo dohodou o pracovní činnosti podle § 77a nebo při vysílání zaměstnance na území jiného státu podle § 77b, </w:t>
            </w:r>
          </w:p>
          <w:p w14:paraId="30011BD0" w14:textId="77777777" w:rsidR="00FC6002" w:rsidRDefault="00FC6002" w:rsidP="00B205E5">
            <w:pPr>
              <w:jc w:val="both"/>
              <w:rPr>
                <w:sz w:val="18"/>
                <w:szCs w:val="18"/>
              </w:rPr>
            </w:pPr>
            <w:r w:rsidRPr="002331A6">
              <w:rPr>
                <w:sz w:val="18"/>
                <w:szCs w:val="18"/>
              </w:rPr>
              <w:t xml:space="preserve">2. práva na rozvržení pracovní doby předem podle § 74 odst. 2, nebo </w:t>
            </w:r>
          </w:p>
          <w:p w14:paraId="3594BC47" w14:textId="77777777" w:rsidR="00FC6002" w:rsidRDefault="00FC6002" w:rsidP="00B205E5">
            <w:pPr>
              <w:jc w:val="both"/>
              <w:rPr>
                <w:sz w:val="18"/>
                <w:szCs w:val="18"/>
              </w:rPr>
            </w:pPr>
            <w:r w:rsidRPr="002331A6">
              <w:rPr>
                <w:sz w:val="18"/>
                <w:szCs w:val="18"/>
              </w:rPr>
              <w:t xml:space="preserve">3. práva na odborný rozvoj podle § 227 až 230, nebo </w:t>
            </w:r>
          </w:p>
          <w:p w14:paraId="2607AEBC" w14:textId="77777777" w:rsidR="00FC6002" w:rsidRDefault="00FC6002" w:rsidP="00B205E5">
            <w:pPr>
              <w:jc w:val="both"/>
              <w:rPr>
                <w:sz w:val="18"/>
                <w:szCs w:val="18"/>
              </w:rPr>
            </w:pPr>
            <w:r w:rsidRPr="002331A6">
              <w:rPr>
                <w:sz w:val="18"/>
                <w:szCs w:val="18"/>
              </w:rPr>
              <w:lastRenderedPageBreak/>
              <w:t xml:space="preserve">b) zaměstnavatele požádal o zaměstnání v pracovním poměru podle § 77 odst. 4, o úpravu pracovních podmínek podle § 241 nebo § 241a, o čerpání mateřské, otcovské nebo rodičovské dovolené nebo tuto dovolenou čerpal anebo pečoval o jinou fyzickou osobu nebo ji ošetřoval podle § 191, </w:t>
            </w:r>
          </w:p>
          <w:p w14:paraId="0FC72BF4" w14:textId="77777777" w:rsidR="00FC6002" w:rsidRPr="00B5774F" w:rsidRDefault="00FC6002" w:rsidP="00B205E5">
            <w:pPr>
              <w:jc w:val="both"/>
              <w:rPr>
                <w:sz w:val="18"/>
                <w:szCs w:val="18"/>
              </w:rPr>
            </w:pPr>
            <w:r w:rsidRPr="002331A6">
              <w:rPr>
                <w:sz w:val="18"/>
                <w:szCs w:val="18"/>
              </w:rPr>
              <w:t>a ve lhůtě 1 měsíce ode dne doručení výpovědi zaměstnavatele písemně požádá o odůvodnění výpovědi, je zaměstnavatel povinen jej bez zbytečného odkladu písemně informovat o důvodech výpovědi.</w:t>
            </w:r>
          </w:p>
        </w:tc>
        <w:tc>
          <w:tcPr>
            <w:tcW w:w="835" w:type="dxa"/>
            <w:tcBorders>
              <w:top w:val="nil"/>
              <w:left w:val="single" w:sz="4" w:space="0" w:color="auto"/>
              <w:bottom w:val="nil"/>
              <w:right w:val="single" w:sz="4" w:space="0" w:color="auto"/>
            </w:tcBorders>
          </w:tcPr>
          <w:p w14:paraId="66EDF852"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525C42F8" w14:textId="77777777" w:rsidR="00FC6002" w:rsidRPr="00B5774F" w:rsidRDefault="00FC6002" w:rsidP="00B205E5">
            <w:pPr>
              <w:rPr>
                <w:sz w:val="18"/>
                <w:szCs w:val="18"/>
              </w:rPr>
            </w:pPr>
          </w:p>
        </w:tc>
      </w:tr>
      <w:tr w:rsidR="00FC6002" w:rsidRPr="00B5774F" w14:paraId="31BE2CF7" w14:textId="77777777" w:rsidTr="00FC6002">
        <w:tc>
          <w:tcPr>
            <w:tcW w:w="1304" w:type="dxa"/>
            <w:tcBorders>
              <w:top w:val="nil"/>
              <w:left w:val="single" w:sz="4" w:space="0" w:color="auto"/>
              <w:bottom w:val="nil"/>
              <w:right w:val="single" w:sz="4" w:space="0" w:color="auto"/>
            </w:tcBorders>
          </w:tcPr>
          <w:p w14:paraId="7158C491"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579E19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FD13673" w14:textId="6B3CD45B" w:rsidR="00FC6002" w:rsidRDefault="00FC6002" w:rsidP="00B205E5">
            <w:pPr>
              <w:rPr>
                <w:sz w:val="18"/>
                <w:szCs w:val="18"/>
              </w:rPr>
            </w:pPr>
            <w:r>
              <w:rPr>
                <w:sz w:val="18"/>
              </w:rPr>
              <w:t>262/2006 ve znění 281/2023</w:t>
            </w:r>
          </w:p>
        </w:tc>
        <w:tc>
          <w:tcPr>
            <w:tcW w:w="1013" w:type="dxa"/>
            <w:tcBorders>
              <w:top w:val="nil"/>
              <w:left w:val="single" w:sz="4" w:space="0" w:color="auto"/>
              <w:bottom w:val="nil"/>
              <w:right w:val="single" w:sz="4" w:space="0" w:color="auto"/>
            </w:tcBorders>
          </w:tcPr>
          <w:p w14:paraId="7822C1B3" w14:textId="77777777" w:rsidR="00FC6002" w:rsidRDefault="00FC6002" w:rsidP="00B205E5">
            <w:pPr>
              <w:rPr>
                <w:sz w:val="18"/>
                <w:szCs w:val="18"/>
              </w:rPr>
            </w:pPr>
            <w:r>
              <w:rPr>
                <w:sz w:val="18"/>
              </w:rPr>
              <w:t>§ 241 odst. 2</w:t>
            </w:r>
          </w:p>
        </w:tc>
        <w:tc>
          <w:tcPr>
            <w:tcW w:w="4923" w:type="dxa"/>
            <w:gridSpan w:val="4"/>
            <w:tcBorders>
              <w:top w:val="nil"/>
              <w:left w:val="single" w:sz="4" w:space="0" w:color="auto"/>
              <w:bottom w:val="nil"/>
              <w:right w:val="single" w:sz="4" w:space="0" w:color="auto"/>
            </w:tcBorders>
          </w:tcPr>
          <w:p w14:paraId="686DEDC1" w14:textId="77777777" w:rsidR="00FC6002" w:rsidRDefault="00FC6002" w:rsidP="00B205E5">
            <w:pPr>
              <w:jc w:val="both"/>
              <w:rPr>
                <w:sz w:val="18"/>
              </w:rPr>
            </w:pPr>
            <w:r w:rsidRPr="005C6A15">
              <w:rPr>
                <w:sz w:val="18"/>
              </w:rPr>
              <w:t xml:space="preserve">(2) Požádá-li </w:t>
            </w:r>
          </w:p>
          <w:p w14:paraId="5C46FD86" w14:textId="77777777" w:rsidR="00FC6002" w:rsidRDefault="00FC6002" w:rsidP="00B205E5">
            <w:pPr>
              <w:jc w:val="both"/>
              <w:rPr>
                <w:sz w:val="18"/>
              </w:rPr>
            </w:pPr>
            <w:r w:rsidRPr="005C6A15">
              <w:rPr>
                <w:sz w:val="18"/>
              </w:rPr>
              <w:t xml:space="preserve">a) těhotná zaměstnankyně, </w:t>
            </w:r>
          </w:p>
          <w:p w14:paraId="2A78D38D" w14:textId="77777777" w:rsidR="00FC6002" w:rsidRDefault="00FC6002" w:rsidP="00B205E5">
            <w:pPr>
              <w:jc w:val="both"/>
              <w:rPr>
                <w:sz w:val="18"/>
              </w:rPr>
            </w:pPr>
            <w:r w:rsidRPr="005C6A15">
              <w:rPr>
                <w:sz w:val="18"/>
              </w:rPr>
              <w:t xml:space="preserve">b) zaměstnankyně nebo zaměstnanec pečující o dítě mladší než 15 let, nebo </w:t>
            </w:r>
          </w:p>
          <w:p w14:paraId="785881D7" w14:textId="77777777" w:rsidR="00FC6002" w:rsidRDefault="00FC6002" w:rsidP="00B205E5">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767A0917" w14:textId="77777777" w:rsidR="00FC6002" w:rsidRPr="002331A6" w:rsidRDefault="00FC6002" w:rsidP="00B205E5">
            <w:pPr>
              <w:jc w:val="both"/>
              <w:rPr>
                <w:sz w:val="18"/>
                <w:szCs w:val="18"/>
              </w:rPr>
            </w:pPr>
            <w:r w:rsidRPr="005C6A15">
              <w:rPr>
                <w:sz w:val="18"/>
              </w:rPr>
              <w:t xml:space="preserve"> zaměstnavatele písemně o kratší pracovní dobu podle § 80 nebo o jinou vhodnou úpravu stanovené týdenní pracovní doby nebo kratší pracovní doby, je zaměstnavatel povinen žádosti vyhovět, nebrání-li tomu vážné provozní důvody. Nevyhoví-li zaměstnavatel žádosti, je povinen to písemně odůvodnit.</w:t>
            </w:r>
          </w:p>
        </w:tc>
        <w:tc>
          <w:tcPr>
            <w:tcW w:w="835" w:type="dxa"/>
            <w:tcBorders>
              <w:top w:val="nil"/>
              <w:left w:val="single" w:sz="4" w:space="0" w:color="auto"/>
              <w:bottom w:val="nil"/>
              <w:right w:val="single" w:sz="4" w:space="0" w:color="auto"/>
            </w:tcBorders>
          </w:tcPr>
          <w:p w14:paraId="42BBBE74"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37862ECD" w14:textId="77777777" w:rsidR="00FC6002" w:rsidRPr="00B5774F" w:rsidRDefault="00FC6002" w:rsidP="00B205E5">
            <w:pPr>
              <w:rPr>
                <w:sz w:val="18"/>
                <w:szCs w:val="18"/>
              </w:rPr>
            </w:pPr>
          </w:p>
        </w:tc>
      </w:tr>
      <w:tr w:rsidR="00FC6002" w:rsidRPr="00B5774F" w14:paraId="5F76F991" w14:textId="77777777" w:rsidTr="00FC6002">
        <w:tc>
          <w:tcPr>
            <w:tcW w:w="1304" w:type="dxa"/>
            <w:tcBorders>
              <w:top w:val="nil"/>
              <w:left w:val="single" w:sz="4" w:space="0" w:color="auto"/>
              <w:bottom w:val="nil"/>
              <w:right w:val="single" w:sz="4" w:space="0" w:color="auto"/>
            </w:tcBorders>
          </w:tcPr>
          <w:p w14:paraId="67CFC5F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8E9699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D84CB28" w14:textId="2B5CD3C8" w:rsidR="00FC6002" w:rsidRDefault="00FC6002" w:rsidP="00B205E5">
            <w:pPr>
              <w:rPr>
                <w:sz w:val="18"/>
                <w:szCs w:val="18"/>
              </w:rPr>
            </w:pPr>
            <w:r>
              <w:rPr>
                <w:sz w:val="18"/>
              </w:rPr>
              <w:t>262/2006 ve znění 281/2023</w:t>
            </w:r>
          </w:p>
        </w:tc>
        <w:tc>
          <w:tcPr>
            <w:tcW w:w="1013" w:type="dxa"/>
            <w:tcBorders>
              <w:top w:val="nil"/>
              <w:left w:val="single" w:sz="4" w:space="0" w:color="auto"/>
              <w:bottom w:val="nil"/>
              <w:right w:val="single" w:sz="4" w:space="0" w:color="auto"/>
            </w:tcBorders>
          </w:tcPr>
          <w:p w14:paraId="0A727655" w14:textId="77777777" w:rsidR="00FC6002" w:rsidRDefault="00FC6002" w:rsidP="00B205E5">
            <w:pPr>
              <w:rPr>
                <w:sz w:val="18"/>
                <w:szCs w:val="18"/>
              </w:rPr>
            </w:pPr>
            <w:r>
              <w:rPr>
                <w:sz w:val="18"/>
              </w:rPr>
              <w:t>§ 241a</w:t>
            </w:r>
          </w:p>
        </w:tc>
        <w:tc>
          <w:tcPr>
            <w:tcW w:w="4923" w:type="dxa"/>
            <w:gridSpan w:val="4"/>
            <w:tcBorders>
              <w:top w:val="nil"/>
              <w:left w:val="single" w:sz="4" w:space="0" w:color="auto"/>
              <w:bottom w:val="nil"/>
              <w:right w:val="single" w:sz="4" w:space="0" w:color="auto"/>
            </w:tcBorders>
          </w:tcPr>
          <w:p w14:paraId="64324237" w14:textId="77777777" w:rsidR="00FC6002" w:rsidRDefault="00FC6002" w:rsidP="00B205E5">
            <w:pPr>
              <w:jc w:val="both"/>
              <w:rPr>
                <w:sz w:val="18"/>
              </w:rPr>
            </w:pPr>
            <w:r w:rsidRPr="005C6A15">
              <w:rPr>
                <w:sz w:val="18"/>
              </w:rPr>
              <w:t xml:space="preserve">Požádá-li </w:t>
            </w:r>
          </w:p>
          <w:p w14:paraId="77231FAE" w14:textId="77777777" w:rsidR="00FC6002" w:rsidRDefault="00FC6002" w:rsidP="00B205E5">
            <w:pPr>
              <w:jc w:val="both"/>
              <w:rPr>
                <w:sz w:val="18"/>
              </w:rPr>
            </w:pPr>
            <w:r w:rsidRPr="005C6A15">
              <w:rPr>
                <w:sz w:val="18"/>
              </w:rPr>
              <w:t xml:space="preserve">a) těhotná zaměstnankyně, </w:t>
            </w:r>
          </w:p>
          <w:p w14:paraId="19833F0A" w14:textId="77777777" w:rsidR="00FC6002" w:rsidRDefault="00FC6002" w:rsidP="00B205E5">
            <w:pPr>
              <w:jc w:val="both"/>
              <w:rPr>
                <w:sz w:val="18"/>
              </w:rPr>
            </w:pPr>
            <w:r w:rsidRPr="005C6A15">
              <w:rPr>
                <w:sz w:val="18"/>
              </w:rPr>
              <w:t xml:space="preserve">b) zaměstnankyně nebo zaměstnanec pečující o dítě mladší než 9 let, nebo </w:t>
            </w:r>
          </w:p>
          <w:p w14:paraId="5B161A9A" w14:textId="77777777" w:rsidR="00FC6002" w:rsidRDefault="00FC6002" w:rsidP="00B205E5">
            <w:pPr>
              <w:jc w:val="both"/>
              <w:rPr>
                <w:sz w:val="18"/>
              </w:rPr>
            </w:pPr>
            <w:r w:rsidRPr="005C6A15">
              <w:rPr>
                <w:sz w:val="18"/>
              </w:rPr>
              <w:t>c) zaměstnankyně nebo zaměstnanec, kteří převážně sami dlouhodobě pečují o osobu, která se podle zvláštního právního předpisu považuje za osobu závislou na pomoci jiné fyzické osoby ve stupni II (středně těžká závislost), ve stupni III (těžká závislost) nebo stupni IV (úplná závislost)</w:t>
            </w:r>
            <w:proofErr w:type="gramStart"/>
            <w:r w:rsidRPr="005C6A15">
              <w:rPr>
                <w:sz w:val="18"/>
                <w:vertAlign w:val="superscript"/>
              </w:rPr>
              <w:t>77a</w:t>
            </w:r>
            <w:proofErr w:type="gramEnd"/>
            <w:r w:rsidRPr="005C6A15">
              <w:rPr>
                <w:sz w:val="18"/>
                <w:vertAlign w:val="superscript"/>
              </w:rPr>
              <w:t>)</w:t>
            </w:r>
            <w:r w:rsidRPr="005C6A15">
              <w:rPr>
                <w:sz w:val="18"/>
              </w:rPr>
              <w:t>,</w:t>
            </w:r>
          </w:p>
          <w:p w14:paraId="7A077A15" w14:textId="77777777" w:rsidR="00FC6002" w:rsidRPr="002331A6" w:rsidRDefault="00FC6002" w:rsidP="00B205E5">
            <w:pPr>
              <w:jc w:val="both"/>
              <w:rPr>
                <w:sz w:val="18"/>
                <w:szCs w:val="18"/>
              </w:rPr>
            </w:pPr>
            <w:r w:rsidRPr="005C6A15">
              <w:rPr>
                <w:sz w:val="18"/>
              </w:rPr>
              <w:t xml:space="preserve"> zaměstnavatele písemně o výkon práce na dálku podle § 317 a zaměstnavatel této žádosti nevyhoví, je povinen to písemně odůvodnit.</w:t>
            </w:r>
          </w:p>
        </w:tc>
        <w:tc>
          <w:tcPr>
            <w:tcW w:w="835" w:type="dxa"/>
            <w:tcBorders>
              <w:top w:val="nil"/>
              <w:left w:val="single" w:sz="4" w:space="0" w:color="auto"/>
              <w:bottom w:val="nil"/>
              <w:right w:val="single" w:sz="4" w:space="0" w:color="auto"/>
            </w:tcBorders>
          </w:tcPr>
          <w:p w14:paraId="0BE3664D"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2DD85664" w14:textId="77777777" w:rsidR="00FC6002" w:rsidRPr="00B5774F" w:rsidRDefault="00FC6002" w:rsidP="00B205E5">
            <w:pPr>
              <w:rPr>
                <w:sz w:val="18"/>
                <w:szCs w:val="18"/>
              </w:rPr>
            </w:pPr>
          </w:p>
        </w:tc>
      </w:tr>
      <w:tr w:rsidR="00FC6002" w:rsidRPr="00B5774F" w14:paraId="5F2600F1" w14:textId="77777777" w:rsidTr="00FC6002">
        <w:tc>
          <w:tcPr>
            <w:tcW w:w="1304" w:type="dxa"/>
            <w:tcBorders>
              <w:top w:val="nil"/>
              <w:left w:val="single" w:sz="4" w:space="0" w:color="auto"/>
              <w:bottom w:val="nil"/>
              <w:right w:val="single" w:sz="4" w:space="0" w:color="auto"/>
            </w:tcBorders>
          </w:tcPr>
          <w:p w14:paraId="72511533"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BA74A74"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BE0009B" w14:textId="77777777" w:rsidR="00FC6002" w:rsidRPr="00B5774F" w:rsidRDefault="00FC6002" w:rsidP="00B205E5">
            <w:pPr>
              <w:rPr>
                <w:sz w:val="18"/>
                <w:szCs w:val="18"/>
              </w:rPr>
            </w:pPr>
            <w:r w:rsidRPr="00B5774F">
              <w:rPr>
                <w:sz w:val="18"/>
                <w:szCs w:val="18"/>
              </w:rPr>
              <w:t xml:space="preserve">361/2003 </w:t>
            </w:r>
          </w:p>
        </w:tc>
        <w:tc>
          <w:tcPr>
            <w:tcW w:w="1013" w:type="dxa"/>
            <w:tcBorders>
              <w:top w:val="nil"/>
              <w:left w:val="single" w:sz="4" w:space="0" w:color="auto"/>
              <w:bottom w:val="nil"/>
              <w:right w:val="single" w:sz="4" w:space="0" w:color="auto"/>
            </w:tcBorders>
          </w:tcPr>
          <w:p w14:paraId="6B842A8D" w14:textId="77777777" w:rsidR="00FC6002" w:rsidRPr="00B5774F" w:rsidRDefault="00FC6002" w:rsidP="00B205E5">
            <w:pPr>
              <w:rPr>
                <w:sz w:val="18"/>
                <w:szCs w:val="18"/>
              </w:rPr>
            </w:pPr>
            <w:r w:rsidRPr="00B5774F">
              <w:rPr>
                <w:sz w:val="18"/>
                <w:szCs w:val="18"/>
              </w:rPr>
              <w:t>§ 170</w:t>
            </w:r>
          </w:p>
        </w:tc>
        <w:tc>
          <w:tcPr>
            <w:tcW w:w="4923" w:type="dxa"/>
            <w:gridSpan w:val="4"/>
            <w:tcBorders>
              <w:top w:val="nil"/>
              <w:left w:val="single" w:sz="4" w:space="0" w:color="auto"/>
              <w:bottom w:val="nil"/>
              <w:right w:val="single" w:sz="4" w:space="0" w:color="auto"/>
            </w:tcBorders>
          </w:tcPr>
          <w:p w14:paraId="486140CF" w14:textId="77777777" w:rsidR="00FC6002" w:rsidRPr="00B5774F" w:rsidRDefault="00FC6002" w:rsidP="00B205E5">
            <w:pPr>
              <w:jc w:val="both"/>
              <w:rPr>
                <w:sz w:val="18"/>
                <w:szCs w:val="18"/>
              </w:rPr>
            </w:pPr>
            <w:r w:rsidRPr="00B5774F">
              <w:rPr>
                <w:sz w:val="18"/>
                <w:szCs w:val="18"/>
              </w:rPr>
              <w:t>V řízení ve věcech služebního poměru se rozhoduje o právech nebo povinnostech účastníků.</w:t>
            </w:r>
          </w:p>
        </w:tc>
        <w:tc>
          <w:tcPr>
            <w:tcW w:w="835" w:type="dxa"/>
            <w:tcBorders>
              <w:top w:val="nil"/>
              <w:left w:val="single" w:sz="4" w:space="0" w:color="auto"/>
              <w:bottom w:val="nil"/>
              <w:right w:val="single" w:sz="4" w:space="0" w:color="auto"/>
            </w:tcBorders>
          </w:tcPr>
          <w:p w14:paraId="56001A18"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5CF5DCD7" w14:textId="77777777" w:rsidR="00FC6002" w:rsidRPr="00B5774F" w:rsidRDefault="00FC6002" w:rsidP="00B205E5">
            <w:pPr>
              <w:rPr>
                <w:sz w:val="18"/>
                <w:szCs w:val="18"/>
              </w:rPr>
            </w:pPr>
          </w:p>
        </w:tc>
      </w:tr>
      <w:tr w:rsidR="00FC6002" w:rsidRPr="00B5774F" w14:paraId="38D99189" w14:textId="77777777" w:rsidTr="00FC6002">
        <w:tc>
          <w:tcPr>
            <w:tcW w:w="1304" w:type="dxa"/>
            <w:tcBorders>
              <w:top w:val="nil"/>
              <w:left w:val="single" w:sz="4" w:space="0" w:color="auto"/>
              <w:bottom w:val="nil"/>
              <w:right w:val="single" w:sz="4" w:space="0" w:color="auto"/>
            </w:tcBorders>
          </w:tcPr>
          <w:p w14:paraId="4FFEF96A"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3B3258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AB2C971" w14:textId="77777777" w:rsidR="00FC6002" w:rsidRPr="00B5774F" w:rsidRDefault="00FC6002" w:rsidP="00B205E5">
            <w:pPr>
              <w:rPr>
                <w:sz w:val="18"/>
                <w:szCs w:val="18"/>
              </w:rPr>
            </w:pPr>
            <w:r w:rsidRPr="00B5774F">
              <w:rPr>
                <w:sz w:val="18"/>
                <w:szCs w:val="18"/>
              </w:rPr>
              <w:t>361/2003</w:t>
            </w:r>
          </w:p>
        </w:tc>
        <w:tc>
          <w:tcPr>
            <w:tcW w:w="1013" w:type="dxa"/>
            <w:tcBorders>
              <w:top w:val="nil"/>
              <w:left w:val="single" w:sz="4" w:space="0" w:color="auto"/>
              <w:bottom w:val="nil"/>
              <w:right w:val="single" w:sz="4" w:space="0" w:color="auto"/>
            </w:tcBorders>
          </w:tcPr>
          <w:p w14:paraId="07E6A608" w14:textId="77777777" w:rsidR="00FC6002" w:rsidRPr="00B5774F" w:rsidRDefault="00FC6002" w:rsidP="00B205E5">
            <w:pPr>
              <w:rPr>
                <w:sz w:val="18"/>
                <w:szCs w:val="18"/>
              </w:rPr>
            </w:pPr>
            <w:r w:rsidRPr="00B5774F">
              <w:rPr>
                <w:sz w:val="18"/>
                <w:szCs w:val="18"/>
              </w:rPr>
              <w:t>§ 180 odst. 1</w:t>
            </w:r>
          </w:p>
        </w:tc>
        <w:tc>
          <w:tcPr>
            <w:tcW w:w="4923" w:type="dxa"/>
            <w:gridSpan w:val="4"/>
            <w:tcBorders>
              <w:top w:val="nil"/>
              <w:left w:val="single" w:sz="4" w:space="0" w:color="auto"/>
              <w:bottom w:val="nil"/>
              <w:right w:val="single" w:sz="4" w:space="0" w:color="auto"/>
            </w:tcBorders>
          </w:tcPr>
          <w:p w14:paraId="367C3A4D" w14:textId="77777777" w:rsidR="00FC6002" w:rsidRPr="00B5774F" w:rsidRDefault="00FC6002" w:rsidP="00B205E5">
            <w:pPr>
              <w:jc w:val="both"/>
              <w:rPr>
                <w:sz w:val="18"/>
                <w:szCs w:val="18"/>
              </w:rPr>
            </w:pPr>
            <w:r w:rsidRPr="00B5774F">
              <w:rPr>
                <w:sz w:val="18"/>
                <w:szCs w:val="18"/>
              </w:rPr>
              <w:t xml:space="preserve">(1) Služební funkcionář je povinen zjistit stav věci, o němž nejsou důvodné pochybnosti, a to v rozsahu, který je nezbytný pro jeho </w:t>
            </w:r>
            <w:r w:rsidRPr="00B5774F">
              <w:rPr>
                <w:sz w:val="18"/>
                <w:szCs w:val="18"/>
              </w:rPr>
              <w:lastRenderedPageBreak/>
              <w:t>rozhodnutí, a za tím účelem si opatřit potřebné podklady pro rozhodnutí.</w:t>
            </w:r>
          </w:p>
        </w:tc>
        <w:tc>
          <w:tcPr>
            <w:tcW w:w="835" w:type="dxa"/>
            <w:tcBorders>
              <w:top w:val="nil"/>
              <w:left w:val="single" w:sz="4" w:space="0" w:color="auto"/>
              <w:bottom w:val="nil"/>
              <w:right w:val="single" w:sz="4" w:space="0" w:color="auto"/>
            </w:tcBorders>
          </w:tcPr>
          <w:p w14:paraId="56D57B0E"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56DEB52E" w14:textId="77777777" w:rsidR="00FC6002" w:rsidRPr="00B5774F" w:rsidRDefault="00FC6002" w:rsidP="00B205E5">
            <w:pPr>
              <w:rPr>
                <w:sz w:val="18"/>
                <w:szCs w:val="18"/>
              </w:rPr>
            </w:pPr>
          </w:p>
        </w:tc>
      </w:tr>
      <w:tr w:rsidR="00FC6002" w:rsidRPr="00B5774F" w14:paraId="748F6393" w14:textId="77777777" w:rsidTr="00FC6002">
        <w:tc>
          <w:tcPr>
            <w:tcW w:w="1304" w:type="dxa"/>
            <w:tcBorders>
              <w:top w:val="nil"/>
              <w:left w:val="single" w:sz="4" w:space="0" w:color="auto"/>
              <w:bottom w:val="nil"/>
              <w:right w:val="single" w:sz="4" w:space="0" w:color="auto"/>
            </w:tcBorders>
          </w:tcPr>
          <w:p w14:paraId="0DB0F6D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8FB1157"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2D51205" w14:textId="77777777" w:rsidR="00FC6002" w:rsidRPr="00B5774F" w:rsidRDefault="00FC6002" w:rsidP="00B205E5">
            <w:pPr>
              <w:rPr>
                <w:sz w:val="18"/>
                <w:szCs w:val="18"/>
              </w:rPr>
            </w:pPr>
            <w:r w:rsidRPr="00B5774F">
              <w:rPr>
                <w:sz w:val="18"/>
                <w:szCs w:val="18"/>
              </w:rPr>
              <w:t>361/2003</w:t>
            </w:r>
          </w:p>
        </w:tc>
        <w:tc>
          <w:tcPr>
            <w:tcW w:w="1013" w:type="dxa"/>
            <w:tcBorders>
              <w:top w:val="nil"/>
              <w:left w:val="single" w:sz="4" w:space="0" w:color="auto"/>
              <w:bottom w:val="nil"/>
              <w:right w:val="single" w:sz="4" w:space="0" w:color="auto"/>
            </w:tcBorders>
          </w:tcPr>
          <w:p w14:paraId="3321145F" w14:textId="77777777" w:rsidR="00FC6002" w:rsidRPr="00B5774F" w:rsidRDefault="00FC6002" w:rsidP="00B205E5">
            <w:pPr>
              <w:rPr>
                <w:sz w:val="18"/>
                <w:szCs w:val="18"/>
              </w:rPr>
            </w:pPr>
            <w:r w:rsidRPr="00B5774F">
              <w:rPr>
                <w:sz w:val="18"/>
                <w:szCs w:val="18"/>
              </w:rPr>
              <w:t>§ 181 odst. 1</w:t>
            </w:r>
          </w:p>
        </w:tc>
        <w:tc>
          <w:tcPr>
            <w:tcW w:w="4923" w:type="dxa"/>
            <w:gridSpan w:val="4"/>
            <w:tcBorders>
              <w:top w:val="nil"/>
              <w:left w:val="single" w:sz="4" w:space="0" w:color="auto"/>
              <w:bottom w:val="nil"/>
              <w:right w:val="single" w:sz="4" w:space="0" w:color="auto"/>
            </w:tcBorders>
          </w:tcPr>
          <w:p w14:paraId="17175017" w14:textId="77777777" w:rsidR="00FC6002" w:rsidRPr="00B5774F" w:rsidRDefault="00FC6002" w:rsidP="00B205E5">
            <w:pPr>
              <w:jc w:val="both"/>
              <w:rPr>
                <w:sz w:val="18"/>
                <w:szCs w:val="18"/>
              </w:rPr>
            </w:pPr>
            <w:r w:rsidRPr="00B5774F">
              <w:rPr>
                <w:sz w:val="18"/>
                <w:szCs w:val="18"/>
              </w:rPr>
              <w:t>(1) Rozhodnutím je úkon služebního funkcionáře v určité věci, jímž se zakládají, mění nebo ruší práva anebo povinnosti jmenovitě určeného účastníka nebo jímž se prohlašuje, že tento účastník má určitá práva a povinnosti.</w:t>
            </w:r>
          </w:p>
        </w:tc>
        <w:tc>
          <w:tcPr>
            <w:tcW w:w="835" w:type="dxa"/>
            <w:tcBorders>
              <w:top w:val="nil"/>
              <w:left w:val="single" w:sz="4" w:space="0" w:color="auto"/>
              <w:bottom w:val="nil"/>
              <w:right w:val="single" w:sz="4" w:space="0" w:color="auto"/>
            </w:tcBorders>
          </w:tcPr>
          <w:p w14:paraId="74683215"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5C564484" w14:textId="77777777" w:rsidR="00FC6002" w:rsidRPr="00B5774F" w:rsidRDefault="00FC6002" w:rsidP="00B205E5">
            <w:pPr>
              <w:rPr>
                <w:sz w:val="18"/>
                <w:szCs w:val="18"/>
              </w:rPr>
            </w:pPr>
          </w:p>
        </w:tc>
      </w:tr>
      <w:tr w:rsidR="00FC6002" w:rsidRPr="00B5774F" w14:paraId="1DC1229F" w14:textId="77777777" w:rsidTr="00FC6002">
        <w:tc>
          <w:tcPr>
            <w:tcW w:w="1304" w:type="dxa"/>
            <w:tcBorders>
              <w:top w:val="nil"/>
              <w:left w:val="single" w:sz="4" w:space="0" w:color="auto"/>
              <w:bottom w:val="nil"/>
              <w:right w:val="single" w:sz="4" w:space="0" w:color="auto"/>
            </w:tcBorders>
          </w:tcPr>
          <w:p w14:paraId="3BEC069F"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8C6E44A"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130E59E" w14:textId="77777777" w:rsidR="00FC6002" w:rsidRPr="00B5774F" w:rsidRDefault="00FC6002" w:rsidP="00B205E5">
            <w:pPr>
              <w:rPr>
                <w:sz w:val="18"/>
                <w:szCs w:val="18"/>
              </w:rPr>
            </w:pPr>
            <w:r w:rsidRPr="00B5774F">
              <w:rPr>
                <w:sz w:val="18"/>
                <w:szCs w:val="18"/>
              </w:rPr>
              <w:t>150/2002</w:t>
            </w:r>
          </w:p>
        </w:tc>
        <w:tc>
          <w:tcPr>
            <w:tcW w:w="1013" w:type="dxa"/>
            <w:tcBorders>
              <w:top w:val="nil"/>
              <w:left w:val="single" w:sz="4" w:space="0" w:color="auto"/>
              <w:bottom w:val="nil"/>
              <w:right w:val="single" w:sz="4" w:space="0" w:color="auto"/>
            </w:tcBorders>
          </w:tcPr>
          <w:p w14:paraId="3BE5A61B" w14:textId="77777777" w:rsidR="00FC6002" w:rsidRPr="00B5774F" w:rsidRDefault="00FC6002" w:rsidP="00B205E5">
            <w:pPr>
              <w:rPr>
                <w:sz w:val="18"/>
                <w:szCs w:val="18"/>
              </w:rPr>
            </w:pPr>
            <w:r>
              <w:rPr>
                <w:sz w:val="18"/>
                <w:szCs w:val="18"/>
              </w:rPr>
              <w:t xml:space="preserve">§ </w:t>
            </w:r>
            <w:r w:rsidRPr="00B5774F">
              <w:rPr>
                <w:sz w:val="18"/>
                <w:szCs w:val="18"/>
              </w:rPr>
              <w:t>4 odst. 1</w:t>
            </w:r>
          </w:p>
        </w:tc>
        <w:tc>
          <w:tcPr>
            <w:tcW w:w="4923" w:type="dxa"/>
            <w:gridSpan w:val="4"/>
            <w:tcBorders>
              <w:top w:val="nil"/>
              <w:left w:val="single" w:sz="4" w:space="0" w:color="auto"/>
              <w:bottom w:val="nil"/>
              <w:right w:val="single" w:sz="4" w:space="0" w:color="auto"/>
            </w:tcBorders>
          </w:tcPr>
          <w:p w14:paraId="74222D20"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(1) Soudy ve správním soudnictví rozhodují o</w:t>
            </w:r>
          </w:p>
          <w:p w14:paraId="5E2A243A"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a) žalobách proti rozhodnutím vydaným v oblasti veřejné správy orgánem moci výkonné, orgánem územního samosprávného celku, jakož i fyzickou nebo právnickou osobou nebo jiným orgánem, pokud jim bylo svěřeno rozhodování o právech a povinnostech fyzických a právnických osob v oblasti veřejné správy, (dále jen "správní orgán"),</w:t>
            </w:r>
          </w:p>
          <w:p w14:paraId="11BCABCD"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b) ochraně proti nečinnosti správního orgánu,</w:t>
            </w:r>
          </w:p>
          <w:p w14:paraId="0E178C13"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c) ochraně před nezákonným zásahem správního orgánu,</w:t>
            </w:r>
          </w:p>
          <w:p w14:paraId="38657C03" w14:textId="77777777" w:rsidR="00FC6002" w:rsidRPr="00B5774F" w:rsidRDefault="00FC6002" w:rsidP="00B205E5">
            <w:pPr>
              <w:jc w:val="both"/>
              <w:rPr>
                <w:sz w:val="18"/>
                <w:szCs w:val="18"/>
              </w:rPr>
            </w:pPr>
            <w:r w:rsidRPr="00B5774F">
              <w:rPr>
                <w:sz w:val="18"/>
                <w:szCs w:val="18"/>
              </w:rPr>
              <w:t>d) kompetenčních žalobách.</w:t>
            </w:r>
          </w:p>
        </w:tc>
        <w:tc>
          <w:tcPr>
            <w:tcW w:w="835" w:type="dxa"/>
            <w:tcBorders>
              <w:top w:val="nil"/>
              <w:left w:val="single" w:sz="4" w:space="0" w:color="auto"/>
              <w:bottom w:val="nil"/>
              <w:right w:val="single" w:sz="4" w:space="0" w:color="auto"/>
            </w:tcBorders>
          </w:tcPr>
          <w:p w14:paraId="28534107"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1CF27D64" w14:textId="77777777" w:rsidR="00FC6002" w:rsidRPr="00B5774F" w:rsidRDefault="00FC6002" w:rsidP="00B205E5">
            <w:pPr>
              <w:rPr>
                <w:sz w:val="18"/>
                <w:szCs w:val="18"/>
              </w:rPr>
            </w:pPr>
          </w:p>
        </w:tc>
      </w:tr>
      <w:tr w:rsidR="00FC6002" w:rsidRPr="00B5774F" w14:paraId="3EF84369" w14:textId="77777777" w:rsidTr="00FC6002">
        <w:tc>
          <w:tcPr>
            <w:tcW w:w="1304" w:type="dxa"/>
            <w:tcBorders>
              <w:top w:val="nil"/>
              <w:left w:val="single" w:sz="4" w:space="0" w:color="auto"/>
              <w:bottom w:val="nil"/>
              <w:right w:val="single" w:sz="4" w:space="0" w:color="auto"/>
            </w:tcBorders>
          </w:tcPr>
          <w:p w14:paraId="1559F792"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77B4C4B"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02AB230" w14:textId="77777777" w:rsidR="00FC6002" w:rsidRPr="00B5774F" w:rsidRDefault="00FC6002" w:rsidP="00B205E5">
            <w:pPr>
              <w:rPr>
                <w:sz w:val="18"/>
                <w:szCs w:val="18"/>
              </w:rPr>
            </w:pPr>
            <w:r w:rsidRPr="00B5774F">
              <w:rPr>
                <w:sz w:val="18"/>
                <w:szCs w:val="18"/>
              </w:rPr>
              <w:t>150/2002</w:t>
            </w:r>
          </w:p>
        </w:tc>
        <w:tc>
          <w:tcPr>
            <w:tcW w:w="1013" w:type="dxa"/>
            <w:tcBorders>
              <w:top w:val="nil"/>
              <w:left w:val="single" w:sz="4" w:space="0" w:color="auto"/>
              <w:bottom w:val="nil"/>
              <w:right w:val="single" w:sz="4" w:space="0" w:color="auto"/>
            </w:tcBorders>
          </w:tcPr>
          <w:p w14:paraId="5102A637" w14:textId="77777777" w:rsidR="00FC6002" w:rsidRPr="00B5774F" w:rsidRDefault="00FC6002" w:rsidP="00B205E5">
            <w:pPr>
              <w:rPr>
                <w:sz w:val="18"/>
                <w:szCs w:val="18"/>
              </w:rPr>
            </w:pPr>
            <w:r w:rsidRPr="00B5774F">
              <w:rPr>
                <w:sz w:val="18"/>
                <w:szCs w:val="18"/>
              </w:rPr>
              <w:t>§ 75 odst. 1</w:t>
            </w:r>
          </w:p>
        </w:tc>
        <w:tc>
          <w:tcPr>
            <w:tcW w:w="4923" w:type="dxa"/>
            <w:gridSpan w:val="4"/>
            <w:tcBorders>
              <w:top w:val="nil"/>
              <w:left w:val="single" w:sz="4" w:space="0" w:color="auto"/>
              <w:bottom w:val="nil"/>
              <w:right w:val="single" w:sz="4" w:space="0" w:color="auto"/>
            </w:tcBorders>
          </w:tcPr>
          <w:p w14:paraId="6DAF7075" w14:textId="77777777" w:rsidR="00FC6002" w:rsidRPr="00B5774F" w:rsidRDefault="00FC6002" w:rsidP="00B205E5">
            <w:pPr>
              <w:pStyle w:val="l4"/>
              <w:shd w:val="clear" w:color="auto" w:fill="FFFFFF"/>
              <w:spacing w:before="0" w:beforeAutospacing="0" w:after="0" w:afterAutospacing="0"/>
              <w:jc w:val="both"/>
              <w:rPr>
                <w:b/>
                <w:sz w:val="18"/>
                <w:szCs w:val="18"/>
              </w:rPr>
            </w:pPr>
            <w:r w:rsidRPr="00B5774F">
              <w:rPr>
                <w:b/>
                <w:sz w:val="18"/>
                <w:szCs w:val="18"/>
              </w:rPr>
              <w:t>Přezkoumání napadeného rozhodnutí</w:t>
            </w:r>
          </w:p>
          <w:p w14:paraId="7E7A2898" w14:textId="77777777" w:rsidR="00FC6002" w:rsidRPr="00B5774F" w:rsidRDefault="00FC6002" w:rsidP="00B205E5">
            <w:pPr>
              <w:jc w:val="both"/>
              <w:rPr>
                <w:sz w:val="18"/>
                <w:szCs w:val="18"/>
              </w:rPr>
            </w:pPr>
            <w:r w:rsidRPr="00B5774F">
              <w:rPr>
                <w:sz w:val="18"/>
                <w:szCs w:val="18"/>
              </w:rPr>
              <w:t xml:space="preserve"> (1) Při přezkoumání rozhodnutí vychází soud ze skutkového a právního stavu, který tu byl v době rozhodování správního orgánu.</w:t>
            </w:r>
          </w:p>
        </w:tc>
        <w:tc>
          <w:tcPr>
            <w:tcW w:w="835" w:type="dxa"/>
            <w:tcBorders>
              <w:top w:val="nil"/>
              <w:left w:val="single" w:sz="4" w:space="0" w:color="auto"/>
              <w:bottom w:val="nil"/>
              <w:right w:val="single" w:sz="4" w:space="0" w:color="auto"/>
            </w:tcBorders>
          </w:tcPr>
          <w:p w14:paraId="2F74453B"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1A90C592" w14:textId="77777777" w:rsidR="00FC6002" w:rsidRPr="00B5774F" w:rsidRDefault="00FC6002" w:rsidP="00B205E5">
            <w:pPr>
              <w:rPr>
                <w:sz w:val="18"/>
                <w:szCs w:val="18"/>
              </w:rPr>
            </w:pPr>
          </w:p>
        </w:tc>
      </w:tr>
      <w:tr w:rsidR="00FC6002" w:rsidRPr="00B5774F" w14:paraId="6E10BD24" w14:textId="77777777" w:rsidTr="00FC6002">
        <w:tc>
          <w:tcPr>
            <w:tcW w:w="1304" w:type="dxa"/>
            <w:tcBorders>
              <w:top w:val="nil"/>
              <w:left w:val="single" w:sz="4" w:space="0" w:color="auto"/>
              <w:bottom w:val="nil"/>
              <w:right w:val="single" w:sz="4" w:space="0" w:color="auto"/>
            </w:tcBorders>
          </w:tcPr>
          <w:p w14:paraId="553EF70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B977FE3"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2E121815" w14:textId="77777777" w:rsidR="00FC6002" w:rsidRPr="00B5774F" w:rsidRDefault="00FC6002" w:rsidP="00B205E5">
            <w:pPr>
              <w:rPr>
                <w:sz w:val="18"/>
                <w:szCs w:val="18"/>
              </w:rPr>
            </w:pPr>
            <w:r w:rsidRPr="00B5774F">
              <w:rPr>
                <w:sz w:val="18"/>
                <w:szCs w:val="18"/>
              </w:rPr>
              <w:t>150/2002</w:t>
            </w:r>
          </w:p>
        </w:tc>
        <w:tc>
          <w:tcPr>
            <w:tcW w:w="1013" w:type="dxa"/>
            <w:tcBorders>
              <w:top w:val="nil"/>
              <w:left w:val="single" w:sz="4" w:space="0" w:color="auto"/>
              <w:bottom w:val="nil"/>
              <w:right w:val="single" w:sz="4" w:space="0" w:color="auto"/>
            </w:tcBorders>
          </w:tcPr>
          <w:p w14:paraId="0732B7C5" w14:textId="77777777" w:rsidR="00FC6002" w:rsidRPr="00B5774F" w:rsidRDefault="00FC6002" w:rsidP="00B205E5">
            <w:pPr>
              <w:rPr>
                <w:sz w:val="18"/>
                <w:szCs w:val="18"/>
              </w:rPr>
            </w:pPr>
            <w:r w:rsidRPr="00B5774F">
              <w:rPr>
                <w:sz w:val="18"/>
                <w:szCs w:val="18"/>
              </w:rPr>
              <w:t>§ 77 odst. 2</w:t>
            </w:r>
          </w:p>
        </w:tc>
        <w:tc>
          <w:tcPr>
            <w:tcW w:w="4923" w:type="dxa"/>
            <w:gridSpan w:val="4"/>
            <w:tcBorders>
              <w:top w:val="nil"/>
              <w:left w:val="single" w:sz="4" w:space="0" w:color="auto"/>
              <w:bottom w:val="nil"/>
              <w:right w:val="single" w:sz="4" w:space="0" w:color="auto"/>
            </w:tcBorders>
          </w:tcPr>
          <w:p w14:paraId="3FC0C7C0" w14:textId="77777777" w:rsidR="00FC6002" w:rsidRPr="00B5774F" w:rsidRDefault="00FC6002" w:rsidP="00B205E5">
            <w:pPr>
              <w:jc w:val="both"/>
              <w:rPr>
                <w:sz w:val="18"/>
                <w:szCs w:val="18"/>
              </w:rPr>
            </w:pPr>
            <w:r w:rsidRPr="00B5774F">
              <w:rPr>
                <w:sz w:val="18"/>
                <w:szCs w:val="18"/>
              </w:rPr>
              <w:t>(2) V rámci dokazování může soud zopakovat nebo doplnit důkazy provedené správním orgánem, neupraví-li zvláštní zákon rozsah a způsob dokazování jinak. Soud jím provedené důkazy hodnotí jednotlivě i v jejich souhrnu i s důkazy provedenými v řízení před správním orgánem a ve svém rozhodnutí vyjde ze skutkového a právního stavu takto zjištěného.</w:t>
            </w:r>
          </w:p>
        </w:tc>
        <w:tc>
          <w:tcPr>
            <w:tcW w:w="835" w:type="dxa"/>
            <w:tcBorders>
              <w:top w:val="nil"/>
              <w:left w:val="single" w:sz="4" w:space="0" w:color="auto"/>
              <w:bottom w:val="nil"/>
              <w:right w:val="single" w:sz="4" w:space="0" w:color="auto"/>
            </w:tcBorders>
          </w:tcPr>
          <w:p w14:paraId="61BBD9A7"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7E99D1C0" w14:textId="77777777" w:rsidR="00FC6002" w:rsidRPr="00B5774F" w:rsidRDefault="00FC6002" w:rsidP="00B205E5">
            <w:pPr>
              <w:rPr>
                <w:sz w:val="18"/>
                <w:szCs w:val="18"/>
              </w:rPr>
            </w:pPr>
          </w:p>
        </w:tc>
      </w:tr>
      <w:tr w:rsidR="0021248F" w:rsidRPr="00B5774F" w14:paraId="5A151F05" w14:textId="77777777" w:rsidTr="00FC6002">
        <w:tc>
          <w:tcPr>
            <w:tcW w:w="1304" w:type="dxa"/>
            <w:tcBorders>
              <w:top w:val="nil"/>
              <w:left w:val="single" w:sz="4" w:space="0" w:color="auto"/>
              <w:bottom w:val="nil"/>
              <w:right w:val="single" w:sz="4" w:space="0" w:color="auto"/>
            </w:tcBorders>
          </w:tcPr>
          <w:p w14:paraId="2054ED73" w14:textId="77777777" w:rsidR="0021248F" w:rsidRPr="00B5774F" w:rsidRDefault="0021248F" w:rsidP="00B205E5">
            <w:pPr>
              <w:rPr>
                <w:sz w:val="18"/>
              </w:rPr>
            </w:pPr>
          </w:p>
        </w:tc>
        <w:tc>
          <w:tcPr>
            <w:tcW w:w="4929" w:type="dxa"/>
            <w:gridSpan w:val="4"/>
            <w:tcBorders>
              <w:top w:val="nil"/>
              <w:left w:val="single" w:sz="4" w:space="0" w:color="auto"/>
              <w:bottom w:val="nil"/>
              <w:right w:val="single" w:sz="18" w:space="0" w:color="auto"/>
            </w:tcBorders>
          </w:tcPr>
          <w:p w14:paraId="75260E9E" w14:textId="77777777" w:rsidR="0021248F" w:rsidRPr="00B5774F" w:rsidRDefault="0021248F"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500BCC4B" w14:textId="222E2C9C" w:rsidR="0021248F" w:rsidRPr="00B5774F" w:rsidRDefault="0021248F" w:rsidP="00B205E5">
            <w:pPr>
              <w:rPr>
                <w:sz w:val="18"/>
                <w:szCs w:val="18"/>
              </w:rPr>
            </w:pPr>
            <w:r>
              <w:rPr>
                <w:sz w:val="18"/>
                <w:szCs w:val="18"/>
              </w:rPr>
              <w:t>12544</w:t>
            </w:r>
          </w:p>
        </w:tc>
        <w:tc>
          <w:tcPr>
            <w:tcW w:w="1013" w:type="dxa"/>
            <w:tcBorders>
              <w:top w:val="nil"/>
              <w:left w:val="single" w:sz="4" w:space="0" w:color="auto"/>
              <w:bottom w:val="nil"/>
              <w:right w:val="single" w:sz="4" w:space="0" w:color="auto"/>
            </w:tcBorders>
          </w:tcPr>
          <w:p w14:paraId="6FA92DB0" w14:textId="77777777" w:rsidR="0021248F" w:rsidRPr="00B5774F" w:rsidRDefault="0021248F" w:rsidP="00B205E5">
            <w:pPr>
              <w:rPr>
                <w:sz w:val="18"/>
                <w:szCs w:val="18"/>
              </w:rPr>
            </w:pPr>
          </w:p>
        </w:tc>
        <w:tc>
          <w:tcPr>
            <w:tcW w:w="4923" w:type="dxa"/>
            <w:gridSpan w:val="4"/>
            <w:tcBorders>
              <w:top w:val="nil"/>
              <w:left w:val="single" w:sz="4" w:space="0" w:color="auto"/>
              <w:bottom w:val="nil"/>
              <w:right w:val="single" w:sz="4" w:space="0" w:color="auto"/>
            </w:tcBorders>
          </w:tcPr>
          <w:p w14:paraId="484AADFA" w14:textId="77777777" w:rsidR="0021248F" w:rsidRPr="00B5774F" w:rsidRDefault="0021248F" w:rsidP="00B205E5">
            <w:pPr>
              <w:jc w:val="both"/>
              <w:rPr>
                <w:sz w:val="18"/>
                <w:szCs w:val="18"/>
              </w:rPr>
            </w:pPr>
          </w:p>
        </w:tc>
        <w:tc>
          <w:tcPr>
            <w:tcW w:w="835" w:type="dxa"/>
            <w:tcBorders>
              <w:top w:val="nil"/>
              <w:left w:val="single" w:sz="4" w:space="0" w:color="auto"/>
              <w:bottom w:val="nil"/>
              <w:right w:val="single" w:sz="4" w:space="0" w:color="auto"/>
            </w:tcBorders>
          </w:tcPr>
          <w:p w14:paraId="74011F2B" w14:textId="77777777" w:rsidR="0021248F" w:rsidRPr="00B5774F" w:rsidRDefault="0021248F" w:rsidP="00B205E5">
            <w:pPr>
              <w:rPr>
                <w:sz w:val="18"/>
                <w:szCs w:val="18"/>
              </w:rPr>
            </w:pPr>
          </w:p>
        </w:tc>
        <w:tc>
          <w:tcPr>
            <w:tcW w:w="768" w:type="dxa"/>
            <w:tcBorders>
              <w:top w:val="nil"/>
              <w:left w:val="single" w:sz="4" w:space="0" w:color="auto"/>
              <w:bottom w:val="nil"/>
              <w:right w:val="single" w:sz="4" w:space="0" w:color="auto"/>
            </w:tcBorders>
          </w:tcPr>
          <w:p w14:paraId="6A159C2B" w14:textId="77777777" w:rsidR="0021248F" w:rsidRPr="00B5774F" w:rsidRDefault="0021248F" w:rsidP="00B205E5">
            <w:pPr>
              <w:rPr>
                <w:sz w:val="18"/>
                <w:szCs w:val="18"/>
              </w:rPr>
            </w:pPr>
          </w:p>
        </w:tc>
      </w:tr>
      <w:tr w:rsidR="00FC6002" w:rsidRPr="00B5774F" w14:paraId="13004F02" w14:textId="77777777" w:rsidTr="00FC6002">
        <w:tc>
          <w:tcPr>
            <w:tcW w:w="1304" w:type="dxa"/>
            <w:tcBorders>
              <w:top w:val="single" w:sz="4" w:space="0" w:color="auto"/>
              <w:left w:val="single" w:sz="4" w:space="0" w:color="auto"/>
              <w:bottom w:val="nil"/>
              <w:right w:val="single" w:sz="4" w:space="0" w:color="auto"/>
            </w:tcBorders>
          </w:tcPr>
          <w:p w14:paraId="1334FACD" w14:textId="77777777" w:rsidR="00FC6002" w:rsidRPr="00B5774F" w:rsidRDefault="00FC6002" w:rsidP="00B205E5">
            <w:pPr>
              <w:rPr>
                <w:sz w:val="18"/>
              </w:rPr>
            </w:pPr>
            <w:r w:rsidRPr="00B5774F">
              <w:rPr>
                <w:sz w:val="18"/>
              </w:rPr>
              <w:t>Článek 12 odst. 4</w:t>
            </w:r>
          </w:p>
        </w:tc>
        <w:tc>
          <w:tcPr>
            <w:tcW w:w="4929" w:type="dxa"/>
            <w:gridSpan w:val="4"/>
            <w:tcBorders>
              <w:top w:val="single" w:sz="4" w:space="0" w:color="auto"/>
              <w:left w:val="single" w:sz="4" w:space="0" w:color="auto"/>
              <w:bottom w:val="nil"/>
              <w:right w:val="single" w:sz="18" w:space="0" w:color="auto"/>
            </w:tcBorders>
          </w:tcPr>
          <w:p w14:paraId="72865386" w14:textId="77777777" w:rsidR="00FC6002" w:rsidRPr="00B5774F" w:rsidRDefault="00FC6002" w:rsidP="00B205E5">
            <w:pPr>
              <w:pStyle w:val="Zpat"/>
              <w:tabs>
                <w:tab w:val="clear" w:pos="4536"/>
                <w:tab w:val="clear" w:pos="9072"/>
              </w:tabs>
              <w:jc w:val="both"/>
              <w:rPr>
                <w:sz w:val="18"/>
              </w:rPr>
            </w:pPr>
            <w:r w:rsidRPr="00B5774F">
              <w:rPr>
                <w:sz w:val="18"/>
              </w:rPr>
              <w:t>Odstavec 3 nebrání členským státům přijmout pravidla o dokazování, která jsou pro pracovníky příznivější.</w:t>
            </w:r>
          </w:p>
        </w:tc>
        <w:tc>
          <w:tcPr>
            <w:tcW w:w="827" w:type="dxa"/>
            <w:tcBorders>
              <w:top w:val="single" w:sz="4" w:space="0" w:color="auto"/>
              <w:left w:val="single" w:sz="18" w:space="0" w:color="auto"/>
              <w:bottom w:val="nil"/>
              <w:right w:val="single" w:sz="4" w:space="0" w:color="auto"/>
            </w:tcBorders>
          </w:tcPr>
          <w:p w14:paraId="263F3FB5" w14:textId="77777777" w:rsidR="00FC6002" w:rsidRPr="00B5774F" w:rsidRDefault="00FC6002" w:rsidP="00B205E5">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637BB853" w14:textId="77777777" w:rsidR="00FC6002" w:rsidRPr="00B5774F" w:rsidRDefault="00FC6002" w:rsidP="00B205E5">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1C5B437D" w14:textId="77777777" w:rsidR="00FC6002" w:rsidRPr="00B5774F" w:rsidRDefault="00FC6002" w:rsidP="00B205E5">
            <w:pPr>
              <w:rPr>
                <w:i/>
                <w:sz w:val="18"/>
                <w:szCs w:val="18"/>
              </w:rPr>
            </w:pPr>
            <w:r w:rsidRPr="00B5774F">
              <w:rPr>
                <w:i/>
                <w:sz w:val="18"/>
                <w:szCs w:val="18"/>
              </w:rPr>
              <w:t>Nerelevantní z hlediska transpozice.</w:t>
            </w:r>
          </w:p>
          <w:p w14:paraId="7438C522" w14:textId="77777777" w:rsidR="00FC6002" w:rsidRPr="00B5774F" w:rsidRDefault="00FC6002" w:rsidP="00B205E5">
            <w:pPr>
              <w:rPr>
                <w:rFonts w:ascii="Arial" w:hAnsi="Arial" w:cs="Arial"/>
                <w:i/>
                <w:sz w:val="18"/>
                <w:szCs w:val="18"/>
              </w:rPr>
            </w:pPr>
            <w:r w:rsidRPr="00B5774F">
              <w:rPr>
                <w:i/>
                <w:sz w:val="18"/>
                <w:szCs w:val="18"/>
              </w:rPr>
              <w:t>Ustanovení je fakultativní povahy a Česká republika možnosti dané tímto ustanovením nevyužívá.</w:t>
            </w:r>
          </w:p>
        </w:tc>
        <w:tc>
          <w:tcPr>
            <w:tcW w:w="835" w:type="dxa"/>
            <w:tcBorders>
              <w:top w:val="single" w:sz="4" w:space="0" w:color="auto"/>
              <w:left w:val="single" w:sz="4" w:space="0" w:color="auto"/>
              <w:bottom w:val="nil"/>
              <w:right w:val="single" w:sz="4" w:space="0" w:color="auto"/>
            </w:tcBorders>
          </w:tcPr>
          <w:p w14:paraId="40EFA86E" w14:textId="77777777" w:rsidR="00FC6002" w:rsidRPr="00B5774F" w:rsidRDefault="00FC6002" w:rsidP="00B205E5">
            <w:pPr>
              <w:rPr>
                <w:sz w:val="18"/>
                <w:szCs w:val="18"/>
              </w:rPr>
            </w:pPr>
            <w:r w:rsidRPr="00B5774F">
              <w:rPr>
                <w:sz w:val="18"/>
                <w:szCs w:val="18"/>
              </w:rPr>
              <w:t>NT</w:t>
            </w:r>
          </w:p>
        </w:tc>
        <w:tc>
          <w:tcPr>
            <w:tcW w:w="768" w:type="dxa"/>
            <w:tcBorders>
              <w:top w:val="single" w:sz="4" w:space="0" w:color="auto"/>
              <w:left w:val="single" w:sz="4" w:space="0" w:color="auto"/>
              <w:bottom w:val="nil"/>
              <w:right w:val="single" w:sz="4" w:space="0" w:color="auto"/>
            </w:tcBorders>
          </w:tcPr>
          <w:p w14:paraId="451D6033" w14:textId="77777777" w:rsidR="00FC6002" w:rsidRPr="00B5774F" w:rsidRDefault="00FC6002" w:rsidP="00B205E5">
            <w:pPr>
              <w:rPr>
                <w:rFonts w:ascii="Arial" w:hAnsi="Arial" w:cs="Arial"/>
                <w:sz w:val="18"/>
                <w:szCs w:val="18"/>
              </w:rPr>
            </w:pPr>
          </w:p>
        </w:tc>
      </w:tr>
      <w:tr w:rsidR="00FC6002" w:rsidRPr="00B5774F" w14:paraId="65D0405B" w14:textId="77777777" w:rsidTr="00FC6002">
        <w:tc>
          <w:tcPr>
            <w:tcW w:w="1304" w:type="dxa"/>
            <w:tcBorders>
              <w:top w:val="single" w:sz="4" w:space="0" w:color="auto"/>
              <w:left w:val="single" w:sz="4" w:space="0" w:color="auto"/>
              <w:bottom w:val="nil"/>
              <w:right w:val="single" w:sz="4" w:space="0" w:color="auto"/>
            </w:tcBorders>
          </w:tcPr>
          <w:p w14:paraId="0DE3C856" w14:textId="77777777" w:rsidR="00FC6002" w:rsidRPr="00B5774F" w:rsidRDefault="00FC6002" w:rsidP="00B205E5">
            <w:pPr>
              <w:rPr>
                <w:sz w:val="18"/>
              </w:rPr>
            </w:pPr>
            <w:r w:rsidRPr="00B5774F">
              <w:rPr>
                <w:sz w:val="18"/>
              </w:rPr>
              <w:t>Článek 12 odst. 5</w:t>
            </w:r>
          </w:p>
        </w:tc>
        <w:tc>
          <w:tcPr>
            <w:tcW w:w="4929" w:type="dxa"/>
            <w:gridSpan w:val="4"/>
            <w:tcBorders>
              <w:top w:val="single" w:sz="4" w:space="0" w:color="auto"/>
              <w:left w:val="single" w:sz="4" w:space="0" w:color="auto"/>
              <w:bottom w:val="nil"/>
              <w:right w:val="single" w:sz="18" w:space="0" w:color="auto"/>
            </w:tcBorders>
          </w:tcPr>
          <w:p w14:paraId="76893F17" w14:textId="77777777" w:rsidR="00FC6002" w:rsidRPr="00B5774F" w:rsidRDefault="00FC6002" w:rsidP="00B205E5">
            <w:pPr>
              <w:pStyle w:val="Zpat"/>
              <w:tabs>
                <w:tab w:val="clear" w:pos="4536"/>
                <w:tab w:val="clear" w:pos="9072"/>
              </w:tabs>
              <w:jc w:val="both"/>
              <w:rPr>
                <w:sz w:val="18"/>
              </w:rPr>
            </w:pPr>
            <w:r w:rsidRPr="00B5774F">
              <w:rPr>
                <w:sz w:val="18"/>
              </w:rPr>
              <w:t>Členské státy nemusí uplatňovat odstavec 3 na řízení, v nichž zjišťování skutkového stavu přísluší soudu nebo příslušnému orgánu.</w:t>
            </w:r>
          </w:p>
        </w:tc>
        <w:tc>
          <w:tcPr>
            <w:tcW w:w="827" w:type="dxa"/>
            <w:tcBorders>
              <w:top w:val="single" w:sz="4" w:space="0" w:color="auto"/>
              <w:left w:val="single" w:sz="18" w:space="0" w:color="auto"/>
              <w:bottom w:val="nil"/>
              <w:right w:val="single" w:sz="4" w:space="0" w:color="auto"/>
            </w:tcBorders>
            <w:shd w:val="clear" w:color="auto" w:fill="auto"/>
          </w:tcPr>
          <w:p w14:paraId="0A4649DF" w14:textId="77777777" w:rsidR="00FC6002" w:rsidRPr="00B5774F" w:rsidRDefault="00FC6002" w:rsidP="00B205E5">
            <w:pPr>
              <w:rPr>
                <w:rFonts w:ascii="Arial" w:hAnsi="Arial" w:cs="Arial"/>
                <w:sz w:val="18"/>
                <w:szCs w:val="18"/>
              </w:rPr>
            </w:pPr>
            <w:r w:rsidRPr="00B5774F">
              <w:rPr>
                <w:sz w:val="18"/>
                <w:szCs w:val="18"/>
              </w:rPr>
              <w:t xml:space="preserve">361/2003 </w:t>
            </w:r>
          </w:p>
        </w:tc>
        <w:tc>
          <w:tcPr>
            <w:tcW w:w="1013" w:type="dxa"/>
            <w:tcBorders>
              <w:top w:val="single" w:sz="4" w:space="0" w:color="auto"/>
              <w:left w:val="single" w:sz="4" w:space="0" w:color="auto"/>
              <w:bottom w:val="nil"/>
              <w:right w:val="single" w:sz="4" w:space="0" w:color="auto"/>
            </w:tcBorders>
            <w:shd w:val="clear" w:color="auto" w:fill="auto"/>
          </w:tcPr>
          <w:p w14:paraId="458CB4DF" w14:textId="77777777" w:rsidR="00FC6002" w:rsidRPr="00B5774F" w:rsidRDefault="00FC6002" w:rsidP="00B205E5">
            <w:pPr>
              <w:rPr>
                <w:rFonts w:ascii="Arial" w:hAnsi="Arial" w:cs="Arial"/>
                <w:sz w:val="18"/>
                <w:szCs w:val="18"/>
              </w:rPr>
            </w:pPr>
            <w:r w:rsidRPr="00B5774F">
              <w:rPr>
                <w:sz w:val="18"/>
                <w:szCs w:val="18"/>
              </w:rPr>
              <w:t>§ 170</w:t>
            </w:r>
          </w:p>
        </w:tc>
        <w:tc>
          <w:tcPr>
            <w:tcW w:w="4923" w:type="dxa"/>
            <w:gridSpan w:val="4"/>
            <w:tcBorders>
              <w:top w:val="single" w:sz="4" w:space="0" w:color="auto"/>
              <w:left w:val="single" w:sz="4" w:space="0" w:color="auto"/>
              <w:bottom w:val="nil"/>
              <w:right w:val="single" w:sz="4" w:space="0" w:color="auto"/>
            </w:tcBorders>
            <w:shd w:val="clear" w:color="auto" w:fill="auto"/>
          </w:tcPr>
          <w:p w14:paraId="4203A614" w14:textId="77777777" w:rsidR="00FC6002" w:rsidRPr="00B5774F" w:rsidRDefault="00FC6002" w:rsidP="00B205E5">
            <w:pPr>
              <w:rPr>
                <w:i/>
                <w:strike/>
                <w:sz w:val="18"/>
                <w:szCs w:val="18"/>
              </w:rPr>
            </w:pPr>
            <w:r w:rsidRPr="00B5774F">
              <w:rPr>
                <w:sz w:val="18"/>
                <w:szCs w:val="18"/>
              </w:rPr>
              <w:t>V řízení ve věcech služebního poměru se rozhoduje o právech nebo povinnostech účastníků.</w:t>
            </w:r>
          </w:p>
        </w:tc>
        <w:tc>
          <w:tcPr>
            <w:tcW w:w="835" w:type="dxa"/>
            <w:tcBorders>
              <w:top w:val="single" w:sz="4" w:space="0" w:color="auto"/>
              <w:left w:val="single" w:sz="4" w:space="0" w:color="auto"/>
              <w:bottom w:val="nil"/>
              <w:right w:val="single" w:sz="4" w:space="0" w:color="auto"/>
            </w:tcBorders>
          </w:tcPr>
          <w:p w14:paraId="210729A8" w14:textId="77777777" w:rsidR="00FC6002" w:rsidRPr="00B5774F" w:rsidRDefault="00FC6002" w:rsidP="00B205E5">
            <w:pPr>
              <w:rPr>
                <w:sz w:val="18"/>
                <w:szCs w:val="18"/>
              </w:rPr>
            </w:pPr>
            <w:r w:rsidRPr="00B5774F">
              <w:rPr>
                <w:sz w:val="18"/>
                <w:szCs w:val="18"/>
              </w:rPr>
              <w:t>PT</w:t>
            </w:r>
          </w:p>
        </w:tc>
        <w:tc>
          <w:tcPr>
            <w:tcW w:w="768" w:type="dxa"/>
            <w:tcBorders>
              <w:top w:val="single" w:sz="4" w:space="0" w:color="auto"/>
              <w:left w:val="single" w:sz="4" w:space="0" w:color="auto"/>
              <w:bottom w:val="nil"/>
              <w:right w:val="single" w:sz="4" w:space="0" w:color="auto"/>
            </w:tcBorders>
          </w:tcPr>
          <w:p w14:paraId="2AD5C416" w14:textId="77777777" w:rsidR="00FC6002" w:rsidRPr="00B5774F" w:rsidRDefault="00FC6002" w:rsidP="00B205E5">
            <w:pPr>
              <w:rPr>
                <w:rFonts w:ascii="Arial" w:hAnsi="Arial" w:cs="Arial"/>
                <w:sz w:val="18"/>
                <w:szCs w:val="18"/>
              </w:rPr>
            </w:pPr>
          </w:p>
        </w:tc>
      </w:tr>
      <w:tr w:rsidR="00FC6002" w:rsidRPr="00B5774F" w14:paraId="62AB7F93" w14:textId="77777777" w:rsidTr="00FC6002">
        <w:tc>
          <w:tcPr>
            <w:tcW w:w="1304" w:type="dxa"/>
            <w:tcBorders>
              <w:top w:val="nil"/>
              <w:left w:val="single" w:sz="4" w:space="0" w:color="auto"/>
              <w:bottom w:val="nil"/>
              <w:right w:val="single" w:sz="4" w:space="0" w:color="auto"/>
            </w:tcBorders>
          </w:tcPr>
          <w:p w14:paraId="0141BE0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223B349"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shd w:val="clear" w:color="auto" w:fill="auto"/>
          </w:tcPr>
          <w:p w14:paraId="3EA1DFD2" w14:textId="77777777" w:rsidR="00FC6002" w:rsidRPr="00B5774F" w:rsidRDefault="00FC6002" w:rsidP="00B205E5">
            <w:pPr>
              <w:rPr>
                <w:sz w:val="18"/>
                <w:szCs w:val="18"/>
              </w:rPr>
            </w:pPr>
            <w:r w:rsidRPr="00B5774F">
              <w:rPr>
                <w:sz w:val="18"/>
                <w:szCs w:val="18"/>
              </w:rPr>
              <w:t>361/2003</w:t>
            </w:r>
          </w:p>
        </w:tc>
        <w:tc>
          <w:tcPr>
            <w:tcW w:w="1013" w:type="dxa"/>
            <w:tcBorders>
              <w:top w:val="nil"/>
              <w:left w:val="single" w:sz="4" w:space="0" w:color="auto"/>
              <w:bottom w:val="nil"/>
              <w:right w:val="single" w:sz="4" w:space="0" w:color="auto"/>
            </w:tcBorders>
            <w:shd w:val="clear" w:color="auto" w:fill="auto"/>
          </w:tcPr>
          <w:p w14:paraId="63145A99" w14:textId="77777777" w:rsidR="00FC6002" w:rsidRPr="00B5774F" w:rsidRDefault="00FC6002" w:rsidP="00B205E5">
            <w:pPr>
              <w:rPr>
                <w:sz w:val="18"/>
                <w:szCs w:val="18"/>
              </w:rPr>
            </w:pPr>
            <w:r w:rsidRPr="00B5774F">
              <w:rPr>
                <w:sz w:val="18"/>
                <w:szCs w:val="18"/>
              </w:rPr>
              <w:t>§ 180 odst. 1</w:t>
            </w:r>
          </w:p>
        </w:tc>
        <w:tc>
          <w:tcPr>
            <w:tcW w:w="4923" w:type="dxa"/>
            <w:gridSpan w:val="4"/>
            <w:tcBorders>
              <w:top w:val="nil"/>
              <w:left w:val="single" w:sz="4" w:space="0" w:color="auto"/>
              <w:bottom w:val="nil"/>
              <w:right w:val="single" w:sz="4" w:space="0" w:color="auto"/>
            </w:tcBorders>
            <w:shd w:val="clear" w:color="auto" w:fill="auto"/>
          </w:tcPr>
          <w:p w14:paraId="1EE47B39" w14:textId="77777777" w:rsidR="00FC6002" w:rsidRPr="00B5774F" w:rsidRDefault="00FC6002" w:rsidP="00B205E5">
            <w:pPr>
              <w:rPr>
                <w:sz w:val="18"/>
                <w:szCs w:val="18"/>
              </w:rPr>
            </w:pPr>
            <w:r w:rsidRPr="00B5774F">
              <w:rPr>
                <w:sz w:val="18"/>
                <w:szCs w:val="18"/>
              </w:rPr>
              <w:t>(1) Služební funkcionář je povinen zjistit stav věci, o němž nejsou důvodné pochybnosti, a to v rozsahu, který je nezbytný pro jeho rozhodnutí, a za tím účelem si opatřit potřebné podklady pro rozhodnutí.</w:t>
            </w:r>
          </w:p>
        </w:tc>
        <w:tc>
          <w:tcPr>
            <w:tcW w:w="835" w:type="dxa"/>
            <w:tcBorders>
              <w:top w:val="nil"/>
              <w:left w:val="single" w:sz="4" w:space="0" w:color="auto"/>
              <w:bottom w:val="nil"/>
              <w:right w:val="single" w:sz="4" w:space="0" w:color="auto"/>
            </w:tcBorders>
          </w:tcPr>
          <w:p w14:paraId="3E57F2CE"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4F0A8C0C" w14:textId="77777777" w:rsidR="00FC6002" w:rsidRPr="00B5774F" w:rsidRDefault="00FC6002" w:rsidP="00B205E5">
            <w:pPr>
              <w:rPr>
                <w:rFonts w:ascii="Arial" w:hAnsi="Arial" w:cs="Arial"/>
                <w:sz w:val="18"/>
                <w:szCs w:val="18"/>
              </w:rPr>
            </w:pPr>
          </w:p>
        </w:tc>
      </w:tr>
      <w:tr w:rsidR="00FC6002" w:rsidRPr="00B5774F" w14:paraId="14CC5DAC" w14:textId="77777777" w:rsidTr="00FC6002">
        <w:tc>
          <w:tcPr>
            <w:tcW w:w="1304" w:type="dxa"/>
            <w:tcBorders>
              <w:top w:val="nil"/>
              <w:left w:val="single" w:sz="4" w:space="0" w:color="auto"/>
              <w:bottom w:val="nil"/>
              <w:right w:val="single" w:sz="4" w:space="0" w:color="auto"/>
            </w:tcBorders>
          </w:tcPr>
          <w:p w14:paraId="684A14B9"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D09F3BD"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shd w:val="clear" w:color="auto" w:fill="auto"/>
          </w:tcPr>
          <w:p w14:paraId="01D8A781" w14:textId="77777777" w:rsidR="00FC6002" w:rsidRPr="00B5774F" w:rsidRDefault="00FC6002" w:rsidP="00B205E5">
            <w:pPr>
              <w:rPr>
                <w:sz w:val="18"/>
                <w:szCs w:val="18"/>
              </w:rPr>
            </w:pPr>
            <w:r w:rsidRPr="00B5774F">
              <w:rPr>
                <w:sz w:val="18"/>
                <w:szCs w:val="18"/>
              </w:rPr>
              <w:t>150/2002</w:t>
            </w:r>
          </w:p>
        </w:tc>
        <w:tc>
          <w:tcPr>
            <w:tcW w:w="1013" w:type="dxa"/>
            <w:tcBorders>
              <w:top w:val="nil"/>
              <w:left w:val="single" w:sz="4" w:space="0" w:color="auto"/>
              <w:bottom w:val="nil"/>
              <w:right w:val="single" w:sz="4" w:space="0" w:color="auto"/>
            </w:tcBorders>
            <w:shd w:val="clear" w:color="auto" w:fill="auto"/>
          </w:tcPr>
          <w:p w14:paraId="6F9EAD7E" w14:textId="77777777" w:rsidR="00FC6002" w:rsidRPr="00B5774F" w:rsidRDefault="00FC6002" w:rsidP="00B205E5">
            <w:pPr>
              <w:rPr>
                <w:sz w:val="18"/>
                <w:szCs w:val="18"/>
              </w:rPr>
            </w:pPr>
            <w:r w:rsidRPr="00B5774F">
              <w:rPr>
                <w:sz w:val="18"/>
                <w:szCs w:val="18"/>
              </w:rPr>
              <w:t>§ 4 odst. 1</w:t>
            </w:r>
          </w:p>
        </w:tc>
        <w:tc>
          <w:tcPr>
            <w:tcW w:w="4923" w:type="dxa"/>
            <w:gridSpan w:val="4"/>
            <w:tcBorders>
              <w:top w:val="nil"/>
              <w:left w:val="single" w:sz="4" w:space="0" w:color="auto"/>
              <w:bottom w:val="nil"/>
              <w:right w:val="single" w:sz="4" w:space="0" w:color="auto"/>
            </w:tcBorders>
            <w:shd w:val="clear" w:color="auto" w:fill="auto"/>
          </w:tcPr>
          <w:p w14:paraId="3572AC5E"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(1) Soudy ve správním soudnictví rozhodují o</w:t>
            </w:r>
          </w:p>
          <w:p w14:paraId="0B4B6ACB"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 xml:space="preserve">a) žalobách proti rozhodnutím vydaným v oblasti veřejné správy orgánem moci výkonné, orgánem územního samosprávného celku, jakož i fyzickou nebo právnickou osobou nebo jiným orgánem, </w:t>
            </w:r>
            <w:r w:rsidRPr="00B5774F">
              <w:rPr>
                <w:sz w:val="18"/>
                <w:szCs w:val="18"/>
              </w:rPr>
              <w:lastRenderedPageBreak/>
              <w:t>pokud jim bylo svěřeno rozhodování o právech a povinnostech fyzických a právnických osob v oblasti veřejné správy, (dále jen "správní orgán"),</w:t>
            </w:r>
          </w:p>
          <w:p w14:paraId="674C9CA6"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b) ochraně proti nečinnosti správního orgánu,</w:t>
            </w:r>
          </w:p>
          <w:p w14:paraId="01228146"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c) ochraně před nezákonným zásahem správního orgánu,</w:t>
            </w:r>
          </w:p>
          <w:p w14:paraId="23C5FC4D" w14:textId="77777777" w:rsidR="00FC6002" w:rsidRPr="00B5774F" w:rsidRDefault="00FC6002" w:rsidP="00B205E5">
            <w:pPr>
              <w:rPr>
                <w:sz w:val="18"/>
                <w:szCs w:val="18"/>
              </w:rPr>
            </w:pPr>
            <w:r w:rsidRPr="00B5774F">
              <w:rPr>
                <w:sz w:val="18"/>
                <w:szCs w:val="18"/>
              </w:rPr>
              <w:t>d) kompetenčních žalobách</w:t>
            </w:r>
          </w:p>
        </w:tc>
        <w:tc>
          <w:tcPr>
            <w:tcW w:w="835" w:type="dxa"/>
            <w:tcBorders>
              <w:top w:val="nil"/>
              <w:left w:val="single" w:sz="4" w:space="0" w:color="auto"/>
              <w:bottom w:val="nil"/>
              <w:right w:val="single" w:sz="4" w:space="0" w:color="auto"/>
            </w:tcBorders>
          </w:tcPr>
          <w:p w14:paraId="7D6CCD58"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520E973A" w14:textId="77777777" w:rsidR="00FC6002" w:rsidRPr="00B5774F" w:rsidRDefault="00FC6002" w:rsidP="00B205E5">
            <w:pPr>
              <w:rPr>
                <w:rFonts w:ascii="Arial" w:hAnsi="Arial" w:cs="Arial"/>
                <w:sz w:val="18"/>
                <w:szCs w:val="18"/>
              </w:rPr>
            </w:pPr>
          </w:p>
        </w:tc>
      </w:tr>
      <w:tr w:rsidR="00FC6002" w:rsidRPr="00B5774F" w14:paraId="5FA2D5D3" w14:textId="77777777" w:rsidTr="00FC6002">
        <w:tc>
          <w:tcPr>
            <w:tcW w:w="1304" w:type="dxa"/>
            <w:tcBorders>
              <w:top w:val="nil"/>
              <w:left w:val="single" w:sz="4" w:space="0" w:color="auto"/>
              <w:bottom w:val="nil"/>
              <w:right w:val="single" w:sz="4" w:space="0" w:color="auto"/>
            </w:tcBorders>
          </w:tcPr>
          <w:p w14:paraId="7F323B8A"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452315D8"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shd w:val="clear" w:color="auto" w:fill="auto"/>
          </w:tcPr>
          <w:p w14:paraId="6E09CAEB" w14:textId="77777777" w:rsidR="00FC6002" w:rsidRPr="00B5774F" w:rsidRDefault="00FC6002" w:rsidP="00B205E5">
            <w:pPr>
              <w:rPr>
                <w:sz w:val="18"/>
                <w:szCs w:val="18"/>
              </w:rPr>
            </w:pPr>
            <w:r w:rsidRPr="00B5774F">
              <w:rPr>
                <w:sz w:val="18"/>
                <w:szCs w:val="18"/>
              </w:rPr>
              <w:t>150/2002</w:t>
            </w:r>
          </w:p>
        </w:tc>
        <w:tc>
          <w:tcPr>
            <w:tcW w:w="1013" w:type="dxa"/>
            <w:tcBorders>
              <w:top w:val="nil"/>
              <w:left w:val="single" w:sz="4" w:space="0" w:color="auto"/>
              <w:bottom w:val="nil"/>
              <w:right w:val="single" w:sz="4" w:space="0" w:color="auto"/>
            </w:tcBorders>
            <w:shd w:val="clear" w:color="auto" w:fill="auto"/>
          </w:tcPr>
          <w:p w14:paraId="08BA9635" w14:textId="77777777" w:rsidR="00FC6002" w:rsidRPr="00B5774F" w:rsidRDefault="00FC6002" w:rsidP="00B205E5">
            <w:pPr>
              <w:rPr>
                <w:sz w:val="18"/>
                <w:szCs w:val="18"/>
              </w:rPr>
            </w:pPr>
            <w:r w:rsidRPr="00B5774F">
              <w:rPr>
                <w:sz w:val="18"/>
                <w:szCs w:val="18"/>
              </w:rPr>
              <w:t>§ 75 odst. 1</w:t>
            </w:r>
          </w:p>
        </w:tc>
        <w:tc>
          <w:tcPr>
            <w:tcW w:w="4923" w:type="dxa"/>
            <w:gridSpan w:val="4"/>
            <w:tcBorders>
              <w:top w:val="nil"/>
              <w:left w:val="single" w:sz="4" w:space="0" w:color="auto"/>
              <w:bottom w:val="nil"/>
              <w:right w:val="single" w:sz="4" w:space="0" w:color="auto"/>
            </w:tcBorders>
            <w:shd w:val="clear" w:color="auto" w:fill="auto"/>
          </w:tcPr>
          <w:p w14:paraId="7921140A" w14:textId="77777777" w:rsidR="00FC6002" w:rsidRPr="00B5774F" w:rsidRDefault="00FC6002" w:rsidP="00B205E5">
            <w:pPr>
              <w:pStyle w:val="l4"/>
              <w:shd w:val="clear" w:color="auto" w:fill="FFFFFF"/>
              <w:spacing w:before="0" w:beforeAutospacing="0" w:after="0" w:afterAutospacing="0"/>
              <w:jc w:val="both"/>
              <w:rPr>
                <w:b/>
                <w:sz w:val="18"/>
                <w:szCs w:val="18"/>
              </w:rPr>
            </w:pPr>
            <w:r w:rsidRPr="00B5774F">
              <w:rPr>
                <w:b/>
                <w:sz w:val="18"/>
                <w:szCs w:val="18"/>
              </w:rPr>
              <w:t>Přezkoumání napadeného rozhodnutí</w:t>
            </w:r>
          </w:p>
          <w:p w14:paraId="050ACAF5" w14:textId="77777777" w:rsidR="00FC6002" w:rsidRPr="00B5774F" w:rsidRDefault="00FC6002" w:rsidP="00B205E5">
            <w:pPr>
              <w:rPr>
                <w:sz w:val="18"/>
                <w:szCs w:val="18"/>
              </w:rPr>
            </w:pPr>
            <w:r w:rsidRPr="00B5774F">
              <w:rPr>
                <w:sz w:val="18"/>
                <w:szCs w:val="18"/>
              </w:rPr>
              <w:t>(1) Při přezkoumání rozhodnutí vychází soud ze skutkového a právního stavu, který tu byl v době rozhodování správního orgánu.</w:t>
            </w:r>
          </w:p>
        </w:tc>
        <w:tc>
          <w:tcPr>
            <w:tcW w:w="835" w:type="dxa"/>
            <w:tcBorders>
              <w:top w:val="nil"/>
              <w:left w:val="single" w:sz="4" w:space="0" w:color="auto"/>
              <w:bottom w:val="nil"/>
              <w:right w:val="single" w:sz="4" w:space="0" w:color="auto"/>
            </w:tcBorders>
          </w:tcPr>
          <w:p w14:paraId="0A18CE48" w14:textId="77777777" w:rsidR="00FC6002" w:rsidRPr="00B5774F" w:rsidRDefault="00FC6002" w:rsidP="00B205E5">
            <w:pPr>
              <w:rPr>
                <w:sz w:val="18"/>
                <w:szCs w:val="18"/>
              </w:rPr>
            </w:pPr>
          </w:p>
        </w:tc>
        <w:tc>
          <w:tcPr>
            <w:tcW w:w="768" w:type="dxa"/>
            <w:tcBorders>
              <w:top w:val="nil"/>
              <w:left w:val="single" w:sz="4" w:space="0" w:color="auto"/>
              <w:bottom w:val="nil"/>
              <w:right w:val="single" w:sz="4" w:space="0" w:color="auto"/>
            </w:tcBorders>
          </w:tcPr>
          <w:p w14:paraId="74AE5940" w14:textId="77777777" w:rsidR="00FC6002" w:rsidRPr="00B5774F" w:rsidRDefault="00FC6002" w:rsidP="00B205E5">
            <w:pPr>
              <w:rPr>
                <w:rFonts w:ascii="Arial" w:hAnsi="Arial" w:cs="Arial"/>
                <w:sz w:val="18"/>
                <w:szCs w:val="18"/>
              </w:rPr>
            </w:pPr>
          </w:p>
        </w:tc>
      </w:tr>
      <w:tr w:rsidR="00FC6002" w:rsidRPr="00B5774F" w14:paraId="58CFEF5B" w14:textId="77777777" w:rsidTr="00FC6002">
        <w:tc>
          <w:tcPr>
            <w:tcW w:w="1304" w:type="dxa"/>
            <w:tcBorders>
              <w:top w:val="nil"/>
              <w:left w:val="single" w:sz="4" w:space="0" w:color="auto"/>
              <w:bottom w:val="single" w:sz="4" w:space="0" w:color="auto"/>
              <w:right w:val="single" w:sz="4" w:space="0" w:color="auto"/>
            </w:tcBorders>
          </w:tcPr>
          <w:p w14:paraId="04F1D6F3" w14:textId="77777777" w:rsidR="00FC6002" w:rsidRPr="00B5774F" w:rsidRDefault="00FC6002" w:rsidP="00B205E5">
            <w:pPr>
              <w:rPr>
                <w:sz w:val="18"/>
              </w:rPr>
            </w:pPr>
          </w:p>
        </w:tc>
        <w:tc>
          <w:tcPr>
            <w:tcW w:w="4929" w:type="dxa"/>
            <w:gridSpan w:val="4"/>
            <w:tcBorders>
              <w:top w:val="nil"/>
              <w:left w:val="single" w:sz="4" w:space="0" w:color="auto"/>
              <w:bottom w:val="single" w:sz="4" w:space="0" w:color="auto"/>
              <w:right w:val="single" w:sz="18" w:space="0" w:color="auto"/>
            </w:tcBorders>
          </w:tcPr>
          <w:p w14:paraId="4CCFCCD8"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single" w:sz="4" w:space="0" w:color="auto"/>
              <w:right w:val="single" w:sz="4" w:space="0" w:color="auto"/>
            </w:tcBorders>
            <w:shd w:val="clear" w:color="auto" w:fill="auto"/>
          </w:tcPr>
          <w:p w14:paraId="5AF24685" w14:textId="77777777" w:rsidR="00FC6002" w:rsidRPr="00B5774F" w:rsidRDefault="00FC6002" w:rsidP="00B205E5">
            <w:pPr>
              <w:rPr>
                <w:sz w:val="18"/>
                <w:szCs w:val="18"/>
              </w:rPr>
            </w:pPr>
            <w:r w:rsidRPr="00B5774F">
              <w:rPr>
                <w:sz w:val="18"/>
                <w:szCs w:val="18"/>
              </w:rPr>
              <w:t>150/2002</w:t>
            </w:r>
          </w:p>
        </w:tc>
        <w:tc>
          <w:tcPr>
            <w:tcW w:w="1013" w:type="dxa"/>
            <w:tcBorders>
              <w:top w:val="nil"/>
              <w:left w:val="single" w:sz="4" w:space="0" w:color="auto"/>
              <w:bottom w:val="single" w:sz="4" w:space="0" w:color="auto"/>
              <w:right w:val="single" w:sz="4" w:space="0" w:color="auto"/>
            </w:tcBorders>
            <w:shd w:val="clear" w:color="auto" w:fill="auto"/>
          </w:tcPr>
          <w:p w14:paraId="1B88442B" w14:textId="77777777" w:rsidR="00FC6002" w:rsidRPr="00B5774F" w:rsidRDefault="00FC6002" w:rsidP="00B205E5">
            <w:pPr>
              <w:rPr>
                <w:sz w:val="18"/>
                <w:szCs w:val="18"/>
              </w:rPr>
            </w:pPr>
            <w:r w:rsidRPr="00B5774F">
              <w:rPr>
                <w:sz w:val="18"/>
                <w:szCs w:val="18"/>
              </w:rPr>
              <w:t>§ 77 odst. 2</w:t>
            </w:r>
          </w:p>
        </w:tc>
        <w:tc>
          <w:tcPr>
            <w:tcW w:w="4923" w:type="dxa"/>
            <w:gridSpan w:val="4"/>
            <w:tcBorders>
              <w:top w:val="nil"/>
              <w:left w:val="single" w:sz="4" w:space="0" w:color="auto"/>
              <w:bottom w:val="single" w:sz="4" w:space="0" w:color="auto"/>
              <w:right w:val="single" w:sz="4" w:space="0" w:color="auto"/>
            </w:tcBorders>
            <w:shd w:val="clear" w:color="auto" w:fill="auto"/>
          </w:tcPr>
          <w:p w14:paraId="55ABF605" w14:textId="77777777" w:rsidR="00FC6002" w:rsidRPr="00B5774F" w:rsidRDefault="00FC6002" w:rsidP="00B205E5">
            <w:pPr>
              <w:rPr>
                <w:sz w:val="18"/>
                <w:szCs w:val="18"/>
              </w:rPr>
            </w:pPr>
            <w:r w:rsidRPr="00B5774F">
              <w:rPr>
                <w:sz w:val="18"/>
                <w:szCs w:val="18"/>
              </w:rPr>
              <w:t>(2) V rámci dokazování může soud zopakovat nebo doplnit důkazy provedené správním orgánem, neupraví-li zvláštní zákon rozsah a způsob dokazování jinak. Soud jím provedené důkazy hodnotí jednotlivě i v jejich souhrnu i s důkazy provedenými v řízení před správním orgánem a ve svém rozhodnutí vyjde ze skutkového a právního stavu takto zjištěného.</w:t>
            </w:r>
          </w:p>
        </w:tc>
        <w:tc>
          <w:tcPr>
            <w:tcW w:w="835" w:type="dxa"/>
            <w:tcBorders>
              <w:top w:val="nil"/>
              <w:left w:val="single" w:sz="4" w:space="0" w:color="auto"/>
              <w:bottom w:val="single" w:sz="4" w:space="0" w:color="auto"/>
              <w:right w:val="single" w:sz="4" w:space="0" w:color="auto"/>
            </w:tcBorders>
          </w:tcPr>
          <w:p w14:paraId="4109F3D6" w14:textId="77777777" w:rsidR="00FC6002" w:rsidRPr="00B5774F" w:rsidRDefault="00FC6002" w:rsidP="00B205E5">
            <w:pPr>
              <w:rPr>
                <w:sz w:val="18"/>
                <w:szCs w:val="18"/>
              </w:rPr>
            </w:pPr>
          </w:p>
        </w:tc>
        <w:tc>
          <w:tcPr>
            <w:tcW w:w="768" w:type="dxa"/>
            <w:tcBorders>
              <w:top w:val="nil"/>
              <w:left w:val="single" w:sz="4" w:space="0" w:color="auto"/>
              <w:bottom w:val="single" w:sz="4" w:space="0" w:color="auto"/>
              <w:right w:val="single" w:sz="4" w:space="0" w:color="auto"/>
            </w:tcBorders>
          </w:tcPr>
          <w:p w14:paraId="35DC204D" w14:textId="77777777" w:rsidR="00FC6002" w:rsidRPr="00B5774F" w:rsidRDefault="00FC6002" w:rsidP="00B205E5">
            <w:pPr>
              <w:rPr>
                <w:rFonts w:ascii="Arial" w:hAnsi="Arial" w:cs="Arial"/>
                <w:sz w:val="18"/>
                <w:szCs w:val="18"/>
              </w:rPr>
            </w:pPr>
          </w:p>
        </w:tc>
      </w:tr>
      <w:tr w:rsidR="00FC6002" w:rsidRPr="00B5774F" w14:paraId="7585BDB9" w14:textId="77777777" w:rsidTr="00FC6002">
        <w:tc>
          <w:tcPr>
            <w:tcW w:w="1304" w:type="dxa"/>
            <w:tcBorders>
              <w:top w:val="single" w:sz="4" w:space="0" w:color="auto"/>
              <w:left w:val="single" w:sz="4" w:space="0" w:color="auto"/>
              <w:bottom w:val="nil"/>
              <w:right w:val="single" w:sz="4" w:space="0" w:color="auto"/>
            </w:tcBorders>
          </w:tcPr>
          <w:p w14:paraId="3C1E578A" w14:textId="77777777" w:rsidR="00FC6002" w:rsidRPr="00B5774F" w:rsidRDefault="00FC6002" w:rsidP="00B205E5">
            <w:pPr>
              <w:rPr>
                <w:sz w:val="18"/>
              </w:rPr>
            </w:pPr>
            <w:r w:rsidRPr="00B5774F">
              <w:rPr>
                <w:sz w:val="18"/>
              </w:rPr>
              <w:t>Článek 12 odst. 6</w:t>
            </w:r>
          </w:p>
        </w:tc>
        <w:tc>
          <w:tcPr>
            <w:tcW w:w="4929" w:type="dxa"/>
            <w:gridSpan w:val="4"/>
            <w:tcBorders>
              <w:top w:val="single" w:sz="4" w:space="0" w:color="auto"/>
              <w:left w:val="single" w:sz="4" w:space="0" w:color="auto"/>
              <w:bottom w:val="nil"/>
              <w:right w:val="single" w:sz="18" w:space="0" w:color="auto"/>
            </w:tcBorders>
          </w:tcPr>
          <w:p w14:paraId="73112F08" w14:textId="77777777" w:rsidR="00FC6002" w:rsidRPr="00B5774F" w:rsidRDefault="00FC6002" w:rsidP="00B205E5">
            <w:pPr>
              <w:pStyle w:val="Zpat"/>
              <w:tabs>
                <w:tab w:val="clear" w:pos="4536"/>
                <w:tab w:val="clear" w:pos="9072"/>
              </w:tabs>
              <w:jc w:val="both"/>
              <w:rPr>
                <w:sz w:val="18"/>
              </w:rPr>
            </w:pPr>
            <w:r w:rsidRPr="00B5774F">
              <w:rPr>
                <w:sz w:val="18"/>
              </w:rPr>
              <w:t>Odstavec 3 se nevztahuje na trestní řízení, pokud členské státy nestanoví jinak.</w:t>
            </w:r>
          </w:p>
        </w:tc>
        <w:tc>
          <w:tcPr>
            <w:tcW w:w="827" w:type="dxa"/>
            <w:tcBorders>
              <w:top w:val="single" w:sz="4" w:space="0" w:color="auto"/>
              <w:left w:val="single" w:sz="18" w:space="0" w:color="auto"/>
              <w:bottom w:val="nil"/>
              <w:right w:val="single" w:sz="4" w:space="0" w:color="auto"/>
            </w:tcBorders>
          </w:tcPr>
          <w:p w14:paraId="7546474E" w14:textId="77777777" w:rsidR="00FC6002" w:rsidRPr="00B5774F" w:rsidRDefault="00FC6002" w:rsidP="00B205E5">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242A6FDA" w14:textId="77777777" w:rsidR="00FC6002" w:rsidRPr="00B5774F" w:rsidRDefault="00FC6002" w:rsidP="00B205E5">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0B11C30F" w14:textId="77777777" w:rsidR="00FC6002" w:rsidRPr="00B5774F" w:rsidRDefault="00FC6002" w:rsidP="00B205E5">
            <w:pPr>
              <w:rPr>
                <w:i/>
                <w:sz w:val="18"/>
                <w:szCs w:val="18"/>
              </w:rPr>
            </w:pPr>
            <w:r w:rsidRPr="00B5774F">
              <w:rPr>
                <w:i/>
                <w:sz w:val="18"/>
                <w:szCs w:val="18"/>
              </w:rPr>
              <w:t>Nerelevantní z hlediska transpozice.</w:t>
            </w:r>
          </w:p>
          <w:p w14:paraId="4374C727" w14:textId="77777777" w:rsidR="00FC6002" w:rsidRPr="00B5774F" w:rsidRDefault="00FC6002" w:rsidP="00B205E5">
            <w:pPr>
              <w:rPr>
                <w:rFonts w:ascii="Arial" w:hAnsi="Arial" w:cs="Arial"/>
                <w:i/>
                <w:sz w:val="18"/>
                <w:szCs w:val="18"/>
              </w:rPr>
            </w:pPr>
            <w:r w:rsidRPr="00B5774F">
              <w:rPr>
                <w:i/>
                <w:sz w:val="18"/>
                <w:szCs w:val="18"/>
              </w:rPr>
              <w:t>Ustanovení je fakultativní povahy a Česká republika možnosti dané tímto ustanovením nevyužívá.</w:t>
            </w:r>
          </w:p>
        </w:tc>
        <w:tc>
          <w:tcPr>
            <w:tcW w:w="835" w:type="dxa"/>
            <w:tcBorders>
              <w:top w:val="single" w:sz="4" w:space="0" w:color="auto"/>
              <w:left w:val="single" w:sz="4" w:space="0" w:color="auto"/>
              <w:bottom w:val="nil"/>
              <w:right w:val="single" w:sz="4" w:space="0" w:color="auto"/>
            </w:tcBorders>
          </w:tcPr>
          <w:p w14:paraId="7208FF8D" w14:textId="77777777" w:rsidR="00FC6002" w:rsidRPr="00B5774F" w:rsidRDefault="00FC6002" w:rsidP="00B205E5">
            <w:pPr>
              <w:rPr>
                <w:sz w:val="18"/>
                <w:szCs w:val="18"/>
              </w:rPr>
            </w:pPr>
            <w:r w:rsidRPr="00B5774F">
              <w:rPr>
                <w:sz w:val="18"/>
                <w:szCs w:val="18"/>
              </w:rPr>
              <w:t>NT</w:t>
            </w:r>
          </w:p>
        </w:tc>
        <w:tc>
          <w:tcPr>
            <w:tcW w:w="768" w:type="dxa"/>
            <w:tcBorders>
              <w:top w:val="single" w:sz="4" w:space="0" w:color="auto"/>
              <w:left w:val="single" w:sz="4" w:space="0" w:color="auto"/>
              <w:bottom w:val="nil"/>
              <w:right w:val="single" w:sz="4" w:space="0" w:color="auto"/>
            </w:tcBorders>
          </w:tcPr>
          <w:p w14:paraId="5E40C300" w14:textId="77777777" w:rsidR="00FC6002" w:rsidRPr="00B5774F" w:rsidRDefault="00FC6002" w:rsidP="00B205E5">
            <w:pPr>
              <w:rPr>
                <w:rFonts w:ascii="Arial" w:hAnsi="Arial" w:cs="Arial"/>
                <w:sz w:val="18"/>
                <w:szCs w:val="18"/>
              </w:rPr>
            </w:pPr>
          </w:p>
        </w:tc>
      </w:tr>
      <w:tr w:rsidR="00FC6002" w:rsidRPr="00B5774F" w14:paraId="58F322F2" w14:textId="77777777" w:rsidTr="00FC6002">
        <w:tc>
          <w:tcPr>
            <w:tcW w:w="1304" w:type="dxa"/>
            <w:tcBorders>
              <w:top w:val="single" w:sz="4" w:space="0" w:color="auto"/>
              <w:left w:val="single" w:sz="4" w:space="0" w:color="auto"/>
              <w:bottom w:val="nil"/>
              <w:right w:val="single" w:sz="4" w:space="0" w:color="auto"/>
            </w:tcBorders>
          </w:tcPr>
          <w:p w14:paraId="26CC6389" w14:textId="77777777" w:rsidR="00FC6002" w:rsidRPr="00B5774F" w:rsidRDefault="00FC6002" w:rsidP="00B205E5">
            <w:pPr>
              <w:rPr>
                <w:sz w:val="18"/>
              </w:rPr>
            </w:pPr>
            <w:r w:rsidRPr="00B5774F">
              <w:rPr>
                <w:sz w:val="18"/>
              </w:rPr>
              <w:t>Článek 13</w:t>
            </w:r>
          </w:p>
        </w:tc>
        <w:tc>
          <w:tcPr>
            <w:tcW w:w="4929" w:type="dxa"/>
            <w:gridSpan w:val="4"/>
            <w:tcBorders>
              <w:top w:val="single" w:sz="4" w:space="0" w:color="auto"/>
              <w:left w:val="single" w:sz="4" w:space="0" w:color="auto"/>
              <w:bottom w:val="nil"/>
              <w:right w:val="single" w:sz="18" w:space="0" w:color="auto"/>
            </w:tcBorders>
          </w:tcPr>
          <w:p w14:paraId="0A134608" w14:textId="77777777" w:rsidR="00FC6002" w:rsidRPr="00B5774F" w:rsidRDefault="00FC6002" w:rsidP="00B205E5">
            <w:pPr>
              <w:pStyle w:val="Zpat"/>
              <w:tabs>
                <w:tab w:val="clear" w:pos="4536"/>
                <w:tab w:val="clear" w:pos="9072"/>
              </w:tabs>
              <w:jc w:val="both"/>
              <w:rPr>
                <w:b/>
                <w:sz w:val="18"/>
              </w:rPr>
            </w:pPr>
            <w:r w:rsidRPr="00B5774F">
              <w:rPr>
                <w:b/>
                <w:sz w:val="18"/>
              </w:rPr>
              <w:t>Sankce</w:t>
            </w:r>
          </w:p>
          <w:p w14:paraId="20724A6B" w14:textId="77777777" w:rsidR="00FC6002" w:rsidRPr="00B5774F" w:rsidRDefault="00FC6002" w:rsidP="00B205E5">
            <w:pPr>
              <w:pStyle w:val="Zpat"/>
              <w:tabs>
                <w:tab w:val="clear" w:pos="4536"/>
                <w:tab w:val="clear" w:pos="9072"/>
              </w:tabs>
              <w:jc w:val="both"/>
              <w:rPr>
                <w:sz w:val="18"/>
              </w:rPr>
            </w:pPr>
            <w:r w:rsidRPr="00B5774F">
              <w:rPr>
                <w:sz w:val="18"/>
              </w:rPr>
              <w:t>Členské státy stanoví sankce za porušení vnitrostátních předpisů přijatých na základě této směrnice nebo příslušných již platných předpisů týkajících se práv, která spadají do oblasti působnosti této směrnice, a přijmou veškerá opatření nezbytná k zajištění jejich uplatňování. Stanovené sankce musí být účinné, přiměřené a odrazující. Členské státy přijmou veškerá opatření nezbytná k zajištění uplatňování těchto sankcí.</w:t>
            </w:r>
          </w:p>
        </w:tc>
        <w:tc>
          <w:tcPr>
            <w:tcW w:w="827" w:type="dxa"/>
            <w:tcBorders>
              <w:top w:val="single" w:sz="4" w:space="0" w:color="auto"/>
              <w:left w:val="single" w:sz="18" w:space="0" w:color="auto"/>
              <w:bottom w:val="nil"/>
              <w:right w:val="single" w:sz="4" w:space="0" w:color="auto"/>
            </w:tcBorders>
          </w:tcPr>
          <w:p w14:paraId="5B9DB679" w14:textId="522195BC" w:rsidR="00FC6002" w:rsidRPr="00B5774F" w:rsidRDefault="00FC6002" w:rsidP="00B205E5">
            <w:pPr>
              <w:rPr>
                <w:sz w:val="18"/>
              </w:rPr>
            </w:pPr>
            <w:r w:rsidRPr="00B5774F">
              <w:rPr>
                <w:sz w:val="18"/>
              </w:rPr>
              <w:t xml:space="preserve">251/2005 </w:t>
            </w:r>
            <w:r w:rsidRPr="00A021F6">
              <w:rPr>
                <w:sz w:val="18"/>
              </w:rPr>
              <w:t xml:space="preserve">ve znění </w:t>
            </w:r>
            <w:r>
              <w:rPr>
                <w:sz w:val="18"/>
              </w:rPr>
              <w:t>281/2023</w:t>
            </w:r>
          </w:p>
        </w:tc>
        <w:tc>
          <w:tcPr>
            <w:tcW w:w="1013" w:type="dxa"/>
            <w:tcBorders>
              <w:top w:val="single" w:sz="4" w:space="0" w:color="auto"/>
              <w:left w:val="single" w:sz="4" w:space="0" w:color="auto"/>
              <w:bottom w:val="nil"/>
              <w:right w:val="single" w:sz="4" w:space="0" w:color="auto"/>
            </w:tcBorders>
          </w:tcPr>
          <w:p w14:paraId="4C6E245C" w14:textId="77777777" w:rsidR="00FC6002" w:rsidRPr="00B5774F" w:rsidRDefault="00FC6002" w:rsidP="00B205E5">
            <w:pPr>
              <w:rPr>
                <w:sz w:val="18"/>
              </w:rPr>
            </w:pPr>
            <w:r w:rsidRPr="00B5774F">
              <w:rPr>
                <w:sz w:val="18"/>
              </w:rPr>
              <w:t xml:space="preserve">§ 18 odst. 1 písm. </w:t>
            </w:r>
            <w:r>
              <w:rPr>
                <w:sz w:val="18"/>
              </w:rPr>
              <w:t>c</w:t>
            </w:r>
            <w:r w:rsidRPr="00B5774F">
              <w:rPr>
                <w:sz w:val="18"/>
              </w:rPr>
              <w:t xml:space="preserve">) </w:t>
            </w:r>
          </w:p>
        </w:tc>
        <w:tc>
          <w:tcPr>
            <w:tcW w:w="4923" w:type="dxa"/>
            <w:gridSpan w:val="4"/>
            <w:tcBorders>
              <w:top w:val="single" w:sz="4" w:space="0" w:color="auto"/>
              <w:left w:val="single" w:sz="4" w:space="0" w:color="auto"/>
              <w:bottom w:val="nil"/>
              <w:right w:val="single" w:sz="4" w:space="0" w:color="auto"/>
            </w:tcBorders>
          </w:tcPr>
          <w:p w14:paraId="3875C68C" w14:textId="77777777" w:rsidR="00FC6002" w:rsidRPr="00B5774F" w:rsidRDefault="00FC6002" w:rsidP="00B205E5">
            <w:pPr>
              <w:pStyle w:val="Zpat"/>
              <w:tabs>
                <w:tab w:val="clear" w:pos="4536"/>
                <w:tab w:val="clear" w:pos="9072"/>
              </w:tabs>
              <w:jc w:val="both"/>
              <w:rPr>
                <w:b/>
                <w:sz w:val="18"/>
              </w:rPr>
            </w:pPr>
            <w:r w:rsidRPr="00B5774F">
              <w:rPr>
                <w:b/>
                <w:sz w:val="18"/>
              </w:rPr>
              <w:t xml:space="preserve">Přestupky na úseku zvláštních pracovních podmínek některých zaměstnanců </w:t>
            </w:r>
          </w:p>
          <w:p w14:paraId="194EBCA2" w14:textId="77777777" w:rsidR="00FC6002" w:rsidRPr="00B5774F" w:rsidRDefault="00FC6002" w:rsidP="00B205E5">
            <w:pPr>
              <w:pStyle w:val="Zpat"/>
              <w:tabs>
                <w:tab w:val="clear" w:pos="4536"/>
                <w:tab w:val="clear" w:pos="9072"/>
              </w:tabs>
              <w:jc w:val="both"/>
              <w:rPr>
                <w:sz w:val="18"/>
              </w:rPr>
            </w:pPr>
            <w:r w:rsidRPr="00B5774F">
              <w:rPr>
                <w:sz w:val="18"/>
              </w:rPr>
              <w:t xml:space="preserve">(1) Fyzická osoba se dopustí přestupku na úseku zvláštních pracovních podmínek některých zaměstnanců tím, že </w:t>
            </w:r>
          </w:p>
          <w:p w14:paraId="7CA7492C" w14:textId="77777777" w:rsidR="00FC6002" w:rsidRPr="00B5774F" w:rsidRDefault="00FC6002" w:rsidP="00B205E5">
            <w:pPr>
              <w:pStyle w:val="Zpat"/>
              <w:tabs>
                <w:tab w:val="clear" w:pos="4536"/>
                <w:tab w:val="clear" w:pos="9072"/>
              </w:tabs>
              <w:jc w:val="both"/>
              <w:rPr>
                <w:sz w:val="18"/>
              </w:rPr>
            </w:pPr>
            <w:r w:rsidRPr="00DA1431">
              <w:rPr>
                <w:sz w:val="18"/>
              </w:rPr>
              <w:t>c) nevyhoví písemné žádosti zaměstnankyně nebo zaměstnance pečujících o dítě mladší než 15 let, těhotné zaměstnankyně, zaměstnankyně nebo zaměstnance, kteří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závislost)3a), o kratší pracovní dobu podle § 80 zákoníku práce nebo o jinou vhodnou úpravu stanovené týdenní pracovní doby nebo kratší pracovní doby, přestože jí v tom nebrání vážné provozní důvody,</w:t>
            </w:r>
          </w:p>
        </w:tc>
        <w:tc>
          <w:tcPr>
            <w:tcW w:w="835" w:type="dxa"/>
            <w:tcBorders>
              <w:top w:val="single" w:sz="4" w:space="0" w:color="auto"/>
              <w:left w:val="single" w:sz="4" w:space="0" w:color="auto"/>
              <w:bottom w:val="nil"/>
              <w:right w:val="single" w:sz="4" w:space="0" w:color="auto"/>
            </w:tcBorders>
          </w:tcPr>
          <w:p w14:paraId="38AF1146" w14:textId="77777777" w:rsidR="00FC6002" w:rsidRPr="00B5774F" w:rsidRDefault="00FC6002" w:rsidP="00B205E5">
            <w:pPr>
              <w:rPr>
                <w:sz w:val="18"/>
              </w:rPr>
            </w:pPr>
            <w:r>
              <w:rPr>
                <w:sz w:val="18"/>
              </w:rPr>
              <w:t>P</w:t>
            </w:r>
            <w:r w:rsidRPr="00B5774F">
              <w:rPr>
                <w:sz w:val="18"/>
              </w:rPr>
              <w:t>T</w:t>
            </w:r>
          </w:p>
        </w:tc>
        <w:tc>
          <w:tcPr>
            <w:tcW w:w="768" w:type="dxa"/>
            <w:tcBorders>
              <w:top w:val="single" w:sz="4" w:space="0" w:color="auto"/>
              <w:left w:val="single" w:sz="4" w:space="0" w:color="auto"/>
              <w:bottom w:val="nil"/>
              <w:right w:val="single" w:sz="4" w:space="0" w:color="auto"/>
            </w:tcBorders>
          </w:tcPr>
          <w:p w14:paraId="2F3680AC" w14:textId="77777777" w:rsidR="00FC6002" w:rsidRPr="00B5774F" w:rsidRDefault="00FC6002" w:rsidP="00B205E5">
            <w:pPr>
              <w:rPr>
                <w:sz w:val="18"/>
              </w:rPr>
            </w:pPr>
          </w:p>
        </w:tc>
      </w:tr>
      <w:tr w:rsidR="00FC6002" w:rsidRPr="00B5774F" w14:paraId="32D1C17E" w14:textId="77777777" w:rsidTr="00FC6002">
        <w:tc>
          <w:tcPr>
            <w:tcW w:w="1304" w:type="dxa"/>
            <w:tcBorders>
              <w:top w:val="nil"/>
              <w:left w:val="single" w:sz="4" w:space="0" w:color="auto"/>
              <w:bottom w:val="nil"/>
              <w:right w:val="single" w:sz="4" w:space="0" w:color="auto"/>
            </w:tcBorders>
          </w:tcPr>
          <w:p w14:paraId="02907D4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C23AF36"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0005AC53" w14:textId="0416860D" w:rsidR="00FC6002" w:rsidRPr="00A452BA" w:rsidRDefault="00FC6002" w:rsidP="00B205E5">
            <w:pPr>
              <w:rPr>
                <w:sz w:val="18"/>
              </w:rPr>
            </w:pPr>
            <w:r w:rsidRPr="00A452BA">
              <w:rPr>
                <w:sz w:val="18"/>
              </w:rPr>
              <w:t>251/2005 ve znění 281/2023</w:t>
            </w:r>
          </w:p>
        </w:tc>
        <w:tc>
          <w:tcPr>
            <w:tcW w:w="1013" w:type="dxa"/>
            <w:tcBorders>
              <w:top w:val="nil"/>
              <w:left w:val="single" w:sz="4" w:space="0" w:color="auto"/>
              <w:bottom w:val="nil"/>
              <w:right w:val="single" w:sz="4" w:space="0" w:color="auto"/>
            </w:tcBorders>
          </w:tcPr>
          <w:p w14:paraId="74B0A060" w14:textId="77777777" w:rsidR="00FC6002" w:rsidRPr="00B5774F" w:rsidRDefault="00FC6002" w:rsidP="00B205E5">
            <w:pPr>
              <w:rPr>
                <w:sz w:val="18"/>
              </w:rPr>
            </w:pPr>
            <w:r>
              <w:rPr>
                <w:sz w:val="18"/>
              </w:rPr>
              <w:t>§ 18 odst. 1 písm. d)</w:t>
            </w:r>
          </w:p>
        </w:tc>
        <w:tc>
          <w:tcPr>
            <w:tcW w:w="4923" w:type="dxa"/>
            <w:gridSpan w:val="4"/>
            <w:tcBorders>
              <w:top w:val="nil"/>
              <w:left w:val="single" w:sz="4" w:space="0" w:color="auto"/>
              <w:bottom w:val="nil"/>
              <w:right w:val="single" w:sz="4" w:space="0" w:color="auto"/>
            </w:tcBorders>
          </w:tcPr>
          <w:p w14:paraId="370573DF" w14:textId="77777777" w:rsidR="00FC6002" w:rsidRPr="00B5774F" w:rsidRDefault="00FC6002" w:rsidP="00B205E5">
            <w:pPr>
              <w:pStyle w:val="Zpat"/>
              <w:tabs>
                <w:tab w:val="clear" w:pos="4536"/>
                <w:tab w:val="clear" w:pos="9072"/>
              </w:tabs>
              <w:jc w:val="both"/>
              <w:rPr>
                <w:b/>
                <w:sz w:val="18"/>
              </w:rPr>
            </w:pPr>
            <w:r w:rsidRPr="00B5774F">
              <w:rPr>
                <w:sz w:val="18"/>
              </w:rPr>
              <w:t>d</w:t>
            </w:r>
            <w:r w:rsidRPr="00DA1431">
              <w:rPr>
                <w:sz w:val="18"/>
              </w:rPr>
              <w:t>) písemně neodůvodní zamítnutí žádosti zaměstnance podle § 241 odst. 2 nebo 3 zákoníku práce,</w:t>
            </w:r>
          </w:p>
        </w:tc>
        <w:tc>
          <w:tcPr>
            <w:tcW w:w="835" w:type="dxa"/>
            <w:tcBorders>
              <w:top w:val="nil"/>
              <w:left w:val="single" w:sz="4" w:space="0" w:color="auto"/>
              <w:bottom w:val="nil"/>
              <w:right w:val="single" w:sz="4" w:space="0" w:color="auto"/>
            </w:tcBorders>
          </w:tcPr>
          <w:p w14:paraId="673AF02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B1AEBB7" w14:textId="77777777" w:rsidR="00FC6002" w:rsidRPr="00B5774F" w:rsidRDefault="00FC6002" w:rsidP="00B205E5">
            <w:pPr>
              <w:rPr>
                <w:sz w:val="18"/>
              </w:rPr>
            </w:pPr>
          </w:p>
        </w:tc>
      </w:tr>
      <w:tr w:rsidR="00FC6002" w:rsidRPr="00B5774F" w14:paraId="775470FA" w14:textId="77777777" w:rsidTr="00FC6002">
        <w:tc>
          <w:tcPr>
            <w:tcW w:w="1304" w:type="dxa"/>
            <w:tcBorders>
              <w:top w:val="nil"/>
              <w:left w:val="single" w:sz="4" w:space="0" w:color="auto"/>
              <w:bottom w:val="nil"/>
              <w:right w:val="single" w:sz="4" w:space="0" w:color="auto"/>
            </w:tcBorders>
          </w:tcPr>
          <w:p w14:paraId="33F8DBD6"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D166B25"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10195272" w14:textId="6E2EE89C" w:rsidR="00FC6002" w:rsidRPr="00A452BA" w:rsidRDefault="00FC6002" w:rsidP="00B205E5">
            <w:pPr>
              <w:rPr>
                <w:sz w:val="18"/>
              </w:rPr>
            </w:pPr>
            <w:r w:rsidRPr="00A452BA">
              <w:rPr>
                <w:sz w:val="18"/>
              </w:rPr>
              <w:t>251/2005 ve znění 281/2023</w:t>
            </w:r>
          </w:p>
        </w:tc>
        <w:tc>
          <w:tcPr>
            <w:tcW w:w="1013" w:type="dxa"/>
            <w:tcBorders>
              <w:top w:val="nil"/>
              <w:left w:val="single" w:sz="4" w:space="0" w:color="auto"/>
              <w:bottom w:val="nil"/>
              <w:right w:val="single" w:sz="4" w:space="0" w:color="auto"/>
            </w:tcBorders>
          </w:tcPr>
          <w:p w14:paraId="367C9763" w14:textId="77777777" w:rsidR="00FC6002" w:rsidRDefault="00FC6002" w:rsidP="00B205E5">
            <w:pPr>
              <w:rPr>
                <w:sz w:val="18"/>
              </w:rPr>
            </w:pPr>
            <w:r>
              <w:rPr>
                <w:sz w:val="18"/>
              </w:rPr>
              <w:t>§ 18 odst. 1 písm. e)</w:t>
            </w:r>
          </w:p>
        </w:tc>
        <w:tc>
          <w:tcPr>
            <w:tcW w:w="4923" w:type="dxa"/>
            <w:gridSpan w:val="4"/>
            <w:tcBorders>
              <w:top w:val="nil"/>
              <w:left w:val="single" w:sz="4" w:space="0" w:color="auto"/>
              <w:bottom w:val="nil"/>
              <w:right w:val="single" w:sz="4" w:space="0" w:color="auto"/>
            </w:tcBorders>
          </w:tcPr>
          <w:p w14:paraId="64C87EBD" w14:textId="77777777" w:rsidR="00FC6002" w:rsidRPr="00B5774F" w:rsidRDefault="00FC6002" w:rsidP="00B205E5">
            <w:pPr>
              <w:pStyle w:val="Zpat"/>
              <w:tabs>
                <w:tab w:val="clear" w:pos="4536"/>
                <w:tab w:val="clear" w:pos="9072"/>
              </w:tabs>
              <w:jc w:val="both"/>
              <w:rPr>
                <w:sz w:val="18"/>
              </w:rPr>
            </w:pPr>
            <w:r w:rsidRPr="00DA1431">
              <w:rPr>
                <w:sz w:val="18"/>
              </w:rPr>
              <w:t>e) písemně neodůvodní zamítnutí žádosti zaměstnance podle § 241a zákoníku práce,</w:t>
            </w:r>
          </w:p>
        </w:tc>
        <w:tc>
          <w:tcPr>
            <w:tcW w:w="835" w:type="dxa"/>
            <w:tcBorders>
              <w:top w:val="nil"/>
              <w:left w:val="single" w:sz="4" w:space="0" w:color="auto"/>
              <w:bottom w:val="nil"/>
              <w:right w:val="single" w:sz="4" w:space="0" w:color="auto"/>
            </w:tcBorders>
          </w:tcPr>
          <w:p w14:paraId="7AB3075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12D0638" w14:textId="77777777" w:rsidR="00FC6002" w:rsidRPr="00B5774F" w:rsidRDefault="00FC6002" w:rsidP="00B205E5">
            <w:pPr>
              <w:rPr>
                <w:sz w:val="18"/>
              </w:rPr>
            </w:pPr>
          </w:p>
        </w:tc>
      </w:tr>
      <w:tr w:rsidR="00FC6002" w:rsidRPr="00B5774F" w14:paraId="683B2B35" w14:textId="77777777" w:rsidTr="00FC6002">
        <w:tc>
          <w:tcPr>
            <w:tcW w:w="1304" w:type="dxa"/>
            <w:tcBorders>
              <w:top w:val="nil"/>
              <w:left w:val="single" w:sz="4" w:space="0" w:color="auto"/>
              <w:bottom w:val="nil"/>
              <w:right w:val="single" w:sz="4" w:space="0" w:color="auto"/>
            </w:tcBorders>
          </w:tcPr>
          <w:p w14:paraId="7D7F107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EA7A9EF"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512EDD50" w14:textId="2FDBCD7E" w:rsidR="00FC6002" w:rsidRPr="00A452BA" w:rsidRDefault="00FC6002" w:rsidP="00B205E5">
            <w:pPr>
              <w:rPr>
                <w:sz w:val="18"/>
              </w:rPr>
            </w:pPr>
            <w:r w:rsidRPr="00A452BA">
              <w:rPr>
                <w:sz w:val="18"/>
              </w:rPr>
              <w:t>251/2005 ve znění 281/2023</w:t>
            </w:r>
            <w:r>
              <w:rPr>
                <w:sz w:val="18"/>
              </w:rPr>
              <w:t xml:space="preserve"> 120/2025</w:t>
            </w:r>
          </w:p>
        </w:tc>
        <w:tc>
          <w:tcPr>
            <w:tcW w:w="1013" w:type="dxa"/>
            <w:tcBorders>
              <w:top w:val="nil"/>
              <w:left w:val="single" w:sz="4" w:space="0" w:color="auto"/>
              <w:bottom w:val="nil"/>
              <w:right w:val="single" w:sz="4" w:space="0" w:color="auto"/>
            </w:tcBorders>
          </w:tcPr>
          <w:p w14:paraId="0DED1557" w14:textId="77777777" w:rsidR="00FC6002" w:rsidRDefault="00FC6002" w:rsidP="00B205E5">
            <w:pPr>
              <w:rPr>
                <w:sz w:val="18"/>
              </w:rPr>
            </w:pPr>
            <w:r>
              <w:rPr>
                <w:sz w:val="18"/>
              </w:rPr>
              <w:t>§ 25a odst. 1</w:t>
            </w:r>
          </w:p>
        </w:tc>
        <w:tc>
          <w:tcPr>
            <w:tcW w:w="4923" w:type="dxa"/>
            <w:gridSpan w:val="4"/>
            <w:tcBorders>
              <w:top w:val="nil"/>
              <w:left w:val="single" w:sz="4" w:space="0" w:color="auto"/>
              <w:bottom w:val="nil"/>
              <w:right w:val="single" w:sz="4" w:space="0" w:color="auto"/>
            </w:tcBorders>
          </w:tcPr>
          <w:p w14:paraId="5B5864D3" w14:textId="77777777" w:rsidR="00FC6002" w:rsidRDefault="00FC6002" w:rsidP="00B205E5">
            <w:pPr>
              <w:pStyle w:val="Zpat"/>
              <w:tabs>
                <w:tab w:val="clear" w:pos="4536"/>
                <w:tab w:val="clear" w:pos="9072"/>
              </w:tabs>
              <w:jc w:val="both"/>
              <w:rPr>
                <w:sz w:val="18"/>
              </w:rPr>
            </w:pPr>
            <w:r w:rsidRPr="00DA1431">
              <w:rPr>
                <w:b/>
                <w:bCs/>
                <w:sz w:val="18"/>
              </w:rPr>
              <w:t>Přestupky právnických a podnikajících fyzických osob na úseku práce na dálku</w:t>
            </w:r>
            <w:r w:rsidRPr="00DA1431">
              <w:rPr>
                <w:sz w:val="18"/>
              </w:rPr>
              <w:t xml:space="preserve"> </w:t>
            </w:r>
          </w:p>
          <w:p w14:paraId="5E45E83A" w14:textId="3B3DCB05" w:rsidR="00FC6002" w:rsidRPr="00D0257F" w:rsidRDefault="00FC6002" w:rsidP="00D0257F">
            <w:pPr>
              <w:pStyle w:val="Zpat"/>
              <w:jc w:val="both"/>
              <w:rPr>
                <w:sz w:val="18"/>
              </w:rPr>
            </w:pPr>
            <w:r w:rsidRPr="00DA1431">
              <w:rPr>
                <w:sz w:val="18"/>
              </w:rPr>
              <w:t>(1)</w:t>
            </w:r>
            <w:r>
              <w:rPr>
                <w:sz w:val="18"/>
              </w:rPr>
              <w:t xml:space="preserve"> </w:t>
            </w:r>
            <w:r w:rsidRPr="00D0257F">
              <w:rPr>
                <w:sz w:val="18"/>
              </w:rPr>
              <w:t>Právnická nebo podnikající fyzická osoba se dopustí přestupku na úseku práce na dálku tím, že</w:t>
            </w:r>
          </w:p>
          <w:p w14:paraId="3AEADB3A" w14:textId="77777777" w:rsidR="00FC6002" w:rsidRPr="00D0257F" w:rsidRDefault="00FC6002" w:rsidP="00D0257F">
            <w:pPr>
              <w:pStyle w:val="Zpat"/>
              <w:jc w:val="both"/>
              <w:rPr>
                <w:sz w:val="18"/>
              </w:rPr>
            </w:pPr>
            <w:r w:rsidRPr="00D0257F">
              <w:rPr>
                <w:sz w:val="18"/>
              </w:rPr>
              <w:t>a) v rozporu s § 317 odst. 1 zákoníku práce neuzavře dohodu o práci na dálku písemně,</w:t>
            </w:r>
          </w:p>
          <w:p w14:paraId="5AFF480D" w14:textId="5EE917F6" w:rsidR="00FC6002" w:rsidRPr="00DA1431" w:rsidRDefault="00FC6002" w:rsidP="00D0257F">
            <w:pPr>
              <w:pStyle w:val="Zpat"/>
              <w:tabs>
                <w:tab w:val="clear" w:pos="4536"/>
                <w:tab w:val="clear" w:pos="9072"/>
              </w:tabs>
              <w:jc w:val="both"/>
              <w:rPr>
                <w:sz w:val="18"/>
              </w:rPr>
            </w:pPr>
            <w:r w:rsidRPr="00D0257F">
              <w:rPr>
                <w:sz w:val="18"/>
              </w:rPr>
              <w:t>b) nesplní některou povinnost podle § 317 odst. 2 až 3 zákoníku práce.</w:t>
            </w:r>
          </w:p>
        </w:tc>
        <w:tc>
          <w:tcPr>
            <w:tcW w:w="835" w:type="dxa"/>
            <w:tcBorders>
              <w:top w:val="nil"/>
              <w:left w:val="single" w:sz="4" w:space="0" w:color="auto"/>
              <w:bottom w:val="nil"/>
              <w:right w:val="single" w:sz="4" w:space="0" w:color="auto"/>
            </w:tcBorders>
          </w:tcPr>
          <w:p w14:paraId="0E7C000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619D633" w14:textId="77777777" w:rsidR="00FC6002" w:rsidRPr="00B5774F" w:rsidRDefault="00FC6002" w:rsidP="00B205E5">
            <w:pPr>
              <w:rPr>
                <w:sz w:val="18"/>
              </w:rPr>
            </w:pPr>
          </w:p>
        </w:tc>
      </w:tr>
      <w:tr w:rsidR="00FC6002" w:rsidRPr="00B5774F" w14:paraId="09CF7BD8" w14:textId="77777777" w:rsidTr="00FC6002">
        <w:tc>
          <w:tcPr>
            <w:tcW w:w="1304" w:type="dxa"/>
            <w:tcBorders>
              <w:top w:val="nil"/>
              <w:left w:val="single" w:sz="4" w:space="0" w:color="auto"/>
              <w:bottom w:val="nil"/>
              <w:right w:val="single" w:sz="4" w:space="0" w:color="auto"/>
            </w:tcBorders>
          </w:tcPr>
          <w:p w14:paraId="40F5717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230D9FB8"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5CB51B00" w14:textId="51E8F1CA" w:rsidR="00FC6002" w:rsidRPr="00A452BA" w:rsidRDefault="00FC6002" w:rsidP="00B205E5">
            <w:pPr>
              <w:rPr>
                <w:sz w:val="18"/>
              </w:rPr>
            </w:pPr>
            <w:r w:rsidRPr="00A452BA">
              <w:rPr>
                <w:sz w:val="18"/>
              </w:rPr>
              <w:t>251/2005 ve znění 281/2023</w:t>
            </w:r>
          </w:p>
        </w:tc>
        <w:tc>
          <w:tcPr>
            <w:tcW w:w="1013" w:type="dxa"/>
            <w:tcBorders>
              <w:top w:val="nil"/>
              <w:left w:val="single" w:sz="4" w:space="0" w:color="auto"/>
              <w:bottom w:val="nil"/>
              <w:right w:val="single" w:sz="4" w:space="0" w:color="auto"/>
            </w:tcBorders>
          </w:tcPr>
          <w:p w14:paraId="2AD9C1F1" w14:textId="77777777" w:rsidR="00FC6002" w:rsidRDefault="00FC6002" w:rsidP="00B205E5">
            <w:pPr>
              <w:rPr>
                <w:sz w:val="18"/>
              </w:rPr>
            </w:pPr>
            <w:r>
              <w:rPr>
                <w:sz w:val="18"/>
              </w:rPr>
              <w:t>§ 25a odst. 2</w:t>
            </w:r>
          </w:p>
        </w:tc>
        <w:tc>
          <w:tcPr>
            <w:tcW w:w="4923" w:type="dxa"/>
            <w:gridSpan w:val="4"/>
            <w:tcBorders>
              <w:top w:val="nil"/>
              <w:left w:val="single" w:sz="4" w:space="0" w:color="auto"/>
              <w:bottom w:val="nil"/>
              <w:right w:val="single" w:sz="4" w:space="0" w:color="auto"/>
            </w:tcBorders>
          </w:tcPr>
          <w:p w14:paraId="7EF20673" w14:textId="77777777" w:rsidR="00FC6002" w:rsidRPr="00DA1431" w:rsidRDefault="00FC6002" w:rsidP="00B205E5">
            <w:pPr>
              <w:pStyle w:val="Zpat"/>
              <w:tabs>
                <w:tab w:val="clear" w:pos="4536"/>
                <w:tab w:val="clear" w:pos="9072"/>
              </w:tabs>
              <w:jc w:val="both"/>
              <w:rPr>
                <w:sz w:val="18"/>
              </w:rPr>
            </w:pPr>
            <w:r w:rsidRPr="00DA1431">
              <w:rPr>
                <w:sz w:val="18"/>
              </w:rPr>
              <w:t>(2) Za přestupek podle odstavce 1 lze uložit pokutu až do výše 300 000 Kč.</w:t>
            </w:r>
          </w:p>
        </w:tc>
        <w:tc>
          <w:tcPr>
            <w:tcW w:w="835" w:type="dxa"/>
            <w:tcBorders>
              <w:top w:val="nil"/>
              <w:left w:val="single" w:sz="4" w:space="0" w:color="auto"/>
              <w:bottom w:val="nil"/>
              <w:right w:val="single" w:sz="4" w:space="0" w:color="auto"/>
            </w:tcBorders>
          </w:tcPr>
          <w:p w14:paraId="25EE6A0E"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66773BA" w14:textId="77777777" w:rsidR="00FC6002" w:rsidRPr="00B5774F" w:rsidRDefault="00FC6002" w:rsidP="00B205E5">
            <w:pPr>
              <w:rPr>
                <w:sz w:val="18"/>
              </w:rPr>
            </w:pPr>
          </w:p>
        </w:tc>
      </w:tr>
      <w:tr w:rsidR="00FC6002" w:rsidRPr="00B5774F" w14:paraId="4FBE6B87" w14:textId="77777777" w:rsidTr="00FC6002">
        <w:tc>
          <w:tcPr>
            <w:tcW w:w="1304" w:type="dxa"/>
            <w:tcBorders>
              <w:top w:val="nil"/>
              <w:left w:val="single" w:sz="4" w:space="0" w:color="auto"/>
              <w:bottom w:val="nil"/>
              <w:right w:val="single" w:sz="4" w:space="0" w:color="auto"/>
            </w:tcBorders>
          </w:tcPr>
          <w:p w14:paraId="77CEB5B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01DA8FC"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CE8A949" w14:textId="24859F45" w:rsidR="00FC6002" w:rsidRPr="00A452BA" w:rsidRDefault="00FC6002" w:rsidP="00B205E5">
            <w:pPr>
              <w:rPr>
                <w:sz w:val="18"/>
              </w:rPr>
            </w:pPr>
            <w:r w:rsidRPr="00A452BA">
              <w:rPr>
                <w:sz w:val="18"/>
              </w:rPr>
              <w:t>251/2005</w:t>
            </w:r>
            <w:r>
              <w:t xml:space="preserve"> </w:t>
            </w:r>
            <w:r w:rsidRPr="00A9586D">
              <w:rPr>
                <w:sz w:val="18"/>
              </w:rPr>
              <w:t>ve znění 281/2023 285/2020</w:t>
            </w:r>
          </w:p>
        </w:tc>
        <w:tc>
          <w:tcPr>
            <w:tcW w:w="1013" w:type="dxa"/>
            <w:tcBorders>
              <w:top w:val="nil"/>
              <w:left w:val="single" w:sz="4" w:space="0" w:color="auto"/>
              <w:bottom w:val="nil"/>
              <w:right w:val="single" w:sz="4" w:space="0" w:color="auto"/>
            </w:tcBorders>
          </w:tcPr>
          <w:p w14:paraId="24B311EA" w14:textId="77777777" w:rsidR="00FC6002" w:rsidRPr="00B5774F" w:rsidRDefault="00FC6002" w:rsidP="00B205E5">
            <w:pPr>
              <w:rPr>
                <w:sz w:val="18"/>
              </w:rPr>
            </w:pPr>
            <w:r w:rsidRPr="00B5774F">
              <w:rPr>
                <w:sz w:val="18"/>
              </w:rPr>
              <w:t xml:space="preserve">§ 31 odst. 1 písm. </w:t>
            </w:r>
            <w:r>
              <w:rPr>
                <w:sz w:val="18"/>
              </w:rPr>
              <w:t>c</w:t>
            </w:r>
            <w:r w:rsidRPr="00B5774F">
              <w:rPr>
                <w:sz w:val="18"/>
              </w:rPr>
              <w:t>)</w:t>
            </w:r>
          </w:p>
        </w:tc>
        <w:tc>
          <w:tcPr>
            <w:tcW w:w="4923" w:type="dxa"/>
            <w:gridSpan w:val="4"/>
            <w:tcBorders>
              <w:top w:val="nil"/>
              <w:left w:val="single" w:sz="4" w:space="0" w:color="auto"/>
              <w:bottom w:val="nil"/>
              <w:right w:val="single" w:sz="4" w:space="0" w:color="auto"/>
            </w:tcBorders>
          </w:tcPr>
          <w:p w14:paraId="04C300EC" w14:textId="77777777" w:rsidR="00FC6002" w:rsidRPr="00B5774F" w:rsidRDefault="00FC6002" w:rsidP="00B205E5">
            <w:pPr>
              <w:jc w:val="both"/>
              <w:rPr>
                <w:b/>
                <w:sz w:val="18"/>
              </w:rPr>
            </w:pPr>
            <w:r w:rsidRPr="00B5774F">
              <w:rPr>
                <w:b/>
                <w:sz w:val="18"/>
              </w:rPr>
              <w:t xml:space="preserve">Správní delikty právnických osob na úseku zvláštních pracovních podmínek některých zaměstnanců </w:t>
            </w:r>
          </w:p>
          <w:p w14:paraId="48071914" w14:textId="77777777" w:rsidR="00FC6002" w:rsidRPr="00B5774F" w:rsidRDefault="00FC6002" w:rsidP="00B205E5">
            <w:pPr>
              <w:jc w:val="both"/>
              <w:rPr>
                <w:sz w:val="18"/>
              </w:rPr>
            </w:pPr>
            <w:r w:rsidRPr="00B5774F">
              <w:rPr>
                <w:sz w:val="18"/>
              </w:rPr>
              <w:t>(1) Právnická nebo podnikající fyzická osoba se dopustí přestupku na úseku zvláštních pracovních podmínek některých zaměstnanců tím, že</w:t>
            </w:r>
          </w:p>
          <w:p w14:paraId="5359E8B5" w14:textId="77777777" w:rsidR="00FC6002" w:rsidRPr="00B5774F" w:rsidRDefault="00FC6002" w:rsidP="00B205E5">
            <w:pPr>
              <w:jc w:val="both"/>
              <w:rPr>
                <w:sz w:val="18"/>
              </w:rPr>
            </w:pPr>
            <w:r w:rsidRPr="00DA1431">
              <w:rPr>
                <w:sz w:val="18"/>
              </w:rPr>
              <w:t>c) nevyhoví písemné žádosti zaměstnankyně nebo zaměstnance pečujících o dítě mladší než 15 let, těhotné zaměstnankyně, zaměstnankyně nebo zaměstnance, kteří převážně sami dlouhodobě pečují o fyzickou osobu, která se podle zvláštního právního předpisu považuje za osobu závislou na pomoci jiné fyzické osoby ve stupni II (středně těžká závislost), ve stupni III (těžká závislost) nebo ve stupni IV (úplná závislost)3a), o kratší pracovní dobu podle § 80 zákoníku práce nebo o jinou vhodnou úpravu stanovené týdenní pracovní doby nebo kratší pracovní doby, přestože jí v tom nebrání vážné provozní důvody,</w:t>
            </w:r>
          </w:p>
        </w:tc>
        <w:tc>
          <w:tcPr>
            <w:tcW w:w="835" w:type="dxa"/>
            <w:tcBorders>
              <w:top w:val="nil"/>
              <w:left w:val="single" w:sz="4" w:space="0" w:color="auto"/>
              <w:bottom w:val="nil"/>
              <w:right w:val="single" w:sz="4" w:space="0" w:color="auto"/>
            </w:tcBorders>
          </w:tcPr>
          <w:p w14:paraId="3B415CC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591A6F2" w14:textId="77777777" w:rsidR="00FC6002" w:rsidRPr="00B5774F" w:rsidRDefault="00FC6002" w:rsidP="00B205E5">
            <w:pPr>
              <w:rPr>
                <w:sz w:val="18"/>
              </w:rPr>
            </w:pPr>
          </w:p>
        </w:tc>
      </w:tr>
      <w:tr w:rsidR="00FC6002" w:rsidRPr="00B5774F" w14:paraId="4BBF6F27" w14:textId="77777777" w:rsidTr="00FC6002">
        <w:tc>
          <w:tcPr>
            <w:tcW w:w="1304" w:type="dxa"/>
            <w:tcBorders>
              <w:top w:val="nil"/>
              <w:left w:val="single" w:sz="4" w:space="0" w:color="auto"/>
              <w:bottom w:val="nil"/>
              <w:right w:val="single" w:sz="4" w:space="0" w:color="auto"/>
            </w:tcBorders>
          </w:tcPr>
          <w:p w14:paraId="572FFD2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71066BC"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7B422DC2" w14:textId="78CF542D" w:rsidR="00FC6002" w:rsidRPr="00A452BA" w:rsidRDefault="00FC6002" w:rsidP="00B205E5">
            <w:pPr>
              <w:rPr>
                <w:sz w:val="18"/>
              </w:rPr>
            </w:pPr>
            <w:r w:rsidRPr="00A452BA">
              <w:rPr>
                <w:sz w:val="18"/>
              </w:rPr>
              <w:t>251/2005 ve znění 281/2023</w:t>
            </w:r>
          </w:p>
        </w:tc>
        <w:tc>
          <w:tcPr>
            <w:tcW w:w="1013" w:type="dxa"/>
            <w:tcBorders>
              <w:top w:val="nil"/>
              <w:left w:val="single" w:sz="4" w:space="0" w:color="auto"/>
              <w:bottom w:val="nil"/>
              <w:right w:val="single" w:sz="4" w:space="0" w:color="auto"/>
            </w:tcBorders>
          </w:tcPr>
          <w:p w14:paraId="34E26829" w14:textId="77777777" w:rsidR="00FC6002" w:rsidRPr="00B5774F" w:rsidRDefault="00FC6002" w:rsidP="00B205E5">
            <w:pPr>
              <w:rPr>
                <w:sz w:val="18"/>
              </w:rPr>
            </w:pPr>
            <w:r w:rsidRPr="00B5774F">
              <w:rPr>
                <w:sz w:val="18"/>
              </w:rPr>
              <w:t>§ 31 odst. 1 písm. d)</w:t>
            </w:r>
          </w:p>
        </w:tc>
        <w:tc>
          <w:tcPr>
            <w:tcW w:w="4923" w:type="dxa"/>
            <w:gridSpan w:val="4"/>
            <w:tcBorders>
              <w:top w:val="nil"/>
              <w:left w:val="single" w:sz="4" w:space="0" w:color="auto"/>
              <w:bottom w:val="nil"/>
              <w:right w:val="single" w:sz="4" w:space="0" w:color="auto"/>
            </w:tcBorders>
          </w:tcPr>
          <w:p w14:paraId="6CC2A9F5" w14:textId="77777777" w:rsidR="00FC6002" w:rsidRPr="00B5774F" w:rsidRDefault="00FC6002" w:rsidP="00B205E5">
            <w:pPr>
              <w:jc w:val="both"/>
              <w:rPr>
                <w:b/>
                <w:sz w:val="18"/>
              </w:rPr>
            </w:pPr>
            <w:r w:rsidRPr="00B5774F">
              <w:rPr>
                <w:sz w:val="18"/>
              </w:rPr>
              <w:t>d)</w:t>
            </w:r>
            <w:r w:rsidRPr="008422B5">
              <w:rPr>
                <w:sz w:val="18"/>
              </w:rPr>
              <w:t xml:space="preserve"> písemně neodůvodní zamítnutí žádosti zaměstnance podle § 241 odst. 2 nebo 3 zákoníku práce,</w:t>
            </w:r>
          </w:p>
        </w:tc>
        <w:tc>
          <w:tcPr>
            <w:tcW w:w="835" w:type="dxa"/>
            <w:tcBorders>
              <w:top w:val="nil"/>
              <w:left w:val="single" w:sz="4" w:space="0" w:color="auto"/>
              <w:bottom w:val="nil"/>
              <w:right w:val="single" w:sz="4" w:space="0" w:color="auto"/>
            </w:tcBorders>
          </w:tcPr>
          <w:p w14:paraId="02FF1DA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0208C9F" w14:textId="77777777" w:rsidR="00FC6002" w:rsidRPr="00B5774F" w:rsidRDefault="00FC6002" w:rsidP="00B205E5">
            <w:pPr>
              <w:rPr>
                <w:sz w:val="18"/>
              </w:rPr>
            </w:pPr>
          </w:p>
        </w:tc>
      </w:tr>
      <w:tr w:rsidR="00FC6002" w:rsidRPr="00B5774F" w14:paraId="15D7BF0A" w14:textId="77777777" w:rsidTr="00FC6002">
        <w:tc>
          <w:tcPr>
            <w:tcW w:w="1304" w:type="dxa"/>
            <w:tcBorders>
              <w:top w:val="nil"/>
              <w:left w:val="single" w:sz="4" w:space="0" w:color="auto"/>
              <w:bottom w:val="nil"/>
              <w:right w:val="single" w:sz="4" w:space="0" w:color="auto"/>
            </w:tcBorders>
          </w:tcPr>
          <w:p w14:paraId="0A180F47"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580EBDAE" w14:textId="77777777" w:rsidR="00FC6002" w:rsidRPr="00B5774F"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488FA077" w14:textId="781B03DC" w:rsidR="00FC6002" w:rsidRPr="00A452BA" w:rsidRDefault="00FC6002" w:rsidP="00B205E5">
            <w:pPr>
              <w:rPr>
                <w:sz w:val="18"/>
              </w:rPr>
            </w:pPr>
            <w:r w:rsidRPr="00A452BA">
              <w:rPr>
                <w:sz w:val="18"/>
              </w:rPr>
              <w:t>251/2005 ve znění 281/2023</w:t>
            </w:r>
          </w:p>
        </w:tc>
        <w:tc>
          <w:tcPr>
            <w:tcW w:w="1013" w:type="dxa"/>
            <w:tcBorders>
              <w:top w:val="nil"/>
              <w:left w:val="single" w:sz="4" w:space="0" w:color="auto"/>
              <w:bottom w:val="nil"/>
              <w:right w:val="single" w:sz="4" w:space="0" w:color="auto"/>
            </w:tcBorders>
          </w:tcPr>
          <w:p w14:paraId="490BD06B" w14:textId="77777777" w:rsidR="00FC6002" w:rsidRPr="00B5774F" w:rsidRDefault="00FC6002" w:rsidP="00B205E5">
            <w:pPr>
              <w:rPr>
                <w:sz w:val="18"/>
              </w:rPr>
            </w:pPr>
            <w:r w:rsidRPr="00B5774F">
              <w:rPr>
                <w:sz w:val="18"/>
              </w:rPr>
              <w:t xml:space="preserve">§ 31 odst. 1 písm. </w:t>
            </w:r>
            <w:r>
              <w:rPr>
                <w:sz w:val="18"/>
              </w:rPr>
              <w:t>e</w:t>
            </w:r>
            <w:r w:rsidRPr="00B5774F">
              <w:rPr>
                <w:sz w:val="18"/>
              </w:rPr>
              <w:t>)</w:t>
            </w:r>
          </w:p>
        </w:tc>
        <w:tc>
          <w:tcPr>
            <w:tcW w:w="4923" w:type="dxa"/>
            <w:gridSpan w:val="4"/>
            <w:tcBorders>
              <w:top w:val="nil"/>
              <w:left w:val="single" w:sz="4" w:space="0" w:color="auto"/>
              <w:bottom w:val="nil"/>
              <w:right w:val="single" w:sz="4" w:space="0" w:color="auto"/>
            </w:tcBorders>
          </w:tcPr>
          <w:p w14:paraId="654774E2" w14:textId="77777777" w:rsidR="00FC6002" w:rsidRPr="00B5774F" w:rsidRDefault="00FC6002" w:rsidP="00B205E5">
            <w:pPr>
              <w:jc w:val="both"/>
              <w:rPr>
                <w:sz w:val="18"/>
              </w:rPr>
            </w:pPr>
            <w:r w:rsidRPr="008422B5">
              <w:rPr>
                <w:sz w:val="18"/>
              </w:rPr>
              <w:t>e) písemně neodůvodní zamítnutí žádosti zaměstnance podle § 241a zákoníku práce,</w:t>
            </w:r>
          </w:p>
        </w:tc>
        <w:tc>
          <w:tcPr>
            <w:tcW w:w="835" w:type="dxa"/>
            <w:tcBorders>
              <w:top w:val="nil"/>
              <w:left w:val="single" w:sz="4" w:space="0" w:color="auto"/>
              <w:bottom w:val="nil"/>
              <w:right w:val="single" w:sz="4" w:space="0" w:color="auto"/>
            </w:tcBorders>
          </w:tcPr>
          <w:p w14:paraId="015BDE0B"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C61FA9A" w14:textId="77777777" w:rsidR="00FC6002" w:rsidRPr="00B5774F" w:rsidRDefault="00FC6002" w:rsidP="00B205E5">
            <w:pPr>
              <w:rPr>
                <w:sz w:val="18"/>
              </w:rPr>
            </w:pPr>
          </w:p>
        </w:tc>
      </w:tr>
      <w:tr w:rsidR="00FC6002" w:rsidRPr="00B5774F" w14:paraId="390EEF1E" w14:textId="77777777" w:rsidTr="00FC6002">
        <w:tc>
          <w:tcPr>
            <w:tcW w:w="1304" w:type="dxa"/>
            <w:tcBorders>
              <w:top w:val="nil"/>
              <w:left w:val="single" w:sz="4" w:space="0" w:color="auto"/>
              <w:bottom w:val="nil"/>
              <w:right w:val="single" w:sz="4" w:space="0" w:color="auto"/>
            </w:tcBorders>
          </w:tcPr>
          <w:p w14:paraId="10C8A074"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BC02FFE"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6FE29C6" w14:textId="77777777" w:rsidR="00FC6002" w:rsidRPr="00B5774F" w:rsidRDefault="00FC6002" w:rsidP="00B205E5">
            <w:pPr>
              <w:rPr>
                <w:sz w:val="18"/>
              </w:rPr>
            </w:pPr>
            <w:r w:rsidRPr="00B5774F">
              <w:rPr>
                <w:sz w:val="18"/>
              </w:rPr>
              <w:t>221/1999 ve znění 183/2017</w:t>
            </w:r>
          </w:p>
        </w:tc>
        <w:tc>
          <w:tcPr>
            <w:tcW w:w="1013" w:type="dxa"/>
            <w:tcBorders>
              <w:top w:val="nil"/>
              <w:left w:val="single" w:sz="4" w:space="0" w:color="auto"/>
              <w:bottom w:val="nil"/>
              <w:right w:val="single" w:sz="4" w:space="0" w:color="auto"/>
            </w:tcBorders>
          </w:tcPr>
          <w:p w14:paraId="2F954634" w14:textId="77777777" w:rsidR="00FC6002" w:rsidRPr="00B5774F" w:rsidRDefault="00FC6002" w:rsidP="00B205E5">
            <w:pPr>
              <w:rPr>
                <w:sz w:val="18"/>
              </w:rPr>
            </w:pPr>
            <w:r w:rsidRPr="00B5774F">
              <w:rPr>
                <w:sz w:val="18"/>
              </w:rPr>
              <w:t>§ 51 odst. 1</w:t>
            </w:r>
          </w:p>
        </w:tc>
        <w:tc>
          <w:tcPr>
            <w:tcW w:w="4923" w:type="dxa"/>
            <w:gridSpan w:val="4"/>
            <w:tcBorders>
              <w:top w:val="nil"/>
              <w:left w:val="single" w:sz="4" w:space="0" w:color="auto"/>
              <w:bottom w:val="nil"/>
              <w:right w:val="single" w:sz="4" w:space="0" w:color="auto"/>
            </w:tcBorders>
          </w:tcPr>
          <w:p w14:paraId="0CB3185A" w14:textId="77777777" w:rsidR="00FC6002" w:rsidRPr="00B5774F" w:rsidRDefault="00FC6002" w:rsidP="00B205E5">
            <w:pPr>
              <w:jc w:val="both"/>
              <w:rPr>
                <w:b/>
                <w:sz w:val="18"/>
              </w:rPr>
            </w:pPr>
            <w:r w:rsidRPr="00B5774F">
              <w:rPr>
                <w:b/>
                <w:sz w:val="18"/>
              </w:rPr>
              <w:t xml:space="preserve">Kázeňský přestupek </w:t>
            </w:r>
          </w:p>
          <w:p w14:paraId="4DB9F7E8" w14:textId="77777777" w:rsidR="00FC6002" w:rsidRPr="00B5774F" w:rsidRDefault="00FC6002" w:rsidP="00B205E5">
            <w:pPr>
              <w:jc w:val="both"/>
              <w:rPr>
                <w:sz w:val="18"/>
              </w:rPr>
            </w:pPr>
            <w:r w:rsidRPr="00B5774F">
              <w:rPr>
                <w:sz w:val="18"/>
              </w:rPr>
              <w:t>(1) Kázeňským přestupkem se rozumí zaviněné jednání, které je v rozporu s právními předpisy nebo vojenskými řády, předpisy a rozkazy, není-li trestné podle trestního zákona.</w:t>
            </w:r>
          </w:p>
        </w:tc>
        <w:tc>
          <w:tcPr>
            <w:tcW w:w="835" w:type="dxa"/>
            <w:tcBorders>
              <w:top w:val="nil"/>
              <w:left w:val="single" w:sz="4" w:space="0" w:color="auto"/>
              <w:bottom w:val="nil"/>
              <w:right w:val="single" w:sz="4" w:space="0" w:color="auto"/>
            </w:tcBorders>
          </w:tcPr>
          <w:p w14:paraId="7268567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7CB3076" w14:textId="77777777" w:rsidR="00FC6002" w:rsidRPr="00B5774F" w:rsidRDefault="00FC6002" w:rsidP="00B205E5">
            <w:pPr>
              <w:rPr>
                <w:sz w:val="18"/>
              </w:rPr>
            </w:pPr>
          </w:p>
        </w:tc>
      </w:tr>
      <w:tr w:rsidR="00FC6002" w:rsidRPr="00B5774F" w14:paraId="291A1015" w14:textId="77777777" w:rsidTr="00FC6002">
        <w:tc>
          <w:tcPr>
            <w:tcW w:w="1304" w:type="dxa"/>
            <w:tcBorders>
              <w:top w:val="nil"/>
              <w:left w:val="single" w:sz="4" w:space="0" w:color="auto"/>
              <w:bottom w:val="nil"/>
              <w:right w:val="single" w:sz="4" w:space="0" w:color="auto"/>
            </w:tcBorders>
          </w:tcPr>
          <w:p w14:paraId="0CF819F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50981F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8CC652E" w14:textId="77777777" w:rsidR="00FC6002" w:rsidRPr="00B5774F" w:rsidRDefault="00FC6002" w:rsidP="00B205E5">
            <w:pPr>
              <w:rPr>
                <w:sz w:val="18"/>
                <w:szCs w:val="18"/>
              </w:rPr>
            </w:pPr>
            <w:r w:rsidRPr="00B5774F">
              <w:rPr>
                <w:sz w:val="18"/>
              </w:rPr>
              <w:t>198/2009</w:t>
            </w:r>
          </w:p>
        </w:tc>
        <w:tc>
          <w:tcPr>
            <w:tcW w:w="1013" w:type="dxa"/>
            <w:tcBorders>
              <w:top w:val="nil"/>
              <w:left w:val="single" w:sz="4" w:space="0" w:color="auto"/>
              <w:bottom w:val="nil"/>
              <w:right w:val="single" w:sz="4" w:space="0" w:color="auto"/>
            </w:tcBorders>
          </w:tcPr>
          <w:p w14:paraId="54527E3C" w14:textId="77777777" w:rsidR="00FC6002" w:rsidRPr="00B5774F" w:rsidRDefault="00FC6002" w:rsidP="00B205E5">
            <w:pPr>
              <w:rPr>
                <w:sz w:val="18"/>
                <w:szCs w:val="18"/>
              </w:rPr>
            </w:pPr>
            <w:r w:rsidRPr="00B5774F">
              <w:rPr>
                <w:sz w:val="18"/>
                <w:szCs w:val="18"/>
              </w:rPr>
              <w:t>§ 10 odst. 1</w:t>
            </w:r>
          </w:p>
        </w:tc>
        <w:tc>
          <w:tcPr>
            <w:tcW w:w="4923" w:type="dxa"/>
            <w:gridSpan w:val="4"/>
            <w:tcBorders>
              <w:top w:val="nil"/>
              <w:left w:val="single" w:sz="4" w:space="0" w:color="auto"/>
              <w:bottom w:val="nil"/>
              <w:right w:val="single" w:sz="4" w:space="0" w:color="auto"/>
            </w:tcBorders>
          </w:tcPr>
          <w:p w14:paraId="7BC1AC9E" w14:textId="77777777" w:rsidR="00FC6002" w:rsidRPr="00B5774F" w:rsidRDefault="00FC6002" w:rsidP="00B205E5">
            <w:pPr>
              <w:jc w:val="both"/>
              <w:rPr>
                <w:sz w:val="18"/>
                <w:szCs w:val="18"/>
              </w:rPr>
            </w:pPr>
            <w:r w:rsidRPr="00B5774F">
              <w:rPr>
                <w:sz w:val="18"/>
                <w:szCs w:val="18"/>
              </w:rPr>
              <w:t xml:space="preserve">Dojde-li k porušení práv a povinností vyplývajících z práva na rovné zacházení nebo k diskriminaci, má ten, kdo byl tímto jednáním dotčen, právo se u soudu zejména domáhat, aby bylo upuštěno od diskriminace, aby byly odstraněny následky </w:t>
            </w:r>
            <w:r w:rsidRPr="00B5774F">
              <w:rPr>
                <w:sz w:val="18"/>
                <w:szCs w:val="18"/>
              </w:rPr>
              <w:lastRenderedPageBreak/>
              <w:t>diskriminačního zásahu a aby mu bylo dáno přiměřené zadostiučinění.</w:t>
            </w:r>
          </w:p>
        </w:tc>
        <w:tc>
          <w:tcPr>
            <w:tcW w:w="835" w:type="dxa"/>
            <w:tcBorders>
              <w:top w:val="nil"/>
              <w:left w:val="single" w:sz="4" w:space="0" w:color="auto"/>
              <w:bottom w:val="nil"/>
              <w:right w:val="single" w:sz="4" w:space="0" w:color="auto"/>
            </w:tcBorders>
          </w:tcPr>
          <w:p w14:paraId="50082E0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4DA6323" w14:textId="77777777" w:rsidR="00FC6002" w:rsidRPr="00B5774F" w:rsidRDefault="00FC6002" w:rsidP="00B205E5">
            <w:pPr>
              <w:rPr>
                <w:sz w:val="18"/>
              </w:rPr>
            </w:pPr>
          </w:p>
        </w:tc>
      </w:tr>
      <w:tr w:rsidR="00FC6002" w:rsidRPr="00B5774F" w14:paraId="0976A564" w14:textId="77777777" w:rsidTr="00FC6002">
        <w:tc>
          <w:tcPr>
            <w:tcW w:w="1304" w:type="dxa"/>
            <w:tcBorders>
              <w:top w:val="nil"/>
              <w:left w:val="single" w:sz="4" w:space="0" w:color="auto"/>
              <w:bottom w:val="nil"/>
              <w:right w:val="single" w:sz="4" w:space="0" w:color="auto"/>
            </w:tcBorders>
          </w:tcPr>
          <w:p w14:paraId="67E7AB5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DA57E9A"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0F6AACC" w14:textId="77777777" w:rsidR="00FC6002" w:rsidRPr="00B5774F" w:rsidRDefault="00FC6002" w:rsidP="00B205E5">
            <w:pPr>
              <w:rPr>
                <w:sz w:val="18"/>
                <w:szCs w:val="18"/>
              </w:rPr>
            </w:pPr>
            <w:r w:rsidRPr="00B5774F">
              <w:rPr>
                <w:sz w:val="18"/>
              </w:rPr>
              <w:t>198/2009</w:t>
            </w:r>
          </w:p>
        </w:tc>
        <w:tc>
          <w:tcPr>
            <w:tcW w:w="1013" w:type="dxa"/>
            <w:tcBorders>
              <w:top w:val="nil"/>
              <w:left w:val="single" w:sz="4" w:space="0" w:color="auto"/>
              <w:bottom w:val="nil"/>
              <w:right w:val="single" w:sz="4" w:space="0" w:color="auto"/>
            </w:tcBorders>
          </w:tcPr>
          <w:p w14:paraId="62030735" w14:textId="77777777" w:rsidR="00FC6002" w:rsidRPr="00B5774F" w:rsidRDefault="00FC6002" w:rsidP="00B205E5">
            <w:pPr>
              <w:rPr>
                <w:sz w:val="18"/>
                <w:szCs w:val="18"/>
              </w:rPr>
            </w:pPr>
            <w:r w:rsidRPr="00B5774F">
              <w:rPr>
                <w:sz w:val="18"/>
                <w:szCs w:val="18"/>
              </w:rPr>
              <w:t>§ 10 odst. 2</w:t>
            </w:r>
          </w:p>
        </w:tc>
        <w:tc>
          <w:tcPr>
            <w:tcW w:w="4923" w:type="dxa"/>
            <w:gridSpan w:val="4"/>
            <w:tcBorders>
              <w:top w:val="nil"/>
              <w:left w:val="single" w:sz="4" w:space="0" w:color="auto"/>
              <w:bottom w:val="nil"/>
              <w:right w:val="single" w:sz="4" w:space="0" w:color="auto"/>
            </w:tcBorders>
          </w:tcPr>
          <w:p w14:paraId="293877D0" w14:textId="77777777" w:rsidR="00FC6002" w:rsidRPr="00B5774F" w:rsidRDefault="00FC6002" w:rsidP="00B205E5">
            <w:pPr>
              <w:jc w:val="both"/>
              <w:rPr>
                <w:sz w:val="18"/>
                <w:szCs w:val="18"/>
              </w:rPr>
            </w:pPr>
            <w:r w:rsidRPr="00B5774F">
              <w:rPr>
                <w:sz w:val="18"/>
                <w:szCs w:val="18"/>
              </w:rPr>
              <w:t>Pokud by se nejevilo postačujícím zjednání nápravy podle odstavce 1, zejména proto, že byla v důsledku diskriminace ve značné míře snížena dobrá pověst nebo důstojnost osoby nebo její vážnost ve společnosti, má též právo na náhradu nemajetkové újmy v penězích.</w:t>
            </w:r>
          </w:p>
        </w:tc>
        <w:tc>
          <w:tcPr>
            <w:tcW w:w="835" w:type="dxa"/>
            <w:tcBorders>
              <w:top w:val="nil"/>
              <w:left w:val="single" w:sz="4" w:space="0" w:color="auto"/>
              <w:bottom w:val="nil"/>
              <w:right w:val="single" w:sz="4" w:space="0" w:color="auto"/>
            </w:tcBorders>
          </w:tcPr>
          <w:p w14:paraId="76592E31"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64E0084" w14:textId="77777777" w:rsidR="00FC6002" w:rsidRPr="00B5774F" w:rsidRDefault="00FC6002" w:rsidP="00B205E5">
            <w:pPr>
              <w:rPr>
                <w:sz w:val="18"/>
              </w:rPr>
            </w:pPr>
          </w:p>
        </w:tc>
      </w:tr>
      <w:tr w:rsidR="00FC6002" w:rsidRPr="00B5774F" w14:paraId="7BE3D405" w14:textId="77777777" w:rsidTr="00FC6002">
        <w:tc>
          <w:tcPr>
            <w:tcW w:w="1304" w:type="dxa"/>
            <w:tcBorders>
              <w:top w:val="nil"/>
              <w:left w:val="single" w:sz="4" w:space="0" w:color="auto"/>
              <w:bottom w:val="nil"/>
              <w:right w:val="single" w:sz="4" w:space="0" w:color="auto"/>
            </w:tcBorders>
          </w:tcPr>
          <w:p w14:paraId="27B3B43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4154F0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085064D" w14:textId="77777777" w:rsidR="00FC6002" w:rsidRPr="00B5774F" w:rsidRDefault="00FC6002" w:rsidP="00B205E5">
            <w:pPr>
              <w:rPr>
                <w:sz w:val="18"/>
              </w:rPr>
            </w:pPr>
            <w:r w:rsidRPr="00B5774F">
              <w:rPr>
                <w:sz w:val="18"/>
              </w:rPr>
              <w:t>361/2003</w:t>
            </w:r>
            <w:r>
              <w:rPr>
                <w:sz w:val="18"/>
              </w:rPr>
              <w:t xml:space="preserve"> ve znění 183/2017</w:t>
            </w:r>
          </w:p>
        </w:tc>
        <w:tc>
          <w:tcPr>
            <w:tcW w:w="1013" w:type="dxa"/>
            <w:tcBorders>
              <w:top w:val="nil"/>
              <w:left w:val="single" w:sz="4" w:space="0" w:color="auto"/>
              <w:bottom w:val="nil"/>
              <w:right w:val="single" w:sz="4" w:space="0" w:color="auto"/>
            </w:tcBorders>
          </w:tcPr>
          <w:p w14:paraId="7A4F7423" w14:textId="77777777" w:rsidR="00FC6002" w:rsidRPr="00B5774F" w:rsidRDefault="00FC6002" w:rsidP="00B205E5">
            <w:pPr>
              <w:rPr>
                <w:sz w:val="18"/>
                <w:szCs w:val="18"/>
              </w:rPr>
            </w:pPr>
            <w:r w:rsidRPr="00B5774F">
              <w:rPr>
                <w:sz w:val="18"/>
                <w:szCs w:val="18"/>
              </w:rPr>
              <w:t>§ 50 odst. 1</w:t>
            </w:r>
          </w:p>
        </w:tc>
        <w:tc>
          <w:tcPr>
            <w:tcW w:w="4923" w:type="dxa"/>
            <w:gridSpan w:val="4"/>
            <w:tcBorders>
              <w:top w:val="nil"/>
              <w:left w:val="single" w:sz="4" w:space="0" w:color="auto"/>
              <w:bottom w:val="nil"/>
              <w:right w:val="single" w:sz="4" w:space="0" w:color="auto"/>
            </w:tcBorders>
          </w:tcPr>
          <w:p w14:paraId="55275D72" w14:textId="77777777" w:rsidR="00FC6002" w:rsidRPr="00B5774F" w:rsidRDefault="00FC6002" w:rsidP="00B205E5">
            <w:pPr>
              <w:pStyle w:val="Nadpis3"/>
              <w:shd w:val="clear" w:color="auto" w:fill="FFFFFF"/>
              <w:rPr>
                <w:szCs w:val="18"/>
              </w:rPr>
            </w:pPr>
            <w:r w:rsidRPr="00B5774F">
              <w:rPr>
                <w:szCs w:val="18"/>
              </w:rPr>
              <w:t>Kázeňský přestupek</w:t>
            </w:r>
          </w:p>
          <w:p w14:paraId="6238CCA2" w14:textId="77777777" w:rsidR="00FC6002" w:rsidRPr="00B5774F" w:rsidRDefault="00FC6002" w:rsidP="00B205E5">
            <w:pPr>
              <w:jc w:val="both"/>
              <w:rPr>
                <w:sz w:val="18"/>
                <w:szCs w:val="18"/>
              </w:rPr>
            </w:pPr>
            <w:r w:rsidRPr="00B5774F">
              <w:rPr>
                <w:rStyle w:val="PromnnHTML"/>
                <w:bCs/>
                <w:i w:val="0"/>
                <w:iCs w:val="0"/>
                <w:sz w:val="18"/>
                <w:szCs w:val="18"/>
              </w:rPr>
              <w:t>(1)</w:t>
            </w:r>
            <w:r w:rsidRPr="00B5774F">
              <w:rPr>
                <w:sz w:val="18"/>
                <w:szCs w:val="18"/>
              </w:rPr>
              <w:t> Kázeňským přestupkem je zaviněné jednání, které porušuje služební povinnost, ale nejde o trestný čin nebo o jednání, které má znaky přestupku. Za takové jednání se považuje i dosahování neuspokojivých výsledků ve výkonu služby uvedené v závěru služebního hodnocení.</w:t>
            </w:r>
          </w:p>
        </w:tc>
        <w:tc>
          <w:tcPr>
            <w:tcW w:w="835" w:type="dxa"/>
            <w:tcBorders>
              <w:top w:val="nil"/>
              <w:left w:val="single" w:sz="4" w:space="0" w:color="auto"/>
              <w:bottom w:val="nil"/>
              <w:right w:val="single" w:sz="4" w:space="0" w:color="auto"/>
            </w:tcBorders>
          </w:tcPr>
          <w:p w14:paraId="380F441C"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3CB4B72B" w14:textId="77777777" w:rsidR="00FC6002" w:rsidRPr="00B5774F" w:rsidRDefault="00FC6002" w:rsidP="00B205E5">
            <w:pPr>
              <w:rPr>
                <w:sz w:val="18"/>
              </w:rPr>
            </w:pPr>
          </w:p>
        </w:tc>
      </w:tr>
      <w:tr w:rsidR="00FC6002" w:rsidRPr="00B5774F" w14:paraId="4DEDA11A" w14:textId="77777777" w:rsidTr="00FC6002">
        <w:tc>
          <w:tcPr>
            <w:tcW w:w="1304" w:type="dxa"/>
            <w:tcBorders>
              <w:top w:val="nil"/>
              <w:left w:val="single" w:sz="4" w:space="0" w:color="auto"/>
              <w:bottom w:val="nil"/>
              <w:right w:val="single" w:sz="4" w:space="0" w:color="auto"/>
            </w:tcBorders>
          </w:tcPr>
          <w:p w14:paraId="6E49B721"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D035BCF"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4E5E08E" w14:textId="77777777" w:rsidR="00FC6002" w:rsidRPr="00B5774F" w:rsidRDefault="00FC6002" w:rsidP="00B205E5">
            <w:pPr>
              <w:rPr>
                <w:sz w:val="18"/>
              </w:rPr>
            </w:pPr>
            <w:r w:rsidRPr="00B5774F">
              <w:rPr>
                <w:sz w:val="18"/>
              </w:rPr>
              <w:t>361/200</w:t>
            </w:r>
            <w:r>
              <w:rPr>
                <w:sz w:val="18"/>
              </w:rPr>
              <w:t>3</w:t>
            </w:r>
          </w:p>
        </w:tc>
        <w:tc>
          <w:tcPr>
            <w:tcW w:w="1013" w:type="dxa"/>
            <w:tcBorders>
              <w:top w:val="nil"/>
              <w:left w:val="single" w:sz="4" w:space="0" w:color="auto"/>
              <w:bottom w:val="nil"/>
              <w:right w:val="single" w:sz="4" w:space="0" w:color="auto"/>
            </w:tcBorders>
          </w:tcPr>
          <w:p w14:paraId="21E45E96" w14:textId="77777777" w:rsidR="00FC6002" w:rsidRPr="00B5774F" w:rsidRDefault="00FC6002" w:rsidP="00B205E5">
            <w:pPr>
              <w:rPr>
                <w:sz w:val="18"/>
                <w:szCs w:val="18"/>
              </w:rPr>
            </w:pPr>
            <w:r w:rsidRPr="00B5774F">
              <w:rPr>
                <w:sz w:val="18"/>
                <w:szCs w:val="18"/>
              </w:rPr>
              <w:t>§ 50 odst. 4</w:t>
            </w:r>
          </w:p>
        </w:tc>
        <w:tc>
          <w:tcPr>
            <w:tcW w:w="4923" w:type="dxa"/>
            <w:gridSpan w:val="4"/>
            <w:tcBorders>
              <w:top w:val="nil"/>
              <w:left w:val="single" w:sz="4" w:space="0" w:color="auto"/>
              <w:bottom w:val="nil"/>
              <w:right w:val="single" w:sz="4" w:space="0" w:color="auto"/>
            </w:tcBorders>
          </w:tcPr>
          <w:p w14:paraId="510D6068" w14:textId="77777777" w:rsidR="00FC6002" w:rsidRPr="00B5774F" w:rsidRDefault="00FC6002" w:rsidP="00B205E5">
            <w:pPr>
              <w:jc w:val="both"/>
              <w:rPr>
                <w:sz w:val="18"/>
                <w:szCs w:val="18"/>
              </w:rPr>
            </w:pPr>
            <w:r w:rsidRPr="00B5774F">
              <w:rPr>
                <w:sz w:val="18"/>
                <w:szCs w:val="18"/>
              </w:rPr>
              <w:t>(4) Za jednání se považuje i opomenutí konání, k němuž byl příslušník povinen.</w:t>
            </w:r>
          </w:p>
        </w:tc>
        <w:tc>
          <w:tcPr>
            <w:tcW w:w="835" w:type="dxa"/>
            <w:tcBorders>
              <w:top w:val="nil"/>
              <w:left w:val="single" w:sz="4" w:space="0" w:color="auto"/>
              <w:bottom w:val="nil"/>
              <w:right w:val="single" w:sz="4" w:space="0" w:color="auto"/>
            </w:tcBorders>
          </w:tcPr>
          <w:p w14:paraId="09384D4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FFA3C71" w14:textId="77777777" w:rsidR="00FC6002" w:rsidRPr="00B5774F" w:rsidRDefault="00FC6002" w:rsidP="00B205E5">
            <w:pPr>
              <w:rPr>
                <w:sz w:val="18"/>
              </w:rPr>
            </w:pPr>
          </w:p>
        </w:tc>
      </w:tr>
      <w:tr w:rsidR="00FC6002" w:rsidRPr="00B5774F" w14:paraId="4D86FCE5" w14:textId="77777777" w:rsidTr="00FC6002">
        <w:tc>
          <w:tcPr>
            <w:tcW w:w="1304" w:type="dxa"/>
            <w:tcBorders>
              <w:top w:val="nil"/>
              <w:left w:val="single" w:sz="4" w:space="0" w:color="auto"/>
              <w:bottom w:val="nil"/>
              <w:right w:val="single" w:sz="4" w:space="0" w:color="auto"/>
            </w:tcBorders>
          </w:tcPr>
          <w:p w14:paraId="304A4B6C"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D3C341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9A6551A" w14:textId="77777777" w:rsidR="00FC6002" w:rsidRPr="00B5774F" w:rsidRDefault="00FC6002" w:rsidP="00B205E5">
            <w:pPr>
              <w:rPr>
                <w:sz w:val="18"/>
              </w:rPr>
            </w:pPr>
            <w:r w:rsidRPr="00B5774F">
              <w:rPr>
                <w:sz w:val="18"/>
              </w:rPr>
              <w:t>361/200</w:t>
            </w:r>
            <w:r>
              <w:rPr>
                <w:sz w:val="18"/>
              </w:rPr>
              <w:t>3</w:t>
            </w:r>
          </w:p>
        </w:tc>
        <w:tc>
          <w:tcPr>
            <w:tcW w:w="1013" w:type="dxa"/>
            <w:tcBorders>
              <w:top w:val="nil"/>
              <w:left w:val="single" w:sz="4" w:space="0" w:color="auto"/>
              <w:bottom w:val="nil"/>
              <w:right w:val="single" w:sz="4" w:space="0" w:color="auto"/>
            </w:tcBorders>
          </w:tcPr>
          <w:p w14:paraId="7D1BB9FB" w14:textId="77777777" w:rsidR="00FC6002" w:rsidRPr="00B5774F" w:rsidRDefault="00FC6002" w:rsidP="00B205E5">
            <w:pPr>
              <w:rPr>
                <w:sz w:val="18"/>
                <w:szCs w:val="18"/>
              </w:rPr>
            </w:pPr>
            <w:r w:rsidRPr="00B5774F">
              <w:rPr>
                <w:sz w:val="18"/>
                <w:szCs w:val="18"/>
              </w:rPr>
              <w:t>§ 51 odst. 1</w:t>
            </w:r>
          </w:p>
        </w:tc>
        <w:tc>
          <w:tcPr>
            <w:tcW w:w="4923" w:type="dxa"/>
            <w:gridSpan w:val="4"/>
            <w:tcBorders>
              <w:top w:val="nil"/>
              <w:left w:val="single" w:sz="4" w:space="0" w:color="auto"/>
              <w:bottom w:val="nil"/>
              <w:right w:val="single" w:sz="4" w:space="0" w:color="auto"/>
            </w:tcBorders>
          </w:tcPr>
          <w:p w14:paraId="2BBAD5FC" w14:textId="77777777" w:rsidR="00FC6002" w:rsidRPr="00B5774F" w:rsidRDefault="00FC6002" w:rsidP="00B205E5">
            <w:pPr>
              <w:pStyle w:val="Nadpis3"/>
              <w:shd w:val="clear" w:color="auto" w:fill="FFFFFF"/>
              <w:rPr>
                <w:bCs w:val="0"/>
                <w:szCs w:val="18"/>
              </w:rPr>
            </w:pPr>
            <w:r w:rsidRPr="00B5774F">
              <w:rPr>
                <w:bCs w:val="0"/>
                <w:szCs w:val="18"/>
              </w:rPr>
              <w:t>Kázeňský trest</w:t>
            </w:r>
          </w:p>
          <w:p w14:paraId="39AFEB81" w14:textId="77777777" w:rsidR="00FC6002" w:rsidRPr="00B5774F" w:rsidRDefault="00FC6002" w:rsidP="00B205E5">
            <w:pPr>
              <w:pStyle w:val="l3"/>
              <w:shd w:val="clear" w:color="auto" w:fill="FFFFFF"/>
              <w:spacing w:before="0" w:beforeAutospacing="0" w:after="0" w:afterAutospacing="0"/>
              <w:jc w:val="both"/>
              <w:rPr>
                <w:sz w:val="18"/>
                <w:szCs w:val="18"/>
              </w:rPr>
            </w:pPr>
            <w:r w:rsidRPr="00B5774F">
              <w:rPr>
                <w:sz w:val="18"/>
                <w:szCs w:val="18"/>
              </w:rPr>
              <w:t>(1) Příslušníkovi se ukládá kázeňský trest</w:t>
            </w:r>
          </w:p>
          <w:p w14:paraId="2CEA8E3A"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a) písemné napomenutí,</w:t>
            </w:r>
          </w:p>
          <w:p w14:paraId="3D5F2328"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b) snížení základního tarifu až o 25 % na dobu nejvýše 3 měsíců,</w:t>
            </w:r>
          </w:p>
          <w:p w14:paraId="05D49871"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c) odnětí služební medaile,</w:t>
            </w:r>
          </w:p>
          <w:p w14:paraId="47E8D189"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d) odnětí služební hodnosti,</w:t>
            </w:r>
          </w:p>
          <w:p w14:paraId="49BB4E3C"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e) pokuta,</w:t>
            </w:r>
          </w:p>
          <w:p w14:paraId="31B528FE" w14:textId="77777777" w:rsidR="00FC6002" w:rsidRPr="00B5774F" w:rsidRDefault="00FC6002" w:rsidP="00B205E5">
            <w:pPr>
              <w:pStyle w:val="l4"/>
              <w:shd w:val="clear" w:color="auto" w:fill="FFFFFF"/>
              <w:spacing w:before="0" w:beforeAutospacing="0" w:after="0" w:afterAutospacing="0"/>
              <w:jc w:val="both"/>
              <w:rPr>
                <w:sz w:val="18"/>
                <w:szCs w:val="18"/>
              </w:rPr>
            </w:pPr>
            <w:r w:rsidRPr="00B5774F">
              <w:rPr>
                <w:sz w:val="18"/>
                <w:szCs w:val="18"/>
              </w:rPr>
              <w:t>f) propadnutí věci, nebo</w:t>
            </w:r>
          </w:p>
          <w:p w14:paraId="0DF25FE9" w14:textId="77777777" w:rsidR="00FC6002" w:rsidRPr="00B5774F" w:rsidRDefault="00FC6002" w:rsidP="00B205E5">
            <w:pPr>
              <w:jc w:val="both"/>
              <w:rPr>
                <w:sz w:val="18"/>
                <w:szCs w:val="18"/>
              </w:rPr>
            </w:pPr>
            <w:r w:rsidRPr="00B5774F">
              <w:rPr>
                <w:sz w:val="18"/>
                <w:szCs w:val="18"/>
              </w:rPr>
              <w:t>g) zákaz činnosti.</w:t>
            </w:r>
          </w:p>
        </w:tc>
        <w:tc>
          <w:tcPr>
            <w:tcW w:w="835" w:type="dxa"/>
            <w:tcBorders>
              <w:top w:val="nil"/>
              <w:left w:val="single" w:sz="4" w:space="0" w:color="auto"/>
              <w:bottom w:val="nil"/>
              <w:right w:val="single" w:sz="4" w:space="0" w:color="auto"/>
            </w:tcBorders>
          </w:tcPr>
          <w:p w14:paraId="265613A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F3C0B36" w14:textId="77777777" w:rsidR="00FC6002" w:rsidRPr="00B5774F" w:rsidRDefault="00FC6002" w:rsidP="00B205E5">
            <w:pPr>
              <w:rPr>
                <w:sz w:val="18"/>
              </w:rPr>
            </w:pPr>
          </w:p>
        </w:tc>
      </w:tr>
      <w:tr w:rsidR="00FC6002" w:rsidRPr="00B5774F" w14:paraId="154E861D" w14:textId="77777777" w:rsidTr="00FC6002">
        <w:tc>
          <w:tcPr>
            <w:tcW w:w="1304" w:type="dxa"/>
            <w:tcBorders>
              <w:top w:val="nil"/>
              <w:left w:val="single" w:sz="4" w:space="0" w:color="auto"/>
              <w:bottom w:val="nil"/>
              <w:right w:val="single" w:sz="4" w:space="0" w:color="auto"/>
            </w:tcBorders>
          </w:tcPr>
          <w:p w14:paraId="7289949D" w14:textId="77777777" w:rsidR="00FC6002" w:rsidRPr="00B5774F" w:rsidRDefault="00FC6002" w:rsidP="00C97E89">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3173656" w14:textId="77777777" w:rsidR="00FC6002" w:rsidRPr="00B5774F" w:rsidRDefault="00FC6002" w:rsidP="00C97E89">
            <w:pPr>
              <w:rPr>
                <w:rFonts w:ascii="Arial" w:hAnsi="Arial" w:cs="Arial"/>
                <w:sz w:val="18"/>
                <w:szCs w:val="18"/>
              </w:rPr>
            </w:pPr>
          </w:p>
        </w:tc>
        <w:tc>
          <w:tcPr>
            <w:tcW w:w="827" w:type="dxa"/>
            <w:tcBorders>
              <w:top w:val="nil"/>
              <w:left w:val="single" w:sz="18" w:space="0" w:color="auto"/>
              <w:bottom w:val="nil"/>
              <w:right w:val="single" w:sz="4" w:space="0" w:color="auto"/>
            </w:tcBorders>
          </w:tcPr>
          <w:p w14:paraId="4C8C38EA" w14:textId="53097A6E" w:rsidR="00FC6002" w:rsidRPr="00B5774F" w:rsidRDefault="00FC6002" w:rsidP="00C97E89">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3A704146" w14:textId="2DAAA46E" w:rsidR="00FC6002" w:rsidRPr="00B5774F" w:rsidRDefault="00FC6002" w:rsidP="00C97E89">
            <w:pPr>
              <w:rPr>
                <w:sz w:val="18"/>
                <w:szCs w:val="18"/>
              </w:rPr>
            </w:pPr>
            <w:r w:rsidRPr="00B5774F">
              <w:rPr>
                <w:sz w:val="18"/>
              </w:rPr>
              <w:t>§ 77 odst. 9</w:t>
            </w:r>
          </w:p>
        </w:tc>
        <w:tc>
          <w:tcPr>
            <w:tcW w:w="4923" w:type="dxa"/>
            <w:gridSpan w:val="4"/>
            <w:tcBorders>
              <w:top w:val="nil"/>
              <w:left w:val="single" w:sz="4" w:space="0" w:color="auto"/>
              <w:bottom w:val="nil"/>
              <w:right w:val="single" w:sz="4" w:space="0" w:color="auto"/>
            </w:tcBorders>
          </w:tcPr>
          <w:p w14:paraId="7F84F337" w14:textId="0672DAF8" w:rsidR="00FC6002" w:rsidRPr="00C97E89" w:rsidRDefault="00FC6002" w:rsidP="00C97E89">
            <w:pPr>
              <w:jc w:val="both"/>
              <w:rPr>
                <w:sz w:val="18"/>
                <w:szCs w:val="18"/>
              </w:rPr>
            </w:pPr>
            <w:r w:rsidRPr="00C97E89">
              <w:rPr>
                <w:sz w:val="18"/>
                <w:szCs w:val="18"/>
              </w:rPr>
              <w:t>(9) Dojde-li ve služebním poměru k porušení práv a povinností vyplývajících z rovného zacházení jiným jednáním než rozhodnutím služebního funkcionáře, má příslušník právo domáhat se u soudu, aby bylo upuštěno od tohoto porušování, aby byly odstraněny jeho následky a aby mu bylo dáno přiměřené zadostiučinění, toto právo má příslušník i v případě, že jeho služební poměr již skončil. Výši náhrady určí soud s přihlédnutím k závažnosti vzniklé újmy a okolnostem, za nichž k porušení práv a povinností došlo.</w:t>
            </w:r>
          </w:p>
        </w:tc>
        <w:tc>
          <w:tcPr>
            <w:tcW w:w="835" w:type="dxa"/>
            <w:tcBorders>
              <w:top w:val="nil"/>
              <w:left w:val="single" w:sz="4" w:space="0" w:color="auto"/>
              <w:bottom w:val="nil"/>
              <w:right w:val="single" w:sz="4" w:space="0" w:color="auto"/>
            </w:tcBorders>
          </w:tcPr>
          <w:p w14:paraId="2A738E8D" w14:textId="77777777" w:rsidR="00FC6002" w:rsidRPr="00B5774F" w:rsidRDefault="00FC6002" w:rsidP="00C97E89">
            <w:pPr>
              <w:rPr>
                <w:sz w:val="18"/>
              </w:rPr>
            </w:pPr>
          </w:p>
        </w:tc>
        <w:tc>
          <w:tcPr>
            <w:tcW w:w="768" w:type="dxa"/>
            <w:tcBorders>
              <w:top w:val="nil"/>
              <w:left w:val="single" w:sz="4" w:space="0" w:color="auto"/>
              <w:bottom w:val="nil"/>
              <w:right w:val="single" w:sz="4" w:space="0" w:color="auto"/>
            </w:tcBorders>
          </w:tcPr>
          <w:p w14:paraId="2E307D95" w14:textId="77777777" w:rsidR="00FC6002" w:rsidRPr="00B5774F" w:rsidRDefault="00FC6002" w:rsidP="00C97E89">
            <w:pPr>
              <w:rPr>
                <w:sz w:val="18"/>
              </w:rPr>
            </w:pPr>
          </w:p>
        </w:tc>
      </w:tr>
      <w:tr w:rsidR="00FC6002" w:rsidRPr="00B5774F" w14:paraId="1AB4B873" w14:textId="77777777" w:rsidTr="00FC6002">
        <w:tc>
          <w:tcPr>
            <w:tcW w:w="1304" w:type="dxa"/>
            <w:tcBorders>
              <w:top w:val="nil"/>
              <w:left w:val="single" w:sz="4" w:space="0" w:color="auto"/>
              <w:bottom w:val="nil"/>
              <w:right w:val="single" w:sz="4" w:space="0" w:color="auto"/>
            </w:tcBorders>
          </w:tcPr>
          <w:p w14:paraId="4EA0B4B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641639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596578C" w14:textId="77777777" w:rsidR="00FC6002" w:rsidRPr="00B5774F" w:rsidRDefault="00FC6002" w:rsidP="00B205E5">
            <w:pPr>
              <w:rPr>
                <w:sz w:val="18"/>
              </w:rPr>
            </w:pPr>
            <w:r w:rsidRPr="00B5774F">
              <w:rPr>
                <w:sz w:val="18"/>
              </w:rPr>
              <w:t>361/200</w:t>
            </w:r>
            <w:r>
              <w:rPr>
                <w:sz w:val="18"/>
              </w:rPr>
              <w:t>3</w:t>
            </w:r>
          </w:p>
        </w:tc>
        <w:tc>
          <w:tcPr>
            <w:tcW w:w="1013" w:type="dxa"/>
            <w:tcBorders>
              <w:top w:val="nil"/>
              <w:left w:val="single" w:sz="4" w:space="0" w:color="auto"/>
              <w:bottom w:val="nil"/>
              <w:right w:val="single" w:sz="4" w:space="0" w:color="auto"/>
            </w:tcBorders>
          </w:tcPr>
          <w:p w14:paraId="43A95879" w14:textId="77777777" w:rsidR="00FC6002" w:rsidRPr="00B5774F" w:rsidRDefault="00FC6002" w:rsidP="00B205E5">
            <w:pPr>
              <w:rPr>
                <w:sz w:val="18"/>
                <w:szCs w:val="18"/>
              </w:rPr>
            </w:pPr>
            <w:r w:rsidRPr="00B5774F">
              <w:rPr>
                <w:sz w:val="18"/>
                <w:szCs w:val="18"/>
              </w:rPr>
              <w:t>§ 98 odst. 1</w:t>
            </w:r>
          </w:p>
        </w:tc>
        <w:tc>
          <w:tcPr>
            <w:tcW w:w="4923" w:type="dxa"/>
            <w:gridSpan w:val="4"/>
            <w:tcBorders>
              <w:top w:val="nil"/>
              <w:left w:val="single" w:sz="4" w:space="0" w:color="auto"/>
              <w:bottom w:val="nil"/>
              <w:right w:val="single" w:sz="4" w:space="0" w:color="auto"/>
            </w:tcBorders>
          </w:tcPr>
          <w:p w14:paraId="52B3DFCA" w14:textId="77777777" w:rsidR="00FC6002" w:rsidRPr="00B5774F" w:rsidRDefault="00FC6002" w:rsidP="00B205E5">
            <w:pPr>
              <w:jc w:val="both"/>
              <w:rPr>
                <w:sz w:val="18"/>
                <w:szCs w:val="18"/>
              </w:rPr>
            </w:pPr>
            <w:r w:rsidRPr="00B5774F">
              <w:rPr>
                <w:sz w:val="18"/>
                <w:szCs w:val="18"/>
              </w:rPr>
              <w:t>(1) Bezpečnostní sbor odpovídá za škodu způsobenou příslušníkovi porušením právní povinnosti při výkonu služby, v přímé souvislosti s ním nebo pro výkon služby.</w:t>
            </w:r>
          </w:p>
        </w:tc>
        <w:tc>
          <w:tcPr>
            <w:tcW w:w="835" w:type="dxa"/>
            <w:tcBorders>
              <w:top w:val="nil"/>
              <w:left w:val="single" w:sz="4" w:space="0" w:color="auto"/>
              <w:bottom w:val="nil"/>
              <w:right w:val="single" w:sz="4" w:space="0" w:color="auto"/>
            </w:tcBorders>
          </w:tcPr>
          <w:p w14:paraId="599D2D4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DE0233C" w14:textId="77777777" w:rsidR="00FC6002" w:rsidRPr="00B5774F" w:rsidRDefault="00FC6002" w:rsidP="00B205E5">
            <w:pPr>
              <w:rPr>
                <w:sz w:val="18"/>
              </w:rPr>
            </w:pPr>
          </w:p>
        </w:tc>
      </w:tr>
      <w:tr w:rsidR="00FC6002" w:rsidRPr="00B5774F" w14:paraId="396FFAF0" w14:textId="77777777" w:rsidTr="00FC6002">
        <w:tc>
          <w:tcPr>
            <w:tcW w:w="1304" w:type="dxa"/>
            <w:tcBorders>
              <w:top w:val="nil"/>
              <w:left w:val="single" w:sz="4" w:space="0" w:color="auto"/>
              <w:bottom w:val="nil"/>
              <w:right w:val="single" w:sz="4" w:space="0" w:color="auto"/>
            </w:tcBorders>
          </w:tcPr>
          <w:p w14:paraId="2214CCCD"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130190B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E1997D2" w14:textId="77777777" w:rsidR="00FC6002" w:rsidRPr="00B5774F" w:rsidRDefault="00FC6002" w:rsidP="00B205E5">
            <w:pPr>
              <w:rPr>
                <w:sz w:val="18"/>
              </w:rPr>
            </w:pPr>
            <w:r>
              <w:rPr>
                <w:sz w:val="18"/>
              </w:rPr>
              <w:t>82/1998 ve znění 160/2006</w:t>
            </w:r>
          </w:p>
        </w:tc>
        <w:tc>
          <w:tcPr>
            <w:tcW w:w="1013" w:type="dxa"/>
            <w:tcBorders>
              <w:top w:val="nil"/>
              <w:left w:val="single" w:sz="4" w:space="0" w:color="auto"/>
              <w:bottom w:val="nil"/>
              <w:right w:val="single" w:sz="4" w:space="0" w:color="auto"/>
            </w:tcBorders>
          </w:tcPr>
          <w:p w14:paraId="76E216DF" w14:textId="77777777" w:rsidR="00FC6002" w:rsidRPr="00B5774F" w:rsidRDefault="00FC6002" w:rsidP="00B205E5">
            <w:pPr>
              <w:rPr>
                <w:sz w:val="18"/>
                <w:szCs w:val="18"/>
              </w:rPr>
            </w:pPr>
            <w:r w:rsidRPr="00B5774F">
              <w:rPr>
                <w:sz w:val="18"/>
                <w:szCs w:val="18"/>
              </w:rPr>
              <w:t>§ 17 odst. 1</w:t>
            </w:r>
          </w:p>
        </w:tc>
        <w:tc>
          <w:tcPr>
            <w:tcW w:w="4923" w:type="dxa"/>
            <w:gridSpan w:val="4"/>
            <w:tcBorders>
              <w:top w:val="nil"/>
              <w:left w:val="single" w:sz="4" w:space="0" w:color="auto"/>
              <w:bottom w:val="nil"/>
              <w:right w:val="single" w:sz="4" w:space="0" w:color="auto"/>
            </w:tcBorders>
          </w:tcPr>
          <w:p w14:paraId="5A946312" w14:textId="77777777" w:rsidR="00FC6002" w:rsidRPr="00B5774F" w:rsidRDefault="00FC6002" w:rsidP="00B205E5">
            <w:pPr>
              <w:jc w:val="both"/>
              <w:rPr>
                <w:sz w:val="18"/>
                <w:szCs w:val="18"/>
              </w:rPr>
            </w:pPr>
            <w:r w:rsidRPr="00B5774F">
              <w:rPr>
                <w:sz w:val="18"/>
                <w:szCs w:val="18"/>
              </w:rPr>
              <w:t xml:space="preserve">(1) Nahradil-li stát škodu, ke které došlo při činnosti státního orgánu nebo poskytl-li ze stejného důvodu zadostiučinění za vzniklou nemajetkovou újmu, může požadovat regresní úhradu od těch, kteří se podíleli na vydání nezákonného rozhodnutí nebo na </w:t>
            </w:r>
            <w:r w:rsidRPr="00B5774F">
              <w:rPr>
                <w:sz w:val="18"/>
                <w:szCs w:val="18"/>
              </w:rPr>
              <w:lastRenderedPageBreak/>
              <w:t>nesprávném úředním postupu, pokud byli k vydání rozhodnutí nebo k úřednímu postupu oprávněni.</w:t>
            </w:r>
          </w:p>
        </w:tc>
        <w:tc>
          <w:tcPr>
            <w:tcW w:w="835" w:type="dxa"/>
            <w:tcBorders>
              <w:top w:val="nil"/>
              <w:left w:val="single" w:sz="4" w:space="0" w:color="auto"/>
              <w:bottom w:val="nil"/>
              <w:right w:val="single" w:sz="4" w:space="0" w:color="auto"/>
            </w:tcBorders>
          </w:tcPr>
          <w:p w14:paraId="09A97F56"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4686B8E5" w14:textId="77777777" w:rsidR="00FC6002" w:rsidRPr="00B5774F" w:rsidRDefault="00FC6002" w:rsidP="00B205E5">
            <w:pPr>
              <w:rPr>
                <w:sz w:val="18"/>
              </w:rPr>
            </w:pPr>
          </w:p>
        </w:tc>
      </w:tr>
      <w:tr w:rsidR="00FC6002" w:rsidRPr="00B5774F" w14:paraId="542773CF" w14:textId="77777777" w:rsidTr="00FC6002">
        <w:tc>
          <w:tcPr>
            <w:tcW w:w="1304" w:type="dxa"/>
            <w:tcBorders>
              <w:top w:val="single" w:sz="4" w:space="0" w:color="auto"/>
              <w:left w:val="single" w:sz="4" w:space="0" w:color="auto"/>
              <w:bottom w:val="nil"/>
              <w:right w:val="single" w:sz="4" w:space="0" w:color="auto"/>
            </w:tcBorders>
          </w:tcPr>
          <w:p w14:paraId="17FAA98C" w14:textId="77777777" w:rsidR="00FC6002" w:rsidRPr="00B5774F" w:rsidRDefault="00FC6002" w:rsidP="00B205E5">
            <w:pPr>
              <w:rPr>
                <w:sz w:val="18"/>
              </w:rPr>
            </w:pPr>
            <w:r w:rsidRPr="00B5774F">
              <w:rPr>
                <w:sz w:val="18"/>
              </w:rPr>
              <w:t>Článek 14</w:t>
            </w:r>
          </w:p>
        </w:tc>
        <w:tc>
          <w:tcPr>
            <w:tcW w:w="4929" w:type="dxa"/>
            <w:gridSpan w:val="4"/>
            <w:tcBorders>
              <w:top w:val="single" w:sz="4" w:space="0" w:color="auto"/>
              <w:left w:val="single" w:sz="4" w:space="0" w:color="auto"/>
              <w:bottom w:val="nil"/>
              <w:right w:val="single" w:sz="18" w:space="0" w:color="auto"/>
            </w:tcBorders>
          </w:tcPr>
          <w:p w14:paraId="064729F8" w14:textId="77777777" w:rsidR="00FC6002" w:rsidRPr="00B5774F" w:rsidRDefault="00FC6002" w:rsidP="00B205E5">
            <w:pPr>
              <w:pStyle w:val="Zpat"/>
              <w:tabs>
                <w:tab w:val="clear" w:pos="4536"/>
                <w:tab w:val="clear" w:pos="9072"/>
              </w:tabs>
              <w:jc w:val="both"/>
              <w:rPr>
                <w:b/>
                <w:sz w:val="18"/>
              </w:rPr>
            </w:pPr>
            <w:r w:rsidRPr="00B5774F">
              <w:rPr>
                <w:b/>
                <w:sz w:val="18"/>
              </w:rPr>
              <w:t>Ochrana před nepříznivým zacházením nebo následky</w:t>
            </w:r>
          </w:p>
          <w:p w14:paraId="7321B4DB" w14:textId="77777777" w:rsidR="00FC6002" w:rsidRPr="00B5774F" w:rsidRDefault="00FC6002" w:rsidP="00B205E5">
            <w:pPr>
              <w:pStyle w:val="Zpat"/>
              <w:tabs>
                <w:tab w:val="clear" w:pos="4536"/>
                <w:tab w:val="clear" w:pos="9072"/>
              </w:tabs>
              <w:jc w:val="both"/>
              <w:rPr>
                <w:sz w:val="18"/>
              </w:rPr>
            </w:pPr>
            <w:r w:rsidRPr="00B5774F">
              <w:rPr>
                <w:sz w:val="18"/>
              </w:rPr>
              <w:t>Členské státy zavedou nezbytná opatření na ochranu pracovníků, včetně pracovníků, kteří jsou zástupci zaměstnanců, před jakýmkoli nepříznivým zacházením ze strany zaměstnavatele nebo nepříznivými následky v důsledku stížnosti podané v rámci podniku nebo jakéhokoli soudního řízení zahájeného za účelem vymáhání dodržení požadavků stanovených v této směrnici.</w:t>
            </w:r>
          </w:p>
        </w:tc>
        <w:tc>
          <w:tcPr>
            <w:tcW w:w="827" w:type="dxa"/>
            <w:tcBorders>
              <w:top w:val="single" w:sz="4" w:space="0" w:color="auto"/>
              <w:left w:val="single" w:sz="18" w:space="0" w:color="auto"/>
              <w:bottom w:val="nil"/>
              <w:right w:val="single" w:sz="4" w:space="0" w:color="auto"/>
            </w:tcBorders>
          </w:tcPr>
          <w:p w14:paraId="6F242460" w14:textId="77777777" w:rsidR="00FC6002" w:rsidRPr="00B5774F" w:rsidRDefault="00FC6002" w:rsidP="00B205E5">
            <w:pPr>
              <w:rPr>
                <w:sz w:val="18"/>
              </w:rPr>
            </w:pPr>
            <w:r w:rsidRPr="00B5774F">
              <w:rPr>
                <w:sz w:val="18"/>
              </w:rPr>
              <w:t>262/2006 ve znění 365/2011</w:t>
            </w:r>
          </w:p>
        </w:tc>
        <w:tc>
          <w:tcPr>
            <w:tcW w:w="1013" w:type="dxa"/>
            <w:tcBorders>
              <w:top w:val="single" w:sz="4" w:space="0" w:color="auto"/>
              <w:left w:val="single" w:sz="4" w:space="0" w:color="auto"/>
              <w:bottom w:val="nil"/>
              <w:right w:val="single" w:sz="4" w:space="0" w:color="auto"/>
            </w:tcBorders>
          </w:tcPr>
          <w:p w14:paraId="58946997" w14:textId="77777777" w:rsidR="00FC6002" w:rsidRPr="00B5774F" w:rsidRDefault="00FC6002" w:rsidP="00B205E5">
            <w:pPr>
              <w:rPr>
                <w:sz w:val="18"/>
              </w:rPr>
            </w:pPr>
            <w:r w:rsidRPr="00B5774F">
              <w:rPr>
                <w:sz w:val="18"/>
              </w:rPr>
              <w:t xml:space="preserve">§ 346b odst. 4 </w:t>
            </w:r>
          </w:p>
        </w:tc>
        <w:tc>
          <w:tcPr>
            <w:tcW w:w="4923" w:type="dxa"/>
            <w:gridSpan w:val="4"/>
            <w:tcBorders>
              <w:top w:val="single" w:sz="4" w:space="0" w:color="auto"/>
              <w:left w:val="single" w:sz="4" w:space="0" w:color="auto"/>
              <w:bottom w:val="nil"/>
              <w:right w:val="single" w:sz="4" w:space="0" w:color="auto"/>
            </w:tcBorders>
          </w:tcPr>
          <w:p w14:paraId="50A3A34A" w14:textId="77777777" w:rsidR="00FC6002" w:rsidRPr="00B5774F" w:rsidRDefault="00FC6002" w:rsidP="00B205E5">
            <w:pPr>
              <w:jc w:val="both"/>
              <w:rPr>
                <w:sz w:val="18"/>
              </w:rPr>
            </w:pPr>
            <w:r w:rsidRPr="00B5774F">
              <w:rPr>
                <w:sz w:val="18"/>
              </w:rPr>
              <w:t>(4) Zaměstnavatel nesmí zaměstnance jakýmkoliv způsobem postihovat nebo znevýhodňovat proto, že se zákonným způsobem domáhá svých práv vyplývajících z pracovněprávních vztahů.</w:t>
            </w:r>
          </w:p>
        </w:tc>
        <w:tc>
          <w:tcPr>
            <w:tcW w:w="835" w:type="dxa"/>
            <w:tcBorders>
              <w:top w:val="single" w:sz="4" w:space="0" w:color="auto"/>
              <w:left w:val="single" w:sz="4" w:space="0" w:color="auto"/>
              <w:bottom w:val="nil"/>
              <w:right w:val="single" w:sz="4" w:space="0" w:color="auto"/>
            </w:tcBorders>
          </w:tcPr>
          <w:p w14:paraId="30BC3B21" w14:textId="77777777" w:rsidR="00FC6002" w:rsidRPr="00B5774F" w:rsidRDefault="00FC6002" w:rsidP="00B205E5">
            <w:pPr>
              <w:rPr>
                <w:sz w:val="18"/>
              </w:rPr>
            </w:pPr>
            <w:r w:rsidRPr="00B5774F">
              <w:rPr>
                <w:sz w:val="18"/>
              </w:rPr>
              <w:t>PT</w:t>
            </w:r>
          </w:p>
        </w:tc>
        <w:tc>
          <w:tcPr>
            <w:tcW w:w="768" w:type="dxa"/>
            <w:tcBorders>
              <w:top w:val="single" w:sz="4" w:space="0" w:color="auto"/>
              <w:left w:val="single" w:sz="4" w:space="0" w:color="auto"/>
              <w:bottom w:val="nil"/>
              <w:right w:val="single" w:sz="4" w:space="0" w:color="auto"/>
            </w:tcBorders>
          </w:tcPr>
          <w:p w14:paraId="40353462" w14:textId="77777777" w:rsidR="00FC6002" w:rsidRPr="00B5774F" w:rsidRDefault="00FC6002" w:rsidP="00B205E5">
            <w:pPr>
              <w:rPr>
                <w:sz w:val="18"/>
              </w:rPr>
            </w:pPr>
          </w:p>
        </w:tc>
      </w:tr>
      <w:tr w:rsidR="00FC6002" w:rsidRPr="00B5774F" w14:paraId="77F014AC" w14:textId="77777777" w:rsidTr="00FC6002">
        <w:tc>
          <w:tcPr>
            <w:tcW w:w="1304" w:type="dxa"/>
            <w:tcBorders>
              <w:top w:val="nil"/>
              <w:left w:val="single" w:sz="4" w:space="0" w:color="auto"/>
              <w:bottom w:val="nil"/>
              <w:right w:val="single" w:sz="4" w:space="0" w:color="auto"/>
            </w:tcBorders>
          </w:tcPr>
          <w:p w14:paraId="0892AEBC"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E46104D"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60EC480A"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6394A164" w14:textId="77777777" w:rsidR="00FC6002" w:rsidRPr="00B5774F" w:rsidRDefault="00FC6002" w:rsidP="00B205E5">
            <w:pPr>
              <w:rPr>
                <w:sz w:val="18"/>
              </w:rPr>
            </w:pPr>
            <w:r w:rsidRPr="00B5774F">
              <w:rPr>
                <w:sz w:val="18"/>
              </w:rPr>
              <w:t>§ 276 odst. 2</w:t>
            </w:r>
          </w:p>
        </w:tc>
        <w:tc>
          <w:tcPr>
            <w:tcW w:w="4923" w:type="dxa"/>
            <w:gridSpan w:val="4"/>
            <w:tcBorders>
              <w:top w:val="nil"/>
              <w:left w:val="single" w:sz="4" w:space="0" w:color="auto"/>
              <w:bottom w:val="nil"/>
              <w:right w:val="single" w:sz="4" w:space="0" w:color="auto"/>
            </w:tcBorders>
          </w:tcPr>
          <w:p w14:paraId="58005989" w14:textId="77777777" w:rsidR="00FC6002" w:rsidRPr="00B5774F" w:rsidRDefault="00FC6002" w:rsidP="00B205E5">
            <w:pPr>
              <w:jc w:val="both"/>
              <w:rPr>
                <w:sz w:val="18"/>
              </w:rPr>
            </w:pPr>
            <w:r w:rsidRPr="00B5774F">
              <w:rPr>
                <w:sz w:val="18"/>
              </w:rPr>
              <w:t>Zástupci zaměstnanců nesmějí být pro výkon své činnosti zvýhodněni nebo znevýhodněni ve svých právech, ani diskriminováni.</w:t>
            </w:r>
          </w:p>
        </w:tc>
        <w:tc>
          <w:tcPr>
            <w:tcW w:w="835" w:type="dxa"/>
            <w:tcBorders>
              <w:top w:val="nil"/>
              <w:left w:val="single" w:sz="4" w:space="0" w:color="auto"/>
              <w:bottom w:val="nil"/>
              <w:right w:val="single" w:sz="4" w:space="0" w:color="auto"/>
            </w:tcBorders>
          </w:tcPr>
          <w:p w14:paraId="2077BF4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CF2C158" w14:textId="77777777" w:rsidR="00FC6002" w:rsidRPr="00B5774F" w:rsidRDefault="00FC6002" w:rsidP="00B205E5">
            <w:pPr>
              <w:rPr>
                <w:sz w:val="18"/>
              </w:rPr>
            </w:pPr>
          </w:p>
        </w:tc>
      </w:tr>
      <w:tr w:rsidR="00FC6002" w:rsidRPr="00B5774F" w14:paraId="03F7998A" w14:textId="77777777" w:rsidTr="00FC6002">
        <w:tc>
          <w:tcPr>
            <w:tcW w:w="1304" w:type="dxa"/>
            <w:tcBorders>
              <w:top w:val="nil"/>
              <w:left w:val="single" w:sz="4" w:space="0" w:color="auto"/>
              <w:bottom w:val="nil"/>
              <w:right w:val="single" w:sz="4" w:space="0" w:color="auto"/>
            </w:tcBorders>
          </w:tcPr>
          <w:p w14:paraId="5056042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EEABED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EA8E492" w14:textId="77777777" w:rsidR="00FC6002" w:rsidRPr="00B5774F" w:rsidRDefault="00FC6002" w:rsidP="00B205E5">
            <w:pPr>
              <w:rPr>
                <w:sz w:val="18"/>
              </w:rPr>
            </w:pPr>
            <w:r w:rsidRPr="00B5774F">
              <w:rPr>
                <w:sz w:val="18"/>
              </w:rPr>
              <w:t>262/2006 ve znění 365/2011</w:t>
            </w:r>
          </w:p>
        </w:tc>
        <w:tc>
          <w:tcPr>
            <w:tcW w:w="1013" w:type="dxa"/>
            <w:tcBorders>
              <w:top w:val="nil"/>
              <w:left w:val="single" w:sz="4" w:space="0" w:color="auto"/>
              <w:bottom w:val="nil"/>
              <w:right w:val="single" w:sz="4" w:space="0" w:color="auto"/>
            </w:tcBorders>
          </w:tcPr>
          <w:p w14:paraId="1055AF66" w14:textId="77777777" w:rsidR="00FC6002" w:rsidRPr="00B5774F" w:rsidRDefault="00FC6002" w:rsidP="00B205E5">
            <w:pPr>
              <w:rPr>
                <w:sz w:val="18"/>
              </w:rPr>
            </w:pPr>
            <w:r w:rsidRPr="00B5774F">
              <w:rPr>
                <w:sz w:val="18"/>
              </w:rPr>
              <w:t>§ 276 odst. 9</w:t>
            </w:r>
          </w:p>
        </w:tc>
        <w:tc>
          <w:tcPr>
            <w:tcW w:w="4923" w:type="dxa"/>
            <w:gridSpan w:val="4"/>
            <w:tcBorders>
              <w:top w:val="nil"/>
              <w:left w:val="single" w:sz="4" w:space="0" w:color="auto"/>
              <w:bottom w:val="nil"/>
              <w:right w:val="single" w:sz="4" w:space="0" w:color="auto"/>
            </w:tcBorders>
          </w:tcPr>
          <w:p w14:paraId="4236A748" w14:textId="77777777" w:rsidR="00FC6002" w:rsidRPr="00B5774F" w:rsidRDefault="00FC6002" w:rsidP="00B205E5">
            <w:pPr>
              <w:jc w:val="both"/>
              <w:rPr>
                <w:sz w:val="18"/>
              </w:rPr>
            </w:pPr>
            <w:r w:rsidRPr="00B5774F">
              <w:rPr>
                <w:sz w:val="18"/>
              </w:rPr>
              <w:t>(9) Zaměstnavatel je povinen projednat se zaměstnancem nebo na jeho žádost s odborovou organizací nebo radou zaměstnanců anebo zástupcem pro oblast bezpečnosti a ochrany zdraví při práci stížnost zaměstnance na výkon práv a povinností vyplývajících z pracovněprávních vztahů.</w:t>
            </w:r>
          </w:p>
        </w:tc>
        <w:tc>
          <w:tcPr>
            <w:tcW w:w="835" w:type="dxa"/>
            <w:tcBorders>
              <w:top w:val="nil"/>
              <w:left w:val="single" w:sz="4" w:space="0" w:color="auto"/>
              <w:bottom w:val="nil"/>
              <w:right w:val="single" w:sz="4" w:space="0" w:color="auto"/>
            </w:tcBorders>
          </w:tcPr>
          <w:p w14:paraId="45BC5D1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64BC5FE" w14:textId="77777777" w:rsidR="00FC6002" w:rsidRPr="00B5774F" w:rsidRDefault="00FC6002" w:rsidP="00B205E5">
            <w:pPr>
              <w:rPr>
                <w:rFonts w:ascii="Arial" w:hAnsi="Arial" w:cs="Arial"/>
                <w:sz w:val="18"/>
                <w:szCs w:val="18"/>
              </w:rPr>
            </w:pPr>
          </w:p>
        </w:tc>
      </w:tr>
      <w:tr w:rsidR="00FC6002" w:rsidRPr="00B5774F" w14:paraId="3D3ACA52" w14:textId="77777777" w:rsidTr="00FC6002">
        <w:tc>
          <w:tcPr>
            <w:tcW w:w="1304" w:type="dxa"/>
            <w:tcBorders>
              <w:top w:val="nil"/>
              <w:left w:val="single" w:sz="4" w:space="0" w:color="auto"/>
              <w:bottom w:val="nil"/>
              <w:right w:val="single" w:sz="4" w:space="0" w:color="auto"/>
            </w:tcBorders>
          </w:tcPr>
          <w:p w14:paraId="4CC9E4B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8578F40"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21F7D7D" w14:textId="77777777" w:rsidR="00FC6002" w:rsidRPr="00B5774F" w:rsidRDefault="00FC6002" w:rsidP="00B205E5">
            <w:pPr>
              <w:rPr>
                <w:sz w:val="18"/>
              </w:rPr>
            </w:pPr>
            <w:r w:rsidRPr="00B5774F">
              <w:rPr>
                <w:sz w:val="18"/>
              </w:rPr>
              <w:t>262/2006</w:t>
            </w:r>
          </w:p>
        </w:tc>
        <w:tc>
          <w:tcPr>
            <w:tcW w:w="1013" w:type="dxa"/>
            <w:tcBorders>
              <w:top w:val="nil"/>
              <w:left w:val="single" w:sz="4" w:space="0" w:color="auto"/>
              <w:bottom w:val="nil"/>
              <w:right w:val="single" w:sz="4" w:space="0" w:color="auto"/>
            </w:tcBorders>
          </w:tcPr>
          <w:p w14:paraId="1D1E0C57" w14:textId="77777777" w:rsidR="00FC6002" w:rsidRPr="00B5774F" w:rsidRDefault="00FC6002" w:rsidP="00B205E5">
            <w:pPr>
              <w:rPr>
                <w:sz w:val="18"/>
              </w:rPr>
            </w:pPr>
            <w:r w:rsidRPr="00B5774F">
              <w:rPr>
                <w:sz w:val="18"/>
              </w:rPr>
              <w:t>§ 16 odst. 1</w:t>
            </w:r>
          </w:p>
        </w:tc>
        <w:tc>
          <w:tcPr>
            <w:tcW w:w="4923" w:type="dxa"/>
            <w:gridSpan w:val="4"/>
            <w:tcBorders>
              <w:top w:val="nil"/>
              <w:left w:val="single" w:sz="4" w:space="0" w:color="auto"/>
              <w:bottom w:val="nil"/>
              <w:right w:val="single" w:sz="4" w:space="0" w:color="auto"/>
            </w:tcBorders>
          </w:tcPr>
          <w:p w14:paraId="24CC169C" w14:textId="77777777" w:rsidR="00FC6002" w:rsidRPr="00B5774F" w:rsidRDefault="00FC6002" w:rsidP="00B205E5">
            <w:pPr>
              <w:jc w:val="both"/>
              <w:rPr>
                <w:sz w:val="18"/>
              </w:rPr>
            </w:pPr>
            <w:r w:rsidRPr="00B5774F">
              <w:rPr>
                <w:sz w:val="18"/>
              </w:rPr>
              <w:t>(1) Zaměstnavatelé jsou povinni zajišťovat rovné zacházení se všemi zaměstnanci, pokud jde o jejich pracovní podmínky, odměňování za práci a o poskytování jiných peněžitých plnění a plnění peněžité hodnoty, o odbornou přípravu a o příležitost dosáhnout funkčního nebo jiného postupu v zaměstnání.</w:t>
            </w:r>
          </w:p>
        </w:tc>
        <w:tc>
          <w:tcPr>
            <w:tcW w:w="835" w:type="dxa"/>
            <w:tcBorders>
              <w:top w:val="nil"/>
              <w:left w:val="single" w:sz="4" w:space="0" w:color="auto"/>
              <w:bottom w:val="nil"/>
              <w:right w:val="single" w:sz="4" w:space="0" w:color="auto"/>
            </w:tcBorders>
          </w:tcPr>
          <w:p w14:paraId="448C309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513018F8" w14:textId="77777777" w:rsidR="00FC6002" w:rsidRPr="00B5774F" w:rsidRDefault="00FC6002" w:rsidP="00B205E5">
            <w:pPr>
              <w:rPr>
                <w:rFonts w:ascii="Arial" w:hAnsi="Arial" w:cs="Arial"/>
                <w:sz w:val="18"/>
                <w:szCs w:val="18"/>
              </w:rPr>
            </w:pPr>
          </w:p>
        </w:tc>
      </w:tr>
      <w:tr w:rsidR="00FC6002" w:rsidRPr="00B5774F" w14:paraId="0E9C471F" w14:textId="77777777" w:rsidTr="00FC6002">
        <w:tc>
          <w:tcPr>
            <w:tcW w:w="1304" w:type="dxa"/>
            <w:tcBorders>
              <w:top w:val="nil"/>
              <w:left w:val="single" w:sz="4" w:space="0" w:color="auto"/>
              <w:bottom w:val="nil"/>
              <w:right w:val="single" w:sz="4" w:space="0" w:color="auto"/>
            </w:tcBorders>
          </w:tcPr>
          <w:p w14:paraId="137078A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CD1F98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E5EC632" w14:textId="77777777" w:rsidR="00FC6002" w:rsidRPr="00B5774F" w:rsidRDefault="00FC6002" w:rsidP="00B205E5">
            <w:pPr>
              <w:rPr>
                <w:sz w:val="18"/>
              </w:rPr>
            </w:pPr>
            <w:r w:rsidRPr="00B5774F">
              <w:rPr>
                <w:sz w:val="18"/>
              </w:rPr>
              <w:t>262/2006 ve znění 206/2017</w:t>
            </w:r>
          </w:p>
        </w:tc>
        <w:tc>
          <w:tcPr>
            <w:tcW w:w="1013" w:type="dxa"/>
            <w:tcBorders>
              <w:top w:val="nil"/>
              <w:left w:val="single" w:sz="4" w:space="0" w:color="auto"/>
              <w:bottom w:val="nil"/>
              <w:right w:val="single" w:sz="4" w:space="0" w:color="auto"/>
            </w:tcBorders>
          </w:tcPr>
          <w:p w14:paraId="14E66CAB" w14:textId="77777777" w:rsidR="00FC6002" w:rsidRPr="00B5774F" w:rsidRDefault="00FC6002" w:rsidP="00B205E5">
            <w:pPr>
              <w:rPr>
                <w:sz w:val="18"/>
              </w:rPr>
            </w:pPr>
            <w:r w:rsidRPr="00B5774F">
              <w:rPr>
                <w:sz w:val="18"/>
              </w:rPr>
              <w:t>§ 16 odst. 2</w:t>
            </w:r>
          </w:p>
        </w:tc>
        <w:tc>
          <w:tcPr>
            <w:tcW w:w="4923" w:type="dxa"/>
            <w:gridSpan w:val="4"/>
            <w:tcBorders>
              <w:top w:val="nil"/>
              <w:left w:val="single" w:sz="4" w:space="0" w:color="auto"/>
              <w:bottom w:val="nil"/>
              <w:right w:val="single" w:sz="4" w:space="0" w:color="auto"/>
            </w:tcBorders>
          </w:tcPr>
          <w:p w14:paraId="66E3A360" w14:textId="77777777" w:rsidR="00FC6002" w:rsidRPr="00B5774F" w:rsidRDefault="00FC6002" w:rsidP="00B205E5">
            <w:pPr>
              <w:jc w:val="both"/>
              <w:rPr>
                <w:sz w:val="18"/>
              </w:rPr>
            </w:pPr>
            <w:r w:rsidRPr="00B5774F">
              <w:rPr>
                <w:sz w:val="18"/>
              </w:rPr>
              <w:t>(2) V pracovněprávních vztazích je zakázána jakákoliv diskriminace, zejména diskriminace z důvodu pohlaví, sexuální orientace, rasového nebo etnického původu, národnosti, státního občanství, sociálního původu, rodu, jazyka, zdravotního stavu, věku, náboženství či víry, majetku, manželského a rodinného stavu a vztahu nebo povinností k rodině, politického nebo jiného smýšlení, členství a činnosti v politických stranách nebo politických hnutích, v odborových organizacích nebo organizacích zaměstnavatelů; diskriminace z důvodu těhotenství, mateřství, otcovství nebo pohlavní identifikace se považuje za diskriminaci z důvodu pohlaví.</w:t>
            </w:r>
          </w:p>
        </w:tc>
        <w:tc>
          <w:tcPr>
            <w:tcW w:w="835" w:type="dxa"/>
            <w:tcBorders>
              <w:top w:val="nil"/>
              <w:left w:val="single" w:sz="4" w:space="0" w:color="auto"/>
              <w:bottom w:val="nil"/>
              <w:right w:val="single" w:sz="4" w:space="0" w:color="auto"/>
            </w:tcBorders>
          </w:tcPr>
          <w:p w14:paraId="45FF901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8487422" w14:textId="77777777" w:rsidR="00FC6002" w:rsidRPr="00B5774F" w:rsidRDefault="00FC6002" w:rsidP="00B205E5">
            <w:pPr>
              <w:rPr>
                <w:rFonts w:ascii="Arial" w:hAnsi="Arial" w:cs="Arial"/>
                <w:sz w:val="18"/>
                <w:szCs w:val="18"/>
              </w:rPr>
            </w:pPr>
          </w:p>
        </w:tc>
      </w:tr>
      <w:tr w:rsidR="00FC6002" w:rsidRPr="00B5774F" w14:paraId="1BED3B4D" w14:textId="77777777" w:rsidTr="00FC6002">
        <w:tc>
          <w:tcPr>
            <w:tcW w:w="1304" w:type="dxa"/>
            <w:tcBorders>
              <w:top w:val="nil"/>
              <w:left w:val="single" w:sz="4" w:space="0" w:color="auto"/>
              <w:bottom w:val="nil"/>
              <w:right w:val="single" w:sz="4" w:space="0" w:color="auto"/>
            </w:tcBorders>
          </w:tcPr>
          <w:p w14:paraId="1C61330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7EF40F3"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09B86F8" w14:textId="77777777" w:rsidR="00FC6002" w:rsidRPr="00B5774F" w:rsidRDefault="00FC6002" w:rsidP="00B205E5">
            <w:pPr>
              <w:rPr>
                <w:sz w:val="18"/>
              </w:rPr>
            </w:pPr>
            <w:r w:rsidRPr="00B5774F">
              <w:rPr>
                <w:sz w:val="18"/>
              </w:rPr>
              <w:t>262/2006 ve znění 362/2007 365/2011 206/2017</w:t>
            </w:r>
          </w:p>
        </w:tc>
        <w:tc>
          <w:tcPr>
            <w:tcW w:w="1013" w:type="dxa"/>
            <w:tcBorders>
              <w:top w:val="nil"/>
              <w:left w:val="single" w:sz="4" w:space="0" w:color="auto"/>
              <w:bottom w:val="nil"/>
              <w:right w:val="single" w:sz="4" w:space="0" w:color="auto"/>
            </w:tcBorders>
          </w:tcPr>
          <w:p w14:paraId="39957FA8" w14:textId="77777777" w:rsidR="00FC6002" w:rsidRPr="00B5774F" w:rsidRDefault="00FC6002" w:rsidP="00B205E5">
            <w:pPr>
              <w:rPr>
                <w:sz w:val="18"/>
              </w:rPr>
            </w:pPr>
            <w:r w:rsidRPr="00B5774F">
              <w:rPr>
                <w:sz w:val="18"/>
              </w:rPr>
              <w:t>§ 16 odst. 3</w:t>
            </w:r>
          </w:p>
        </w:tc>
        <w:tc>
          <w:tcPr>
            <w:tcW w:w="4923" w:type="dxa"/>
            <w:gridSpan w:val="4"/>
            <w:tcBorders>
              <w:top w:val="nil"/>
              <w:left w:val="single" w:sz="4" w:space="0" w:color="auto"/>
              <w:bottom w:val="nil"/>
              <w:right w:val="single" w:sz="4" w:space="0" w:color="auto"/>
            </w:tcBorders>
          </w:tcPr>
          <w:p w14:paraId="374F2646" w14:textId="77777777" w:rsidR="00FC6002" w:rsidRPr="00B5774F" w:rsidRDefault="00FC6002" w:rsidP="00B205E5">
            <w:pPr>
              <w:jc w:val="both"/>
              <w:rPr>
                <w:sz w:val="18"/>
              </w:rPr>
            </w:pPr>
            <w:r w:rsidRPr="00B5774F">
              <w:rPr>
                <w:sz w:val="18"/>
              </w:rPr>
              <w:t>(3) Pojmy přímá diskriminace, nepřímá diskriminace, obtěžování, sexuální obtěžování, pronásledování, pokyn k diskriminaci a navádění k diskriminaci a případy, kdy je rozdílné zacházení přípustné, upravuje antidiskriminační zákon108).</w:t>
            </w:r>
          </w:p>
        </w:tc>
        <w:tc>
          <w:tcPr>
            <w:tcW w:w="835" w:type="dxa"/>
            <w:tcBorders>
              <w:top w:val="nil"/>
              <w:left w:val="single" w:sz="4" w:space="0" w:color="auto"/>
              <w:bottom w:val="nil"/>
              <w:right w:val="single" w:sz="4" w:space="0" w:color="auto"/>
            </w:tcBorders>
          </w:tcPr>
          <w:p w14:paraId="727C27E3"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0133537" w14:textId="77777777" w:rsidR="00FC6002" w:rsidRPr="00B5774F" w:rsidRDefault="00FC6002" w:rsidP="00B205E5">
            <w:pPr>
              <w:rPr>
                <w:sz w:val="18"/>
              </w:rPr>
            </w:pPr>
          </w:p>
        </w:tc>
      </w:tr>
      <w:tr w:rsidR="00FC6002" w:rsidRPr="00B5774F" w14:paraId="47F5D0F2" w14:textId="77777777" w:rsidTr="00FC6002">
        <w:tc>
          <w:tcPr>
            <w:tcW w:w="1304" w:type="dxa"/>
            <w:tcBorders>
              <w:top w:val="nil"/>
              <w:left w:val="single" w:sz="4" w:space="0" w:color="auto"/>
              <w:bottom w:val="nil"/>
              <w:right w:val="single" w:sz="4" w:space="0" w:color="auto"/>
            </w:tcBorders>
          </w:tcPr>
          <w:p w14:paraId="7708B4EA"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4115AD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48D697E3" w14:textId="77777777" w:rsidR="00FC6002" w:rsidRPr="00B5774F" w:rsidRDefault="00FC6002" w:rsidP="00B205E5">
            <w:pPr>
              <w:rPr>
                <w:sz w:val="18"/>
              </w:rPr>
            </w:pPr>
            <w:r w:rsidRPr="00B5774F">
              <w:rPr>
                <w:sz w:val="18"/>
              </w:rPr>
              <w:t xml:space="preserve">262/2006 ve znění </w:t>
            </w:r>
            <w:r w:rsidRPr="00B5774F">
              <w:rPr>
                <w:sz w:val="18"/>
              </w:rPr>
              <w:lastRenderedPageBreak/>
              <w:t>362/2007 206/2017</w:t>
            </w:r>
          </w:p>
        </w:tc>
        <w:tc>
          <w:tcPr>
            <w:tcW w:w="1013" w:type="dxa"/>
            <w:tcBorders>
              <w:top w:val="nil"/>
              <w:left w:val="single" w:sz="4" w:space="0" w:color="auto"/>
              <w:bottom w:val="nil"/>
              <w:right w:val="single" w:sz="4" w:space="0" w:color="auto"/>
            </w:tcBorders>
          </w:tcPr>
          <w:p w14:paraId="6B8DB8A1" w14:textId="77777777" w:rsidR="00FC6002" w:rsidRPr="00B5774F" w:rsidRDefault="00FC6002" w:rsidP="00B205E5">
            <w:pPr>
              <w:rPr>
                <w:sz w:val="18"/>
              </w:rPr>
            </w:pPr>
            <w:r w:rsidRPr="00B5774F">
              <w:rPr>
                <w:sz w:val="18"/>
              </w:rPr>
              <w:lastRenderedPageBreak/>
              <w:t>§ 16 odst. 4</w:t>
            </w:r>
          </w:p>
        </w:tc>
        <w:tc>
          <w:tcPr>
            <w:tcW w:w="4923" w:type="dxa"/>
            <w:gridSpan w:val="4"/>
            <w:tcBorders>
              <w:top w:val="nil"/>
              <w:left w:val="single" w:sz="4" w:space="0" w:color="auto"/>
              <w:bottom w:val="nil"/>
              <w:right w:val="single" w:sz="4" w:space="0" w:color="auto"/>
            </w:tcBorders>
          </w:tcPr>
          <w:p w14:paraId="36F0D82C" w14:textId="77777777" w:rsidR="00FC6002" w:rsidRPr="00B5774F" w:rsidRDefault="00FC6002" w:rsidP="00B205E5">
            <w:pPr>
              <w:jc w:val="both"/>
              <w:rPr>
                <w:sz w:val="18"/>
              </w:rPr>
            </w:pPr>
            <w:r w:rsidRPr="00B5774F">
              <w:rPr>
                <w:sz w:val="18"/>
              </w:rPr>
              <w:t xml:space="preserve">(4) Za diskriminaci se nepovažuje rozdílné zacházení, pokud z povahy pracovních činností vyplývá, že toto rozdílné zacházení je </w:t>
            </w:r>
            <w:r w:rsidRPr="00B5774F">
              <w:rPr>
                <w:sz w:val="18"/>
              </w:rPr>
              <w:lastRenderedPageBreak/>
              <w:t>podstatným požadavkem nezbytným pro výkon práce; účel sledovaný takovou výjimkou musí být oprávněný a požadavek přiměřený. Za diskriminaci se rovněž nepovažují opatření, jejichž účelem je odůvodněno předcházení nebo vyrovnání nevýhod, které vyplývají z příslušnosti fyzické osoby ke skupině vymezené některým z důvodů uvedených v antidiskriminačním zákonu.</w:t>
            </w:r>
          </w:p>
        </w:tc>
        <w:tc>
          <w:tcPr>
            <w:tcW w:w="835" w:type="dxa"/>
            <w:tcBorders>
              <w:top w:val="nil"/>
              <w:left w:val="single" w:sz="4" w:space="0" w:color="auto"/>
              <w:bottom w:val="nil"/>
              <w:right w:val="single" w:sz="4" w:space="0" w:color="auto"/>
            </w:tcBorders>
          </w:tcPr>
          <w:p w14:paraId="50A1E82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6E54D82B" w14:textId="77777777" w:rsidR="00FC6002" w:rsidRPr="00B5774F" w:rsidRDefault="00FC6002" w:rsidP="00B205E5">
            <w:pPr>
              <w:rPr>
                <w:sz w:val="18"/>
              </w:rPr>
            </w:pPr>
          </w:p>
        </w:tc>
      </w:tr>
      <w:tr w:rsidR="00FC6002" w:rsidRPr="00B5774F" w14:paraId="3D8E5989" w14:textId="77777777" w:rsidTr="00FC6002">
        <w:tc>
          <w:tcPr>
            <w:tcW w:w="1304" w:type="dxa"/>
            <w:tcBorders>
              <w:top w:val="nil"/>
              <w:left w:val="single" w:sz="4" w:space="0" w:color="auto"/>
              <w:bottom w:val="nil"/>
              <w:right w:val="single" w:sz="4" w:space="0" w:color="auto"/>
            </w:tcBorders>
          </w:tcPr>
          <w:p w14:paraId="3C5DC05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3A876B6"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0DF0B4C" w14:textId="77777777" w:rsidR="00FC6002" w:rsidRPr="00B5774F" w:rsidRDefault="00FC6002" w:rsidP="00B205E5">
            <w:pPr>
              <w:rPr>
                <w:sz w:val="18"/>
              </w:rPr>
            </w:pPr>
            <w:r w:rsidRPr="00B5774F">
              <w:rPr>
                <w:sz w:val="18"/>
              </w:rPr>
              <w:t>221/1999 ve znění 254/2002</w:t>
            </w:r>
          </w:p>
        </w:tc>
        <w:tc>
          <w:tcPr>
            <w:tcW w:w="1013" w:type="dxa"/>
            <w:tcBorders>
              <w:top w:val="nil"/>
              <w:left w:val="single" w:sz="4" w:space="0" w:color="auto"/>
              <w:bottom w:val="nil"/>
              <w:right w:val="single" w:sz="4" w:space="0" w:color="auto"/>
            </w:tcBorders>
          </w:tcPr>
          <w:p w14:paraId="27C11ABC" w14:textId="77777777" w:rsidR="00FC6002" w:rsidRPr="00B5774F" w:rsidRDefault="00FC6002" w:rsidP="00B205E5">
            <w:pPr>
              <w:rPr>
                <w:sz w:val="18"/>
              </w:rPr>
            </w:pPr>
            <w:r w:rsidRPr="00B5774F">
              <w:rPr>
                <w:sz w:val="18"/>
              </w:rPr>
              <w:t>§ 2 odst. 3</w:t>
            </w:r>
          </w:p>
        </w:tc>
        <w:tc>
          <w:tcPr>
            <w:tcW w:w="4923" w:type="dxa"/>
            <w:gridSpan w:val="4"/>
            <w:tcBorders>
              <w:top w:val="nil"/>
              <w:left w:val="single" w:sz="4" w:space="0" w:color="auto"/>
              <w:bottom w:val="nil"/>
              <w:right w:val="single" w:sz="4" w:space="0" w:color="auto"/>
            </w:tcBorders>
          </w:tcPr>
          <w:p w14:paraId="362B53A6" w14:textId="77777777" w:rsidR="00FC6002" w:rsidRPr="00B5774F" w:rsidRDefault="00FC6002" w:rsidP="00B205E5">
            <w:pPr>
              <w:jc w:val="both"/>
              <w:rPr>
                <w:sz w:val="18"/>
              </w:rPr>
            </w:pPr>
            <w:r w:rsidRPr="00B5774F">
              <w:rPr>
                <w:sz w:val="18"/>
              </w:rPr>
              <w:t>(3) Služební orgány jsou povinny zajišťovat rovný přístup a rovné zacházení se všemi uchazeči o povolání do služebního poměru (dále jen "uchazeč") a se všemi vojáky při vytváření podmínek výkonu služby, zejména pokud jde o odbornou přípravu a dosažení služebního postupu, odměňování, jiná peněžitá plnění a plnění peněžité hodnoty. Je zakázána diskriminace uchazečů a vojáků z důvodu rasy, barvy pleti, pohlaví, sexuální orientace, víry a náboženství, národnosti, etnického nebo sociálního původu, majetku, rodu, manželského a rodinného stavu a povinností k rodině, těhotenství nebo mateřství anebo proto, že vojákyně kojí. Je zakázáno i takové jednání služebních orgánů, které diskriminuje nikoliv přímo, ale až ve svých důsledcích. Za takové jednání se považuje i navádění k diskriminaci. Za diskriminaci se nepovažují případy, kdy je pro odlišné zacházení věcný důvod spočívající v povaze služby, kterou voják vykonává, a který je pro výkon této služby nezbytný.</w:t>
            </w:r>
          </w:p>
        </w:tc>
        <w:tc>
          <w:tcPr>
            <w:tcW w:w="835" w:type="dxa"/>
            <w:tcBorders>
              <w:top w:val="nil"/>
              <w:left w:val="single" w:sz="4" w:space="0" w:color="auto"/>
              <w:bottom w:val="nil"/>
              <w:right w:val="single" w:sz="4" w:space="0" w:color="auto"/>
            </w:tcBorders>
          </w:tcPr>
          <w:p w14:paraId="3734C75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ED14699" w14:textId="77777777" w:rsidR="00FC6002" w:rsidRPr="00B5774F" w:rsidRDefault="00FC6002" w:rsidP="00B205E5">
            <w:pPr>
              <w:rPr>
                <w:sz w:val="18"/>
              </w:rPr>
            </w:pPr>
          </w:p>
        </w:tc>
      </w:tr>
      <w:tr w:rsidR="00FC6002" w:rsidRPr="00B5774F" w14:paraId="7211D4D2" w14:textId="77777777" w:rsidTr="00FC6002">
        <w:tc>
          <w:tcPr>
            <w:tcW w:w="1304" w:type="dxa"/>
            <w:tcBorders>
              <w:top w:val="nil"/>
              <w:left w:val="single" w:sz="4" w:space="0" w:color="auto"/>
              <w:bottom w:val="nil"/>
              <w:right w:val="single" w:sz="4" w:space="0" w:color="auto"/>
            </w:tcBorders>
          </w:tcPr>
          <w:p w14:paraId="190DC3A6"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401779D7"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FAA1255" w14:textId="77777777" w:rsidR="00FC6002" w:rsidRPr="00B5774F" w:rsidRDefault="00FC6002" w:rsidP="00B205E5">
            <w:pPr>
              <w:rPr>
                <w:sz w:val="18"/>
              </w:rPr>
            </w:pPr>
            <w:r w:rsidRPr="00B5774F">
              <w:rPr>
                <w:sz w:val="18"/>
              </w:rPr>
              <w:t>221/1999 ve znění</w:t>
            </w:r>
            <w:r>
              <w:rPr>
                <w:sz w:val="18"/>
              </w:rPr>
              <w:t xml:space="preserve"> 155/2000</w:t>
            </w:r>
            <w:r w:rsidRPr="00B5774F">
              <w:rPr>
                <w:sz w:val="18"/>
              </w:rPr>
              <w:t xml:space="preserve"> 254/2002</w:t>
            </w:r>
          </w:p>
        </w:tc>
        <w:tc>
          <w:tcPr>
            <w:tcW w:w="1013" w:type="dxa"/>
            <w:tcBorders>
              <w:top w:val="nil"/>
              <w:left w:val="single" w:sz="4" w:space="0" w:color="auto"/>
              <w:bottom w:val="nil"/>
              <w:right w:val="single" w:sz="4" w:space="0" w:color="auto"/>
            </w:tcBorders>
          </w:tcPr>
          <w:p w14:paraId="1A8E2FEE" w14:textId="77777777" w:rsidR="00FC6002" w:rsidRPr="00B5774F" w:rsidRDefault="00FC6002" w:rsidP="00B205E5">
            <w:pPr>
              <w:rPr>
                <w:sz w:val="18"/>
              </w:rPr>
            </w:pPr>
            <w:r w:rsidRPr="00B5774F">
              <w:rPr>
                <w:sz w:val="18"/>
              </w:rPr>
              <w:t>§ 2 odst. 5</w:t>
            </w:r>
          </w:p>
        </w:tc>
        <w:tc>
          <w:tcPr>
            <w:tcW w:w="4923" w:type="dxa"/>
            <w:gridSpan w:val="4"/>
            <w:tcBorders>
              <w:top w:val="nil"/>
              <w:left w:val="single" w:sz="4" w:space="0" w:color="auto"/>
              <w:bottom w:val="nil"/>
              <w:right w:val="single" w:sz="4" w:space="0" w:color="auto"/>
            </w:tcBorders>
          </w:tcPr>
          <w:p w14:paraId="5BD18A43" w14:textId="77777777" w:rsidR="00FC6002" w:rsidRPr="00B5774F" w:rsidRDefault="00FC6002" w:rsidP="00B205E5">
            <w:pPr>
              <w:jc w:val="both"/>
              <w:rPr>
                <w:sz w:val="18"/>
              </w:rPr>
            </w:pPr>
            <w:r w:rsidRPr="00B5774F">
              <w:rPr>
                <w:sz w:val="18"/>
              </w:rPr>
              <w:t>(5) Dojde-li ve služebním vztahu k porušení práv a povinností vyplývajících z rovného zacházení s vojáky nebo k nežádoucímu sexuálnímu chování při výkonu služby, má voják právo se domáhat, aby bylo upuštěno od tohoto jednání a aby byly odstraněny důsledky tohoto jednání.</w:t>
            </w:r>
          </w:p>
        </w:tc>
        <w:tc>
          <w:tcPr>
            <w:tcW w:w="835" w:type="dxa"/>
            <w:tcBorders>
              <w:top w:val="nil"/>
              <w:left w:val="single" w:sz="4" w:space="0" w:color="auto"/>
              <w:bottom w:val="nil"/>
              <w:right w:val="single" w:sz="4" w:space="0" w:color="auto"/>
            </w:tcBorders>
          </w:tcPr>
          <w:p w14:paraId="10B20D27"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9AF385C" w14:textId="77777777" w:rsidR="00FC6002" w:rsidRPr="00B5774F" w:rsidRDefault="00FC6002" w:rsidP="00B205E5">
            <w:pPr>
              <w:rPr>
                <w:sz w:val="18"/>
              </w:rPr>
            </w:pPr>
          </w:p>
        </w:tc>
      </w:tr>
      <w:tr w:rsidR="00FC6002" w:rsidRPr="00B5774F" w14:paraId="541E6736" w14:textId="77777777" w:rsidTr="00FC6002">
        <w:tc>
          <w:tcPr>
            <w:tcW w:w="1304" w:type="dxa"/>
            <w:tcBorders>
              <w:top w:val="nil"/>
              <w:left w:val="single" w:sz="4" w:space="0" w:color="auto"/>
              <w:bottom w:val="nil"/>
              <w:right w:val="single" w:sz="4" w:space="0" w:color="auto"/>
            </w:tcBorders>
          </w:tcPr>
          <w:p w14:paraId="311E6D5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75619A4"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D22A3C3" w14:textId="77777777" w:rsidR="00FC6002" w:rsidRPr="00B5774F" w:rsidRDefault="00FC6002" w:rsidP="00B205E5">
            <w:pPr>
              <w:rPr>
                <w:sz w:val="18"/>
              </w:rPr>
            </w:pPr>
            <w:r w:rsidRPr="00B5774F">
              <w:rPr>
                <w:sz w:val="18"/>
              </w:rPr>
              <w:t>221/1999 ve znění 254/2002</w:t>
            </w:r>
          </w:p>
        </w:tc>
        <w:tc>
          <w:tcPr>
            <w:tcW w:w="1013" w:type="dxa"/>
            <w:tcBorders>
              <w:top w:val="nil"/>
              <w:left w:val="single" w:sz="4" w:space="0" w:color="auto"/>
              <w:bottom w:val="nil"/>
              <w:right w:val="single" w:sz="4" w:space="0" w:color="auto"/>
            </w:tcBorders>
          </w:tcPr>
          <w:p w14:paraId="74F13AFD" w14:textId="77777777" w:rsidR="00FC6002" w:rsidRPr="00B5774F" w:rsidRDefault="00FC6002" w:rsidP="00B205E5">
            <w:pPr>
              <w:rPr>
                <w:sz w:val="18"/>
              </w:rPr>
            </w:pPr>
            <w:r w:rsidRPr="00B5774F">
              <w:rPr>
                <w:sz w:val="18"/>
              </w:rPr>
              <w:t>§ 2 odst. 3</w:t>
            </w:r>
          </w:p>
        </w:tc>
        <w:tc>
          <w:tcPr>
            <w:tcW w:w="4923" w:type="dxa"/>
            <w:gridSpan w:val="4"/>
            <w:tcBorders>
              <w:top w:val="nil"/>
              <w:left w:val="single" w:sz="4" w:space="0" w:color="auto"/>
              <w:bottom w:val="nil"/>
              <w:right w:val="single" w:sz="4" w:space="0" w:color="auto"/>
            </w:tcBorders>
          </w:tcPr>
          <w:p w14:paraId="6571033B" w14:textId="77777777" w:rsidR="00FC6002" w:rsidRPr="00B5774F" w:rsidRDefault="00FC6002" w:rsidP="00B205E5">
            <w:pPr>
              <w:jc w:val="both"/>
              <w:rPr>
                <w:sz w:val="18"/>
              </w:rPr>
            </w:pPr>
            <w:r w:rsidRPr="00253E74">
              <w:rPr>
                <w:sz w:val="18"/>
              </w:rPr>
              <w:t xml:space="preserve">(3) Služební orgány jsou povinny zajišťovat rovný přístup a rovné zacházení se všemi uchazeči o povolání do služebního poměru (dále jen "uchazeč") a se všemi vojáky při vytváření podmínek výkonu služby, zejména pokud jde o odbornou přípravu a dosažení služebního postupu, odměňování, jiná peněžitá plnění a plnění peněžité hodnoty. Je zakázána diskriminace uchazečů a vojáků z důvodu rasy, barvy pleti, pohlaví, sexuální orientace, víry a náboženství, národnosti, etnického nebo sociálního původu, majetku, rodu, manželského a rodinného stavu a povinností k rodině, těhotenství nebo mateřství anebo proto, že vojákyně kojí. Je zakázáno i takové jednání služebních orgánů, které diskriminuje nikoliv přímo, ale až ve svých důsledcích. Za takové jednání se považuje i navádění k diskriminaci. Za diskriminaci se nepovažují </w:t>
            </w:r>
            <w:r w:rsidRPr="00253E74">
              <w:rPr>
                <w:sz w:val="18"/>
              </w:rPr>
              <w:lastRenderedPageBreak/>
              <w:t>případy, kdy je pro odlišné zacházení věcný důvod spočívající v povaze služby, kterou voják vykonává, a který je pro výkon této služby nezbytný.</w:t>
            </w:r>
          </w:p>
        </w:tc>
        <w:tc>
          <w:tcPr>
            <w:tcW w:w="835" w:type="dxa"/>
            <w:tcBorders>
              <w:top w:val="nil"/>
              <w:left w:val="single" w:sz="4" w:space="0" w:color="auto"/>
              <w:bottom w:val="nil"/>
              <w:right w:val="single" w:sz="4" w:space="0" w:color="auto"/>
            </w:tcBorders>
          </w:tcPr>
          <w:p w14:paraId="3B95CA1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C75F3FF" w14:textId="77777777" w:rsidR="00FC6002" w:rsidRPr="00B5774F" w:rsidRDefault="00FC6002" w:rsidP="00B205E5">
            <w:pPr>
              <w:rPr>
                <w:sz w:val="18"/>
              </w:rPr>
            </w:pPr>
          </w:p>
        </w:tc>
      </w:tr>
      <w:tr w:rsidR="00FC6002" w:rsidRPr="00B5774F" w14:paraId="659CE6B1" w14:textId="77777777" w:rsidTr="00FC6002">
        <w:tc>
          <w:tcPr>
            <w:tcW w:w="1304" w:type="dxa"/>
            <w:tcBorders>
              <w:top w:val="nil"/>
              <w:left w:val="single" w:sz="4" w:space="0" w:color="auto"/>
              <w:bottom w:val="nil"/>
              <w:right w:val="single" w:sz="4" w:space="0" w:color="auto"/>
            </w:tcBorders>
          </w:tcPr>
          <w:p w14:paraId="2D6A59E9"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4080A92"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238A7575" w14:textId="77777777" w:rsidR="00FC6002" w:rsidRPr="00B5774F" w:rsidRDefault="00FC6002" w:rsidP="00B205E5">
            <w:pPr>
              <w:rPr>
                <w:sz w:val="18"/>
              </w:rPr>
            </w:pPr>
            <w:r w:rsidRPr="00B5774F">
              <w:rPr>
                <w:sz w:val="18"/>
              </w:rPr>
              <w:t>221/1999 ve znění</w:t>
            </w:r>
            <w:r>
              <w:rPr>
                <w:sz w:val="18"/>
              </w:rPr>
              <w:t xml:space="preserve"> 155/2000 254/2002</w:t>
            </w:r>
          </w:p>
        </w:tc>
        <w:tc>
          <w:tcPr>
            <w:tcW w:w="1013" w:type="dxa"/>
            <w:tcBorders>
              <w:top w:val="nil"/>
              <w:left w:val="single" w:sz="4" w:space="0" w:color="auto"/>
              <w:bottom w:val="nil"/>
              <w:right w:val="single" w:sz="4" w:space="0" w:color="auto"/>
            </w:tcBorders>
          </w:tcPr>
          <w:p w14:paraId="11C8CAFF" w14:textId="77777777" w:rsidR="00FC6002" w:rsidRPr="00B5774F" w:rsidRDefault="00FC6002" w:rsidP="00B205E5">
            <w:pPr>
              <w:rPr>
                <w:sz w:val="18"/>
              </w:rPr>
            </w:pPr>
            <w:r w:rsidRPr="00B5774F">
              <w:rPr>
                <w:sz w:val="18"/>
              </w:rPr>
              <w:t>§ 2 odst. 5</w:t>
            </w:r>
          </w:p>
        </w:tc>
        <w:tc>
          <w:tcPr>
            <w:tcW w:w="4923" w:type="dxa"/>
            <w:gridSpan w:val="4"/>
            <w:tcBorders>
              <w:top w:val="nil"/>
              <w:left w:val="single" w:sz="4" w:space="0" w:color="auto"/>
              <w:bottom w:val="nil"/>
              <w:right w:val="single" w:sz="4" w:space="0" w:color="auto"/>
            </w:tcBorders>
          </w:tcPr>
          <w:p w14:paraId="5F2042AB" w14:textId="77777777" w:rsidR="00FC6002" w:rsidRPr="00B5774F" w:rsidRDefault="00FC6002" w:rsidP="00B205E5">
            <w:pPr>
              <w:jc w:val="both"/>
              <w:rPr>
                <w:sz w:val="18"/>
              </w:rPr>
            </w:pPr>
            <w:r w:rsidRPr="00253E74">
              <w:rPr>
                <w:sz w:val="18"/>
              </w:rPr>
              <w:t>(5) Dojde-li ve služebním vztahu k porušení práv a povinností vyplývajících z rovného zacházení s vojáky nebo k nežádoucímu sexuálnímu chování při výkonu služby, má voják právo se domáhat, aby bylo upuštěno od tohoto jednání a aby byly odstraněny důsledky tohoto jednání.</w:t>
            </w:r>
          </w:p>
        </w:tc>
        <w:tc>
          <w:tcPr>
            <w:tcW w:w="835" w:type="dxa"/>
            <w:tcBorders>
              <w:top w:val="nil"/>
              <w:left w:val="single" w:sz="4" w:space="0" w:color="auto"/>
              <w:bottom w:val="nil"/>
              <w:right w:val="single" w:sz="4" w:space="0" w:color="auto"/>
            </w:tcBorders>
          </w:tcPr>
          <w:p w14:paraId="73AA9680"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25C9A6B" w14:textId="77777777" w:rsidR="00FC6002" w:rsidRPr="00B5774F" w:rsidRDefault="00FC6002" w:rsidP="00B205E5">
            <w:pPr>
              <w:rPr>
                <w:sz w:val="18"/>
              </w:rPr>
            </w:pPr>
          </w:p>
        </w:tc>
      </w:tr>
      <w:tr w:rsidR="00FC6002" w:rsidRPr="00B5774F" w14:paraId="36D9A12E" w14:textId="77777777" w:rsidTr="00FC6002">
        <w:tc>
          <w:tcPr>
            <w:tcW w:w="1304" w:type="dxa"/>
            <w:tcBorders>
              <w:top w:val="nil"/>
              <w:left w:val="single" w:sz="4" w:space="0" w:color="auto"/>
              <w:bottom w:val="nil"/>
              <w:right w:val="single" w:sz="4" w:space="0" w:color="auto"/>
            </w:tcBorders>
          </w:tcPr>
          <w:p w14:paraId="4F4AFCD3"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0AD2136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83F2DB6" w14:textId="77777777" w:rsidR="00FC6002" w:rsidRPr="00B5774F" w:rsidRDefault="00FC6002" w:rsidP="00B205E5">
            <w:pPr>
              <w:rPr>
                <w:sz w:val="18"/>
              </w:rPr>
            </w:pPr>
            <w:r w:rsidRPr="00B5774F">
              <w:rPr>
                <w:sz w:val="18"/>
              </w:rPr>
              <w:t>221/1999 ve znění</w:t>
            </w:r>
            <w:r>
              <w:rPr>
                <w:sz w:val="18"/>
              </w:rPr>
              <w:t xml:space="preserve"> 155/2000 254/2002</w:t>
            </w:r>
          </w:p>
        </w:tc>
        <w:tc>
          <w:tcPr>
            <w:tcW w:w="1013" w:type="dxa"/>
            <w:tcBorders>
              <w:top w:val="nil"/>
              <w:left w:val="single" w:sz="4" w:space="0" w:color="auto"/>
              <w:bottom w:val="nil"/>
              <w:right w:val="single" w:sz="4" w:space="0" w:color="auto"/>
            </w:tcBorders>
          </w:tcPr>
          <w:p w14:paraId="6AC96A0B" w14:textId="77777777" w:rsidR="00FC6002" w:rsidRPr="00B5774F" w:rsidRDefault="00FC6002" w:rsidP="00B205E5">
            <w:pPr>
              <w:rPr>
                <w:sz w:val="18"/>
              </w:rPr>
            </w:pPr>
            <w:r w:rsidRPr="00B5774F">
              <w:rPr>
                <w:sz w:val="18"/>
              </w:rPr>
              <w:t>§ 2 odst.</w:t>
            </w:r>
            <w:r>
              <w:rPr>
                <w:sz w:val="18"/>
              </w:rPr>
              <w:t xml:space="preserve"> </w:t>
            </w:r>
            <w:r w:rsidRPr="00B5774F">
              <w:rPr>
                <w:sz w:val="18"/>
              </w:rPr>
              <w:t>6</w:t>
            </w:r>
          </w:p>
        </w:tc>
        <w:tc>
          <w:tcPr>
            <w:tcW w:w="4923" w:type="dxa"/>
            <w:gridSpan w:val="4"/>
            <w:tcBorders>
              <w:top w:val="nil"/>
              <w:left w:val="single" w:sz="4" w:space="0" w:color="auto"/>
              <w:bottom w:val="nil"/>
              <w:right w:val="single" w:sz="4" w:space="0" w:color="auto"/>
            </w:tcBorders>
          </w:tcPr>
          <w:p w14:paraId="4BF61A69" w14:textId="77777777" w:rsidR="00FC6002" w:rsidRPr="00B5774F" w:rsidRDefault="00FC6002" w:rsidP="00B205E5">
            <w:pPr>
              <w:jc w:val="both"/>
              <w:rPr>
                <w:sz w:val="18"/>
              </w:rPr>
            </w:pPr>
            <w:r w:rsidRPr="00B5774F">
              <w:rPr>
                <w:sz w:val="18"/>
              </w:rPr>
              <w:t>(6) Služební orgány nesmí vojáka jakýmkoli způsobem postihovat nebo znevýhodňovat proto, že se zákonným způsobem domáhá svých práv a nároků vyplývajících ze služebního poměru</w:t>
            </w:r>
            <w:r>
              <w:rPr>
                <w:sz w:val="18"/>
              </w:rPr>
              <w:t>.</w:t>
            </w:r>
          </w:p>
        </w:tc>
        <w:tc>
          <w:tcPr>
            <w:tcW w:w="835" w:type="dxa"/>
            <w:tcBorders>
              <w:top w:val="nil"/>
              <w:left w:val="single" w:sz="4" w:space="0" w:color="auto"/>
              <w:bottom w:val="nil"/>
              <w:right w:val="single" w:sz="4" w:space="0" w:color="auto"/>
            </w:tcBorders>
          </w:tcPr>
          <w:p w14:paraId="3B601612"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03B87E7" w14:textId="77777777" w:rsidR="00FC6002" w:rsidRPr="00B5774F" w:rsidRDefault="00FC6002" w:rsidP="00B205E5">
            <w:pPr>
              <w:rPr>
                <w:sz w:val="18"/>
              </w:rPr>
            </w:pPr>
          </w:p>
        </w:tc>
      </w:tr>
      <w:tr w:rsidR="00FC6002" w:rsidRPr="00B5774F" w14:paraId="54FFCF46" w14:textId="77777777" w:rsidTr="00FC6002">
        <w:tc>
          <w:tcPr>
            <w:tcW w:w="1304" w:type="dxa"/>
            <w:tcBorders>
              <w:top w:val="nil"/>
              <w:left w:val="single" w:sz="4" w:space="0" w:color="auto"/>
              <w:bottom w:val="nil"/>
              <w:right w:val="single" w:sz="4" w:space="0" w:color="auto"/>
            </w:tcBorders>
          </w:tcPr>
          <w:p w14:paraId="560929B7"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389240A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DC7F59A"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5B25FD18" w14:textId="77777777" w:rsidR="00FC6002" w:rsidRPr="00B5774F" w:rsidRDefault="00FC6002" w:rsidP="00B205E5">
            <w:pPr>
              <w:rPr>
                <w:sz w:val="18"/>
              </w:rPr>
            </w:pPr>
            <w:r w:rsidRPr="00B5774F">
              <w:rPr>
                <w:sz w:val="18"/>
              </w:rPr>
              <w:t>§ 77 odst. 2</w:t>
            </w:r>
          </w:p>
        </w:tc>
        <w:tc>
          <w:tcPr>
            <w:tcW w:w="4923" w:type="dxa"/>
            <w:gridSpan w:val="4"/>
            <w:tcBorders>
              <w:top w:val="nil"/>
              <w:left w:val="single" w:sz="4" w:space="0" w:color="auto"/>
              <w:bottom w:val="nil"/>
              <w:right w:val="single" w:sz="4" w:space="0" w:color="auto"/>
            </w:tcBorders>
          </w:tcPr>
          <w:p w14:paraId="5B6B6DFD" w14:textId="77777777" w:rsidR="00FC6002" w:rsidRPr="00B5774F" w:rsidRDefault="00FC6002" w:rsidP="00B205E5">
            <w:pPr>
              <w:jc w:val="both"/>
              <w:rPr>
                <w:sz w:val="18"/>
              </w:rPr>
            </w:pPr>
            <w:r w:rsidRPr="00B5774F">
              <w:rPr>
                <w:sz w:val="18"/>
              </w:rPr>
              <w:t>(2) Ve služebním poměru je zakázána přímá i nepřímá diskriminace z důvodů pohlaví, sexuální orientace, jazyka, náboženského vyznání nebo víry, politického nebo jiného smýšlení, členství v odborových organizacích a jiných sdruženích, majetku, rodu, rasy, barvy pleti, národnosti, etnického nebo sociálního původu, věku, těhotenství a mateřství, manželského a rodinného stavu, povinností k rodině. Obtěžování a sexuální obtěžování se považuje za formu diskriminace; za diskriminaci se považuje i jednání zahrnující podněcování, navádění anebo vyvolávání nátlaku směřujícího k diskriminaci.</w:t>
            </w:r>
          </w:p>
        </w:tc>
        <w:tc>
          <w:tcPr>
            <w:tcW w:w="835" w:type="dxa"/>
            <w:tcBorders>
              <w:top w:val="nil"/>
              <w:left w:val="single" w:sz="4" w:space="0" w:color="auto"/>
              <w:bottom w:val="nil"/>
              <w:right w:val="single" w:sz="4" w:space="0" w:color="auto"/>
            </w:tcBorders>
          </w:tcPr>
          <w:p w14:paraId="43676ECF"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212C440" w14:textId="77777777" w:rsidR="00FC6002" w:rsidRPr="00B5774F" w:rsidRDefault="00FC6002" w:rsidP="00B205E5">
            <w:pPr>
              <w:rPr>
                <w:sz w:val="18"/>
              </w:rPr>
            </w:pPr>
          </w:p>
        </w:tc>
      </w:tr>
      <w:tr w:rsidR="00FC6002" w:rsidRPr="00B5774F" w14:paraId="0948271E" w14:textId="77777777" w:rsidTr="00FC6002">
        <w:tc>
          <w:tcPr>
            <w:tcW w:w="1304" w:type="dxa"/>
            <w:tcBorders>
              <w:top w:val="nil"/>
              <w:left w:val="single" w:sz="4" w:space="0" w:color="auto"/>
              <w:bottom w:val="nil"/>
              <w:right w:val="single" w:sz="4" w:space="0" w:color="auto"/>
            </w:tcBorders>
          </w:tcPr>
          <w:p w14:paraId="74BF8C5D"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7378C71D"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7B7BA322"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512E5C71" w14:textId="77777777" w:rsidR="00FC6002" w:rsidRPr="00B5774F" w:rsidRDefault="00FC6002" w:rsidP="00B205E5">
            <w:pPr>
              <w:rPr>
                <w:sz w:val="18"/>
              </w:rPr>
            </w:pPr>
            <w:r w:rsidRPr="00B5774F">
              <w:rPr>
                <w:sz w:val="18"/>
              </w:rPr>
              <w:t>§ 77 odst. 7</w:t>
            </w:r>
          </w:p>
        </w:tc>
        <w:tc>
          <w:tcPr>
            <w:tcW w:w="4923" w:type="dxa"/>
            <w:gridSpan w:val="4"/>
            <w:tcBorders>
              <w:top w:val="nil"/>
              <w:left w:val="single" w:sz="4" w:space="0" w:color="auto"/>
              <w:bottom w:val="nil"/>
              <w:right w:val="single" w:sz="4" w:space="0" w:color="auto"/>
            </w:tcBorders>
          </w:tcPr>
          <w:p w14:paraId="7A9D3616" w14:textId="77777777" w:rsidR="00FC6002" w:rsidRPr="00B5774F" w:rsidRDefault="00FC6002" w:rsidP="00B205E5">
            <w:pPr>
              <w:jc w:val="both"/>
              <w:rPr>
                <w:sz w:val="18"/>
              </w:rPr>
            </w:pPr>
            <w:r w:rsidRPr="00B5774F">
              <w:rPr>
                <w:sz w:val="18"/>
              </w:rPr>
              <w:t>(7) Za diskriminaci se nepovažuje postup, kdy bezpečnostní sbor prokáže věcný důvod spočívající v předpokladech nebo požadavcích na výkon služby, které jsou pro výkon této služby nezbytné, nebo zvláštní povaze služby, kterou má příslušník vykonávat; účel sledovaný takovou výjimkou musí být oprávněný a požadavek přiměřený.</w:t>
            </w:r>
          </w:p>
        </w:tc>
        <w:tc>
          <w:tcPr>
            <w:tcW w:w="835" w:type="dxa"/>
            <w:tcBorders>
              <w:top w:val="nil"/>
              <w:left w:val="single" w:sz="4" w:space="0" w:color="auto"/>
              <w:bottom w:val="nil"/>
              <w:right w:val="single" w:sz="4" w:space="0" w:color="auto"/>
            </w:tcBorders>
          </w:tcPr>
          <w:p w14:paraId="7C30DE6D"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79D20649" w14:textId="77777777" w:rsidR="00FC6002" w:rsidRPr="00B5774F" w:rsidRDefault="00FC6002" w:rsidP="00B205E5">
            <w:pPr>
              <w:rPr>
                <w:sz w:val="18"/>
              </w:rPr>
            </w:pPr>
          </w:p>
        </w:tc>
      </w:tr>
      <w:tr w:rsidR="00FC6002" w:rsidRPr="00B5774F" w14:paraId="275D24CC" w14:textId="77777777" w:rsidTr="00FC6002">
        <w:tc>
          <w:tcPr>
            <w:tcW w:w="1304" w:type="dxa"/>
            <w:tcBorders>
              <w:top w:val="nil"/>
              <w:left w:val="single" w:sz="4" w:space="0" w:color="auto"/>
              <w:bottom w:val="nil"/>
              <w:right w:val="single" w:sz="4" w:space="0" w:color="auto"/>
            </w:tcBorders>
          </w:tcPr>
          <w:p w14:paraId="30116278"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25FB74C1"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3ABADDD1" w14:textId="77777777" w:rsidR="00FC6002" w:rsidRPr="00B5774F" w:rsidRDefault="00FC6002" w:rsidP="00B205E5">
            <w:pPr>
              <w:rPr>
                <w:sz w:val="18"/>
              </w:rPr>
            </w:pPr>
            <w:r w:rsidRPr="00B5774F">
              <w:rPr>
                <w:sz w:val="18"/>
              </w:rPr>
              <w:t xml:space="preserve">361/2003 </w:t>
            </w:r>
          </w:p>
        </w:tc>
        <w:tc>
          <w:tcPr>
            <w:tcW w:w="1013" w:type="dxa"/>
            <w:tcBorders>
              <w:top w:val="nil"/>
              <w:left w:val="single" w:sz="4" w:space="0" w:color="auto"/>
              <w:bottom w:val="nil"/>
              <w:right w:val="single" w:sz="4" w:space="0" w:color="auto"/>
            </w:tcBorders>
          </w:tcPr>
          <w:p w14:paraId="2DDC5C44" w14:textId="77777777" w:rsidR="00FC6002" w:rsidRPr="00B5774F" w:rsidRDefault="00FC6002" w:rsidP="00B205E5">
            <w:pPr>
              <w:rPr>
                <w:sz w:val="18"/>
              </w:rPr>
            </w:pPr>
            <w:r w:rsidRPr="00B5774F">
              <w:rPr>
                <w:sz w:val="18"/>
              </w:rPr>
              <w:t>§ 77 odst. 8</w:t>
            </w:r>
          </w:p>
        </w:tc>
        <w:tc>
          <w:tcPr>
            <w:tcW w:w="4923" w:type="dxa"/>
            <w:gridSpan w:val="4"/>
            <w:tcBorders>
              <w:top w:val="nil"/>
              <w:left w:val="single" w:sz="4" w:space="0" w:color="auto"/>
              <w:bottom w:val="nil"/>
              <w:right w:val="single" w:sz="4" w:space="0" w:color="auto"/>
            </w:tcBorders>
          </w:tcPr>
          <w:p w14:paraId="79CC5F29" w14:textId="77777777" w:rsidR="00FC6002" w:rsidRPr="00B5774F" w:rsidRDefault="00FC6002" w:rsidP="00B205E5">
            <w:pPr>
              <w:jc w:val="both"/>
              <w:rPr>
                <w:sz w:val="18"/>
              </w:rPr>
            </w:pPr>
            <w:r w:rsidRPr="00B5774F">
              <w:rPr>
                <w:sz w:val="18"/>
              </w:rPr>
              <w:t>(8) Bezpečnostní sbor je při vytváření podmínek výkonu služby povinen zajišťovat rovné zacházení se všemi příslušníky, zejména pokud jde o odbornou přípravu a dosažení služebního postupu, odměňování, jiná peněžitá plnění a plnění peněžité hodnoty. Za nerovné zacházení se nepovažuje postup podle odstavce 7.</w:t>
            </w:r>
          </w:p>
        </w:tc>
        <w:tc>
          <w:tcPr>
            <w:tcW w:w="835" w:type="dxa"/>
            <w:tcBorders>
              <w:top w:val="nil"/>
              <w:left w:val="single" w:sz="4" w:space="0" w:color="auto"/>
              <w:bottom w:val="nil"/>
              <w:right w:val="single" w:sz="4" w:space="0" w:color="auto"/>
            </w:tcBorders>
          </w:tcPr>
          <w:p w14:paraId="306BAC8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2DC63146" w14:textId="77777777" w:rsidR="00FC6002" w:rsidRPr="00B5774F" w:rsidRDefault="00FC6002" w:rsidP="00B205E5">
            <w:pPr>
              <w:rPr>
                <w:sz w:val="18"/>
              </w:rPr>
            </w:pPr>
          </w:p>
        </w:tc>
      </w:tr>
      <w:tr w:rsidR="00FC6002" w:rsidRPr="00B5774F" w14:paraId="6E60EBC5" w14:textId="77777777" w:rsidTr="00FC6002">
        <w:tc>
          <w:tcPr>
            <w:tcW w:w="1304" w:type="dxa"/>
            <w:tcBorders>
              <w:top w:val="nil"/>
              <w:left w:val="single" w:sz="4" w:space="0" w:color="auto"/>
              <w:bottom w:val="nil"/>
              <w:right w:val="single" w:sz="4" w:space="0" w:color="auto"/>
            </w:tcBorders>
          </w:tcPr>
          <w:p w14:paraId="3B595BD5"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6E24DD48"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174A0A5F" w14:textId="19D28362" w:rsidR="00FC6002" w:rsidRPr="00B5774F" w:rsidRDefault="00FC6002" w:rsidP="00B205E5">
            <w:pPr>
              <w:rPr>
                <w:sz w:val="18"/>
              </w:rPr>
            </w:pPr>
            <w:r w:rsidRPr="00B5774F">
              <w:rPr>
                <w:sz w:val="18"/>
              </w:rPr>
              <w:t>361/2003 ve znění 5</w:t>
            </w:r>
            <w:r>
              <w:rPr>
                <w:sz w:val="18"/>
              </w:rPr>
              <w:t>30</w:t>
            </w:r>
            <w:r w:rsidRPr="00B5774F">
              <w:rPr>
                <w:sz w:val="18"/>
              </w:rPr>
              <w:t>/2005</w:t>
            </w:r>
          </w:p>
        </w:tc>
        <w:tc>
          <w:tcPr>
            <w:tcW w:w="1013" w:type="dxa"/>
            <w:tcBorders>
              <w:top w:val="nil"/>
              <w:left w:val="single" w:sz="4" w:space="0" w:color="auto"/>
              <w:bottom w:val="nil"/>
              <w:right w:val="single" w:sz="4" w:space="0" w:color="auto"/>
            </w:tcBorders>
          </w:tcPr>
          <w:p w14:paraId="0E7C91B1" w14:textId="77777777" w:rsidR="00FC6002" w:rsidRPr="00B5774F" w:rsidRDefault="00FC6002" w:rsidP="00B205E5">
            <w:pPr>
              <w:rPr>
                <w:sz w:val="18"/>
              </w:rPr>
            </w:pPr>
            <w:r w:rsidRPr="00B5774F">
              <w:rPr>
                <w:sz w:val="18"/>
              </w:rPr>
              <w:t>§ 77 odst. 10</w:t>
            </w:r>
          </w:p>
        </w:tc>
        <w:tc>
          <w:tcPr>
            <w:tcW w:w="4923" w:type="dxa"/>
            <w:gridSpan w:val="4"/>
            <w:tcBorders>
              <w:top w:val="nil"/>
              <w:left w:val="single" w:sz="4" w:space="0" w:color="auto"/>
              <w:bottom w:val="nil"/>
              <w:right w:val="single" w:sz="4" w:space="0" w:color="auto"/>
            </w:tcBorders>
          </w:tcPr>
          <w:p w14:paraId="5BEDE919" w14:textId="77777777" w:rsidR="00FC6002" w:rsidRPr="00B5774F" w:rsidRDefault="00FC6002" w:rsidP="00B205E5">
            <w:pPr>
              <w:jc w:val="both"/>
              <w:rPr>
                <w:sz w:val="18"/>
              </w:rPr>
            </w:pPr>
            <w:r w:rsidRPr="00B5774F">
              <w:rPr>
                <w:sz w:val="18"/>
              </w:rPr>
              <w:t>(10) Bezpečnostní sbor nesmí postihovat příslušníka nebo jej znevýhodňovat proto, že se zákonným způsobem domáhá svých práv a nároků, které pro něj vyplývají ze služebního poměru. Postihovat či znevýhodňovat nelze ani osobu, která příslušníka v řízení zastupuje</w:t>
            </w:r>
          </w:p>
        </w:tc>
        <w:tc>
          <w:tcPr>
            <w:tcW w:w="835" w:type="dxa"/>
            <w:tcBorders>
              <w:top w:val="nil"/>
              <w:left w:val="single" w:sz="4" w:space="0" w:color="auto"/>
              <w:bottom w:val="nil"/>
              <w:right w:val="single" w:sz="4" w:space="0" w:color="auto"/>
            </w:tcBorders>
          </w:tcPr>
          <w:p w14:paraId="51144DF4"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12FF7CBC" w14:textId="77777777" w:rsidR="00FC6002" w:rsidRPr="00B5774F" w:rsidRDefault="00FC6002" w:rsidP="00B205E5">
            <w:pPr>
              <w:rPr>
                <w:sz w:val="18"/>
              </w:rPr>
            </w:pPr>
          </w:p>
        </w:tc>
      </w:tr>
      <w:tr w:rsidR="00FC6002" w:rsidRPr="00B5774F" w14:paraId="41905E47" w14:textId="77777777" w:rsidTr="00B65B7E">
        <w:tc>
          <w:tcPr>
            <w:tcW w:w="1304" w:type="dxa"/>
            <w:tcBorders>
              <w:top w:val="nil"/>
              <w:left w:val="single" w:sz="4" w:space="0" w:color="auto"/>
              <w:bottom w:val="nil"/>
              <w:right w:val="single" w:sz="4" w:space="0" w:color="auto"/>
            </w:tcBorders>
          </w:tcPr>
          <w:p w14:paraId="1741DC9B" w14:textId="77777777" w:rsidR="00FC6002" w:rsidRPr="00B5774F" w:rsidRDefault="00FC6002" w:rsidP="00B205E5">
            <w:pPr>
              <w:rPr>
                <w:rFonts w:ascii="Arial" w:hAnsi="Arial" w:cs="Arial"/>
                <w:sz w:val="18"/>
                <w:szCs w:val="18"/>
              </w:rPr>
            </w:pPr>
          </w:p>
        </w:tc>
        <w:tc>
          <w:tcPr>
            <w:tcW w:w="4929" w:type="dxa"/>
            <w:gridSpan w:val="4"/>
            <w:tcBorders>
              <w:top w:val="nil"/>
              <w:left w:val="single" w:sz="4" w:space="0" w:color="auto"/>
              <w:bottom w:val="nil"/>
              <w:right w:val="single" w:sz="18" w:space="0" w:color="auto"/>
            </w:tcBorders>
          </w:tcPr>
          <w:p w14:paraId="54B8D97C" w14:textId="77777777" w:rsidR="00FC6002" w:rsidRPr="00B5774F" w:rsidRDefault="00FC6002" w:rsidP="00B205E5">
            <w:pPr>
              <w:rPr>
                <w:rFonts w:ascii="Arial" w:hAnsi="Arial" w:cs="Arial"/>
                <w:sz w:val="18"/>
                <w:szCs w:val="18"/>
              </w:rPr>
            </w:pPr>
          </w:p>
        </w:tc>
        <w:tc>
          <w:tcPr>
            <w:tcW w:w="827" w:type="dxa"/>
            <w:tcBorders>
              <w:top w:val="nil"/>
              <w:left w:val="single" w:sz="18" w:space="0" w:color="auto"/>
              <w:bottom w:val="nil"/>
              <w:right w:val="single" w:sz="4" w:space="0" w:color="auto"/>
            </w:tcBorders>
          </w:tcPr>
          <w:p w14:paraId="527C4635" w14:textId="77777777" w:rsidR="00FC6002" w:rsidRPr="00B5774F" w:rsidRDefault="00FC6002" w:rsidP="00B205E5">
            <w:pPr>
              <w:rPr>
                <w:sz w:val="18"/>
              </w:rPr>
            </w:pPr>
            <w:r w:rsidRPr="00B5774F">
              <w:rPr>
                <w:sz w:val="18"/>
                <w:szCs w:val="18"/>
              </w:rPr>
              <w:t>361/2003</w:t>
            </w:r>
          </w:p>
        </w:tc>
        <w:tc>
          <w:tcPr>
            <w:tcW w:w="1013" w:type="dxa"/>
            <w:tcBorders>
              <w:top w:val="nil"/>
              <w:left w:val="single" w:sz="4" w:space="0" w:color="auto"/>
              <w:bottom w:val="nil"/>
              <w:right w:val="single" w:sz="4" w:space="0" w:color="auto"/>
            </w:tcBorders>
          </w:tcPr>
          <w:p w14:paraId="049E4922" w14:textId="77777777" w:rsidR="00FC6002" w:rsidRPr="00B5774F" w:rsidRDefault="00FC6002" w:rsidP="00B205E5">
            <w:pPr>
              <w:rPr>
                <w:sz w:val="18"/>
              </w:rPr>
            </w:pPr>
            <w:r w:rsidRPr="00B5774F">
              <w:rPr>
                <w:sz w:val="18"/>
                <w:szCs w:val="18"/>
              </w:rPr>
              <w:t>§ 200 odst. 1</w:t>
            </w:r>
          </w:p>
        </w:tc>
        <w:tc>
          <w:tcPr>
            <w:tcW w:w="4923" w:type="dxa"/>
            <w:gridSpan w:val="4"/>
            <w:tcBorders>
              <w:top w:val="nil"/>
              <w:left w:val="single" w:sz="4" w:space="0" w:color="auto"/>
              <w:bottom w:val="nil"/>
              <w:right w:val="single" w:sz="4" w:space="0" w:color="auto"/>
            </w:tcBorders>
          </w:tcPr>
          <w:p w14:paraId="476843B7" w14:textId="77777777" w:rsidR="00FC6002" w:rsidRPr="00B5774F" w:rsidRDefault="00FC6002" w:rsidP="00B205E5">
            <w:pPr>
              <w:jc w:val="both"/>
              <w:rPr>
                <w:b/>
                <w:sz w:val="18"/>
                <w:szCs w:val="18"/>
              </w:rPr>
            </w:pPr>
            <w:r w:rsidRPr="00B5774F">
              <w:rPr>
                <w:b/>
                <w:sz w:val="18"/>
                <w:szCs w:val="18"/>
              </w:rPr>
              <w:t>Ochrana odborových funkcionářů a zabezpečení činnosti odborových organizací</w:t>
            </w:r>
          </w:p>
          <w:p w14:paraId="05FA9D53" w14:textId="77777777" w:rsidR="00FC6002" w:rsidRPr="00B5774F" w:rsidRDefault="00FC6002" w:rsidP="00B205E5">
            <w:pPr>
              <w:jc w:val="both"/>
              <w:rPr>
                <w:sz w:val="18"/>
              </w:rPr>
            </w:pPr>
            <w:r w:rsidRPr="00B5774F">
              <w:rPr>
                <w:sz w:val="18"/>
                <w:szCs w:val="18"/>
              </w:rPr>
              <w:lastRenderedPageBreak/>
              <w:t>(1) Příslušník, který byl zvolen do funkce v orgánu odborové organizace, nesmí být pro výkon této funkce propuštěn ze služebního poměru.</w:t>
            </w:r>
          </w:p>
        </w:tc>
        <w:tc>
          <w:tcPr>
            <w:tcW w:w="835" w:type="dxa"/>
            <w:tcBorders>
              <w:top w:val="nil"/>
              <w:left w:val="single" w:sz="4" w:space="0" w:color="auto"/>
              <w:bottom w:val="nil"/>
              <w:right w:val="single" w:sz="4" w:space="0" w:color="auto"/>
            </w:tcBorders>
          </w:tcPr>
          <w:p w14:paraId="7A722475" w14:textId="77777777" w:rsidR="00FC6002" w:rsidRPr="00B5774F" w:rsidRDefault="00FC6002" w:rsidP="00B205E5">
            <w:pPr>
              <w:rPr>
                <w:sz w:val="18"/>
              </w:rPr>
            </w:pPr>
          </w:p>
        </w:tc>
        <w:tc>
          <w:tcPr>
            <w:tcW w:w="768" w:type="dxa"/>
            <w:tcBorders>
              <w:top w:val="nil"/>
              <w:left w:val="single" w:sz="4" w:space="0" w:color="auto"/>
              <w:bottom w:val="nil"/>
              <w:right w:val="single" w:sz="4" w:space="0" w:color="auto"/>
            </w:tcBorders>
          </w:tcPr>
          <w:p w14:paraId="07ED9C43" w14:textId="77777777" w:rsidR="00FC6002" w:rsidRPr="00B5774F" w:rsidRDefault="00FC6002" w:rsidP="00B205E5">
            <w:pPr>
              <w:rPr>
                <w:sz w:val="18"/>
              </w:rPr>
            </w:pPr>
          </w:p>
        </w:tc>
      </w:tr>
      <w:tr w:rsidR="00C750D9" w:rsidRPr="00B5774F" w14:paraId="4D8915E2" w14:textId="77777777" w:rsidTr="00B65B7E">
        <w:tc>
          <w:tcPr>
            <w:tcW w:w="1304" w:type="dxa"/>
            <w:tcBorders>
              <w:top w:val="nil"/>
              <w:left w:val="single" w:sz="4" w:space="0" w:color="auto"/>
              <w:bottom w:val="single" w:sz="4" w:space="0" w:color="auto"/>
              <w:right w:val="single" w:sz="4" w:space="0" w:color="auto"/>
            </w:tcBorders>
          </w:tcPr>
          <w:p w14:paraId="5F2ECDCB" w14:textId="77777777" w:rsidR="00C750D9" w:rsidRPr="00B5774F" w:rsidRDefault="00C750D9" w:rsidP="00B205E5">
            <w:pPr>
              <w:rPr>
                <w:rFonts w:ascii="Arial" w:hAnsi="Arial" w:cs="Arial"/>
                <w:sz w:val="18"/>
                <w:szCs w:val="18"/>
              </w:rPr>
            </w:pPr>
          </w:p>
        </w:tc>
        <w:tc>
          <w:tcPr>
            <w:tcW w:w="4929" w:type="dxa"/>
            <w:gridSpan w:val="4"/>
            <w:tcBorders>
              <w:top w:val="nil"/>
              <w:left w:val="single" w:sz="4" w:space="0" w:color="auto"/>
              <w:bottom w:val="single" w:sz="4" w:space="0" w:color="auto"/>
              <w:right w:val="single" w:sz="18" w:space="0" w:color="auto"/>
            </w:tcBorders>
          </w:tcPr>
          <w:p w14:paraId="2199C6D4" w14:textId="77777777" w:rsidR="00C750D9" w:rsidRPr="00B5774F" w:rsidRDefault="00C750D9" w:rsidP="00B205E5">
            <w:pPr>
              <w:rPr>
                <w:rFonts w:ascii="Arial" w:hAnsi="Arial" w:cs="Arial"/>
                <w:sz w:val="18"/>
                <w:szCs w:val="18"/>
              </w:rPr>
            </w:pPr>
          </w:p>
        </w:tc>
        <w:tc>
          <w:tcPr>
            <w:tcW w:w="827" w:type="dxa"/>
            <w:tcBorders>
              <w:top w:val="nil"/>
              <w:left w:val="single" w:sz="18" w:space="0" w:color="auto"/>
              <w:bottom w:val="single" w:sz="4" w:space="0" w:color="auto"/>
              <w:right w:val="single" w:sz="4" w:space="0" w:color="auto"/>
            </w:tcBorders>
          </w:tcPr>
          <w:p w14:paraId="236D83F1" w14:textId="7E5CEF8B" w:rsidR="00C750D9" w:rsidRPr="00B5774F" w:rsidRDefault="00C750D9" w:rsidP="00B205E5">
            <w:pPr>
              <w:rPr>
                <w:sz w:val="18"/>
                <w:szCs w:val="18"/>
              </w:rPr>
            </w:pPr>
            <w:r>
              <w:rPr>
                <w:sz w:val="18"/>
                <w:szCs w:val="18"/>
              </w:rPr>
              <w:t>12544</w:t>
            </w:r>
          </w:p>
        </w:tc>
        <w:tc>
          <w:tcPr>
            <w:tcW w:w="1013" w:type="dxa"/>
            <w:tcBorders>
              <w:top w:val="nil"/>
              <w:left w:val="single" w:sz="4" w:space="0" w:color="auto"/>
              <w:bottom w:val="single" w:sz="4" w:space="0" w:color="auto"/>
              <w:right w:val="single" w:sz="4" w:space="0" w:color="auto"/>
            </w:tcBorders>
          </w:tcPr>
          <w:p w14:paraId="3B6B6E9F" w14:textId="77777777" w:rsidR="00C750D9" w:rsidRPr="00B5774F" w:rsidRDefault="00C750D9" w:rsidP="00B205E5">
            <w:pPr>
              <w:rPr>
                <w:sz w:val="18"/>
                <w:szCs w:val="18"/>
              </w:rPr>
            </w:pPr>
          </w:p>
        </w:tc>
        <w:tc>
          <w:tcPr>
            <w:tcW w:w="4923" w:type="dxa"/>
            <w:gridSpan w:val="4"/>
            <w:tcBorders>
              <w:top w:val="nil"/>
              <w:left w:val="single" w:sz="4" w:space="0" w:color="auto"/>
              <w:bottom w:val="single" w:sz="4" w:space="0" w:color="auto"/>
              <w:right w:val="single" w:sz="4" w:space="0" w:color="auto"/>
            </w:tcBorders>
          </w:tcPr>
          <w:p w14:paraId="237F9AD6" w14:textId="77777777" w:rsidR="00C750D9" w:rsidRPr="00B5774F" w:rsidRDefault="00C750D9" w:rsidP="00B205E5">
            <w:pPr>
              <w:jc w:val="both"/>
              <w:rPr>
                <w:b/>
                <w:sz w:val="18"/>
                <w:szCs w:val="18"/>
              </w:rPr>
            </w:pPr>
          </w:p>
        </w:tc>
        <w:tc>
          <w:tcPr>
            <w:tcW w:w="835" w:type="dxa"/>
            <w:tcBorders>
              <w:top w:val="nil"/>
              <w:left w:val="single" w:sz="4" w:space="0" w:color="auto"/>
              <w:bottom w:val="single" w:sz="4" w:space="0" w:color="auto"/>
              <w:right w:val="single" w:sz="4" w:space="0" w:color="auto"/>
            </w:tcBorders>
          </w:tcPr>
          <w:p w14:paraId="7163CBBF" w14:textId="77777777" w:rsidR="00C750D9" w:rsidRPr="00B5774F" w:rsidRDefault="00C750D9" w:rsidP="00B205E5">
            <w:pPr>
              <w:rPr>
                <w:sz w:val="18"/>
              </w:rPr>
            </w:pPr>
          </w:p>
        </w:tc>
        <w:tc>
          <w:tcPr>
            <w:tcW w:w="768" w:type="dxa"/>
            <w:tcBorders>
              <w:top w:val="nil"/>
              <w:left w:val="single" w:sz="4" w:space="0" w:color="auto"/>
              <w:bottom w:val="single" w:sz="4" w:space="0" w:color="auto"/>
              <w:right w:val="single" w:sz="4" w:space="0" w:color="auto"/>
            </w:tcBorders>
          </w:tcPr>
          <w:p w14:paraId="1C8C4D95" w14:textId="77777777" w:rsidR="00C750D9" w:rsidRPr="00B5774F" w:rsidRDefault="00C750D9" w:rsidP="00B205E5">
            <w:pPr>
              <w:rPr>
                <w:sz w:val="18"/>
              </w:rPr>
            </w:pPr>
          </w:p>
        </w:tc>
      </w:tr>
      <w:tr w:rsidR="00FC6002" w:rsidRPr="00B5774F" w14:paraId="59E53E29" w14:textId="77777777" w:rsidTr="00B65B7E">
        <w:tc>
          <w:tcPr>
            <w:tcW w:w="1304" w:type="dxa"/>
            <w:tcBorders>
              <w:top w:val="single" w:sz="4" w:space="0" w:color="auto"/>
              <w:left w:val="single" w:sz="4" w:space="0" w:color="auto"/>
              <w:bottom w:val="nil"/>
              <w:right w:val="single" w:sz="4" w:space="0" w:color="auto"/>
            </w:tcBorders>
          </w:tcPr>
          <w:p w14:paraId="5A7D9C83" w14:textId="77777777" w:rsidR="00FC6002" w:rsidRPr="00B5774F" w:rsidRDefault="00FC6002" w:rsidP="00B205E5">
            <w:pPr>
              <w:rPr>
                <w:rFonts w:ascii="Arial" w:hAnsi="Arial" w:cs="Arial"/>
                <w:sz w:val="18"/>
                <w:szCs w:val="18"/>
              </w:rPr>
            </w:pPr>
            <w:r w:rsidRPr="00B5774F">
              <w:rPr>
                <w:sz w:val="18"/>
              </w:rPr>
              <w:t>Článek 15</w:t>
            </w:r>
          </w:p>
        </w:tc>
        <w:tc>
          <w:tcPr>
            <w:tcW w:w="4929" w:type="dxa"/>
            <w:gridSpan w:val="4"/>
            <w:tcBorders>
              <w:top w:val="single" w:sz="4" w:space="0" w:color="auto"/>
              <w:left w:val="single" w:sz="4" w:space="0" w:color="auto"/>
              <w:bottom w:val="nil"/>
              <w:right w:val="single" w:sz="18" w:space="0" w:color="auto"/>
            </w:tcBorders>
          </w:tcPr>
          <w:p w14:paraId="1FEA3BD0" w14:textId="77777777" w:rsidR="00FC6002" w:rsidRPr="00B5774F" w:rsidRDefault="00FC6002" w:rsidP="00B205E5">
            <w:pPr>
              <w:pStyle w:val="Zpat"/>
              <w:tabs>
                <w:tab w:val="clear" w:pos="4536"/>
                <w:tab w:val="clear" w:pos="9072"/>
              </w:tabs>
              <w:jc w:val="both"/>
              <w:rPr>
                <w:b/>
                <w:sz w:val="18"/>
              </w:rPr>
            </w:pPr>
            <w:r w:rsidRPr="00B5774F">
              <w:rPr>
                <w:b/>
                <w:sz w:val="18"/>
              </w:rPr>
              <w:t>Orgány pro rovné zacházení</w:t>
            </w:r>
          </w:p>
          <w:p w14:paraId="78055574" w14:textId="77777777" w:rsidR="00FC6002" w:rsidRPr="00B5774F" w:rsidRDefault="00FC6002" w:rsidP="00B205E5">
            <w:pPr>
              <w:pStyle w:val="Zpat"/>
              <w:tabs>
                <w:tab w:val="clear" w:pos="4536"/>
                <w:tab w:val="clear" w:pos="9072"/>
              </w:tabs>
              <w:jc w:val="both"/>
              <w:rPr>
                <w:sz w:val="18"/>
              </w:rPr>
            </w:pPr>
            <w:r w:rsidRPr="00B5774F">
              <w:rPr>
                <w:sz w:val="18"/>
              </w:rPr>
              <w:t>Aniž je dotčena pravomoc inspektorátů práce nebo jiných subjektů při prosazování práva pracovníků, včetně sociálních partnerů, členské státy zajistí, aby subjekt nebo subjekty určené podle článku 20 směrnice 2006/54/ES a pověřené podporou, rozborem, sledováním a prosazováním rovného zacházení se všemi osobami bez diskriminace na základě pohlaví byly příslušné v otázkách souvisejících se zákazem diskriminace, jež spadají do oblasti působnosti této směrnice.</w:t>
            </w:r>
          </w:p>
        </w:tc>
        <w:tc>
          <w:tcPr>
            <w:tcW w:w="827" w:type="dxa"/>
            <w:tcBorders>
              <w:top w:val="single" w:sz="4" w:space="0" w:color="auto"/>
              <w:left w:val="single" w:sz="18" w:space="0" w:color="auto"/>
              <w:bottom w:val="nil"/>
              <w:right w:val="single" w:sz="4" w:space="0" w:color="auto"/>
            </w:tcBorders>
          </w:tcPr>
          <w:p w14:paraId="7FAC3A7F" w14:textId="46CBC6F3" w:rsidR="00FC6002" w:rsidRPr="00B5774F" w:rsidRDefault="00FC6002" w:rsidP="00B205E5">
            <w:pPr>
              <w:jc w:val="both"/>
              <w:rPr>
                <w:sz w:val="18"/>
                <w:szCs w:val="18"/>
              </w:rPr>
            </w:pPr>
            <w:r w:rsidRPr="00B5774F">
              <w:rPr>
                <w:sz w:val="18"/>
                <w:szCs w:val="18"/>
              </w:rPr>
              <w:t xml:space="preserve">349/1999 </w:t>
            </w:r>
            <w:r w:rsidRPr="00986543">
              <w:rPr>
                <w:rFonts w:eastAsiaTheme="minorHAnsi"/>
                <w:color w:val="000000"/>
                <w:sz w:val="20"/>
                <w:szCs w:val="20"/>
                <w:lang w:eastAsia="en-US"/>
              </w:rPr>
              <w:t>ve</w:t>
            </w:r>
            <w:r w:rsidRPr="00986543">
              <w:rPr>
                <w:sz w:val="18"/>
                <w:szCs w:val="18"/>
              </w:rPr>
              <w:t xml:space="preserve"> znění 77/2025</w:t>
            </w:r>
          </w:p>
        </w:tc>
        <w:tc>
          <w:tcPr>
            <w:tcW w:w="1013" w:type="dxa"/>
            <w:tcBorders>
              <w:top w:val="single" w:sz="4" w:space="0" w:color="auto"/>
              <w:left w:val="single" w:sz="4" w:space="0" w:color="auto"/>
              <w:bottom w:val="nil"/>
              <w:right w:val="single" w:sz="4" w:space="0" w:color="auto"/>
            </w:tcBorders>
          </w:tcPr>
          <w:p w14:paraId="0D4D27FB" w14:textId="04A9E93D" w:rsidR="00FC6002" w:rsidRPr="00B5774F" w:rsidRDefault="00FC6002" w:rsidP="00B205E5">
            <w:pPr>
              <w:rPr>
                <w:sz w:val="18"/>
                <w:szCs w:val="18"/>
              </w:rPr>
            </w:pPr>
            <w:r w:rsidRPr="00B5774F">
              <w:rPr>
                <w:sz w:val="18"/>
                <w:szCs w:val="18"/>
              </w:rPr>
              <w:t>§ 1</w:t>
            </w:r>
          </w:p>
        </w:tc>
        <w:tc>
          <w:tcPr>
            <w:tcW w:w="4923" w:type="dxa"/>
            <w:gridSpan w:val="4"/>
            <w:tcBorders>
              <w:top w:val="single" w:sz="4" w:space="0" w:color="auto"/>
              <w:left w:val="single" w:sz="4" w:space="0" w:color="auto"/>
              <w:bottom w:val="nil"/>
              <w:right w:val="single" w:sz="4" w:space="0" w:color="auto"/>
            </w:tcBorders>
          </w:tcPr>
          <w:p w14:paraId="640375D0" w14:textId="7063235F" w:rsidR="00FC6002" w:rsidRPr="00B5774F" w:rsidRDefault="00FC6002" w:rsidP="00B205E5">
            <w:pPr>
              <w:jc w:val="both"/>
              <w:rPr>
                <w:sz w:val="18"/>
                <w:szCs w:val="18"/>
              </w:rPr>
            </w:pPr>
            <w:r w:rsidRPr="00A019FA">
              <w:rPr>
                <w:sz w:val="18"/>
                <w:szCs w:val="18"/>
              </w:rPr>
              <w:t>Tento zákon upravuje postavení, působnost a podmínky činnosti veřejného ochránce práv a ochránce práv dětí při ochraně a prosazování základních práv a svobod a prosazování principů dobré správy.</w:t>
            </w:r>
          </w:p>
        </w:tc>
        <w:tc>
          <w:tcPr>
            <w:tcW w:w="835" w:type="dxa"/>
            <w:tcBorders>
              <w:top w:val="single" w:sz="4" w:space="0" w:color="auto"/>
              <w:left w:val="single" w:sz="4" w:space="0" w:color="auto"/>
              <w:bottom w:val="nil"/>
              <w:right w:val="single" w:sz="4" w:space="0" w:color="auto"/>
            </w:tcBorders>
          </w:tcPr>
          <w:p w14:paraId="73CB9E27" w14:textId="77777777" w:rsidR="00FC6002" w:rsidRPr="00B5774F" w:rsidRDefault="00FC6002" w:rsidP="00B205E5">
            <w:pPr>
              <w:rPr>
                <w:rFonts w:ascii="Arial" w:hAnsi="Arial" w:cs="Arial"/>
                <w:sz w:val="18"/>
                <w:szCs w:val="18"/>
              </w:rPr>
            </w:pPr>
            <w:r w:rsidRPr="00B5774F">
              <w:rPr>
                <w:rFonts w:ascii="Arial" w:hAnsi="Arial" w:cs="Arial"/>
                <w:sz w:val="18"/>
                <w:szCs w:val="18"/>
              </w:rPr>
              <w:t>PT</w:t>
            </w:r>
          </w:p>
        </w:tc>
        <w:tc>
          <w:tcPr>
            <w:tcW w:w="768" w:type="dxa"/>
            <w:tcBorders>
              <w:top w:val="single" w:sz="4" w:space="0" w:color="auto"/>
              <w:left w:val="single" w:sz="4" w:space="0" w:color="auto"/>
              <w:bottom w:val="nil"/>
              <w:right w:val="single" w:sz="4" w:space="0" w:color="auto"/>
            </w:tcBorders>
          </w:tcPr>
          <w:p w14:paraId="657F2617" w14:textId="77777777" w:rsidR="00FC6002" w:rsidRPr="00B5774F" w:rsidRDefault="00FC6002" w:rsidP="00B205E5">
            <w:pPr>
              <w:rPr>
                <w:rFonts w:ascii="Arial" w:hAnsi="Arial" w:cs="Arial"/>
                <w:sz w:val="18"/>
                <w:szCs w:val="18"/>
              </w:rPr>
            </w:pPr>
          </w:p>
        </w:tc>
      </w:tr>
      <w:tr w:rsidR="00FC6002" w:rsidRPr="00B5774F" w14:paraId="3E7D173B" w14:textId="77777777" w:rsidTr="00FC6002">
        <w:tc>
          <w:tcPr>
            <w:tcW w:w="1304" w:type="dxa"/>
            <w:tcBorders>
              <w:top w:val="nil"/>
              <w:left w:val="single" w:sz="4" w:space="0" w:color="auto"/>
              <w:bottom w:val="nil"/>
              <w:right w:val="single" w:sz="4" w:space="0" w:color="auto"/>
            </w:tcBorders>
          </w:tcPr>
          <w:p w14:paraId="3E4F334A"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7F6F624A"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6F1AAADD" w14:textId="5F446D75" w:rsidR="00FC6002" w:rsidRPr="00B5774F" w:rsidRDefault="00FC6002" w:rsidP="00B205E5">
            <w:pPr>
              <w:jc w:val="both"/>
              <w:rPr>
                <w:sz w:val="18"/>
                <w:szCs w:val="18"/>
              </w:rPr>
            </w:pPr>
            <w:r w:rsidRPr="00B5774F">
              <w:rPr>
                <w:sz w:val="18"/>
                <w:szCs w:val="18"/>
              </w:rPr>
              <w:t>349/1999</w:t>
            </w:r>
            <w:r w:rsidRPr="00A019FA">
              <w:rPr>
                <w:rFonts w:eastAsiaTheme="minorHAnsi"/>
                <w:color w:val="000000"/>
                <w:sz w:val="20"/>
                <w:szCs w:val="20"/>
                <w:lang w:eastAsia="en-US"/>
              </w:rPr>
              <w:t xml:space="preserve"> </w:t>
            </w:r>
            <w:r w:rsidRPr="00A019FA">
              <w:rPr>
                <w:sz w:val="18"/>
                <w:szCs w:val="18"/>
              </w:rPr>
              <w:t>ve znění 77/2025</w:t>
            </w:r>
          </w:p>
        </w:tc>
        <w:tc>
          <w:tcPr>
            <w:tcW w:w="1013" w:type="dxa"/>
            <w:tcBorders>
              <w:top w:val="nil"/>
              <w:left w:val="single" w:sz="4" w:space="0" w:color="auto"/>
              <w:bottom w:val="nil"/>
              <w:right w:val="single" w:sz="4" w:space="0" w:color="auto"/>
            </w:tcBorders>
          </w:tcPr>
          <w:p w14:paraId="6D19D565" w14:textId="77777777" w:rsidR="00FC6002" w:rsidRPr="00B5774F" w:rsidRDefault="00FC6002" w:rsidP="00B205E5">
            <w:pPr>
              <w:rPr>
                <w:sz w:val="18"/>
                <w:szCs w:val="18"/>
              </w:rPr>
            </w:pPr>
            <w:r w:rsidRPr="00B5774F">
              <w:rPr>
                <w:sz w:val="18"/>
                <w:szCs w:val="18"/>
              </w:rPr>
              <w:t>§ 5 odst. 1</w:t>
            </w:r>
          </w:p>
        </w:tc>
        <w:tc>
          <w:tcPr>
            <w:tcW w:w="4923" w:type="dxa"/>
            <w:gridSpan w:val="4"/>
            <w:tcBorders>
              <w:top w:val="nil"/>
              <w:left w:val="single" w:sz="4" w:space="0" w:color="auto"/>
              <w:bottom w:val="nil"/>
              <w:right w:val="single" w:sz="4" w:space="0" w:color="auto"/>
            </w:tcBorders>
          </w:tcPr>
          <w:p w14:paraId="131C804D" w14:textId="77777777" w:rsidR="00FC6002" w:rsidRPr="00B5774F" w:rsidRDefault="00FC6002" w:rsidP="00B205E5">
            <w:pPr>
              <w:widowControl w:val="0"/>
              <w:jc w:val="both"/>
              <w:rPr>
                <w:sz w:val="18"/>
                <w:szCs w:val="18"/>
              </w:rPr>
            </w:pPr>
            <w:r w:rsidRPr="00B5774F">
              <w:rPr>
                <w:sz w:val="18"/>
                <w:szCs w:val="18"/>
              </w:rPr>
              <w:t>(1) Ochránce vykonává svou funkci nezávisle a nestranně.</w:t>
            </w:r>
          </w:p>
        </w:tc>
        <w:tc>
          <w:tcPr>
            <w:tcW w:w="835" w:type="dxa"/>
            <w:tcBorders>
              <w:top w:val="nil"/>
              <w:left w:val="single" w:sz="4" w:space="0" w:color="auto"/>
              <w:bottom w:val="nil"/>
              <w:right w:val="single" w:sz="4" w:space="0" w:color="auto"/>
            </w:tcBorders>
          </w:tcPr>
          <w:p w14:paraId="4772C025"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184231CC" w14:textId="77777777" w:rsidR="00FC6002" w:rsidRPr="00B5774F" w:rsidRDefault="00FC6002" w:rsidP="00B205E5">
            <w:pPr>
              <w:rPr>
                <w:rFonts w:ascii="Arial" w:hAnsi="Arial" w:cs="Arial"/>
                <w:sz w:val="18"/>
                <w:szCs w:val="18"/>
              </w:rPr>
            </w:pPr>
          </w:p>
        </w:tc>
      </w:tr>
      <w:tr w:rsidR="00FC6002" w:rsidRPr="00B5774F" w14:paraId="2AB7CF19" w14:textId="77777777" w:rsidTr="00FC6002">
        <w:tc>
          <w:tcPr>
            <w:tcW w:w="1304" w:type="dxa"/>
            <w:tcBorders>
              <w:top w:val="nil"/>
              <w:left w:val="single" w:sz="4" w:space="0" w:color="auto"/>
              <w:bottom w:val="nil"/>
              <w:right w:val="single" w:sz="4" w:space="0" w:color="auto"/>
            </w:tcBorders>
          </w:tcPr>
          <w:p w14:paraId="5FF10E25"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DB887DE"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6B413519" w14:textId="1E635689" w:rsidR="00FC6002" w:rsidRPr="00B5774F" w:rsidRDefault="00FC6002" w:rsidP="00B205E5">
            <w:pPr>
              <w:rPr>
                <w:sz w:val="18"/>
                <w:szCs w:val="18"/>
              </w:rPr>
            </w:pPr>
            <w:r w:rsidRPr="00B5774F">
              <w:rPr>
                <w:sz w:val="18"/>
                <w:szCs w:val="18"/>
              </w:rPr>
              <w:t xml:space="preserve">349/1999 </w:t>
            </w:r>
            <w:r w:rsidRPr="00A019FA">
              <w:rPr>
                <w:rFonts w:eastAsiaTheme="minorHAnsi"/>
                <w:color w:val="000000"/>
                <w:sz w:val="20"/>
                <w:szCs w:val="20"/>
                <w:lang w:eastAsia="en-US"/>
              </w:rPr>
              <w:t>ve</w:t>
            </w:r>
            <w:r w:rsidRPr="00A019FA">
              <w:rPr>
                <w:sz w:val="18"/>
                <w:szCs w:val="18"/>
              </w:rPr>
              <w:t xml:space="preserve"> znění 77/2025</w:t>
            </w:r>
          </w:p>
        </w:tc>
        <w:tc>
          <w:tcPr>
            <w:tcW w:w="1013" w:type="dxa"/>
            <w:tcBorders>
              <w:top w:val="nil"/>
              <w:left w:val="single" w:sz="4" w:space="0" w:color="auto"/>
              <w:bottom w:val="nil"/>
              <w:right w:val="single" w:sz="4" w:space="0" w:color="auto"/>
            </w:tcBorders>
          </w:tcPr>
          <w:p w14:paraId="3F9EFE09" w14:textId="77777777" w:rsidR="00FC6002" w:rsidRPr="00B5774F" w:rsidRDefault="00FC6002" w:rsidP="00B205E5">
            <w:pPr>
              <w:rPr>
                <w:sz w:val="18"/>
                <w:szCs w:val="18"/>
              </w:rPr>
            </w:pPr>
            <w:r w:rsidRPr="00B5774F">
              <w:rPr>
                <w:sz w:val="18"/>
                <w:szCs w:val="18"/>
              </w:rPr>
              <w:t>§ 21b</w:t>
            </w:r>
          </w:p>
        </w:tc>
        <w:tc>
          <w:tcPr>
            <w:tcW w:w="4923" w:type="dxa"/>
            <w:gridSpan w:val="4"/>
            <w:tcBorders>
              <w:top w:val="nil"/>
              <w:left w:val="single" w:sz="4" w:space="0" w:color="auto"/>
              <w:bottom w:val="nil"/>
              <w:right w:val="single" w:sz="4" w:space="0" w:color="auto"/>
            </w:tcBorders>
          </w:tcPr>
          <w:p w14:paraId="7E0EA7BB" w14:textId="77777777" w:rsidR="00FC6002" w:rsidRPr="00345A98" w:rsidRDefault="00FC6002" w:rsidP="00345A98">
            <w:pPr>
              <w:widowControl w:val="0"/>
              <w:jc w:val="both"/>
              <w:rPr>
                <w:sz w:val="18"/>
                <w:szCs w:val="18"/>
              </w:rPr>
            </w:pPr>
            <w:r w:rsidRPr="00345A98">
              <w:rPr>
                <w:sz w:val="18"/>
                <w:szCs w:val="18"/>
              </w:rPr>
              <w:t>(1) Veřejný ochránce práv k plnění úkolů podle § 21a odst. 1 zřizuje poradní orgán pro ochranu a prosazování základních práv a svobod. Veřejný ochránce práv seznamuje poradní orgán se svou činností a závěry a konzultuje s ním hlavní směry své budoucí činnosti. Poradní orgán veřejnému ochránci práv zprostředkovává poznatky a zkušenosti s ochranou a prosazováním základních práv a svobod z různých částí společnosti.</w:t>
            </w:r>
          </w:p>
          <w:p w14:paraId="13459F9B" w14:textId="77777777" w:rsidR="00FC6002" w:rsidRPr="00345A98" w:rsidRDefault="00FC6002" w:rsidP="00345A98">
            <w:pPr>
              <w:widowControl w:val="0"/>
              <w:jc w:val="both"/>
              <w:rPr>
                <w:sz w:val="18"/>
                <w:szCs w:val="18"/>
              </w:rPr>
            </w:pPr>
            <w:r w:rsidRPr="00345A98">
              <w:rPr>
                <w:sz w:val="18"/>
                <w:szCs w:val="18"/>
              </w:rPr>
              <w:t>(2) Členy poradního orgánu jmenuje veřejný ochránce práv z odborníků vědecké, akademické a duchovní sféry, zástupců občanské společnosti, národnostních menšin a dalších společenských skupin. Při výběru členů veřejný ochránce práv přihlíží k tomu, aby výsledné složení poradního orgánu odráželo sociální, národnostní, kulturní a regionální rozmanitost obyvatelstva České republiky včetně spravedlivého zastoupení mužů a žen.</w:t>
            </w:r>
          </w:p>
          <w:p w14:paraId="7108BBB9" w14:textId="77777777" w:rsidR="00FC6002" w:rsidRPr="00345A98" w:rsidRDefault="00FC6002" w:rsidP="00345A98">
            <w:pPr>
              <w:widowControl w:val="0"/>
              <w:jc w:val="both"/>
              <w:rPr>
                <w:sz w:val="18"/>
                <w:szCs w:val="18"/>
              </w:rPr>
            </w:pPr>
            <w:r w:rsidRPr="00345A98">
              <w:rPr>
                <w:sz w:val="18"/>
                <w:szCs w:val="18"/>
              </w:rPr>
              <w:t>(3) Podrobnosti o organizaci a úkolech poradního orgánu upravuje jeho statut, který vydá veřejný ochránce práv.</w:t>
            </w:r>
          </w:p>
          <w:p w14:paraId="4D07D4C3" w14:textId="77168DCF" w:rsidR="00FC6002" w:rsidRPr="00B5774F" w:rsidRDefault="00FC6002" w:rsidP="00345A98">
            <w:pPr>
              <w:widowControl w:val="0"/>
              <w:jc w:val="both"/>
              <w:rPr>
                <w:sz w:val="18"/>
                <w:szCs w:val="18"/>
              </w:rPr>
            </w:pPr>
            <w:r w:rsidRPr="00345A98">
              <w:rPr>
                <w:sz w:val="18"/>
                <w:szCs w:val="18"/>
              </w:rPr>
              <w:t>(4) Veřejný ochránce práv je dále oprávněn zřizovat pracovní skupiny ke specifickým tématům a činnostem souvisejícím s plněním úkolů podle § 21a odst. 1.</w:t>
            </w:r>
          </w:p>
        </w:tc>
        <w:tc>
          <w:tcPr>
            <w:tcW w:w="835" w:type="dxa"/>
            <w:tcBorders>
              <w:top w:val="nil"/>
              <w:left w:val="single" w:sz="4" w:space="0" w:color="auto"/>
              <w:bottom w:val="nil"/>
              <w:right w:val="single" w:sz="4" w:space="0" w:color="auto"/>
            </w:tcBorders>
          </w:tcPr>
          <w:p w14:paraId="407A2B82"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29E3FEEF" w14:textId="77777777" w:rsidR="00FC6002" w:rsidRPr="00B5774F" w:rsidRDefault="00FC6002" w:rsidP="00B205E5">
            <w:pPr>
              <w:rPr>
                <w:rFonts w:ascii="Arial" w:hAnsi="Arial" w:cs="Arial"/>
                <w:sz w:val="18"/>
                <w:szCs w:val="18"/>
              </w:rPr>
            </w:pPr>
          </w:p>
        </w:tc>
      </w:tr>
      <w:tr w:rsidR="00FC6002" w:rsidRPr="00B5774F" w14:paraId="1500DEB9" w14:textId="77777777" w:rsidTr="00FC6002">
        <w:tc>
          <w:tcPr>
            <w:tcW w:w="1304" w:type="dxa"/>
            <w:tcBorders>
              <w:top w:val="nil"/>
              <w:left w:val="single" w:sz="4" w:space="0" w:color="auto"/>
              <w:bottom w:val="nil"/>
              <w:right w:val="single" w:sz="4" w:space="0" w:color="auto"/>
            </w:tcBorders>
          </w:tcPr>
          <w:p w14:paraId="6890B55E"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28AB556"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431B4A2D" w14:textId="5F484C56" w:rsidR="00FC6002" w:rsidRPr="00B5774F" w:rsidRDefault="00FC6002" w:rsidP="00345A98">
            <w:pPr>
              <w:jc w:val="both"/>
              <w:rPr>
                <w:sz w:val="18"/>
                <w:szCs w:val="18"/>
              </w:rPr>
            </w:pPr>
            <w:r w:rsidRPr="00B5774F">
              <w:rPr>
                <w:sz w:val="18"/>
                <w:szCs w:val="18"/>
              </w:rPr>
              <w:t>349/1999</w:t>
            </w:r>
            <w:r w:rsidRPr="00345A98">
              <w:rPr>
                <w:sz w:val="18"/>
                <w:szCs w:val="18"/>
              </w:rPr>
              <w:t xml:space="preserve"> ve znění 77/2025</w:t>
            </w:r>
          </w:p>
        </w:tc>
        <w:tc>
          <w:tcPr>
            <w:tcW w:w="1013" w:type="dxa"/>
            <w:tcBorders>
              <w:top w:val="nil"/>
              <w:left w:val="single" w:sz="4" w:space="0" w:color="auto"/>
              <w:bottom w:val="nil"/>
              <w:right w:val="single" w:sz="4" w:space="0" w:color="auto"/>
            </w:tcBorders>
          </w:tcPr>
          <w:p w14:paraId="67584385" w14:textId="4A097849" w:rsidR="00FC6002" w:rsidRPr="00B5774F" w:rsidRDefault="00FC6002" w:rsidP="00345A98">
            <w:pPr>
              <w:jc w:val="both"/>
              <w:rPr>
                <w:sz w:val="18"/>
                <w:szCs w:val="18"/>
              </w:rPr>
            </w:pPr>
            <w:r w:rsidRPr="00B5774F">
              <w:rPr>
                <w:sz w:val="18"/>
                <w:szCs w:val="18"/>
              </w:rPr>
              <w:t>§ 22 odst. 1</w:t>
            </w:r>
          </w:p>
        </w:tc>
        <w:tc>
          <w:tcPr>
            <w:tcW w:w="4923" w:type="dxa"/>
            <w:gridSpan w:val="4"/>
            <w:tcBorders>
              <w:top w:val="nil"/>
              <w:left w:val="single" w:sz="4" w:space="0" w:color="auto"/>
              <w:bottom w:val="nil"/>
              <w:right w:val="single" w:sz="4" w:space="0" w:color="auto"/>
            </w:tcBorders>
          </w:tcPr>
          <w:p w14:paraId="40232DB1" w14:textId="2254B3D8" w:rsidR="00FC6002" w:rsidRPr="00B5774F" w:rsidRDefault="00FC6002" w:rsidP="00B205E5">
            <w:pPr>
              <w:widowControl w:val="0"/>
              <w:jc w:val="both"/>
              <w:rPr>
                <w:sz w:val="18"/>
                <w:szCs w:val="18"/>
              </w:rPr>
            </w:pPr>
            <w:r w:rsidRPr="00345A98">
              <w:rPr>
                <w:sz w:val="18"/>
                <w:szCs w:val="18"/>
              </w:rPr>
              <w:t xml:space="preserve">(1) Veřejný ochránce práv je oprávněn doporučit vydání, změnu nebo zrušení právního nebo vnitřního předpisu a ratifikaci mezinárodní smlouvy upravující práva a povinnosti osob. Doporučení podává úřadu, jehož působnosti se týká, a vládě, jde-li </w:t>
            </w:r>
            <w:r w:rsidRPr="00345A98">
              <w:rPr>
                <w:sz w:val="18"/>
                <w:szCs w:val="18"/>
              </w:rPr>
              <w:lastRenderedPageBreak/>
              <w:t>o zákon, mezinárodní smlouvu upravující práva a povinnosti osob anebo nařízení nebo usnesení vlády. Veřejný ochránce práv je rovněž oprávněn vyjadřovat se k materiálům předkládaným vládě, pokud byly předloženy do připomínkového řízení a dotýkají se jeho působnosti.</w:t>
            </w:r>
          </w:p>
        </w:tc>
        <w:tc>
          <w:tcPr>
            <w:tcW w:w="835" w:type="dxa"/>
            <w:tcBorders>
              <w:top w:val="nil"/>
              <w:left w:val="single" w:sz="4" w:space="0" w:color="auto"/>
              <w:bottom w:val="nil"/>
              <w:right w:val="single" w:sz="4" w:space="0" w:color="auto"/>
            </w:tcBorders>
          </w:tcPr>
          <w:p w14:paraId="209CBA1E"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79CCA12" w14:textId="77777777" w:rsidR="00FC6002" w:rsidRPr="00B5774F" w:rsidRDefault="00FC6002" w:rsidP="00B205E5">
            <w:pPr>
              <w:rPr>
                <w:rFonts w:ascii="Arial" w:hAnsi="Arial" w:cs="Arial"/>
                <w:sz w:val="18"/>
                <w:szCs w:val="18"/>
              </w:rPr>
            </w:pPr>
          </w:p>
        </w:tc>
      </w:tr>
      <w:tr w:rsidR="00FC6002" w14:paraId="4F6AA619" w14:textId="77777777" w:rsidTr="00FC6002">
        <w:tc>
          <w:tcPr>
            <w:tcW w:w="1304" w:type="dxa"/>
            <w:tcBorders>
              <w:top w:val="nil"/>
              <w:left w:val="single" w:sz="4" w:space="0" w:color="auto"/>
              <w:bottom w:val="nil"/>
              <w:right w:val="single" w:sz="4" w:space="0" w:color="auto"/>
            </w:tcBorders>
          </w:tcPr>
          <w:p w14:paraId="5D6D0BF0"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B6FE0E3"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4E13311E" w14:textId="1BFE949F" w:rsidR="00FC6002" w:rsidRPr="00B5774F" w:rsidRDefault="00FC6002" w:rsidP="00B205E5">
            <w:pPr>
              <w:jc w:val="both"/>
              <w:rPr>
                <w:sz w:val="18"/>
                <w:szCs w:val="18"/>
              </w:rPr>
            </w:pPr>
            <w:r w:rsidRPr="00B5774F">
              <w:rPr>
                <w:sz w:val="18"/>
                <w:szCs w:val="18"/>
              </w:rPr>
              <w:t>349/1999</w:t>
            </w:r>
            <w:r>
              <w:t xml:space="preserve"> </w:t>
            </w:r>
            <w:r w:rsidRPr="00345A98">
              <w:rPr>
                <w:sz w:val="18"/>
                <w:szCs w:val="18"/>
              </w:rPr>
              <w:t>ve znění 77/2025</w:t>
            </w:r>
          </w:p>
        </w:tc>
        <w:tc>
          <w:tcPr>
            <w:tcW w:w="1013" w:type="dxa"/>
            <w:tcBorders>
              <w:top w:val="nil"/>
              <w:left w:val="single" w:sz="4" w:space="0" w:color="auto"/>
              <w:bottom w:val="nil"/>
              <w:right w:val="single" w:sz="4" w:space="0" w:color="auto"/>
            </w:tcBorders>
          </w:tcPr>
          <w:p w14:paraId="51501EC5" w14:textId="77777777" w:rsidR="00FC6002" w:rsidRPr="00B5774F" w:rsidRDefault="00FC6002" w:rsidP="00B205E5">
            <w:pPr>
              <w:rPr>
                <w:sz w:val="18"/>
                <w:szCs w:val="18"/>
              </w:rPr>
            </w:pPr>
            <w:r w:rsidRPr="00B5774F">
              <w:rPr>
                <w:sz w:val="18"/>
                <w:szCs w:val="18"/>
              </w:rPr>
              <w:t>§ 23 odst. 1</w:t>
            </w:r>
          </w:p>
        </w:tc>
        <w:tc>
          <w:tcPr>
            <w:tcW w:w="4923" w:type="dxa"/>
            <w:gridSpan w:val="4"/>
            <w:tcBorders>
              <w:top w:val="nil"/>
              <w:left w:val="single" w:sz="4" w:space="0" w:color="auto"/>
              <w:bottom w:val="nil"/>
              <w:right w:val="single" w:sz="4" w:space="0" w:color="auto"/>
            </w:tcBorders>
          </w:tcPr>
          <w:p w14:paraId="09B9415D" w14:textId="4E72B3B5" w:rsidR="00FC6002" w:rsidRPr="00B5774F" w:rsidRDefault="00FC6002" w:rsidP="00B205E5">
            <w:pPr>
              <w:widowControl w:val="0"/>
              <w:jc w:val="both"/>
              <w:rPr>
                <w:sz w:val="18"/>
                <w:szCs w:val="18"/>
              </w:rPr>
            </w:pPr>
            <w:r w:rsidRPr="00345A98">
              <w:rPr>
                <w:sz w:val="18"/>
                <w:szCs w:val="18"/>
              </w:rPr>
              <w:t>(1) Veřejný ochránce práv podává každoročně do 31. března kalendářního roku Poslanecké sněmovně souhrnnou písemnou zprávu o své činnosti za uplynulý rok. Zprávu současně zasílá na vědomí Senátu, prezidentu republiky, předsedovi vlády, ministerstvům a jiným ústředním správním úřadům, orgánu složenému z představitelů vysokých škol 3), popřípadě dalším orgánům veřejné moci podle uvážení veřejného ochránce práv, a současně ji vhodným způsobem uveřejňuje.</w:t>
            </w:r>
          </w:p>
        </w:tc>
        <w:tc>
          <w:tcPr>
            <w:tcW w:w="835" w:type="dxa"/>
            <w:tcBorders>
              <w:top w:val="nil"/>
              <w:left w:val="single" w:sz="4" w:space="0" w:color="auto"/>
              <w:bottom w:val="nil"/>
              <w:right w:val="single" w:sz="4" w:space="0" w:color="auto"/>
            </w:tcBorders>
          </w:tcPr>
          <w:p w14:paraId="230D3F7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4E477D6F" w14:textId="77777777" w:rsidR="00FC6002" w:rsidRPr="00B5774F" w:rsidRDefault="00FC6002" w:rsidP="00B205E5">
            <w:pPr>
              <w:rPr>
                <w:rFonts w:ascii="Arial" w:hAnsi="Arial" w:cs="Arial"/>
                <w:sz w:val="18"/>
                <w:szCs w:val="18"/>
              </w:rPr>
            </w:pPr>
          </w:p>
        </w:tc>
      </w:tr>
      <w:tr w:rsidR="00FC6002" w:rsidRPr="00B5774F" w14:paraId="2EA56C40" w14:textId="77777777" w:rsidTr="00FC6002">
        <w:tc>
          <w:tcPr>
            <w:tcW w:w="1304" w:type="dxa"/>
            <w:tcBorders>
              <w:top w:val="nil"/>
              <w:left w:val="single" w:sz="4" w:space="0" w:color="auto"/>
              <w:bottom w:val="nil"/>
              <w:right w:val="single" w:sz="4" w:space="0" w:color="auto"/>
            </w:tcBorders>
          </w:tcPr>
          <w:p w14:paraId="569562AD"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BF77957"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1FF6C710" w14:textId="19CFF754" w:rsidR="00FC6002" w:rsidRPr="00B5774F" w:rsidRDefault="00FC6002" w:rsidP="00B205E5">
            <w:pPr>
              <w:rPr>
                <w:sz w:val="18"/>
                <w:szCs w:val="18"/>
              </w:rPr>
            </w:pPr>
            <w:r w:rsidRPr="00B5774F">
              <w:rPr>
                <w:sz w:val="18"/>
                <w:szCs w:val="18"/>
              </w:rPr>
              <w:t>349/1999 ve znění 427/2010</w:t>
            </w:r>
            <w:r>
              <w:rPr>
                <w:sz w:val="18"/>
                <w:szCs w:val="18"/>
              </w:rPr>
              <w:t xml:space="preserve"> </w:t>
            </w:r>
            <w:r>
              <w:rPr>
                <w:color w:val="000000"/>
                <w:sz w:val="20"/>
                <w:szCs w:val="20"/>
              </w:rPr>
              <w:t>77/2025</w:t>
            </w:r>
          </w:p>
        </w:tc>
        <w:tc>
          <w:tcPr>
            <w:tcW w:w="1013" w:type="dxa"/>
            <w:tcBorders>
              <w:top w:val="nil"/>
              <w:left w:val="single" w:sz="4" w:space="0" w:color="auto"/>
              <w:bottom w:val="nil"/>
              <w:right w:val="single" w:sz="4" w:space="0" w:color="auto"/>
            </w:tcBorders>
          </w:tcPr>
          <w:p w14:paraId="593F7D17" w14:textId="77777777" w:rsidR="00FC6002" w:rsidRPr="00B5774F" w:rsidRDefault="00FC6002" w:rsidP="00B205E5">
            <w:pPr>
              <w:rPr>
                <w:sz w:val="18"/>
                <w:szCs w:val="18"/>
              </w:rPr>
            </w:pPr>
            <w:r w:rsidRPr="00B5774F">
              <w:rPr>
                <w:sz w:val="18"/>
                <w:szCs w:val="18"/>
              </w:rPr>
              <w:t>§ 23 odst. 2</w:t>
            </w:r>
          </w:p>
        </w:tc>
        <w:tc>
          <w:tcPr>
            <w:tcW w:w="4923" w:type="dxa"/>
            <w:gridSpan w:val="4"/>
            <w:tcBorders>
              <w:top w:val="nil"/>
              <w:left w:val="single" w:sz="4" w:space="0" w:color="auto"/>
              <w:bottom w:val="nil"/>
              <w:right w:val="single" w:sz="4" w:space="0" w:color="auto"/>
            </w:tcBorders>
          </w:tcPr>
          <w:p w14:paraId="73AEB1BF" w14:textId="19A2739C" w:rsidR="00FC6002" w:rsidRPr="00B5774F" w:rsidRDefault="00FC6002" w:rsidP="00B205E5">
            <w:pPr>
              <w:widowControl w:val="0"/>
              <w:jc w:val="both"/>
              <w:rPr>
                <w:sz w:val="18"/>
                <w:szCs w:val="18"/>
              </w:rPr>
            </w:pPr>
            <w:r w:rsidRPr="00345A98">
              <w:rPr>
                <w:sz w:val="18"/>
                <w:szCs w:val="18"/>
              </w:rPr>
              <w:t>(2) Veřejný ochránce práv soustavně seznamuje veřejnost se svou činností podle tohoto zákona a s poznatky, které z jeho činnosti vyplynuly. Zprávy z návštěv zařízení, zprávy ze sledování vyhoštění včetně obdržených vyjádření a vybrané zprávy o ukončených šetřeních v jednotlivých věcech veřejný ochránce práv vhodným způsobem zveřejňuje; § 20 odst. 2 písm. b) platí obdobně.</w:t>
            </w:r>
          </w:p>
        </w:tc>
        <w:tc>
          <w:tcPr>
            <w:tcW w:w="835" w:type="dxa"/>
            <w:tcBorders>
              <w:top w:val="nil"/>
              <w:left w:val="single" w:sz="4" w:space="0" w:color="auto"/>
              <w:bottom w:val="nil"/>
              <w:right w:val="single" w:sz="4" w:space="0" w:color="auto"/>
            </w:tcBorders>
          </w:tcPr>
          <w:p w14:paraId="0FE5D6CA"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7F6DB428" w14:textId="77777777" w:rsidR="00FC6002" w:rsidRPr="00B5774F" w:rsidRDefault="00FC6002" w:rsidP="00B205E5">
            <w:pPr>
              <w:rPr>
                <w:rFonts w:ascii="Arial" w:hAnsi="Arial" w:cs="Arial"/>
                <w:sz w:val="18"/>
                <w:szCs w:val="18"/>
              </w:rPr>
            </w:pPr>
          </w:p>
        </w:tc>
      </w:tr>
      <w:tr w:rsidR="00FC6002" w:rsidRPr="00B5774F" w14:paraId="1C9415D5" w14:textId="77777777" w:rsidTr="00FC6002">
        <w:tc>
          <w:tcPr>
            <w:tcW w:w="1304" w:type="dxa"/>
            <w:tcBorders>
              <w:top w:val="nil"/>
              <w:left w:val="single" w:sz="4" w:space="0" w:color="auto"/>
              <w:bottom w:val="nil"/>
              <w:right w:val="single" w:sz="4" w:space="0" w:color="auto"/>
            </w:tcBorders>
          </w:tcPr>
          <w:p w14:paraId="1B36A7B2"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1ACC2657"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24E7A6CF" w14:textId="6909D705" w:rsidR="00FC6002" w:rsidRPr="00B5774F" w:rsidRDefault="00FC6002" w:rsidP="00B205E5">
            <w:pPr>
              <w:jc w:val="both"/>
              <w:rPr>
                <w:sz w:val="18"/>
                <w:szCs w:val="18"/>
              </w:rPr>
            </w:pPr>
            <w:r w:rsidRPr="00B5774F">
              <w:rPr>
                <w:sz w:val="18"/>
                <w:szCs w:val="18"/>
              </w:rPr>
              <w:t>349/1999</w:t>
            </w:r>
            <w:r>
              <w:rPr>
                <w:sz w:val="18"/>
                <w:szCs w:val="18"/>
              </w:rPr>
              <w:t xml:space="preserve"> </w:t>
            </w:r>
            <w:r>
              <w:rPr>
                <w:color w:val="000000"/>
                <w:sz w:val="20"/>
                <w:szCs w:val="20"/>
              </w:rPr>
              <w:t>ve znění 77/2025</w:t>
            </w:r>
          </w:p>
        </w:tc>
        <w:tc>
          <w:tcPr>
            <w:tcW w:w="1013" w:type="dxa"/>
            <w:tcBorders>
              <w:top w:val="nil"/>
              <w:left w:val="single" w:sz="4" w:space="0" w:color="auto"/>
              <w:bottom w:val="nil"/>
              <w:right w:val="single" w:sz="4" w:space="0" w:color="auto"/>
            </w:tcBorders>
          </w:tcPr>
          <w:p w14:paraId="65F70673" w14:textId="77777777" w:rsidR="00FC6002" w:rsidRPr="00B5774F" w:rsidRDefault="00FC6002" w:rsidP="00B205E5">
            <w:pPr>
              <w:rPr>
                <w:sz w:val="18"/>
                <w:szCs w:val="18"/>
              </w:rPr>
            </w:pPr>
            <w:r w:rsidRPr="00B5774F">
              <w:rPr>
                <w:sz w:val="18"/>
                <w:szCs w:val="18"/>
              </w:rPr>
              <w:t xml:space="preserve">§ 24 odst. 1 </w:t>
            </w:r>
          </w:p>
        </w:tc>
        <w:tc>
          <w:tcPr>
            <w:tcW w:w="4923" w:type="dxa"/>
            <w:gridSpan w:val="4"/>
            <w:tcBorders>
              <w:top w:val="nil"/>
              <w:left w:val="single" w:sz="4" w:space="0" w:color="auto"/>
              <w:bottom w:val="nil"/>
              <w:right w:val="single" w:sz="4" w:space="0" w:color="auto"/>
            </w:tcBorders>
          </w:tcPr>
          <w:p w14:paraId="5EC6B4C1" w14:textId="77777777" w:rsidR="00FC6002" w:rsidRPr="00345A98" w:rsidRDefault="00FC6002" w:rsidP="00345A98">
            <w:pPr>
              <w:widowControl w:val="0"/>
              <w:jc w:val="both"/>
              <w:rPr>
                <w:sz w:val="18"/>
                <w:szCs w:val="18"/>
              </w:rPr>
            </w:pPr>
            <w:r w:rsidRPr="00345A98">
              <w:rPr>
                <w:sz w:val="18"/>
                <w:szCs w:val="18"/>
              </w:rPr>
              <w:t>(1) Veřejný ochránce práv Poslanecké sněmovně předkládá</w:t>
            </w:r>
          </w:p>
          <w:p w14:paraId="08112A41" w14:textId="77777777" w:rsidR="00FC6002" w:rsidRPr="00345A98" w:rsidRDefault="00FC6002" w:rsidP="00345A98">
            <w:pPr>
              <w:widowControl w:val="0"/>
              <w:jc w:val="both"/>
              <w:rPr>
                <w:sz w:val="18"/>
                <w:szCs w:val="18"/>
              </w:rPr>
            </w:pPr>
            <w:r w:rsidRPr="00345A98">
              <w:rPr>
                <w:sz w:val="18"/>
                <w:szCs w:val="18"/>
              </w:rPr>
              <w:t>a) nejméně jednou za 3 měsíce informaci o své činnosti,</w:t>
            </w:r>
          </w:p>
          <w:p w14:paraId="158EC6CC" w14:textId="77777777" w:rsidR="00FC6002" w:rsidRPr="00345A98" w:rsidRDefault="00FC6002" w:rsidP="00345A98">
            <w:pPr>
              <w:widowControl w:val="0"/>
              <w:jc w:val="both"/>
              <w:rPr>
                <w:sz w:val="18"/>
                <w:szCs w:val="18"/>
              </w:rPr>
            </w:pPr>
            <w:r w:rsidRPr="00345A98">
              <w:rPr>
                <w:sz w:val="18"/>
                <w:szCs w:val="18"/>
              </w:rPr>
              <w:t>b) zprávu o jednotlivých věcech, v nichž nebylo dosaženo dostatečných opatření k nápravě ani postupem podle § 20,</w:t>
            </w:r>
          </w:p>
          <w:p w14:paraId="12EDD6D5" w14:textId="216D4904" w:rsidR="00FC6002" w:rsidRPr="00B5774F" w:rsidRDefault="00FC6002" w:rsidP="00345A98">
            <w:pPr>
              <w:widowControl w:val="0"/>
              <w:jc w:val="both"/>
              <w:rPr>
                <w:sz w:val="18"/>
                <w:szCs w:val="18"/>
              </w:rPr>
            </w:pPr>
            <w:r w:rsidRPr="00345A98">
              <w:rPr>
                <w:sz w:val="18"/>
                <w:szCs w:val="18"/>
              </w:rPr>
              <w:t>c) doporučení podle § 22, pokud jde o právní předpisy nebo ratifikaci mezinárodní smlouvy upravující práva a povinnosti osob.</w:t>
            </w:r>
          </w:p>
        </w:tc>
        <w:tc>
          <w:tcPr>
            <w:tcW w:w="835" w:type="dxa"/>
            <w:tcBorders>
              <w:top w:val="nil"/>
              <w:left w:val="single" w:sz="4" w:space="0" w:color="auto"/>
              <w:bottom w:val="nil"/>
              <w:right w:val="single" w:sz="4" w:space="0" w:color="auto"/>
            </w:tcBorders>
          </w:tcPr>
          <w:p w14:paraId="49576672"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901FEAD" w14:textId="77777777" w:rsidR="00FC6002" w:rsidRPr="00B5774F" w:rsidRDefault="00FC6002" w:rsidP="00B205E5">
            <w:pPr>
              <w:rPr>
                <w:rFonts w:ascii="Arial" w:hAnsi="Arial" w:cs="Arial"/>
                <w:sz w:val="18"/>
                <w:szCs w:val="18"/>
              </w:rPr>
            </w:pPr>
          </w:p>
        </w:tc>
      </w:tr>
      <w:tr w:rsidR="00FC6002" w:rsidRPr="00B5774F" w14:paraId="6FB7055A" w14:textId="77777777" w:rsidTr="00FC6002">
        <w:tc>
          <w:tcPr>
            <w:tcW w:w="1304" w:type="dxa"/>
            <w:tcBorders>
              <w:top w:val="nil"/>
              <w:left w:val="single" w:sz="4" w:space="0" w:color="auto"/>
              <w:bottom w:val="nil"/>
              <w:right w:val="single" w:sz="4" w:space="0" w:color="auto"/>
            </w:tcBorders>
          </w:tcPr>
          <w:p w14:paraId="78163DD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084EE9BA"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566933D9" w14:textId="48618A7F" w:rsidR="00FC6002" w:rsidRPr="00B5774F" w:rsidRDefault="00FC6002" w:rsidP="00B205E5">
            <w:pPr>
              <w:jc w:val="both"/>
              <w:rPr>
                <w:sz w:val="18"/>
                <w:szCs w:val="18"/>
              </w:rPr>
            </w:pPr>
            <w:r w:rsidRPr="00B5774F">
              <w:rPr>
                <w:sz w:val="18"/>
                <w:szCs w:val="18"/>
              </w:rPr>
              <w:t>349/1999</w:t>
            </w:r>
            <w:r>
              <w:rPr>
                <w:sz w:val="18"/>
                <w:szCs w:val="18"/>
              </w:rPr>
              <w:t xml:space="preserve"> </w:t>
            </w:r>
            <w:r>
              <w:t>ve</w:t>
            </w:r>
            <w:r w:rsidRPr="00345A98">
              <w:rPr>
                <w:sz w:val="18"/>
                <w:szCs w:val="18"/>
              </w:rPr>
              <w:t xml:space="preserve"> znění 77/2025</w:t>
            </w:r>
          </w:p>
        </w:tc>
        <w:tc>
          <w:tcPr>
            <w:tcW w:w="1013" w:type="dxa"/>
            <w:tcBorders>
              <w:top w:val="nil"/>
              <w:left w:val="single" w:sz="4" w:space="0" w:color="auto"/>
              <w:bottom w:val="nil"/>
              <w:right w:val="single" w:sz="4" w:space="0" w:color="auto"/>
            </w:tcBorders>
          </w:tcPr>
          <w:p w14:paraId="1CF6FD47" w14:textId="77777777" w:rsidR="00FC6002" w:rsidRPr="00B5774F" w:rsidRDefault="00FC6002" w:rsidP="00B205E5">
            <w:pPr>
              <w:rPr>
                <w:sz w:val="18"/>
                <w:szCs w:val="18"/>
              </w:rPr>
            </w:pPr>
            <w:r w:rsidRPr="00B5774F">
              <w:rPr>
                <w:sz w:val="18"/>
                <w:szCs w:val="18"/>
              </w:rPr>
              <w:t>§ 24 odst. 3</w:t>
            </w:r>
          </w:p>
        </w:tc>
        <w:tc>
          <w:tcPr>
            <w:tcW w:w="4923" w:type="dxa"/>
            <w:gridSpan w:val="4"/>
            <w:tcBorders>
              <w:top w:val="nil"/>
              <w:left w:val="single" w:sz="4" w:space="0" w:color="auto"/>
              <w:bottom w:val="nil"/>
              <w:right w:val="single" w:sz="4" w:space="0" w:color="auto"/>
            </w:tcBorders>
          </w:tcPr>
          <w:p w14:paraId="4A5F406B" w14:textId="0A53F97A" w:rsidR="00FC6002" w:rsidRPr="00B5774F" w:rsidRDefault="00FC6002" w:rsidP="00B205E5">
            <w:pPr>
              <w:widowControl w:val="0"/>
              <w:jc w:val="both"/>
              <w:rPr>
                <w:sz w:val="18"/>
                <w:szCs w:val="18"/>
              </w:rPr>
            </w:pPr>
            <w:r w:rsidRPr="00B00997">
              <w:rPr>
                <w:sz w:val="18"/>
                <w:szCs w:val="18"/>
              </w:rPr>
              <w:t>(3) Veřejný ochránce práv je oprávněn zúčastnit se schůze Poslanecké sněmovny a jejího orgánu, jedná-li se o věcech týkajících se jeho působnosti, i když schůze nebo její část byla prohlášena za neveřejnou. Požádá-li o slovo, bude mu uděleno.</w:t>
            </w:r>
          </w:p>
        </w:tc>
        <w:tc>
          <w:tcPr>
            <w:tcW w:w="835" w:type="dxa"/>
            <w:tcBorders>
              <w:top w:val="nil"/>
              <w:left w:val="single" w:sz="4" w:space="0" w:color="auto"/>
              <w:bottom w:val="nil"/>
              <w:right w:val="single" w:sz="4" w:space="0" w:color="auto"/>
            </w:tcBorders>
          </w:tcPr>
          <w:p w14:paraId="4337287B"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3618C7D5" w14:textId="77777777" w:rsidR="00FC6002" w:rsidRPr="00B5774F" w:rsidRDefault="00FC6002" w:rsidP="00B205E5">
            <w:pPr>
              <w:rPr>
                <w:rFonts w:ascii="Arial" w:hAnsi="Arial" w:cs="Arial"/>
                <w:sz w:val="18"/>
                <w:szCs w:val="18"/>
              </w:rPr>
            </w:pPr>
          </w:p>
        </w:tc>
      </w:tr>
      <w:tr w:rsidR="00FC6002" w:rsidRPr="00B5774F" w14:paraId="3FCCAEFC" w14:textId="77777777" w:rsidTr="00FC6002">
        <w:tc>
          <w:tcPr>
            <w:tcW w:w="1304" w:type="dxa"/>
            <w:tcBorders>
              <w:top w:val="nil"/>
              <w:left w:val="single" w:sz="4" w:space="0" w:color="auto"/>
              <w:bottom w:val="nil"/>
              <w:right w:val="single" w:sz="4" w:space="0" w:color="auto"/>
            </w:tcBorders>
          </w:tcPr>
          <w:p w14:paraId="5B5538C4"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6F6FA6C5" w14:textId="77777777" w:rsidR="00FC6002" w:rsidRPr="00B5774F" w:rsidRDefault="00FC6002" w:rsidP="00B205E5">
            <w:pPr>
              <w:pStyle w:val="Zpat"/>
              <w:tabs>
                <w:tab w:val="clear" w:pos="4536"/>
                <w:tab w:val="clear" w:pos="9072"/>
              </w:tabs>
              <w:jc w:val="both"/>
              <w:rPr>
                <w:b/>
                <w:sz w:val="18"/>
              </w:rPr>
            </w:pPr>
          </w:p>
        </w:tc>
        <w:tc>
          <w:tcPr>
            <w:tcW w:w="827" w:type="dxa"/>
            <w:tcBorders>
              <w:top w:val="nil"/>
              <w:left w:val="single" w:sz="18" w:space="0" w:color="auto"/>
              <w:bottom w:val="nil"/>
              <w:right w:val="single" w:sz="4" w:space="0" w:color="auto"/>
            </w:tcBorders>
          </w:tcPr>
          <w:p w14:paraId="295DBF2A" w14:textId="77777777" w:rsidR="00FC6002" w:rsidRPr="00B5774F" w:rsidRDefault="00FC6002" w:rsidP="00B205E5">
            <w:pPr>
              <w:jc w:val="both"/>
              <w:rPr>
                <w:sz w:val="18"/>
                <w:szCs w:val="18"/>
              </w:rPr>
            </w:pPr>
            <w:r w:rsidRPr="00B5774F">
              <w:rPr>
                <w:sz w:val="18"/>
                <w:szCs w:val="18"/>
              </w:rPr>
              <w:t>198/2009</w:t>
            </w:r>
          </w:p>
        </w:tc>
        <w:tc>
          <w:tcPr>
            <w:tcW w:w="1013" w:type="dxa"/>
            <w:tcBorders>
              <w:top w:val="nil"/>
              <w:left w:val="single" w:sz="4" w:space="0" w:color="auto"/>
              <w:bottom w:val="nil"/>
              <w:right w:val="single" w:sz="4" w:space="0" w:color="auto"/>
            </w:tcBorders>
          </w:tcPr>
          <w:p w14:paraId="0C7B81CE" w14:textId="77777777" w:rsidR="00FC6002" w:rsidRPr="00B5774F" w:rsidRDefault="00FC6002" w:rsidP="00B205E5">
            <w:pPr>
              <w:rPr>
                <w:sz w:val="18"/>
                <w:szCs w:val="18"/>
              </w:rPr>
            </w:pPr>
            <w:r w:rsidRPr="00B5774F">
              <w:rPr>
                <w:sz w:val="18"/>
                <w:szCs w:val="18"/>
              </w:rPr>
              <w:t>§ 2 odst. 4</w:t>
            </w:r>
          </w:p>
        </w:tc>
        <w:tc>
          <w:tcPr>
            <w:tcW w:w="4923" w:type="dxa"/>
            <w:gridSpan w:val="4"/>
            <w:tcBorders>
              <w:top w:val="nil"/>
              <w:left w:val="single" w:sz="4" w:space="0" w:color="auto"/>
              <w:bottom w:val="nil"/>
              <w:right w:val="single" w:sz="4" w:space="0" w:color="auto"/>
            </w:tcBorders>
          </w:tcPr>
          <w:p w14:paraId="792F839D" w14:textId="77777777" w:rsidR="00FC6002" w:rsidRPr="00B5774F" w:rsidRDefault="00FC6002" w:rsidP="00B205E5">
            <w:pPr>
              <w:widowControl w:val="0"/>
              <w:jc w:val="both"/>
              <w:rPr>
                <w:sz w:val="20"/>
                <w:szCs w:val="20"/>
              </w:rPr>
            </w:pPr>
            <w:r w:rsidRPr="00B5774F">
              <w:rPr>
                <w:sz w:val="18"/>
              </w:rPr>
              <w:t>Za diskriminaci z důvodu pohlaví se považuje i diskriminace z důvodu těhotenství, mateřství nebo otcovství a z důvodu pohlavní identifikace.</w:t>
            </w:r>
          </w:p>
        </w:tc>
        <w:tc>
          <w:tcPr>
            <w:tcW w:w="835" w:type="dxa"/>
            <w:tcBorders>
              <w:top w:val="nil"/>
              <w:left w:val="single" w:sz="4" w:space="0" w:color="auto"/>
              <w:bottom w:val="nil"/>
              <w:right w:val="single" w:sz="4" w:space="0" w:color="auto"/>
            </w:tcBorders>
          </w:tcPr>
          <w:p w14:paraId="2ED91EB0" w14:textId="77777777" w:rsidR="00FC6002" w:rsidRPr="00B5774F" w:rsidRDefault="00FC6002" w:rsidP="00B205E5">
            <w:pPr>
              <w:rPr>
                <w:rFonts w:ascii="Arial" w:hAnsi="Arial" w:cs="Arial"/>
                <w:sz w:val="18"/>
                <w:szCs w:val="18"/>
              </w:rPr>
            </w:pPr>
          </w:p>
        </w:tc>
        <w:tc>
          <w:tcPr>
            <w:tcW w:w="768" w:type="dxa"/>
            <w:tcBorders>
              <w:top w:val="nil"/>
              <w:left w:val="single" w:sz="4" w:space="0" w:color="auto"/>
              <w:bottom w:val="nil"/>
              <w:right w:val="single" w:sz="4" w:space="0" w:color="auto"/>
            </w:tcBorders>
          </w:tcPr>
          <w:p w14:paraId="5A7B1B21" w14:textId="77777777" w:rsidR="00FC6002" w:rsidRPr="00B5774F" w:rsidRDefault="00FC6002" w:rsidP="00B205E5">
            <w:pPr>
              <w:rPr>
                <w:rFonts w:ascii="Arial" w:hAnsi="Arial" w:cs="Arial"/>
                <w:sz w:val="18"/>
                <w:szCs w:val="18"/>
              </w:rPr>
            </w:pPr>
          </w:p>
        </w:tc>
      </w:tr>
      <w:tr w:rsidR="00FC6002" w:rsidRPr="00B5774F" w14:paraId="695A8E71" w14:textId="77777777" w:rsidTr="00FC6002">
        <w:tc>
          <w:tcPr>
            <w:tcW w:w="1304" w:type="dxa"/>
            <w:tcBorders>
              <w:top w:val="single" w:sz="4" w:space="0" w:color="auto"/>
              <w:left w:val="single" w:sz="4" w:space="0" w:color="auto"/>
              <w:bottom w:val="nil"/>
              <w:right w:val="single" w:sz="4" w:space="0" w:color="auto"/>
            </w:tcBorders>
          </w:tcPr>
          <w:p w14:paraId="2A61C5E7" w14:textId="77777777" w:rsidR="00FC6002" w:rsidRPr="00B5774F" w:rsidRDefault="00FC6002" w:rsidP="00B205E5">
            <w:pPr>
              <w:rPr>
                <w:sz w:val="18"/>
              </w:rPr>
            </w:pPr>
            <w:r w:rsidRPr="00B5774F">
              <w:rPr>
                <w:sz w:val="18"/>
              </w:rPr>
              <w:t>Článek 16 odst. 1</w:t>
            </w:r>
          </w:p>
        </w:tc>
        <w:tc>
          <w:tcPr>
            <w:tcW w:w="4929" w:type="dxa"/>
            <w:gridSpan w:val="4"/>
            <w:tcBorders>
              <w:top w:val="single" w:sz="4" w:space="0" w:color="auto"/>
              <w:left w:val="single" w:sz="4" w:space="0" w:color="auto"/>
              <w:bottom w:val="nil"/>
              <w:right w:val="single" w:sz="18" w:space="0" w:color="auto"/>
            </w:tcBorders>
          </w:tcPr>
          <w:p w14:paraId="03F1E5EB" w14:textId="77777777" w:rsidR="00FC6002" w:rsidRPr="00B5774F" w:rsidRDefault="00FC6002" w:rsidP="00B205E5">
            <w:pPr>
              <w:pStyle w:val="Zpat"/>
              <w:tabs>
                <w:tab w:val="clear" w:pos="4536"/>
                <w:tab w:val="clear" w:pos="9072"/>
              </w:tabs>
              <w:jc w:val="both"/>
              <w:rPr>
                <w:b/>
                <w:sz w:val="18"/>
              </w:rPr>
            </w:pPr>
            <w:r w:rsidRPr="00B5774F">
              <w:rPr>
                <w:b/>
                <w:sz w:val="18"/>
              </w:rPr>
              <w:t>Úroveň ochrany</w:t>
            </w:r>
          </w:p>
          <w:p w14:paraId="720E2848" w14:textId="77777777" w:rsidR="00FC6002" w:rsidRPr="00B5774F" w:rsidRDefault="00FC6002" w:rsidP="00B205E5">
            <w:pPr>
              <w:pStyle w:val="Zpat"/>
              <w:tabs>
                <w:tab w:val="clear" w:pos="4536"/>
                <w:tab w:val="clear" w:pos="9072"/>
              </w:tabs>
              <w:jc w:val="both"/>
              <w:rPr>
                <w:sz w:val="18"/>
              </w:rPr>
            </w:pPr>
            <w:r w:rsidRPr="00B5774F">
              <w:rPr>
                <w:sz w:val="18"/>
              </w:rPr>
              <w:t>Členské státy mohou zavést či zachovat ustanovení, která jsou pro pracovníky příznivější než ustanovení této směrnice.</w:t>
            </w:r>
          </w:p>
        </w:tc>
        <w:tc>
          <w:tcPr>
            <w:tcW w:w="827" w:type="dxa"/>
            <w:tcBorders>
              <w:top w:val="single" w:sz="4" w:space="0" w:color="auto"/>
              <w:left w:val="single" w:sz="18" w:space="0" w:color="auto"/>
              <w:bottom w:val="nil"/>
              <w:right w:val="single" w:sz="4" w:space="0" w:color="auto"/>
            </w:tcBorders>
          </w:tcPr>
          <w:p w14:paraId="242C500A" w14:textId="77777777" w:rsidR="00FC6002" w:rsidRPr="00B5774F" w:rsidRDefault="00FC6002" w:rsidP="00B205E5">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5307491A" w14:textId="77777777" w:rsidR="00FC6002" w:rsidRPr="00B5774F" w:rsidRDefault="00FC6002" w:rsidP="00B205E5">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598C507F" w14:textId="77777777" w:rsidR="00FC6002" w:rsidRPr="00B5774F" w:rsidRDefault="00FC6002" w:rsidP="00B205E5">
            <w:pPr>
              <w:jc w:val="both"/>
              <w:rPr>
                <w:i/>
                <w:sz w:val="18"/>
              </w:rPr>
            </w:pPr>
            <w:r w:rsidRPr="00B5774F">
              <w:rPr>
                <w:i/>
                <w:sz w:val="18"/>
              </w:rPr>
              <w:t>Nerelevantní z hlediska transpozice.</w:t>
            </w:r>
          </w:p>
          <w:p w14:paraId="76F9011C" w14:textId="77777777" w:rsidR="00FC6002" w:rsidRPr="00B5774F" w:rsidRDefault="00FC6002" w:rsidP="00B205E5">
            <w:pPr>
              <w:jc w:val="both"/>
              <w:rPr>
                <w:i/>
                <w:sz w:val="18"/>
              </w:rPr>
            </w:pPr>
            <w:r w:rsidRPr="00B5774F">
              <w:rPr>
                <w:i/>
                <w:sz w:val="18"/>
              </w:rPr>
              <w:t>Ustanovení je fakultativní povahy a Česká republika dané možnosti může využít.</w:t>
            </w:r>
          </w:p>
        </w:tc>
        <w:tc>
          <w:tcPr>
            <w:tcW w:w="835" w:type="dxa"/>
            <w:tcBorders>
              <w:top w:val="single" w:sz="4" w:space="0" w:color="auto"/>
              <w:left w:val="single" w:sz="4" w:space="0" w:color="auto"/>
              <w:bottom w:val="nil"/>
              <w:right w:val="single" w:sz="4" w:space="0" w:color="auto"/>
            </w:tcBorders>
          </w:tcPr>
          <w:p w14:paraId="49AC7B5E"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7905AA13" w14:textId="77777777" w:rsidR="00FC6002" w:rsidRPr="00B5774F" w:rsidRDefault="00FC6002" w:rsidP="00B205E5">
            <w:pPr>
              <w:rPr>
                <w:rFonts w:ascii="Arial" w:hAnsi="Arial" w:cs="Arial"/>
                <w:sz w:val="18"/>
                <w:szCs w:val="18"/>
              </w:rPr>
            </w:pPr>
          </w:p>
        </w:tc>
      </w:tr>
      <w:tr w:rsidR="00FC6002" w:rsidRPr="00B5774F" w14:paraId="4E0C9BC3" w14:textId="77777777" w:rsidTr="00FC6002">
        <w:tc>
          <w:tcPr>
            <w:tcW w:w="1304" w:type="dxa"/>
            <w:tcBorders>
              <w:top w:val="single" w:sz="4" w:space="0" w:color="auto"/>
              <w:left w:val="single" w:sz="4" w:space="0" w:color="auto"/>
              <w:bottom w:val="nil"/>
              <w:right w:val="single" w:sz="4" w:space="0" w:color="auto"/>
            </w:tcBorders>
          </w:tcPr>
          <w:p w14:paraId="5217627C" w14:textId="77777777" w:rsidR="00FC6002" w:rsidRPr="00B5774F" w:rsidRDefault="00FC6002" w:rsidP="00B205E5">
            <w:pPr>
              <w:rPr>
                <w:sz w:val="18"/>
              </w:rPr>
            </w:pPr>
            <w:r w:rsidRPr="00B5774F">
              <w:rPr>
                <w:sz w:val="18"/>
              </w:rPr>
              <w:t>Článek 16 odst. 2</w:t>
            </w:r>
          </w:p>
        </w:tc>
        <w:tc>
          <w:tcPr>
            <w:tcW w:w="4929" w:type="dxa"/>
            <w:gridSpan w:val="4"/>
            <w:tcBorders>
              <w:top w:val="single" w:sz="4" w:space="0" w:color="auto"/>
              <w:left w:val="single" w:sz="4" w:space="0" w:color="auto"/>
              <w:bottom w:val="nil"/>
              <w:right w:val="single" w:sz="18" w:space="0" w:color="auto"/>
            </w:tcBorders>
          </w:tcPr>
          <w:p w14:paraId="662A1C4A" w14:textId="77777777" w:rsidR="00FC6002" w:rsidRPr="00B5774F" w:rsidRDefault="00FC6002" w:rsidP="00B205E5">
            <w:pPr>
              <w:pStyle w:val="Zpat"/>
              <w:tabs>
                <w:tab w:val="clear" w:pos="4536"/>
                <w:tab w:val="clear" w:pos="9072"/>
              </w:tabs>
              <w:jc w:val="both"/>
              <w:rPr>
                <w:sz w:val="18"/>
              </w:rPr>
            </w:pPr>
            <w:r w:rsidRPr="00B5774F">
              <w:rPr>
                <w:sz w:val="18"/>
              </w:rPr>
              <w:t xml:space="preserve">Provedení této směrnice nesmí být důvodem ke snížení všeobecné úrovně ochrany pracovníků v oblastech, na něž se vztahuje tato směrnice. Zákazem takového snížení úrovně ochrany není dotčeno právo členských států a sociálních partnerů stanovit vzhledem k měnícím se okolnostem jiná legislativní, regulační nebo smluvní </w:t>
            </w:r>
            <w:r w:rsidRPr="00B5774F">
              <w:rPr>
                <w:sz w:val="18"/>
              </w:rPr>
              <w:lastRenderedPageBreak/>
              <w:t>uspořádání než ta, která jsou platná ode dne 1. srpna 2019, za předpokladu, že jsou splněny minimální požadavky stanovené v této směrnici.</w:t>
            </w:r>
          </w:p>
        </w:tc>
        <w:tc>
          <w:tcPr>
            <w:tcW w:w="827" w:type="dxa"/>
            <w:tcBorders>
              <w:top w:val="single" w:sz="4" w:space="0" w:color="auto"/>
              <w:left w:val="single" w:sz="18" w:space="0" w:color="auto"/>
              <w:bottom w:val="nil"/>
              <w:right w:val="single" w:sz="4" w:space="0" w:color="auto"/>
            </w:tcBorders>
          </w:tcPr>
          <w:p w14:paraId="788C3CA3" w14:textId="77777777" w:rsidR="00FC6002" w:rsidRPr="00B5774F" w:rsidRDefault="00FC6002" w:rsidP="00B205E5">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36FF3FC9" w14:textId="77777777" w:rsidR="00FC6002" w:rsidRPr="00B5774F" w:rsidRDefault="00FC6002" w:rsidP="00B205E5">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793EE48C" w14:textId="77777777" w:rsidR="00FC6002" w:rsidRPr="00B5774F" w:rsidRDefault="00FC6002" w:rsidP="00B205E5">
            <w:pPr>
              <w:jc w:val="both"/>
              <w:rPr>
                <w:i/>
                <w:sz w:val="18"/>
              </w:rPr>
            </w:pPr>
            <w:r w:rsidRPr="00B5774F">
              <w:rPr>
                <w:i/>
                <w:sz w:val="18"/>
              </w:rPr>
              <w:t>Nerelevantní z hlediska transpozice.</w:t>
            </w:r>
          </w:p>
          <w:p w14:paraId="7CD2C997" w14:textId="77777777" w:rsidR="00FC6002" w:rsidRPr="00B5774F" w:rsidRDefault="00FC6002" w:rsidP="00B205E5">
            <w:pPr>
              <w:jc w:val="both"/>
              <w:rPr>
                <w:sz w:val="18"/>
              </w:rPr>
            </w:pPr>
            <w:r w:rsidRPr="00B5774F">
              <w:rPr>
                <w:i/>
                <w:sz w:val="18"/>
                <w:szCs w:val="18"/>
              </w:rPr>
              <w:t xml:space="preserve">Ustanovení má proklamativní, deklaratorní či jiný obecný soft </w:t>
            </w:r>
            <w:proofErr w:type="spellStart"/>
            <w:r w:rsidRPr="00B5774F">
              <w:rPr>
                <w:i/>
                <w:sz w:val="18"/>
                <w:szCs w:val="18"/>
              </w:rPr>
              <w:t>law</w:t>
            </w:r>
            <w:proofErr w:type="spellEnd"/>
            <w:r w:rsidRPr="00B5774F">
              <w:rPr>
                <w:i/>
                <w:sz w:val="18"/>
                <w:szCs w:val="18"/>
              </w:rPr>
              <w:t xml:space="preserve"> charakter a nemá žádné bezprostřední dopady do práv fyzických nebo právnických osob, ani do kompetencí orgánů veřejné moci nebo osob pověřených výkonem veřejné správy</w:t>
            </w:r>
          </w:p>
        </w:tc>
        <w:tc>
          <w:tcPr>
            <w:tcW w:w="835" w:type="dxa"/>
            <w:tcBorders>
              <w:top w:val="single" w:sz="4" w:space="0" w:color="auto"/>
              <w:left w:val="single" w:sz="4" w:space="0" w:color="auto"/>
              <w:bottom w:val="nil"/>
              <w:right w:val="single" w:sz="4" w:space="0" w:color="auto"/>
            </w:tcBorders>
          </w:tcPr>
          <w:p w14:paraId="3D8C9413" w14:textId="77777777" w:rsidR="00FC6002" w:rsidRPr="00B5774F" w:rsidRDefault="00FC6002" w:rsidP="00B205E5">
            <w:pPr>
              <w:rPr>
                <w:sz w:val="18"/>
                <w:szCs w:val="18"/>
              </w:rPr>
            </w:pPr>
            <w:r w:rsidRPr="00B5774F">
              <w:rPr>
                <w:sz w:val="18"/>
                <w:szCs w:val="18"/>
              </w:rPr>
              <w:t>NT</w:t>
            </w:r>
          </w:p>
        </w:tc>
        <w:tc>
          <w:tcPr>
            <w:tcW w:w="768" w:type="dxa"/>
            <w:tcBorders>
              <w:top w:val="single" w:sz="4" w:space="0" w:color="auto"/>
              <w:left w:val="single" w:sz="4" w:space="0" w:color="auto"/>
              <w:bottom w:val="nil"/>
              <w:right w:val="single" w:sz="4" w:space="0" w:color="auto"/>
            </w:tcBorders>
          </w:tcPr>
          <w:p w14:paraId="55197E3C" w14:textId="77777777" w:rsidR="00FC6002" w:rsidRPr="00B5774F" w:rsidRDefault="00FC6002" w:rsidP="00B205E5">
            <w:pPr>
              <w:rPr>
                <w:rFonts w:ascii="Arial" w:hAnsi="Arial" w:cs="Arial"/>
                <w:sz w:val="18"/>
                <w:szCs w:val="18"/>
              </w:rPr>
            </w:pPr>
          </w:p>
        </w:tc>
      </w:tr>
      <w:tr w:rsidR="00FC6002" w:rsidRPr="00B5774F" w14:paraId="66B0FD99" w14:textId="77777777" w:rsidTr="00FC6002">
        <w:tc>
          <w:tcPr>
            <w:tcW w:w="1304" w:type="dxa"/>
            <w:tcBorders>
              <w:top w:val="single" w:sz="4" w:space="0" w:color="auto"/>
              <w:left w:val="single" w:sz="4" w:space="0" w:color="auto"/>
              <w:bottom w:val="nil"/>
              <w:right w:val="single" w:sz="4" w:space="0" w:color="auto"/>
            </w:tcBorders>
          </w:tcPr>
          <w:p w14:paraId="54C06B1E" w14:textId="77777777" w:rsidR="00FC6002" w:rsidRPr="00B5774F" w:rsidRDefault="00FC6002" w:rsidP="00B205E5">
            <w:pPr>
              <w:rPr>
                <w:rFonts w:ascii="Arial" w:hAnsi="Arial" w:cs="Arial"/>
                <w:sz w:val="18"/>
                <w:szCs w:val="18"/>
              </w:rPr>
            </w:pPr>
            <w:r w:rsidRPr="00B5774F">
              <w:rPr>
                <w:sz w:val="18"/>
              </w:rPr>
              <w:t>Článek 17</w:t>
            </w:r>
          </w:p>
        </w:tc>
        <w:tc>
          <w:tcPr>
            <w:tcW w:w="4929" w:type="dxa"/>
            <w:gridSpan w:val="4"/>
            <w:tcBorders>
              <w:top w:val="single" w:sz="4" w:space="0" w:color="auto"/>
              <w:left w:val="single" w:sz="4" w:space="0" w:color="auto"/>
              <w:bottom w:val="nil"/>
              <w:right w:val="single" w:sz="18" w:space="0" w:color="auto"/>
            </w:tcBorders>
          </w:tcPr>
          <w:p w14:paraId="74DA5196" w14:textId="77777777" w:rsidR="00FC6002" w:rsidRPr="00B5774F" w:rsidRDefault="00FC6002" w:rsidP="00B205E5">
            <w:pPr>
              <w:pStyle w:val="Zpat"/>
              <w:tabs>
                <w:tab w:val="clear" w:pos="4536"/>
                <w:tab w:val="clear" w:pos="9072"/>
              </w:tabs>
              <w:jc w:val="both"/>
              <w:rPr>
                <w:b/>
                <w:sz w:val="18"/>
              </w:rPr>
            </w:pPr>
            <w:r w:rsidRPr="00B5774F">
              <w:rPr>
                <w:b/>
                <w:sz w:val="18"/>
              </w:rPr>
              <w:t>Šíření informací</w:t>
            </w:r>
          </w:p>
          <w:p w14:paraId="7678D2B6" w14:textId="77777777" w:rsidR="00FC6002" w:rsidRPr="00B5774F" w:rsidRDefault="00FC6002" w:rsidP="00B205E5">
            <w:pPr>
              <w:pStyle w:val="Zpat"/>
              <w:tabs>
                <w:tab w:val="clear" w:pos="4536"/>
                <w:tab w:val="clear" w:pos="9072"/>
              </w:tabs>
              <w:jc w:val="both"/>
              <w:rPr>
                <w:sz w:val="18"/>
              </w:rPr>
            </w:pPr>
            <w:r w:rsidRPr="00B5774F">
              <w:rPr>
                <w:sz w:val="18"/>
              </w:rPr>
              <w:t>Členské státy zajistí, aby o vnitrostátních předpisech přijatých k provedení této směrnice i o příslušných již platných předpisech týkajících se předmětu stanoveného v článku 1 byli veškerými vhodnými prostředky na celém území daného státu informováni pracovníci a zaměstnavatelé, včetně zaměstnavatelů, kteří jsou malými a středními podniky.</w:t>
            </w:r>
          </w:p>
        </w:tc>
        <w:tc>
          <w:tcPr>
            <w:tcW w:w="827" w:type="dxa"/>
            <w:tcBorders>
              <w:top w:val="single" w:sz="4" w:space="0" w:color="auto"/>
              <w:left w:val="single" w:sz="18" w:space="0" w:color="auto"/>
              <w:bottom w:val="nil"/>
              <w:right w:val="single" w:sz="4" w:space="0" w:color="auto"/>
            </w:tcBorders>
          </w:tcPr>
          <w:p w14:paraId="14388DA0" w14:textId="77777777" w:rsidR="00FC6002" w:rsidRPr="00B5774F" w:rsidRDefault="00FC6002" w:rsidP="00B205E5">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589DF031" w14:textId="77777777" w:rsidR="00FC6002" w:rsidRPr="00B5774F" w:rsidRDefault="00FC6002" w:rsidP="00B205E5">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3E146310" w14:textId="77777777" w:rsidR="00FC6002" w:rsidRPr="00B5774F" w:rsidRDefault="00FC6002" w:rsidP="00B205E5">
            <w:pPr>
              <w:jc w:val="both"/>
              <w:rPr>
                <w:i/>
                <w:sz w:val="18"/>
              </w:rPr>
            </w:pPr>
            <w:r w:rsidRPr="00B5774F">
              <w:rPr>
                <w:i/>
                <w:sz w:val="18"/>
              </w:rPr>
              <w:t>Transpoziční předpisy budou vyhlášeny ve Sbírce zákonů.</w:t>
            </w:r>
          </w:p>
          <w:p w14:paraId="2F293FCB" w14:textId="77777777" w:rsidR="00FC6002" w:rsidRPr="00B5774F" w:rsidRDefault="00FC6002" w:rsidP="00B205E5">
            <w:pPr>
              <w:jc w:val="both"/>
              <w:rPr>
                <w:i/>
                <w:sz w:val="18"/>
              </w:rPr>
            </w:pPr>
          </w:p>
        </w:tc>
        <w:tc>
          <w:tcPr>
            <w:tcW w:w="835" w:type="dxa"/>
            <w:tcBorders>
              <w:top w:val="single" w:sz="4" w:space="0" w:color="auto"/>
              <w:left w:val="single" w:sz="4" w:space="0" w:color="auto"/>
              <w:bottom w:val="nil"/>
              <w:right w:val="single" w:sz="4" w:space="0" w:color="auto"/>
            </w:tcBorders>
          </w:tcPr>
          <w:p w14:paraId="5C812690"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61B137A7" w14:textId="77777777" w:rsidR="00FC6002" w:rsidRPr="00B5774F" w:rsidRDefault="00FC6002" w:rsidP="00B205E5">
            <w:pPr>
              <w:rPr>
                <w:rFonts w:ascii="Arial" w:hAnsi="Arial" w:cs="Arial"/>
                <w:sz w:val="18"/>
                <w:szCs w:val="18"/>
              </w:rPr>
            </w:pPr>
          </w:p>
        </w:tc>
      </w:tr>
      <w:tr w:rsidR="00FC6002" w:rsidRPr="00B5774F" w14:paraId="4AFCEAF3" w14:textId="77777777" w:rsidTr="00FC6002">
        <w:tc>
          <w:tcPr>
            <w:tcW w:w="1304" w:type="dxa"/>
            <w:tcBorders>
              <w:top w:val="single" w:sz="4" w:space="0" w:color="auto"/>
              <w:left w:val="single" w:sz="4" w:space="0" w:color="auto"/>
              <w:bottom w:val="nil"/>
              <w:right w:val="single" w:sz="4" w:space="0" w:color="auto"/>
            </w:tcBorders>
          </w:tcPr>
          <w:p w14:paraId="2EFDC10E" w14:textId="77777777" w:rsidR="00FC6002" w:rsidRPr="00B5774F" w:rsidRDefault="00FC6002" w:rsidP="00B205E5">
            <w:pPr>
              <w:rPr>
                <w:sz w:val="18"/>
              </w:rPr>
            </w:pPr>
            <w:r w:rsidRPr="00B5774F">
              <w:rPr>
                <w:sz w:val="18"/>
              </w:rPr>
              <w:t>Článek 18 odst. 1</w:t>
            </w:r>
          </w:p>
        </w:tc>
        <w:tc>
          <w:tcPr>
            <w:tcW w:w="4929" w:type="dxa"/>
            <w:gridSpan w:val="4"/>
            <w:tcBorders>
              <w:top w:val="single" w:sz="4" w:space="0" w:color="auto"/>
              <w:left w:val="single" w:sz="4" w:space="0" w:color="auto"/>
              <w:bottom w:val="nil"/>
              <w:right w:val="single" w:sz="18" w:space="0" w:color="auto"/>
            </w:tcBorders>
          </w:tcPr>
          <w:p w14:paraId="57E41432" w14:textId="77777777" w:rsidR="00FC6002" w:rsidRPr="00B5774F" w:rsidRDefault="00FC6002" w:rsidP="00B205E5">
            <w:pPr>
              <w:pStyle w:val="Zpat"/>
              <w:tabs>
                <w:tab w:val="clear" w:pos="4536"/>
                <w:tab w:val="clear" w:pos="9072"/>
              </w:tabs>
              <w:jc w:val="both"/>
              <w:rPr>
                <w:b/>
                <w:sz w:val="18"/>
              </w:rPr>
            </w:pPr>
            <w:r w:rsidRPr="00B5774F">
              <w:rPr>
                <w:b/>
                <w:sz w:val="18"/>
              </w:rPr>
              <w:t>Podávání zpráv a přezkum</w:t>
            </w:r>
          </w:p>
          <w:p w14:paraId="63E7A165" w14:textId="77777777" w:rsidR="00FC6002" w:rsidRPr="00B5774F" w:rsidRDefault="00FC6002" w:rsidP="00B205E5">
            <w:pPr>
              <w:pStyle w:val="Zpat"/>
              <w:tabs>
                <w:tab w:val="clear" w:pos="4536"/>
                <w:tab w:val="clear" w:pos="9072"/>
              </w:tabs>
              <w:jc w:val="both"/>
              <w:rPr>
                <w:sz w:val="18"/>
              </w:rPr>
            </w:pPr>
            <w:r w:rsidRPr="00B5774F">
              <w:rPr>
                <w:sz w:val="18"/>
              </w:rPr>
              <w:t>Členské státy sdělí Komisi do 2. srpna 2027 veškeré informace týkající se provádění této směrnice, jež jsou nezbytné pro to, aby Komise mohla vypracovat zprávu. Tyto informace zahrnují dostupné úhrnné údaje o tom, jak muži a ženy využívají různých druhů dovolené a pružného uspořádání práce podle této směrnice, aby bylo umožněno řádné sledování a hodnocení provádění této směrnice, zejména s ohledem na rovnost žen a mužů.</w:t>
            </w:r>
          </w:p>
        </w:tc>
        <w:tc>
          <w:tcPr>
            <w:tcW w:w="827" w:type="dxa"/>
            <w:tcBorders>
              <w:top w:val="single" w:sz="4" w:space="0" w:color="auto"/>
              <w:left w:val="single" w:sz="18" w:space="0" w:color="auto"/>
              <w:bottom w:val="nil"/>
              <w:right w:val="single" w:sz="4" w:space="0" w:color="auto"/>
            </w:tcBorders>
          </w:tcPr>
          <w:p w14:paraId="48279AB9" w14:textId="77777777" w:rsidR="00FC6002" w:rsidRPr="00B5774F" w:rsidRDefault="00FC6002" w:rsidP="00B205E5">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32678ECA" w14:textId="77777777" w:rsidR="00FC6002" w:rsidRPr="00B5774F" w:rsidRDefault="00FC6002" w:rsidP="00B205E5">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49DD9E38" w14:textId="77777777" w:rsidR="00FC6002" w:rsidRPr="00B5774F" w:rsidRDefault="00FC6002" w:rsidP="00B205E5">
            <w:pPr>
              <w:jc w:val="both"/>
              <w:rPr>
                <w:i/>
                <w:sz w:val="18"/>
              </w:rPr>
            </w:pPr>
            <w:r w:rsidRPr="00B5774F">
              <w:rPr>
                <w:i/>
                <w:sz w:val="18"/>
              </w:rPr>
              <w:t>Nerelevantní z hlediska transpozice.</w:t>
            </w:r>
          </w:p>
          <w:p w14:paraId="560BA515" w14:textId="77777777" w:rsidR="00FC6002" w:rsidRPr="00B5774F" w:rsidRDefault="00FC6002" w:rsidP="00B205E5">
            <w:pPr>
              <w:jc w:val="both"/>
              <w:rPr>
                <w:i/>
                <w:sz w:val="18"/>
              </w:rPr>
            </w:pPr>
            <w:r w:rsidRPr="00B5774F">
              <w:rPr>
                <w:i/>
                <w:sz w:val="18"/>
              </w:rPr>
              <w:t xml:space="preserve">Ustanovení obecným způsobem upravuje spolupráci mezi členskými státy (Českou republikou) a Evropskou komisí, např. notifikaci transpozičních předpisů Evropské komisi či podávání zpráv a informací. </w:t>
            </w:r>
          </w:p>
        </w:tc>
        <w:tc>
          <w:tcPr>
            <w:tcW w:w="835" w:type="dxa"/>
            <w:tcBorders>
              <w:top w:val="single" w:sz="4" w:space="0" w:color="auto"/>
              <w:left w:val="single" w:sz="4" w:space="0" w:color="auto"/>
              <w:bottom w:val="nil"/>
              <w:right w:val="single" w:sz="4" w:space="0" w:color="auto"/>
            </w:tcBorders>
          </w:tcPr>
          <w:p w14:paraId="17C8EF32"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128D1F78" w14:textId="77777777" w:rsidR="00FC6002" w:rsidRPr="00B5774F" w:rsidRDefault="00FC6002" w:rsidP="00B205E5">
            <w:pPr>
              <w:rPr>
                <w:rFonts w:ascii="Arial" w:hAnsi="Arial" w:cs="Arial"/>
                <w:sz w:val="18"/>
                <w:szCs w:val="18"/>
              </w:rPr>
            </w:pPr>
          </w:p>
        </w:tc>
      </w:tr>
      <w:tr w:rsidR="00FC6002" w:rsidRPr="00B5774F" w14:paraId="4FC37BA7" w14:textId="77777777" w:rsidTr="00FC6002">
        <w:trPr>
          <w:trHeight w:val="1161"/>
        </w:trPr>
        <w:tc>
          <w:tcPr>
            <w:tcW w:w="1304" w:type="dxa"/>
            <w:tcBorders>
              <w:top w:val="single" w:sz="4" w:space="0" w:color="auto"/>
              <w:left w:val="single" w:sz="4" w:space="0" w:color="auto"/>
              <w:bottom w:val="nil"/>
              <w:right w:val="single" w:sz="4" w:space="0" w:color="auto"/>
            </w:tcBorders>
          </w:tcPr>
          <w:p w14:paraId="63CE5A7F" w14:textId="77777777" w:rsidR="00FC6002" w:rsidRPr="00B5774F" w:rsidRDefault="00FC6002" w:rsidP="00B205E5">
            <w:pPr>
              <w:rPr>
                <w:sz w:val="18"/>
              </w:rPr>
            </w:pPr>
            <w:r w:rsidRPr="00B5774F">
              <w:rPr>
                <w:sz w:val="18"/>
              </w:rPr>
              <w:t>Článek 18 odst. 2 písm. a)</w:t>
            </w:r>
          </w:p>
        </w:tc>
        <w:tc>
          <w:tcPr>
            <w:tcW w:w="4929" w:type="dxa"/>
            <w:gridSpan w:val="4"/>
            <w:tcBorders>
              <w:top w:val="single" w:sz="4" w:space="0" w:color="auto"/>
              <w:left w:val="single" w:sz="4" w:space="0" w:color="auto"/>
              <w:bottom w:val="nil"/>
              <w:right w:val="single" w:sz="18" w:space="0" w:color="auto"/>
            </w:tcBorders>
          </w:tcPr>
          <w:p w14:paraId="7E729B64" w14:textId="77777777" w:rsidR="00FC6002" w:rsidRPr="00B5774F" w:rsidRDefault="00FC6002" w:rsidP="00B205E5">
            <w:pPr>
              <w:pStyle w:val="Zpat"/>
              <w:tabs>
                <w:tab w:val="clear" w:pos="4536"/>
                <w:tab w:val="clear" w:pos="9072"/>
              </w:tabs>
              <w:jc w:val="both"/>
              <w:rPr>
                <w:sz w:val="18"/>
              </w:rPr>
            </w:pPr>
            <w:r w:rsidRPr="00B5774F">
              <w:rPr>
                <w:sz w:val="18"/>
              </w:rPr>
              <w:t>Komise předloží zprávu uvedenou v odstavci 1 Evropskému parlamentu a Radě. V případě potřeby k ní připojí legislativní návrh.</w:t>
            </w:r>
          </w:p>
          <w:p w14:paraId="0DC042B1" w14:textId="77777777" w:rsidR="00FC6002" w:rsidRPr="00B5774F" w:rsidRDefault="00FC6002" w:rsidP="00B205E5">
            <w:pPr>
              <w:pStyle w:val="Zpat"/>
              <w:tabs>
                <w:tab w:val="clear" w:pos="4536"/>
                <w:tab w:val="clear" w:pos="9072"/>
              </w:tabs>
              <w:jc w:val="both"/>
              <w:rPr>
                <w:sz w:val="18"/>
              </w:rPr>
            </w:pPr>
            <w:r w:rsidRPr="00B5774F">
              <w:rPr>
                <w:sz w:val="18"/>
              </w:rPr>
              <w:t>Ke zprávě se rovněž připojí:</w:t>
            </w:r>
          </w:p>
          <w:p w14:paraId="23CB416A" w14:textId="77777777" w:rsidR="00FC6002" w:rsidRPr="00B5774F" w:rsidRDefault="00FC6002" w:rsidP="00B205E5">
            <w:pPr>
              <w:pStyle w:val="Zpat"/>
              <w:tabs>
                <w:tab w:val="clear" w:pos="4536"/>
                <w:tab w:val="clear" w:pos="9072"/>
              </w:tabs>
              <w:jc w:val="both"/>
              <w:rPr>
                <w:sz w:val="18"/>
              </w:rPr>
            </w:pPr>
            <w:r w:rsidRPr="00B5774F">
              <w:rPr>
                <w:sz w:val="18"/>
              </w:rPr>
              <w:t>a) studie o vzájemném působení mezi různými druhy dovolených stanovených v této směrnici, jakož i jinými druhy dovolených z rodinných důvodů, jako je dovolená v případě osvojení, a</w:t>
            </w:r>
          </w:p>
        </w:tc>
        <w:tc>
          <w:tcPr>
            <w:tcW w:w="827" w:type="dxa"/>
            <w:tcBorders>
              <w:top w:val="single" w:sz="4" w:space="0" w:color="auto"/>
              <w:left w:val="single" w:sz="18" w:space="0" w:color="auto"/>
              <w:bottom w:val="nil"/>
              <w:right w:val="single" w:sz="4" w:space="0" w:color="auto"/>
            </w:tcBorders>
          </w:tcPr>
          <w:p w14:paraId="4799536D" w14:textId="77777777" w:rsidR="00FC6002" w:rsidRPr="00B5774F" w:rsidRDefault="00FC6002" w:rsidP="00B205E5">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60226738" w14:textId="77777777" w:rsidR="00FC6002" w:rsidRPr="00B5774F" w:rsidRDefault="00FC6002" w:rsidP="00B205E5">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22DEBB64" w14:textId="77777777" w:rsidR="00FC6002" w:rsidRPr="00B5774F" w:rsidRDefault="00FC6002" w:rsidP="00B205E5">
            <w:pPr>
              <w:jc w:val="both"/>
              <w:rPr>
                <w:i/>
                <w:sz w:val="18"/>
              </w:rPr>
            </w:pPr>
            <w:r w:rsidRPr="00B5774F">
              <w:rPr>
                <w:i/>
                <w:sz w:val="18"/>
              </w:rPr>
              <w:t>Nerelevantní z hlediska transpozice.</w:t>
            </w:r>
          </w:p>
          <w:p w14:paraId="55C7C252" w14:textId="77777777" w:rsidR="00FC6002" w:rsidRPr="00B5774F" w:rsidRDefault="00FC6002" w:rsidP="00B205E5">
            <w:pPr>
              <w:jc w:val="both"/>
              <w:rPr>
                <w:sz w:val="18"/>
              </w:rPr>
            </w:pPr>
            <w:r w:rsidRPr="00B5774F">
              <w:rPr>
                <w:i/>
                <w:sz w:val="18"/>
              </w:rPr>
              <w:t xml:space="preserve">Ustanovení se netýká členských států Evropské unie, ale upravuje </w:t>
            </w:r>
            <w:proofErr w:type="spellStart"/>
            <w:r w:rsidRPr="00B5774F">
              <w:rPr>
                <w:i/>
                <w:sz w:val="18"/>
              </w:rPr>
              <w:t>pravomoce</w:t>
            </w:r>
            <w:proofErr w:type="spellEnd"/>
            <w:r w:rsidRPr="00B5774F">
              <w:rPr>
                <w:i/>
                <w:sz w:val="18"/>
              </w:rPr>
              <w:t xml:space="preserve"> / postupy orgánů Evropské unie, zejména Evropské komise.</w:t>
            </w:r>
          </w:p>
          <w:p w14:paraId="6B769934" w14:textId="77777777" w:rsidR="00FC6002" w:rsidRPr="00B5774F" w:rsidRDefault="00FC6002" w:rsidP="00B205E5">
            <w:pPr>
              <w:tabs>
                <w:tab w:val="left" w:pos="1848"/>
              </w:tabs>
              <w:jc w:val="both"/>
              <w:rPr>
                <w:sz w:val="18"/>
              </w:rPr>
            </w:pPr>
          </w:p>
        </w:tc>
        <w:tc>
          <w:tcPr>
            <w:tcW w:w="835" w:type="dxa"/>
            <w:tcBorders>
              <w:top w:val="single" w:sz="4" w:space="0" w:color="auto"/>
              <w:left w:val="single" w:sz="4" w:space="0" w:color="auto"/>
              <w:bottom w:val="nil"/>
              <w:right w:val="single" w:sz="4" w:space="0" w:color="auto"/>
            </w:tcBorders>
          </w:tcPr>
          <w:p w14:paraId="3FE062CA"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1E3AC5D0" w14:textId="77777777" w:rsidR="00FC6002" w:rsidRPr="00B5774F" w:rsidRDefault="00FC6002" w:rsidP="00B205E5">
            <w:pPr>
              <w:rPr>
                <w:rFonts w:ascii="Arial" w:hAnsi="Arial" w:cs="Arial"/>
                <w:sz w:val="18"/>
                <w:szCs w:val="18"/>
              </w:rPr>
            </w:pPr>
          </w:p>
        </w:tc>
      </w:tr>
      <w:tr w:rsidR="00FC6002" w:rsidRPr="00B5774F" w14:paraId="7317A71D" w14:textId="77777777" w:rsidTr="00FC6002">
        <w:tc>
          <w:tcPr>
            <w:tcW w:w="1304" w:type="dxa"/>
            <w:tcBorders>
              <w:top w:val="single" w:sz="4" w:space="0" w:color="auto"/>
              <w:left w:val="single" w:sz="4" w:space="0" w:color="auto"/>
              <w:bottom w:val="nil"/>
              <w:right w:val="single" w:sz="4" w:space="0" w:color="auto"/>
            </w:tcBorders>
          </w:tcPr>
          <w:p w14:paraId="196B8D43" w14:textId="77777777" w:rsidR="00FC6002" w:rsidRPr="00B5774F" w:rsidRDefault="00FC6002" w:rsidP="00B205E5">
            <w:pPr>
              <w:rPr>
                <w:rFonts w:ascii="Arial" w:hAnsi="Arial" w:cs="Arial"/>
                <w:sz w:val="18"/>
                <w:szCs w:val="18"/>
              </w:rPr>
            </w:pPr>
            <w:r w:rsidRPr="00B5774F">
              <w:rPr>
                <w:sz w:val="18"/>
              </w:rPr>
              <w:t>Článek 18 odst. 2 písm. b)</w:t>
            </w:r>
          </w:p>
        </w:tc>
        <w:tc>
          <w:tcPr>
            <w:tcW w:w="4929" w:type="dxa"/>
            <w:gridSpan w:val="4"/>
            <w:tcBorders>
              <w:top w:val="single" w:sz="4" w:space="0" w:color="auto"/>
              <w:left w:val="single" w:sz="4" w:space="0" w:color="auto"/>
              <w:bottom w:val="nil"/>
              <w:right w:val="single" w:sz="18" w:space="0" w:color="auto"/>
            </w:tcBorders>
          </w:tcPr>
          <w:p w14:paraId="4E1703C7" w14:textId="77777777" w:rsidR="00FC6002" w:rsidRPr="00B5774F" w:rsidRDefault="00FC6002" w:rsidP="00B205E5">
            <w:pPr>
              <w:pStyle w:val="Zpat"/>
              <w:tabs>
                <w:tab w:val="clear" w:pos="4536"/>
                <w:tab w:val="clear" w:pos="9072"/>
              </w:tabs>
              <w:jc w:val="both"/>
              <w:rPr>
                <w:sz w:val="18"/>
              </w:rPr>
            </w:pPr>
            <w:r w:rsidRPr="00B5774F">
              <w:rPr>
                <w:sz w:val="18"/>
              </w:rPr>
              <w:t>b) studie o právech na dovolenou z rodinných důvodů, která jsou přiznávána osobám samostatně výdělečně činným.</w:t>
            </w:r>
          </w:p>
        </w:tc>
        <w:tc>
          <w:tcPr>
            <w:tcW w:w="827" w:type="dxa"/>
            <w:tcBorders>
              <w:top w:val="single" w:sz="4" w:space="0" w:color="auto"/>
              <w:left w:val="single" w:sz="18" w:space="0" w:color="auto"/>
              <w:bottom w:val="nil"/>
              <w:right w:val="single" w:sz="4" w:space="0" w:color="auto"/>
            </w:tcBorders>
          </w:tcPr>
          <w:p w14:paraId="63F8CB39" w14:textId="77777777" w:rsidR="00FC6002" w:rsidRPr="00B5774F" w:rsidRDefault="00FC6002" w:rsidP="00B205E5">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5A99330E" w14:textId="77777777" w:rsidR="00FC6002" w:rsidRPr="00B5774F" w:rsidRDefault="00FC6002" w:rsidP="00B205E5">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424888C3" w14:textId="77777777" w:rsidR="00FC6002" w:rsidRPr="00B5774F" w:rsidRDefault="00FC6002" w:rsidP="00B205E5">
            <w:pPr>
              <w:jc w:val="both"/>
              <w:rPr>
                <w:i/>
                <w:sz w:val="18"/>
              </w:rPr>
            </w:pPr>
            <w:r w:rsidRPr="00B5774F">
              <w:rPr>
                <w:i/>
                <w:sz w:val="18"/>
              </w:rPr>
              <w:t>Nerelevantní z hlediska transpozice.</w:t>
            </w:r>
          </w:p>
          <w:p w14:paraId="73B37129" w14:textId="77777777" w:rsidR="00FC6002" w:rsidRPr="00B5774F" w:rsidRDefault="00FC6002" w:rsidP="00B205E5">
            <w:pPr>
              <w:jc w:val="both"/>
              <w:rPr>
                <w:sz w:val="18"/>
              </w:rPr>
            </w:pPr>
            <w:r w:rsidRPr="00B5774F">
              <w:rPr>
                <w:i/>
                <w:sz w:val="18"/>
              </w:rPr>
              <w:t xml:space="preserve">Ustanovení se netýká členských států Evropské unie, ale upravuje </w:t>
            </w:r>
            <w:proofErr w:type="spellStart"/>
            <w:r w:rsidRPr="00B5774F">
              <w:rPr>
                <w:i/>
                <w:sz w:val="18"/>
              </w:rPr>
              <w:t>pravomoce</w:t>
            </w:r>
            <w:proofErr w:type="spellEnd"/>
            <w:r w:rsidRPr="00B5774F">
              <w:rPr>
                <w:i/>
                <w:sz w:val="18"/>
              </w:rPr>
              <w:t xml:space="preserve"> / postupy orgánů Evropské unie, zejména Evropské komise.</w:t>
            </w:r>
          </w:p>
        </w:tc>
        <w:tc>
          <w:tcPr>
            <w:tcW w:w="835" w:type="dxa"/>
            <w:tcBorders>
              <w:top w:val="single" w:sz="4" w:space="0" w:color="auto"/>
              <w:left w:val="single" w:sz="4" w:space="0" w:color="auto"/>
              <w:bottom w:val="nil"/>
              <w:right w:val="single" w:sz="4" w:space="0" w:color="auto"/>
            </w:tcBorders>
          </w:tcPr>
          <w:p w14:paraId="4609274F"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6835CD73" w14:textId="77777777" w:rsidR="00FC6002" w:rsidRPr="00B5774F" w:rsidRDefault="00FC6002" w:rsidP="00B205E5">
            <w:pPr>
              <w:rPr>
                <w:rFonts w:ascii="Arial" w:hAnsi="Arial" w:cs="Arial"/>
                <w:sz w:val="18"/>
                <w:szCs w:val="18"/>
              </w:rPr>
            </w:pPr>
          </w:p>
        </w:tc>
      </w:tr>
      <w:tr w:rsidR="00FC6002" w:rsidRPr="00B5774F" w14:paraId="7E94C785" w14:textId="77777777" w:rsidTr="00FC6002">
        <w:tc>
          <w:tcPr>
            <w:tcW w:w="1304" w:type="dxa"/>
            <w:tcBorders>
              <w:top w:val="single" w:sz="4" w:space="0" w:color="auto"/>
              <w:left w:val="single" w:sz="4" w:space="0" w:color="auto"/>
              <w:bottom w:val="nil"/>
              <w:right w:val="single" w:sz="4" w:space="0" w:color="auto"/>
            </w:tcBorders>
          </w:tcPr>
          <w:p w14:paraId="6D730AC7" w14:textId="77777777" w:rsidR="00FC6002" w:rsidRPr="00B5774F" w:rsidRDefault="00FC6002" w:rsidP="00B205E5">
            <w:pPr>
              <w:rPr>
                <w:sz w:val="18"/>
              </w:rPr>
            </w:pPr>
            <w:r w:rsidRPr="00B5774F">
              <w:rPr>
                <w:sz w:val="18"/>
              </w:rPr>
              <w:t>Článek 19 odst. 1</w:t>
            </w:r>
          </w:p>
        </w:tc>
        <w:tc>
          <w:tcPr>
            <w:tcW w:w="4929" w:type="dxa"/>
            <w:gridSpan w:val="4"/>
            <w:tcBorders>
              <w:top w:val="single" w:sz="4" w:space="0" w:color="auto"/>
              <w:left w:val="single" w:sz="4" w:space="0" w:color="auto"/>
              <w:bottom w:val="nil"/>
              <w:right w:val="single" w:sz="18" w:space="0" w:color="auto"/>
            </w:tcBorders>
          </w:tcPr>
          <w:p w14:paraId="71716F3F" w14:textId="77777777" w:rsidR="00FC6002" w:rsidRPr="00B5774F" w:rsidRDefault="00FC6002" w:rsidP="00B205E5">
            <w:pPr>
              <w:pStyle w:val="Zpat"/>
              <w:tabs>
                <w:tab w:val="clear" w:pos="4536"/>
                <w:tab w:val="clear" w:pos="9072"/>
              </w:tabs>
              <w:jc w:val="both"/>
              <w:rPr>
                <w:b/>
                <w:sz w:val="18"/>
              </w:rPr>
            </w:pPr>
            <w:r w:rsidRPr="00B5774F">
              <w:rPr>
                <w:b/>
                <w:sz w:val="18"/>
              </w:rPr>
              <w:t>Zrušení</w:t>
            </w:r>
          </w:p>
          <w:p w14:paraId="27C5C6F0" w14:textId="77777777" w:rsidR="00FC6002" w:rsidRPr="00B5774F" w:rsidRDefault="00FC6002" w:rsidP="00B205E5">
            <w:pPr>
              <w:pStyle w:val="Zpat"/>
              <w:tabs>
                <w:tab w:val="clear" w:pos="4536"/>
                <w:tab w:val="clear" w:pos="9072"/>
              </w:tabs>
              <w:jc w:val="both"/>
              <w:rPr>
                <w:sz w:val="18"/>
              </w:rPr>
            </w:pPr>
            <w:r w:rsidRPr="00B5774F">
              <w:rPr>
                <w:sz w:val="18"/>
              </w:rPr>
              <w:t>Směrnice 2010/18/EU se zrušuje s účinkem ode dne 2. srpna 2022. Odkazy na zrušenou směrnici se považují za odkazy na tuto směrnici v souladu se srovnávací tabulkou obsaženou v příloze.</w:t>
            </w:r>
          </w:p>
        </w:tc>
        <w:tc>
          <w:tcPr>
            <w:tcW w:w="827" w:type="dxa"/>
            <w:tcBorders>
              <w:top w:val="single" w:sz="4" w:space="0" w:color="auto"/>
              <w:left w:val="single" w:sz="18" w:space="0" w:color="auto"/>
              <w:bottom w:val="nil"/>
              <w:right w:val="single" w:sz="4" w:space="0" w:color="auto"/>
            </w:tcBorders>
          </w:tcPr>
          <w:p w14:paraId="696DB330" w14:textId="77777777" w:rsidR="00FC6002" w:rsidRPr="00B5774F" w:rsidRDefault="00FC6002" w:rsidP="00B205E5">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308015A6" w14:textId="77777777" w:rsidR="00FC6002" w:rsidRPr="00B5774F" w:rsidRDefault="00FC6002" w:rsidP="00B205E5">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3CCB59A5" w14:textId="77777777" w:rsidR="00FC6002" w:rsidRPr="00B5774F" w:rsidRDefault="00FC6002" w:rsidP="00B205E5">
            <w:pPr>
              <w:jc w:val="both"/>
              <w:rPr>
                <w:i/>
                <w:sz w:val="18"/>
              </w:rPr>
            </w:pPr>
            <w:r w:rsidRPr="00B5774F">
              <w:rPr>
                <w:i/>
                <w:sz w:val="18"/>
              </w:rPr>
              <w:t>Nerelevantní z hlediska transpozice.</w:t>
            </w:r>
          </w:p>
          <w:p w14:paraId="603AEEB3" w14:textId="77777777" w:rsidR="00FC6002" w:rsidRPr="00B5774F" w:rsidRDefault="00FC6002" w:rsidP="00B205E5">
            <w:pPr>
              <w:jc w:val="both"/>
              <w:rPr>
                <w:i/>
                <w:sz w:val="18"/>
                <w:szCs w:val="18"/>
              </w:rPr>
            </w:pPr>
            <w:r w:rsidRPr="00B5774F">
              <w:rPr>
                <w:i/>
                <w:sz w:val="18"/>
                <w:szCs w:val="18"/>
              </w:rPr>
              <w:t xml:space="preserve">Ustanovení má proklamativní, deklaratorní či jiný obecný soft </w:t>
            </w:r>
            <w:proofErr w:type="spellStart"/>
            <w:r w:rsidRPr="00B5774F">
              <w:rPr>
                <w:i/>
                <w:sz w:val="18"/>
                <w:szCs w:val="18"/>
              </w:rPr>
              <w:t>law</w:t>
            </w:r>
            <w:proofErr w:type="spellEnd"/>
            <w:r w:rsidRPr="00B5774F">
              <w:rPr>
                <w:i/>
                <w:sz w:val="18"/>
                <w:szCs w:val="18"/>
              </w:rPr>
              <w:t xml:space="preserve"> charakter a nemá žádné bezprostřední dopady do práv fyzických nebo právnických osob, ani do kompetencí orgánů veřejné moci nebo osob pověřených výkonem veřejné správy.</w:t>
            </w:r>
          </w:p>
        </w:tc>
        <w:tc>
          <w:tcPr>
            <w:tcW w:w="835" w:type="dxa"/>
            <w:tcBorders>
              <w:top w:val="single" w:sz="4" w:space="0" w:color="auto"/>
              <w:left w:val="single" w:sz="4" w:space="0" w:color="auto"/>
              <w:bottom w:val="nil"/>
              <w:right w:val="single" w:sz="4" w:space="0" w:color="auto"/>
            </w:tcBorders>
          </w:tcPr>
          <w:p w14:paraId="4FE4281C"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7EE3A744" w14:textId="77777777" w:rsidR="00FC6002" w:rsidRPr="00B5774F" w:rsidRDefault="00FC6002" w:rsidP="00B205E5">
            <w:pPr>
              <w:rPr>
                <w:sz w:val="18"/>
              </w:rPr>
            </w:pPr>
          </w:p>
        </w:tc>
      </w:tr>
      <w:tr w:rsidR="00FC6002" w:rsidRPr="00B5774F" w14:paraId="323AC65E" w14:textId="77777777" w:rsidTr="00FC6002">
        <w:tc>
          <w:tcPr>
            <w:tcW w:w="1304" w:type="dxa"/>
            <w:tcBorders>
              <w:top w:val="single" w:sz="4" w:space="0" w:color="auto"/>
              <w:left w:val="single" w:sz="4" w:space="0" w:color="auto"/>
              <w:bottom w:val="nil"/>
              <w:right w:val="single" w:sz="4" w:space="0" w:color="auto"/>
            </w:tcBorders>
          </w:tcPr>
          <w:p w14:paraId="2CB74835" w14:textId="77777777" w:rsidR="00FC6002" w:rsidRPr="00B5774F" w:rsidRDefault="00FC6002" w:rsidP="00B205E5">
            <w:pPr>
              <w:rPr>
                <w:sz w:val="18"/>
              </w:rPr>
            </w:pPr>
            <w:r w:rsidRPr="00B5774F">
              <w:rPr>
                <w:sz w:val="18"/>
              </w:rPr>
              <w:t>Článek 19 odst. 2</w:t>
            </w:r>
          </w:p>
        </w:tc>
        <w:tc>
          <w:tcPr>
            <w:tcW w:w="4929" w:type="dxa"/>
            <w:gridSpan w:val="4"/>
            <w:tcBorders>
              <w:top w:val="single" w:sz="4" w:space="0" w:color="auto"/>
              <w:left w:val="single" w:sz="4" w:space="0" w:color="auto"/>
              <w:bottom w:val="nil"/>
              <w:right w:val="single" w:sz="18" w:space="0" w:color="auto"/>
            </w:tcBorders>
          </w:tcPr>
          <w:p w14:paraId="0E59DBB8" w14:textId="77777777" w:rsidR="00FC6002" w:rsidRPr="00B5774F" w:rsidRDefault="00FC6002" w:rsidP="00B205E5">
            <w:pPr>
              <w:pStyle w:val="Zpat"/>
              <w:tabs>
                <w:tab w:val="clear" w:pos="4536"/>
                <w:tab w:val="clear" w:pos="9072"/>
              </w:tabs>
              <w:jc w:val="both"/>
              <w:rPr>
                <w:sz w:val="18"/>
              </w:rPr>
            </w:pPr>
            <w:r w:rsidRPr="00B5774F">
              <w:rPr>
                <w:sz w:val="18"/>
              </w:rPr>
              <w:t xml:space="preserve">Bez ohledu na zrušení směrnice 2010/18/EU podle odstavce 1 tohoto článku lze jakékoli doby nebo souhrn několika oddělených dob rodičovské dovolené, které pracovník čerpal nebo přenesl podle uvedené směrnice před 2. srpnem 2022, odečíst od nároku </w:t>
            </w:r>
            <w:r w:rsidRPr="00B5774F">
              <w:rPr>
                <w:sz w:val="18"/>
              </w:rPr>
              <w:lastRenderedPageBreak/>
              <w:t>dotyčného pracovníka na rodičovskou dovolenou podle článku 5 této směrnice.</w:t>
            </w:r>
          </w:p>
        </w:tc>
        <w:tc>
          <w:tcPr>
            <w:tcW w:w="827" w:type="dxa"/>
            <w:tcBorders>
              <w:top w:val="single" w:sz="4" w:space="0" w:color="auto"/>
              <w:left w:val="single" w:sz="18" w:space="0" w:color="auto"/>
              <w:bottom w:val="nil"/>
              <w:right w:val="single" w:sz="4" w:space="0" w:color="auto"/>
            </w:tcBorders>
          </w:tcPr>
          <w:p w14:paraId="284ED9BE" w14:textId="77777777" w:rsidR="00FC6002" w:rsidRPr="00B5774F" w:rsidRDefault="00FC6002" w:rsidP="00B205E5">
            <w:pPr>
              <w:rPr>
                <w:sz w:val="18"/>
              </w:rPr>
            </w:pPr>
          </w:p>
        </w:tc>
        <w:tc>
          <w:tcPr>
            <w:tcW w:w="1013" w:type="dxa"/>
            <w:tcBorders>
              <w:top w:val="single" w:sz="4" w:space="0" w:color="auto"/>
              <w:left w:val="single" w:sz="4" w:space="0" w:color="auto"/>
              <w:bottom w:val="nil"/>
              <w:right w:val="single" w:sz="4" w:space="0" w:color="auto"/>
            </w:tcBorders>
          </w:tcPr>
          <w:p w14:paraId="740414D4" w14:textId="77777777" w:rsidR="00FC6002" w:rsidRPr="00B5774F" w:rsidRDefault="00FC6002" w:rsidP="00B205E5">
            <w:pPr>
              <w:rPr>
                <w:sz w:val="18"/>
              </w:rPr>
            </w:pPr>
          </w:p>
        </w:tc>
        <w:tc>
          <w:tcPr>
            <w:tcW w:w="4923" w:type="dxa"/>
            <w:gridSpan w:val="4"/>
            <w:tcBorders>
              <w:top w:val="single" w:sz="4" w:space="0" w:color="auto"/>
              <w:left w:val="single" w:sz="4" w:space="0" w:color="auto"/>
              <w:bottom w:val="nil"/>
              <w:right w:val="single" w:sz="4" w:space="0" w:color="auto"/>
            </w:tcBorders>
          </w:tcPr>
          <w:p w14:paraId="5B9FFBCE" w14:textId="77777777" w:rsidR="00FC6002" w:rsidRPr="00B5774F" w:rsidRDefault="00FC6002" w:rsidP="00B205E5">
            <w:pPr>
              <w:jc w:val="both"/>
              <w:rPr>
                <w:i/>
                <w:sz w:val="18"/>
              </w:rPr>
            </w:pPr>
            <w:r w:rsidRPr="00B5774F">
              <w:rPr>
                <w:i/>
                <w:sz w:val="18"/>
              </w:rPr>
              <w:t>Nerelevantní z hlediska transpozice.</w:t>
            </w:r>
          </w:p>
          <w:p w14:paraId="238BF22B" w14:textId="77777777" w:rsidR="00FC6002" w:rsidRPr="00B5774F" w:rsidRDefault="00FC6002" w:rsidP="00B205E5">
            <w:pPr>
              <w:jc w:val="both"/>
              <w:rPr>
                <w:i/>
                <w:sz w:val="18"/>
              </w:rPr>
            </w:pPr>
            <w:r w:rsidRPr="00B5774F">
              <w:rPr>
                <w:i/>
                <w:sz w:val="18"/>
              </w:rPr>
              <w:t>Ustanovení je fakultativní povahy a Česká republika možnosti dané tímto ustanovením nevyužívá.</w:t>
            </w:r>
          </w:p>
        </w:tc>
        <w:tc>
          <w:tcPr>
            <w:tcW w:w="835" w:type="dxa"/>
            <w:tcBorders>
              <w:top w:val="single" w:sz="4" w:space="0" w:color="auto"/>
              <w:left w:val="single" w:sz="4" w:space="0" w:color="auto"/>
              <w:bottom w:val="nil"/>
              <w:right w:val="single" w:sz="4" w:space="0" w:color="auto"/>
            </w:tcBorders>
          </w:tcPr>
          <w:p w14:paraId="4AD6176A"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124D1567" w14:textId="77777777" w:rsidR="00FC6002" w:rsidRPr="00B5774F" w:rsidRDefault="00FC6002" w:rsidP="00B205E5">
            <w:pPr>
              <w:rPr>
                <w:sz w:val="18"/>
              </w:rPr>
            </w:pPr>
          </w:p>
        </w:tc>
      </w:tr>
      <w:tr w:rsidR="00FC6002" w:rsidRPr="00B5774F" w14:paraId="70F14C6E" w14:textId="77777777" w:rsidTr="00FC6002">
        <w:tc>
          <w:tcPr>
            <w:tcW w:w="1304" w:type="dxa"/>
            <w:tcBorders>
              <w:top w:val="single" w:sz="4" w:space="0" w:color="auto"/>
              <w:left w:val="single" w:sz="4" w:space="0" w:color="auto"/>
              <w:bottom w:val="nil"/>
              <w:right w:val="single" w:sz="4" w:space="0" w:color="auto"/>
            </w:tcBorders>
          </w:tcPr>
          <w:p w14:paraId="13D8D599" w14:textId="77777777" w:rsidR="00FC6002" w:rsidRPr="00B5774F" w:rsidRDefault="00FC6002" w:rsidP="00B205E5">
            <w:pPr>
              <w:rPr>
                <w:rFonts w:ascii="Arial" w:hAnsi="Arial" w:cs="Arial"/>
                <w:sz w:val="18"/>
                <w:szCs w:val="18"/>
              </w:rPr>
            </w:pPr>
            <w:r w:rsidRPr="00B5774F">
              <w:rPr>
                <w:sz w:val="18"/>
              </w:rPr>
              <w:t>Článek 20 odst. 1</w:t>
            </w:r>
          </w:p>
        </w:tc>
        <w:tc>
          <w:tcPr>
            <w:tcW w:w="4929" w:type="dxa"/>
            <w:gridSpan w:val="4"/>
            <w:tcBorders>
              <w:top w:val="single" w:sz="4" w:space="0" w:color="auto"/>
              <w:left w:val="single" w:sz="4" w:space="0" w:color="auto"/>
              <w:bottom w:val="nil"/>
              <w:right w:val="single" w:sz="18" w:space="0" w:color="auto"/>
            </w:tcBorders>
          </w:tcPr>
          <w:p w14:paraId="00871312" w14:textId="77777777" w:rsidR="00FC6002" w:rsidRPr="00B5774F" w:rsidRDefault="00FC6002" w:rsidP="00B205E5">
            <w:pPr>
              <w:pStyle w:val="Zpat"/>
              <w:tabs>
                <w:tab w:val="clear" w:pos="4536"/>
                <w:tab w:val="clear" w:pos="9072"/>
              </w:tabs>
              <w:jc w:val="both"/>
              <w:rPr>
                <w:b/>
                <w:sz w:val="18"/>
              </w:rPr>
            </w:pPr>
            <w:r w:rsidRPr="00B5774F">
              <w:rPr>
                <w:b/>
                <w:sz w:val="18"/>
              </w:rPr>
              <w:t>Provedení ve vnitrostátním právu</w:t>
            </w:r>
          </w:p>
          <w:p w14:paraId="58F34DC3" w14:textId="77777777" w:rsidR="00FC6002" w:rsidRPr="00B5774F" w:rsidRDefault="00FC6002" w:rsidP="00B205E5">
            <w:pPr>
              <w:pStyle w:val="Zpat"/>
              <w:tabs>
                <w:tab w:val="clear" w:pos="4536"/>
                <w:tab w:val="clear" w:pos="9072"/>
              </w:tabs>
              <w:jc w:val="both"/>
              <w:rPr>
                <w:sz w:val="18"/>
              </w:rPr>
            </w:pPr>
            <w:r w:rsidRPr="00B5774F">
              <w:rPr>
                <w:sz w:val="18"/>
              </w:rPr>
              <w:t>Členské státy do 2. srpna 2022 uvedou v účinnost právní a správní předpisy nezbytné pro dosažení souladu s touto směrnicí. Znění těchto předpisů neprodleně sdělí Komisi.</w:t>
            </w:r>
          </w:p>
        </w:tc>
        <w:tc>
          <w:tcPr>
            <w:tcW w:w="827" w:type="dxa"/>
            <w:tcBorders>
              <w:top w:val="single" w:sz="4" w:space="0" w:color="auto"/>
              <w:left w:val="single" w:sz="18" w:space="0" w:color="auto"/>
              <w:bottom w:val="nil"/>
              <w:right w:val="single" w:sz="4" w:space="0" w:color="auto"/>
            </w:tcBorders>
          </w:tcPr>
          <w:p w14:paraId="08FB22D6" w14:textId="77777777" w:rsidR="00FC6002" w:rsidRPr="00B5774F" w:rsidRDefault="00FC6002" w:rsidP="00B205E5">
            <w:pPr>
              <w:rPr>
                <w:sz w:val="18"/>
              </w:rPr>
            </w:pPr>
          </w:p>
        </w:tc>
        <w:tc>
          <w:tcPr>
            <w:tcW w:w="1013" w:type="dxa"/>
            <w:tcBorders>
              <w:top w:val="single" w:sz="4" w:space="0" w:color="auto"/>
              <w:left w:val="single" w:sz="4" w:space="0" w:color="auto"/>
              <w:bottom w:val="nil"/>
              <w:right w:val="single" w:sz="4" w:space="0" w:color="auto"/>
            </w:tcBorders>
          </w:tcPr>
          <w:p w14:paraId="25742763" w14:textId="77777777" w:rsidR="00FC6002" w:rsidRPr="00B5774F" w:rsidRDefault="00FC6002" w:rsidP="00B205E5">
            <w:pPr>
              <w:rPr>
                <w:sz w:val="18"/>
              </w:rPr>
            </w:pPr>
          </w:p>
        </w:tc>
        <w:tc>
          <w:tcPr>
            <w:tcW w:w="4923" w:type="dxa"/>
            <w:gridSpan w:val="4"/>
            <w:tcBorders>
              <w:top w:val="single" w:sz="4" w:space="0" w:color="auto"/>
              <w:left w:val="single" w:sz="4" w:space="0" w:color="auto"/>
              <w:bottom w:val="nil"/>
              <w:right w:val="single" w:sz="4" w:space="0" w:color="auto"/>
            </w:tcBorders>
          </w:tcPr>
          <w:p w14:paraId="7417CAEB" w14:textId="77777777" w:rsidR="00FC6002" w:rsidRPr="00B5774F" w:rsidRDefault="00FC6002" w:rsidP="00B205E5">
            <w:pPr>
              <w:jc w:val="both"/>
              <w:rPr>
                <w:i/>
                <w:sz w:val="18"/>
              </w:rPr>
            </w:pPr>
            <w:r w:rsidRPr="00B5774F">
              <w:rPr>
                <w:i/>
                <w:sz w:val="18"/>
              </w:rPr>
              <w:t>Nerelevantní z hlediska transpozice.</w:t>
            </w:r>
          </w:p>
          <w:p w14:paraId="4FD07DED" w14:textId="77777777" w:rsidR="00FC6002" w:rsidRPr="00B5774F" w:rsidRDefault="00FC6002" w:rsidP="00B205E5">
            <w:pPr>
              <w:jc w:val="both"/>
              <w:rPr>
                <w:i/>
                <w:sz w:val="18"/>
              </w:rPr>
            </w:pPr>
            <w:r w:rsidRPr="00B5774F">
              <w:rPr>
                <w:i/>
                <w:sz w:val="18"/>
              </w:rPr>
              <w:t xml:space="preserve">Ustanovení obecným způsobem upravuje spolupráci mezi členskými státy (Českou republikou) a Evropskou komisí, např. notifikaci transpozičních předpisů Evropské komisi či podávání zpráv a informací. </w:t>
            </w:r>
          </w:p>
        </w:tc>
        <w:tc>
          <w:tcPr>
            <w:tcW w:w="835" w:type="dxa"/>
            <w:tcBorders>
              <w:top w:val="single" w:sz="4" w:space="0" w:color="auto"/>
              <w:left w:val="single" w:sz="4" w:space="0" w:color="auto"/>
              <w:bottom w:val="nil"/>
              <w:right w:val="single" w:sz="4" w:space="0" w:color="auto"/>
            </w:tcBorders>
          </w:tcPr>
          <w:p w14:paraId="0C7BBDF3"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0232C662" w14:textId="77777777" w:rsidR="00FC6002" w:rsidRPr="00B5774F" w:rsidRDefault="00FC6002" w:rsidP="00B205E5">
            <w:pPr>
              <w:rPr>
                <w:sz w:val="18"/>
              </w:rPr>
            </w:pPr>
          </w:p>
        </w:tc>
      </w:tr>
      <w:tr w:rsidR="00FC6002" w:rsidRPr="00B5774F" w14:paraId="75A82970" w14:textId="77777777" w:rsidTr="00FC6002">
        <w:tc>
          <w:tcPr>
            <w:tcW w:w="1304" w:type="dxa"/>
            <w:tcBorders>
              <w:top w:val="single" w:sz="4" w:space="0" w:color="auto"/>
              <w:left w:val="single" w:sz="4" w:space="0" w:color="auto"/>
              <w:bottom w:val="nil"/>
              <w:right w:val="single" w:sz="4" w:space="0" w:color="auto"/>
            </w:tcBorders>
          </w:tcPr>
          <w:p w14:paraId="740E05F5" w14:textId="77777777" w:rsidR="00FC6002" w:rsidRPr="00B5774F" w:rsidRDefault="00FC6002" w:rsidP="00B205E5">
            <w:pPr>
              <w:rPr>
                <w:rFonts w:ascii="Arial" w:hAnsi="Arial" w:cs="Arial"/>
                <w:sz w:val="18"/>
                <w:szCs w:val="18"/>
              </w:rPr>
            </w:pPr>
            <w:r w:rsidRPr="00B5774F">
              <w:rPr>
                <w:sz w:val="18"/>
              </w:rPr>
              <w:t>Článek 20 odst. 2</w:t>
            </w:r>
          </w:p>
        </w:tc>
        <w:tc>
          <w:tcPr>
            <w:tcW w:w="4929" w:type="dxa"/>
            <w:gridSpan w:val="4"/>
            <w:tcBorders>
              <w:top w:val="single" w:sz="4" w:space="0" w:color="auto"/>
              <w:left w:val="single" w:sz="4" w:space="0" w:color="auto"/>
              <w:bottom w:val="nil"/>
              <w:right w:val="single" w:sz="18" w:space="0" w:color="auto"/>
            </w:tcBorders>
          </w:tcPr>
          <w:p w14:paraId="59076B6F" w14:textId="77777777" w:rsidR="00FC6002" w:rsidRPr="00B5774F" w:rsidRDefault="00FC6002" w:rsidP="00B205E5">
            <w:pPr>
              <w:pStyle w:val="Zpat"/>
              <w:tabs>
                <w:tab w:val="clear" w:pos="4536"/>
                <w:tab w:val="clear" w:pos="9072"/>
              </w:tabs>
              <w:jc w:val="both"/>
              <w:rPr>
                <w:sz w:val="18"/>
              </w:rPr>
            </w:pPr>
            <w:r w:rsidRPr="00B5774F">
              <w:rPr>
                <w:sz w:val="18"/>
              </w:rPr>
              <w:t>Aniž je dotčen odstavec 1 tohoto článku, uvedou členské státy do 2. srpna 2024 v účinnost právní a správní předpisy nezbytné pro dosažení souladu s touto směrnicí pro účely odměny nebo příspěvku odpovídajících posledním dvěma týdnům rodičovské dovolené podle čl. 8 odst. 3. Znění těchto předpisů neprodleně sdělí Komisi.</w:t>
            </w:r>
          </w:p>
        </w:tc>
        <w:tc>
          <w:tcPr>
            <w:tcW w:w="827" w:type="dxa"/>
            <w:tcBorders>
              <w:top w:val="single" w:sz="4" w:space="0" w:color="auto"/>
              <w:left w:val="single" w:sz="18" w:space="0" w:color="auto"/>
              <w:bottom w:val="nil"/>
              <w:right w:val="single" w:sz="4" w:space="0" w:color="auto"/>
            </w:tcBorders>
          </w:tcPr>
          <w:p w14:paraId="0CB15CAA" w14:textId="77777777" w:rsidR="00FC6002" w:rsidRPr="00B5774F" w:rsidRDefault="00FC6002" w:rsidP="00B205E5">
            <w:pPr>
              <w:rPr>
                <w:sz w:val="18"/>
              </w:rPr>
            </w:pPr>
          </w:p>
        </w:tc>
        <w:tc>
          <w:tcPr>
            <w:tcW w:w="1013" w:type="dxa"/>
            <w:tcBorders>
              <w:top w:val="single" w:sz="4" w:space="0" w:color="auto"/>
              <w:left w:val="single" w:sz="4" w:space="0" w:color="auto"/>
              <w:bottom w:val="nil"/>
              <w:right w:val="single" w:sz="4" w:space="0" w:color="auto"/>
            </w:tcBorders>
          </w:tcPr>
          <w:p w14:paraId="0B3CA959" w14:textId="77777777" w:rsidR="00FC6002" w:rsidRPr="00B5774F" w:rsidRDefault="00FC6002" w:rsidP="00B205E5">
            <w:pPr>
              <w:rPr>
                <w:sz w:val="18"/>
              </w:rPr>
            </w:pPr>
          </w:p>
        </w:tc>
        <w:tc>
          <w:tcPr>
            <w:tcW w:w="4923" w:type="dxa"/>
            <w:gridSpan w:val="4"/>
            <w:tcBorders>
              <w:top w:val="single" w:sz="4" w:space="0" w:color="auto"/>
              <w:left w:val="single" w:sz="4" w:space="0" w:color="auto"/>
              <w:bottom w:val="nil"/>
              <w:right w:val="single" w:sz="4" w:space="0" w:color="auto"/>
            </w:tcBorders>
          </w:tcPr>
          <w:p w14:paraId="313968AA" w14:textId="77777777" w:rsidR="00FC6002" w:rsidRPr="00B5774F" w:rsidRDefault="00FC6002" w:rsidP="00B205E5">
            <w:pPr>
              <w:jc w:val="both"/>
              <w:rPr>
                <w:i/>
                <w:sz w:val="18"/>
              </w:rPr>
            </w:pPr>
            <w:r w:rsidRPr="00B5774F">
              <w:rPr>
                <w:i/>
                <w:sz w:val="18"/>
              </w:rPr>
              <w:t>Nerelevantní z hlediska transpozice.</w:t>
            </w:r>
          </w:p>
          <w:p w14:paraId="0271177B" w14:textId="77777777" w:rsidR="00FC6002" w:rsidRPr="00B5774F" w:rsidRDefault="00FC6002" w:rsidP="00B205E5">
            <w:pPr>
              <w:jc w:val="both"/>
              <w:rPr>
                <w:i/>
                <w:sz w:val="18"/>
              </w:rPr>
            </w:pPr>
            <w:r w:rsidRPr="00B5774F">
              <w:rPr>
                <w:i/>
                <w:sz w:val="18"/>
              </w:rPr>
              <w:t xml:space="preserve">Ustanovení obecným způsobem upravuje spolupráci mezi členskými státy (Českou republikou) a Evropskou komisí, např. notifikaci transpozičních předpisů Evropské komisi či podávání zpráv a informací. </w:t>
            </w:r>
          </w:p>
        </w:tc>
        <w:tc>
          <w:tcPr>
            <w:tcW w:w="835" w:type="dxa"/>
            <w:tcBorders>
              <w:top w:val="single" w:sz="4" w:space="0" w:color="auto"/>
              <w:left w:val="single" w:sz="4" w:space="0" w:color="auto"/>
              <w:bottom w:val="nil"/>
              <w:right w:val="single" w:sz="4" w:space="0" w:color="auto"/>
            </w:tcBorders>
          </w:tcPr>
          <w:p w14:paraId="479E755E" w14:textId="77777777" w:rsidR="00FC6002" w:rsidRPr="00B5774F" w:rsidRDefault="00FC6002" w:rsidP="00B205E5">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25096D05" w14:textId="77777777" w:rsidR="00FC6002" w:rsidRPr="00B5774F" w:rsidRDefault="00FC6002" w:rsidP="00B205E5">
            <w:pPr>
              <w:rPr>
                <w:sz w:val="18"/>
              </w:rPr>
            </w:pPr>
          </w:p>
        </w:tc>
      </w:tr>
      <w:tr w:rsidR="00FC6002" w:rsidRPr="00B5774F" w14:paraId="723CC166" w14:textId="77777777" w:rsidTr="00FC6002">
        <w:tc>
          <w:tcPr>
            <w:tcW w:w="1304" w:type="dxa"/>
            <w:tcBorders>
              <w:top w:val="single" w:sz="4" w:space="0" w:color="auto"/>
              <w:left w:val="single" w:sz="4" w:space="0" w:color="auto"/>
              <w:bottom w:val="nil"/>
              <w:right w:val="single" w:sz="4" w:space="0" w:color="auto"/>
            </w:tcBorders>
          </w:tcPr>
          <w:p w14:paraId="4F4A989C" w14:textId="77777777" w:rsidR="00FC6002" w:rsidRPr="00B5774F" w:rsidRDefault="00FC6002" w:rsidP="00B205E5">
            <w:pPr>
              <w:rPr>
                <w:rFonts w:ascii="Arial" w:hAnsi="Arial" w:cs="Arial"/>
                <w:sz w:val="18"/>
                <w:szCs w:val="18"/>
              </w:rPr>
            </w:pPr>
            <w:r w:rsidRPr="00B5774F">
              <w:rPr>
                <w:sz w:val="18"/>
              </w:rPr>
              <w:t>Článek 20 odst. 3</w:t>
            </w:r>
          </w:p>
        </w:tc>
        <w:tc>
          <w:tcPr>
            <w:tcW w:w="4929" w:type="dxa"/>
            <w:gridSpan w:val="4"/>
            <w:tcBorders>
              <w:top w:val="single" w:sz="4" w:space="0" w:color="auto"/>
              <w:left w:val="single" w:sz="4" w:space="0" w:color="auto"/>
              <w:bottom w:val="nil"/>
              <w:right w:val="single" w:sz="18" w:space="0" w:color="auto"/>
            </w:tcBorders>
          </w:tcPr>
          <w:p w14:paraId="7BCD7A4D" w14:textId="77777777" w:rsidR="00FC6002" w:rsidRPr="00B5774F" w:rsidRDefault="00FC6002" w:rsidP="00B205E5">
            <w:pPr>
              <w:pStyle w:val="Zpat"/>
              <w:tabs>
                <w:tab w:val="clear" w:pos="4536"/>
                <w:tab w:val="clear" w:pos="9072"/>
              </w:tabs>
              <w:jc w:val="both"/>
              <w:rPr>
                <w:sz w:val="18"/>
              </w:rPr>
            </w:pPr>
            <w:r w:rsidRPr="00B5774F">
              <w:rPr>
                <w:sz w:val="18"/>
              </w:rPr>
              <w:t>Předpisy uvedené v odstavcích 1 a 2 přijaté členskými státy musí obsahovat odkaz na tuto směrnici nebo musí být takový odkaz učiněn při jejich úředním vyhlášení. Způsob odkazu si stanoví členské státy.</w:t>
            </w:r>
          </w:p>
        </w:tc>
        <w:tc>
          <w:tcPr>
            <w:tcW w:w="827" w:type="dxa"/>
            <w:tcBorders>
              <w:top w:val="single" w:sz="4" w:space="0" w:color="auto"/>
              <w:left w:val="single" w:sz="18" w:space="0" w:color="auto"/>
              <w:bottom w:val="nil"/>
              <w:right w:val="single" w:sz="4" w:space="0" w:color="auto"/>
            </w:tcBorders>
          </w:tcPr>
          <w:p w14:paraId="14D9CFD1" w14:textId="0760E14A" w:rsidR="00FC6002" w:rsidRPr="00B5774F" w:rsidRDefault="00FC6002" w:rsidP="00B205E5">
            <w:pPr>
              <w:rPr>
                <w:sz w:val="18"/>
              </w:rPr>
            </w:pPr>
            <w:r>
              <w:rPr>
                <w:sz w:val="18"/>
              </w:rPr>
              <w:t>262/</w:t>
            </w:r>
            <w:proofErr w:type="gramStart"/>
            <w:r>
              <w:rPr>
                <w:sz w:val="18"/>
              </w:rPr>
              <w:t xml:space="preserve">2006 </w:t>
            </w:r>
            <w:r>
              <w:t xml:space="preserve"> </w:t>
            </w:r>
            <w:r w:rsidRPr="00942BC5">
              <w:rPr>
                <w:sz w:val="18"/>
              </w:rPr>
              <w:t>ve</w:t>
            </w:r>
            <w:proofErr w:type="gramEnd"/>
            <w:r w:rsidRPr="00942BC5">
              <w:rPr>
                <w:sz w:val="18"/>
              </w:rPr>
              <w:t xml:space="preserve"> znění 362/2007 185/2011 365/2011 205/2015</w:t>
            </w:r>
          </w:p>
        </w:tc>
        <w:tc>
          <w:tcPr>
            <w:tcW w:w="1013" w:type="dxa"/>
            <w:tcBorders>
              <w:top w:val="single" w:sz="4" w:space="0" w:color="auto"/>
              <w:left w:val="single" w:sz="4" w:space="0" w:color="auto"/>
              <w:bottom w:val="nil"/>
              <w:right w:val="single" w:sz="4" w:space="0" w:color="auto"/>
            </w:tcBorders>
          </w:tcPr>
          <w:p w14:paraId="03063183" w14:textId="3726B252" w:rsidR="00FC6002" w:rsidRPr="00B5774F" w:rsidRDefault="00FC6002" w:rsidP="00B205E5">
            <w:pPr>
              <w:rPr>
                <w:sz w:val="18"/>
              </w:rPr>
            </w:pPr>
            <w:r>
              <w:rPr>
                <w:sz w:val="18"/>
              </w:rPr>
              <w:t>§ 1</w:t>
            </w:r>
          </w:p>
        </w:tc>
        <w:tc>
          <w:tcPr>
            <w:tcW w:w="4923" w:type="dxa"/>
            <w:gridSpan w:val="4"/>
            <w:tcBorders>
              <w:top w:val="single" w:sz="4" w:space="0" w:color="auto"/>
              <w:left w:val="single" w:sz="4" w:space="0" w:color="auto"/>
              <w:bottom w:val="nil"/>
              <w:right w:val="single" w:sz="4" w:space="0" w:color="auto"/>
            </w:tcBorders>
          </w:tcPr>
          <w:p w14:paraId="7FD217CF" w14:textId="77777777" w:rsidR="00FC6002" w:rsidRPr="007847CA" w:rsidRDefault="00FC6002" w:rsidP="007847CA">
            <w:pPr>
              <w:jc w:val="both"/>
              <w:rPr>
                <w:iCs/>
                <w:sz w:val="18"/>
              </w:rPr>
            </w:pPr>
            <w:r w:rsidRPr="007847CA">
              <w:rPr>
                <w:iCs/>
                <w:sz w:val="18"/>
              </w:rPr>
              <w:t>Tento zákon</w:t>
            </w:r>
          </w:p>
          <w:p w14:paraId="39E85BD5" w14:textId="77777777" w:rsidR="00FC6002" w:rsidRPr="007847CA" w:rsidRDefault="00FC6002" w:rsidP="007847CA">
            <w:pPr>
              <w:jc w:val="both"/>
              <w:rPr>
                <w:iCs/>
                <w:sz w:val="18"/>
              </w:rPr>
            </w:pPr>
            <w:r w:rsidRPr="007847CA">
              <w:rPr>
                <w:iCs/>
                <w:sz w:val="18"/>
              </w:rPr>
              <w:t>a) upravuje právní vztahy vznikající při výkonu závislé práce mezi zaměstnanci a zaměstnavateli; tyto vztahy jsou vztahy pracovněprávními,</w:t>
            </w:r>
          </w:p>
          <w:p w14:paraId="2217E00F" w14:textId="77777777" w:rsidR="00FC6002" w:rsidRPr="007847CA" w:rsidRDefault="00FC6002" w:rsidP="007847CA">
            <w:pPr>
              <w:jc w:val="both"/>
              <w:rPr>
                <w:iCs/>
                <w:sz w:val="18"/>
              </w:rPr>
            </w:pPr>
            <w:r w:rsidRPr="007847CA">
              <w:rPr>
                <w:iCs/>
                <w:sz w:val="18"/>
              </w:rPr>
              <w:t>b) upravuje rovněž právní vztahy kolektivní povahy a podporu vzájemných jednání odborových organizací a organizací zaměstnavatelů. Právní vztahy kolektivní povahy, které souvisejí s výkonem závislé práce, jsou vztahy pracovněprávními,</w:t>
            </w:r>
          </w:p>
          <w:p w14:paraId="08FB6596" w14:textId="77777777" w:rsidR="00FC6002" w:rsidRPr="007847CA" w:rsidRDefault="00FC6002" w:rsidP="007847CA">
            <w:pPr>
              <w:jc w:val="both"/>
              <w:rPr>
                <w:iCs/>
                <w:sz w:val="18"/>
              </w:rPr>
            </w:pPr>
            <w:r w:rsidRPr="007847CA">
              <w:rPr>
                <w:iCs/>
                <w:sz w:val="18"/>
              </w:rPr>
              <w:t>c) zapracovává příslušné předpisy Evropské unie 1),</w:t>
            </w:r>
          </w:p>
          <w:p w14:paraId="2F74DF92" w14:textId="77777777" w:rsidR="00FC6002" w:rsidRPr="007847CA" w:rsidRDefault="00FC6002" w:rsidP="007847CA">
            <w:pPr>
              <w:jc w:val="both"/>
              <w:rPr>
                <w:iCs/>
                <w:sz w:val="18"/>
              </w:rPr>
            </w:pPr>
            <w:r w:rsidRPr="007847CA">
              <w:rPr>
                <w:iCs/>
                <w:sz w:val="18"/>
              </w:rPr>
              <w:t>d) upravuje též některé právní vztahy před vznikem pracovněprávních vztahů podle písmene a),</w:t>
            </w:r>
          </w:p>
          <w:p w14:paraId="43E5D2CE" w14:textId="32AC831D" w:rsidR="00FC6002" w:rsidRPr="00DA1CC1" w:rsidRDefault="00FC6002" w:rsidP="007847CA">
            <w:pPr>
              <w:jc w:val="both"/>
              <w:rPr>
                <w:iCs/>
                <w:sz w:val="18"/>
              </w:rPr>
            </w:pPr>
            <w:r w:rsidRPr="007847CA">
              <w:rPr>
                <w:iCs/>
                <w:sz w:val="18"/>
              </w:rPr>
              <w:t>e) upravuje některá práva a povinnosti zaměstnavatelů a zaměstnanců při dodržování režimu dočasně práce neschopného pojištěnce podle zákona o nemocenském pojištění 107) a některé sankce za jeho porušení.</w:t>
            </w:r>
            <w:r>
              <w:rPr>
                <w:iCs/>
                <w:sz w:val="18"/>
              </w:rPr>
              <w:t xml:space="preserve"> </w:t>
            </w:r>
          </w:p>
        </w:tc>
        <w:tc>
          <w:tcPr>
            <w:tcW w:w="835" w:type="dxa"/>
            <w:tcBorders>
              <w:top w:val="single" w:sz="4" w:space="0" w:color="auto"/>
              <w:left w:val="single" w:sz="4" w:space="0" w:color="auto"/>
              <w:bottom w:val="nil"/>
              <w:right w:val="single" w:sz="4" w:space="0" w:color="auto"/>
            </w:tcBorders>
          </w:tcPr>
          <w:p w14:paraId="62D511F5" w14:textId="77777777" w:rsidR="00FC6002" w:rsidRPr="00B5774F" w:rsidRDefault="00FC6002" w:rsidP="00B205E5">
            <w:pPr>
              <w:rPr>
                <w:sz w:val="18"/>
              </w:rPr>
            </w:pPr>
            <w:r>
              <w:rPr>
                <w:sz w:val="18"/>
              </w:rPr>
              <w:t>P</w:t>
            </w:r>
            <w:r w:rsidRPr="00B5774F">
              <w:rPr>
                <w:sz w:val="18"/>
              </w:rPr>
              <w:t>T</w:t>
            </w:r>
          </w:p>
        </w:tc>
        <w:tc>
          <w:tcPr>
            <w:tcW w:w="768" w:type="dxa"/>
            <w:tcBorders>
              <w:top w:val="single" w:sz="4" w:space="0" w:color="auto"/>
              <w:left w:val="single" w:sz="4" w:space="0" w:color="auto"/>
              <w:bottom w:val="nil"/>
              <w:right w:val="single" w:sz="4" w:space="0" w:color="auto"/>
            </w:tcBorders>
          </w:tcPr>
          <w:p w14:paraId="231EDE24" w14:textId="5DBE6969" w:rsidR="00FC6002" w:rsidRPr="00B5774F" w:rsidRDefault="00FC6002" w:rsidP="00B205E5">
            <w:pPr>
              <w:rPr>
                <w:rFonts w:ascii="Arial" w:hAnsi="Arial" w:cs="Arial"/>
                <w:sz w:val="18"/>
                <w:szCs w:val="18"/>
              </w:rPr>
            </w:pPr>
          </w:p>
        </w:tc>
      </w:tr>
      <w:tr w:rsidR="00FC6002" w:rsidRPr="00B5774F" w14:paraId="62241BF6" w14:textId="77777777" w:rsidTr="00FC6002">
        <w:tc>
          <w:tcPr>
            <w:tcW w:w="1304" w:type="dxa"/>
            <w:tcBorders>
              <w:top w:val="nil"/>
              <w:left w:val="single" w:sz="4" w:space="0" w:color="auto"/>
              <w:bottom w:val="nil"/>
              <w:right w:val="single" w:sz="4" w:space="0" w:color="auto"/>
            </w:tcBorders>
          </w:tcPr>
          <w:p w14:paraId="0F85849C" w14:textId="77777777" w:rsidR="00FC6002" w:rsidRPr="00B5774F" w:rsidRDefault="00FC6002" w:rsidP="007847CA">
            <w:pPr>
              <w:rPr>
                <w:sz w:val="18"/>
              </w:rPr>
            </w:pPr>
          </w:p>
        </w:tc>
        <w:tc>
          <w:tcPr>
            <w:tcW w:w="4929" w:type="dxa"/>
            <w:gridSpan w:val="4"/>
            <w:tcBorders>
              <w:top w:val="nil"/>
              <w:left w:val="single" w:sz="4" w:space="0" w:color="auto"/>
              <w:bottom w:val="nil"/>
              <w:right w:val="single" w:sz="18" w:space="0" w:color="auto"/>
            </w:tcBorders>
          </w:tcPr>
          <w:p w14:paraId="103D1B8F" w14:textId="77777777" w:rsidR="00FC6002" w:rsidRPr="00B5774F" w:rsidRDefault="00FC6002" w:rsidP="007847CA">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1356E9FC" w14:textId="3E1403FE" w:rsidR="00FC6002" w:rsidRDefault="00FC6002" w:rsidP="007847CA">
            <w:pPr>
              <w:rPr>
                <w:sz w:val="18"/>
              </w:rPr>
            </w:pPr>
            <w:r w:rsidRPr="00C03F22">
              <w:rPr>
                <w:sz w:val="18"/>
              </w:rPr>
              <w:t>262/2006 ve znění 281/2023</w:t>
            </w:r>
          </w:p>
        </w:tc>
        <w:tc>
          <w:tcPr>
            <w:tcW w:w="1013" w:type="dxa"/>
            <w:tcBorders>
              <w:top w:val="nil"/>
              <w:left w:val="single" w:sz="4" w:space="0" w:color="auto"/>
              <w:bottom w:val="nil"/>
              <w:right w:val="single" w:sz="4" w:space="0" w:color="auto"/>
            </w:tcBorders>
          </w:tcPr>
          <w:p w14:paraId="085B2265" w14:textId="239EA639" w:rsidR="00FC6002" w:rsidRDefault="00FC6002" w:rsidP="007847CA">
            <w:pPr>
              <w:rPr>
                <w:sz w:val="18"/>
              </w:rPr>
            </w:pPr>
            <w:r>
              <w:rPr>
                <w:sz w:val="18"/>
              </w:rPr>
              <w:t>pozn. č. 1 věta 39</w:t>
            </w:r>
          </w:p>
        </w:tc>
        <w:tc>
          <w:tcPr>
            <w:tcW w:w="4923" w:type="dxa"/>
            <w:gridSpan w:val="4"/>
            <w:tcBorders>
              <w:top w:val="nil"/>
              <w:left w:val="single" w:sz="4" w:space="0" w:color="auto"/>
              <w:bottom w:val="nil"/>
              <w:right w:val="single" w:sz="4" w:space="0" w:color="auto"/>
            </w:tcBorders>
          </w:tcPr>
          <w:p w14:paraId="2B4338DC" w14:textId="1F2EB213" w:rsidR="00FC6002" w:rsidRPr="007847CA" w:rsidRDefault="00FC6002" w:rsidP="007847CA">
            <w:pPr>
              <w:jc w:val="both"/>
              <w:rPr>
                <w:iCs/>
                <w:sz w:val="18"/>
              </w:rPr>
            </w:pPr>
            <w:r w:rsidRPr="00DA1CC1">
              <w:rPr>
                <w:iCs/>
                <w:sz w:val="18"/>
              </w:rPr>
              <w:t>Směrnice Evropského parlamentu a Rady (EU) 2019/1158 ze dne 20. června 2019 o rovnováze mezi pracovním a soukromým životem rodičů a pečujících osob a o zrušení směrnice Rady 2010/18/EU.</w:t>
            </w:r>
          </w:p>
        </w:tc>
        <w:tc>
          <w:tcPr>
            <w:tcW w:w="835" w:type="dxa"/>
            <w:tcBorders>
              <w:top w:val="nil"/>
              <w:left w:val="single" w:sz="4" w:space="0" w:color="auto"/>
              <w:bottom w:val="nil"/>
              <w:right w:val="single" w:sz="4" w:space="0" w:color="auto"/>
            </w:tcBorders>
          </w:tcPr>
          <w:p w14:paraId="4CE9244A" w14:textId="77777777" w:rsidR="00FC6002" w:rsidRDefault="00FC6002" w:rsidP="007847CA">
            <w:pPr>
              <w:rPr>
                <w:sz w:val="18"/>
              </w:rPr>
            </w:pPr>
          </w:p>
        </w:tc>
        <w:tc>
          <w:tcPr>
            <w:tcW w:w="768" w:type="dxa"/>
            <w:tcBorders>
              <w:top w:val="nil"/>
              <w:left w:val="single" w:sz="4" w:space="0" w:color="auto"/>
              <w:bottom w:val="nil"/>
              <w:right w:val="single" w:sz="4" w:space="0" w:color="auto"/>
            </w:tcBorders>
          </w:tcPr>
          <w:p w14:paraId="272218F4" w14:textId="77777777" w:rsidR="00FC6002" w:rsidRPr="00B5774F" w:rsidRDefault="00FC6002" w:rsidP="007847CA">
            <w:pPr>
              <w:rPr>
                <w:rFonts w:ascii="Arial" w:hAnsi="Arial" w:cs="Arial"/>
                <w:sz w:val="18"/>
                <w:szCs w:val="18"/>
              </w:rPr>
            </w:pPr>
          </w:p>
        </w:tc>
      </w:tr>
      <w:tr w:rsidR="00FC6002" w:rsidRPr="00B5774F" w14:paraId="701D92CE" w14:textId="77777777" w:rsidTr="00FC6002">
        <w:tc>
          <w:tcPr>
            <w:tcW w:w="1304" w:type="dxa"/>
            <w:tcBorders>
              <w:top w:val="nil"/>
              <w:left w:val="single" w:sz="4" w:space="0" w:color="auto"/>
              <w:bottom w:val="nil"/>
              <w:right w:val="single" w:sz="4" w:space="0" w:color="auto"/>
            </w:tcBorders>
          </w:tcPr>
          <w:p w14:paraId="1FD45A58" w14:textId="77777777" w:rsidR="00FC6002" w:rsidRPr="00B5774F" w:rsidRDefault="00FC6002" w:rsidP="00B205E5">
            <w:pPr>
              <w:rPr>
                <w:sz w:val="18"/>
              </w:rPr>
            </w:pPr>
          </w:p>
        </w:tc>
        <w:tc>
          <w:tcPr>
            <w:tcW w:w="4929" w:type="dxa"/>
            <w:gridSpan w:val="4"/>
            <w:tcBorders>
              <w:top w:val="nil"/>
              <w:left w:val="single" w:sz="4" w:space="0" w:color="auto"/>
              <w:bottom w:val="nil"/>
              <w:right w:val="single" w:sz="18" w:space="0" w:color="auto"/>
            </w:tcBorders>
          </w:tcPr>
          <w:p w14:paraId="309AB836" w14:textId="77777777" w:rsidR="00FC6002" w:rsidRPr="0065299E" w:rsidRDefault="00FC6002" w:rsidP="00B205E5">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A99CC14" w14:textId="3F52D22A" w:rsidR="00FC6002" w:rsidRPr="0065299E" w:rsidRDefault="00FC6002" w:rsidP="00B205E5">
            <w:pPr>
              <w:rPr>
                <w:sz w:val="18"/>
              </w:rPr>
            </w:pPr>
            <w:r w:rsidRPr="0065299E">
              <w:rPr>
                <w:sz w:val="18"/>
              </w:rPr>
              <w:t>99/1963</w:t>
            </w:r>
            <w:r w:rsidRPr="003D1682">
              <w:rPr>
                <w:sz w:val="18"/>
              </w:rPr>
              <w:t xml:space="preserve"> ve znění 281/2023</w:t>
            </w:r>
          </w:p>
        </w:tc>
        <w:tc>
          <w:tcPr>
            <w:tcW w:w="1013" w:type="dxa"/>
            <w:tcBorders>
              <w:top w:val="nil"/>
              <w:left w:val="single" w:sz="4" w:space="0" w:color="auto"/>
              <w:bottom w:val="nil"/>
              <w:right w:val="single" w:sz="4" w:space="0" w:color="auto"/>
            </w:tcBorders>
          </w:tcPr>
          <w:p w14:paraId="3936FAA6" w14:textId="6086CECA" w:rsidR="00FC6002" w:rsidRDefault="00FC6002" w:rsidP="00B205E5">
            <w:pPr>
              <w:rPr>
                <w:sz w:val="18"/>
              </w:rPr>
            </w:pPr>
            <w:r>
              <w:rPr>
                <w:sz w:val="18"/>
              </w:rPr>
              <w:t>§ 133a odst. 3</w:t>
            </w:r>
          </w:p>
        </w:tc>
        <w:tc>
          <w:tcPr>
            <w:tcW w:w="4923" w:type="dxa"/>
            <w:gridSpan w:val="4"/>
            <w:tcBorders>
              <w:top w:val="nil"/>
              <w:left w:val="single" w:sz="4" w:space="0" w:color="auto"/>
              <w:bottom w:val="nil"/>
              <w:right w:val="single" w:sz="4" w:space="0" w:color="auto"/>
            </w:tcBorders>
          </w:tcPr>
          <w:p w14:paraId="799B6CE5" w14:textId="77777777" w:rsidR="00FC6002" w:rsidRPr="00383178" w:rsidRDefault="00FC6002" w:rsidP="00383178">
            <w:pPr>
              <w:jc w:val="both"/>
              <w:rPr>
                <w:iCs/>
                <w:sz w:val="18"/>
              </w:rPr>
            </w:pPr>
            <w:r w:rsidRPr="00383178">
              <w:rPr>
                <w:iCs/>
                <w:sz w:val="18"/>
              </w:rPr>
              <w:t>(3) Pokud žalobce uvede před soudem skutečnosti, ze kterých lze dovodit, že mu žalovaný dal výpověď z pracovního poměru nebo okamžitě zrušil pracovní poměr nebo zrušil právní vztah založený dohodou o provedení práce nebo dohodou o pracovní činnosti výpovědí nebo okamžitým zrušením proto, že</w:t>
            </w:r>
          </w:p>
          <w:p w14:paraId="5AAD7724" w14:textId="77777777" w:rsidR="00FC6002" w:rsidRPr="00383178" w:rsidRDefault="00FC6002" w:rsidP="00383178">
            <w:pPr>
              <w:jc w:val="both"/>
              <w:rPr>
                <w:iCs/>
                <w:sz w:val="18"/>
              </w:rPr>
            </w:pPr>
            <w:r w:rsidRPr="00383178">
              <w:rPr>
                <w:iCs/>
                <w:sz w:val="18"/>
              </w:rPr>
              <w:t>a) se žalobce zákonným způsobem domáhal</w:t>
            </w:r>
          </w:p>
          <w:p w14:paraId="4BC073EC" w14:textId="77777777" w:rsidR="00FC6002" w:rsidRPr="00383178" w:rsidRDefault="00FC6002" w:rsidP="00383178">
            <w:pPr>
              <w:jc w:val="both"/>
              <w:rPr>
                <w:iCs/>
                <w:sz w:val="18"/>
              </w:rPr>
            </w:pPr>
            <w:r w:rsidRPr="00383178">
              <w:rPr>
                <w:iCs/>
                <w:sz w:val="18"/>
              </w:rPr>
              <w:t>1. práva na informace při vzniku nebo změně pracovněprávního vztahu podle § 37 nebo § 77a zákoníku práce,</w:t>
            </w:r>
          </w:p>
          <w:p w14:paraId="312C0864" w14:textId="77777777" w:rsidR="00FC6002" w:rsidRPr="00383178" w:rsidRDefault="00FC6002" w:rsidP="00383178">
            <w:pPr>
              <w:jc w:val="both"/>
              <w:rPr>
                <w:iCs/>
                <w:sz w:val="18"/>
              </w:rPr>
            </w:pPr>
            <w:r w:rsidRPr="00383178">
              <w:rPr>
                <w:iCs/>
                <w:sz w:val="18"/>
              </w:rPr>
              <w:lastRenderedPageBreak/>
              <w:t xml:space="preserve">2. práva na informace při vysílání zaměstnance na území jiného státu podle § 37a nebo </w:t>
            </w:r>
            <w:proofErr w:type="gramStart"/>
            <w:r w:rsidRPr="00383178">
              <w:rPr>
                <w:iCs/>
                <w:sz w:val="18"/>
              </w:rPr>
              <w:t>77b</w:t>
            </w:r>
            <w:proofErr w:type="gramEnd"/>
            <w:r w:rsidRPr="00383178">
              <w:rPr>
                <w:iCs/>
                <w:sz w:val="18"/>
              </w:rPr>
              <w:t xml:space="preserve"> zákoníku práce,</w:t>
            </w:r>
          </w:p>
          <w:p w14:paraId="014AAE23" w14:textId="77777777" w:rsidR="00FC6002" w:rsidRPr="00383178" w:rsidRDefault="00FC6002" w:rsidP="00383178">
            <w:pPr>
              <w:jc w:val="both"/>
              <w:rPr>
                <w:iCs/>
                <w:sz w:val="18"/>
              </w:rPr>
            </w:pPr>
            <w:r w:rsidRPr="00383178">
              <w:rPr>
                <w:iCs/>
                <w:sz w:val="18"/>
              </w:rPr>
              <w:t>3. práva na rozvržení pracovní doby předem podle § 74 odst. 2 nebo § 84 zákoníku práce,</w:t>
            </w:r>
          </w:p>
          <w:p w14:paraId="290724F8" w14:textId="77777777" w:rsidR="00FC6002" w:rsidRPr="00383178" w:rsidRDefault="00FC6002" w:rsidP="00383178">
            <w:pPr>
              <w:jc w:val="both"/>
              <w:rPr>
                <w:iCs/>
                <w:sz w:val="18"/>
              </w:rPr>
            </w:pPr>
            <w:r w:rsidRPr="00383178">
              <w:rPr>
                <w:iCs/>
                <w:sz w:val="18"/>
              </w:rPr>
              <w:t>4. práva na odborný rozvoj podle § 227 až 230 zákoníku práce,</w:t>
            </w:r>
          </w:p>
          <w:p w14:paraId="1222170A" w14:textId="77777777" w:rsidR="00FC6002" w:rsidRPr="00383178" w:rsidRDefault="00FC6002" w:rsidP="00383178">
            <w:pPr>
              <w:jc w:val="both"/>
              <w:rPr>
                <w:iCs/>
                <w:sz w:val="18"/>
              </w:rPr>
            </w:pPr>
            <w:r w:rsidRPr="00383178">
              <w:rPr>
                <w:iCs/>
                <w:sz w:val="18"/>
              </w:rPr>
              <w:t>b) žalobce zaměstnavatele požádal o zaměstnání v pracovním poměru podle § 77 odst. 4 zákoníku práce, o čerpání mateřské, otcovské nebo rodičovské dovolené nebo tuto dovolenou čerpal, nebo</w:t>
            </w:r>
          </w:p>
          <w:p w14:paraId="40DA8A8D" w14:textId="77777777" w:rsidR="00FC6002" w:rsidRPr="00383178" w:rsidRDefault="00FC6002" w:rsidP="00383178">
            <w:pPr>
              <w:jc w:val="both"/>
              <w:rPr>
                <w:iCs/>
                <w:sz w:val="18"/>
              </w:rPr>
            </w:pPr>
            <w:r w:rsidRPr="00383178">
              <w:rPr>
                <w:iCs/>
                <w:sz w:val="18"/>
              </w:rPr>
              <w:t>c) žalobce zaměstnavatele požádal o možnost pečovat o jinou fyzickou osobu nebo ji ošetřovat podle § 191 zákoníku práce nebo o takovou fyzickou osobu podle § 191 zákoníku práce pečoval nebo ji ošetřoval,</w:t>
            </w:r>
          </w:p>
          <w:p w14:paraId="4EA71F72" w14:textId="1B020FFD" w:rsidR="00FC6002" w:rsidRPr="00E920FE" w:rsidRDefault="00FC6002" w:rsidP="00383178">
            <w:pPr>
              <w:jc w:val="both"/>
              <w:rPr>
                <w:iCs/>
                <w:sz w:val="18"/>
              </w:rPr>
            </w:pPr>
            <w:r w:rsidRPr="00383178">
              <w:rPr>
                <w:iCs/>
                <w:sz w:val="18"/>
              </w:rPr>
              <w:t>je žalovaný povinen dokázat, že k výpovědi nebo okamžitému zrušení došlo z jiného důvodu 56e).</w:t>
            </w:r>
          </w:p>
        </w:tc>
        <w:tc>
          <w:tcPr>
            <w:tcW w:w="835" w:type="dxa"/>
            <w:tcBorders>
              <w:top w:val="nil"/>
              <w:left w:val="single" w:sz="4" w:space="0" w:color="auto"/>
              <w:bottom w:val="nil"/>
              <w:right w:val="single" w:sz="4" w:space="0" w:color="auto"/>
            </w:tcBorders>
          </w:tcPr>
          <w:p w14:paraId="7C6E2609" w14:textId="77777777" w:rsidR="00FC6002" w:rsidRDefault="00FC6002" w:rsidP="00B205E5">
            <w:pPr>
              <w:rPr>
                <w:sz w:val="18"/>
              </w:rPr>
            </w:pPr>
          </w:p>
        </w:tc>
        <w:tc>
          <w:tcPr>
            <w:tcW w:w="768" w:type="dxa"/>
            <w:tcBorders>
              <w:top w:val="nil"/>
              <w:left w:val="single" w:sz="4" w:space="0" w:color="auto"/>
              <w:bottom w:val="nil"/>
              <w:right w:val="single" w:sz="4" w:space="0" w:color="auto"/>
            </w:tcBorders>
          </w:tcPr>
          <w:p w14:paraId="28B62E5E" w14:textId="3C894FBD" w:rsidR="00FC6002" w:rsidRDefault="00FC6002" w:rsidP="00B205E5">
            <w:pPr>
              <w:rPr>
                <w:rFonts w:ascii="Arial" w:hAnsi="Arial" w:cs="Arial"/>
                <w:sz w:val="18"/>
                <w:szCs w:val="18"/>
              </w:rPr>
            </w:pPr>
          </w:p>
        </w:tc>
      </w:tr>
      <w:tr w:rsidR="00FC6002" w:rsidRPr="00B5774F" w14:paraId="4D2BDE0A" w14:textId="77777777" w:rsidTr="00FC6002">
        <w:tc>
          <w:tcPr>
            <w:tcW w:w="1304" w:type="dxa"/>
            <w:tcBorders>
              <w:top w:val="nil"/>
              <w:left w:val="single" w:sz="4" w:space="0" w:color="auto"/>
              <w:bottom w:val="nil"/>
              <w:right w:val="single" w:sz="4" w:space="0" w:color="auto"/>
            </w:tcBorders>
          </w:tcPr>
          <w:p w14:paraId="3F7C26E9" w14:textId="77777777" w:rsidR="00FC6002" w:rsidRPr="00B5774F" w:rsidRDefault="00FC6002" w:rsidP="007847CA">
            <w:pPr>
              <w:rPr>
                <w:sz w:val="18"/>
              </w:rPr>
            </w:pPr>
          </w:p>
        </w:tc>
        <w:tc>
          <w:tcPr>
            <w:tcW w:w="4929" w:type="dxa"/>
            <w:gridSpan w:val="4"/>
            <w:tcBorders>
              <w:top w:val="nil"/>
              <w:left w:val="single" w:sz="4" w:space="0" w:color="auto"/>
              <w:bottom w:val="nil"/>
              <w:right w:val="single" w:sz="18" w:space="0" w:color="auto"/>
            </w:tcBorders>
          </w:tcPr>
          <w:p w14:paraId="18ED9914" w14:textId="77777777" w:rsidR="00FC6002" w:rsidRPr="0065299E" w:rsidRDefault="00FC6002" w:rsidP="007847CA">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6E166556" w14:textId="55B3DFB2" w:rsidR="00FC6002" w:rsidRPr="0065299E" w:rsidRDefault="00FC6002" w:rsidP="007847CA">
            <w:pPr>
              <w:rPr>
                <w:sz w:val="18"/>
              </w:rPr>
            </w:pPr>
            <w:r w:rsidRPr="0065299E">
              <w:rPr>
                <w:sz w:val="18"/>
              </w:rPr>
              <w:t>99/1963</w:t>
            </w:r>
            <w:r w:rsidRPr="003D1682">
              <w:rPr>
                <w:sz w:val="18"/>
              </w:rPr>
              <w:t xml:space="preserve"> ve znění 281/2023</w:t>
            </w:r>
          </w:p>
        </w:tc>
        <w:tc>
          <w:tcPr>
            <w:tcW w:w="1013" w:type="dxa"/>
            <w:tcBorders>
              <w:top w:val="nil"/>
              <w:left w:val="single" w:sz="4" w:space="0" w:color="auto"/>
              <w:bottom w:val="nil"/>
              <w:right w:val="single" w:sz="4" w:space="0" w:color="auto"/>
            </w:tcBorders>
          </w:tcPr>
          <w:p w14:paraId="6C3A829C" w14:textId="636911A6" w:rsidR="00FC6002" w:rsidRDefault="00FC6002" w:rsidP="007847CA">
            <w:pPr>
              <w:rPr>
                <w:sz w:val="18"/>
              </w:rPr>
            </w:pPr>
            <w:r>
              <w:rPr>
                <w:sz w:val="18"/>
              </w:rPr>
              <w:t>pozn. č. 56e věta 1</w:t>
            </w:r>
          </w:p>
        </w:tc>
        <w:tc>
          <w:tcPr>
            <w:tcW w:w="4923" w:type="dxa"/>
            <w:gridSpan w:val="4"/>
            <w:tcBorders>
              <w:top w:val="nil"/>
              <w:left w:val="single" w:sz="4" w:space="0" w:color="auto"/>
              <w:bottom w:val="nil"/>
              <w:right w:val="single" w:sz="4" w:space="0" w:color="auto"/>
            </w:tcBorders>
          </w:tcPr>
          <w:p w14:paraId="1BB189F1" w14:textId="50D6F501" w:rsidR="00FC6002" w:rsidRPr="00DA1CC1" w:rsidRDefault="00FC6002" w:rsidP="007847CA">
            <w:pPr>
              <w:jc w:val="both"/>
              <w:rPr>
                <w:iCs/>
                <w:sz w:val="18"/>
              </w:rPr>
            </w:pPr>
            <w:r w:rsidRPr="00DA1CC1">
              <w:rPr>
                <w:iCs/>
                <w:sz w:val="18"/>
              </w:rPr>
              <w:t>Směrnice Evropského parlamentu a Rady (EU) 2019/1158 ze dne 20. června 2019 o rovnováze mezi pracovním a soukromým životem rodičů a pečujících osob a o zrušení směrnice Rady 2010/18/EU.</w:t>
            </w:r>
          </w:p>
        </w:tc>
        <w:tc>
          <w:tcPr>
            <w:tcW w:w="835" w:type="dxa"/>
            <w:tcBorders>
              <w:top w:val="nil"/>
              <w:left w:val="single" w:sz="4" w:space="0" w:color="auto"/>
              <w:bottom w:val="nil"/>
              <w:right w:val="single" w:sz="4" w:space="0" w:color="auto"/>
            </w:tcBorders>
          </w:tcPr>
          <w:p w14:paraId="0505B25A" w14:textId="77777777" w:rsidR="00FC6002" w:rsidRDefault="00FC6002" w:rsidP="007847CA">
            <w:pPr>
              <w:rPr>
                <w:sz w:val="18"/>
              </w:rPr>
            </w:pPr>
          </w:p>
        </w:tc>
        <w:tc>
          <w:tcPr>
            <w:tcW w:w="768" w:type="dxa"/>
            <w:tcBorders>
              <w:top w:val="nil"/>
              <w:left w:val="single" w:sz="4" w:space="0" w:color="auto"/>
              <w:bottom w:val="nil"/>
              <w:right w:val="single" w:sz="4" w:space="0" w:color="auto"/>
            </w:tcBorders>
          </w:tcPr>
          <w:p w14:paraId="4697EB54" w14:textId="77777777" w:rsidR="00FC6002" w:rsidRDefault="00FC6002" w:rsidP="007847CA">
            <w:pPr>
              <w:rPr>
                <w:rFonts w:ascii="Arial" w:hAnsi="Arial" w:cs="Arial"/>
                <w:sz w:val="18"/>
                <w:szCs w:val="18"/>
              </w:rPr>
            </w:pPr>
          </w:p>
        </w:tc>
      </w:tr>
      <w:tr w:rsidR="00FC6002" w:rsidRPr="00B5774F" w14:paraId="65F6549A" w14:textId="77777777" w:rsidTr="00FC6002">
        <w:tc>
          <w:tcPr>
            <w:tcW w:w="1304" w:type="dxa"/>
            <w:tcBorders>
              <w:top w:val="nil"/>
              <w:left w:val="single" w:sz="4" w:space="0" w:color="auto"/>
              <w:bottom w:val="nil"/>
              <w:right w:val="single" w:sz="4" w:space="0" w:color="auto"/>
            </w:tcBorders>
          </w:tcPr>
          <w:p w14:paraId="3995CDB1" w14:textId="77777777" w:rsidR="00FC6002" w:rsidRPr="00B5774F" w:rsidRDefault="00FC6002" w:rsidP="007847CA">
            <w:pPr>
              <w:rPr>
                <w:sz w:val="18"/>
              </w:rPr>
            </w:pPr>
          </w:p>
        </w:tc>
        <w:tc>
          <w:tcPr>
            <w:tcW w:w="4929" w:type="dxa"/>
            <w:gridSpan w:val="4"/>
            <w:tcBorders>
              <w:top w:val="nil"/>
              <w:left w:val="single" w:sz="4" w:space="0" w:color="auto"/>
              <w:bottom w:val="nil"/>
              <w:right w:val="single" w:sz="18" w:space="0" w:color="auto"/>
            </w:tcBorders>
          </w:tcPr>
          <w:p w14:paraId="4300C5A9" w14:textId="77777777" w:rsidR="00FC6002" w:rsidRPr="00B5774F" w:rsidRDefault="00FC6002" w:rsidP="007847CA">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FABAD61" w14:textId="592F3191" w:rsidR="00FC6002" w:rsidRDefault="00FC6002" w:rsidP="007847CA">
            <w:pPr>
              <w:rPr>
                <w:sz w:val="18"/>
              </w:rPr>
            </w:pPr>
            <w:r w:rsidRPr="00027753">
              <w:rPr>
                <w:sz w:val="18"/>
              </w:rPr>
              <w:t xml:space="preserve">251/2005 ve znění </w:t>
            </w:r>
            <w:r w:rsidRPr="00D0257F">
              <w:rPr>
                <w:sz w:val="18"/>
              </w:rPr>
              <w:t>247/2014 93/2014 84/2025</w:t>
            </w:r>
          </w:p>
        </w:tc>
        <w:tc>
          <w:tcPr>
            <w:tcW w:w="1013" w:type="dxa"/>
            <w:tcBorders>
              <w:top w:val="nil"/>
              <w:left w:val="single" w:sz="4" w:space="0" w:color="auto"/>
              <w:bottom w:val="nil"/>
              <w:right w:val="single" w:sz="4" w:space="0" w:color="auto"/>
            </w:tcBorders>
          </w:tcPr>
          <w:p w14:paraId="48271291" w14:textId="41613A06" w:rsidR="00FC6002" w:rsidRDefault="00FC6002" w:rsidP="007847CA">
            <w:pPr>
              <w:rPr>
                <w:sz w:val="18"/>
              </w:rPr>
            </w:pPr>
            <w:r>
              <w:rPr>
                <w:sz w:val="18"/>
              </w:rPr>
              <w:t>§ 1</w:t>
            </w:r>
          </w:p>
        </w:tc>
        <w:tc>
          <w:tcPr>
            <w:tcW w:w="4923" w:type="dxa"/>
            <w:gridSpan w:val="4"/>
            <w:tcBorders>
              <w:top w:val="nil"/>
              <w:left w:val="single" w:sz="4" w:space="0" w:color="auto"/>
              <w:bottom w:val="nil"/>
              <w:right w:val="single" w:sz="4" w:space="0" w:color="auto"/>
            </w:tcBorders>
          </w:tcPr>
          <w:p w14:paraId="1E002496" w14:textId="339EE8A0" w:rsidR="00FC6002" w:rsidRPr="00E920FE" w:rsidRDefault="00FC6002" w:rsidP="007847CA">
            <w:pPr>
              <w:jc w:val="both"/>
              <w:rPr>
                <w:iCs/>
                <w:sz w:val="18"/>
              </w:rPr>
            </w:pPr>
            <w:r w:rsidRPr="00383178">
              <w:rPr>
                <w:iCs/>
                <w:sz w:val="18"/>
              </w:rPr>
              <w:t>Tento zákon zapracovává příslušné předpisy Evropské unie 78) a upravuje zřízení a postavení orgánů inspekce práce jako kontrolních orgánů na úseku ochrany pracovních vztahů a pracovních podmínek, působnost a příslušnost orgánů inspekce práce, práva a povinnosti při kontrole a sankce za porušení stanovených povinností.</w:t>
            </w:r>
          </w:p>
        </w:tc>
        <w:tc>
          <w:tcPr>
            <w:tcW w:w="835" w:type="dxa"/>
            <w:tcBorders>
              <w:top w:val="nil"/>
              <w:left w:val="single" w:sz="4" w:space="0" w:color="auto"/>
              <w:bottom w:val="nil"/>
              <w:right w:val="single" w:sz="4" w:space="0" w:color="auto"/>
            </w:tcBorders>
          </w:tcPr>
          <w:p w14:paraId="06885527" w14:textId="77777777" w:rsidR="00FC6002" w:rsidRPr="00EF1ECE" w:rsidRDefault="00FC6002" w:rsidP="007847CA">
            <w:pPr>
              <w:rPr>
                <w:sz w:val="18"/>
              </w:rPr>
            </w:pPr>
          </w:p>
        </w:tc>
        <w:tc>
          <w:tcPr>
            <w:tcW w:w="768" w:type="dxa"/>
            <w:tcBorders>
              <w:top w:val="nil"/>
              <w:left w:val="single" w:sz="4" w:space="0" w:color="auto"/>
              <w:bottom w:val="nil"/>
              <w:right w:val="single" w:sz="4" w:space="0" w:color="auto"/>
            </w:tcBorders>
          </w:tcPr>
          <w:p w14:paraId="373777A9" w14:textId="6D350961" w:rsidR="00FC6002" w:rsidRPr="00EF1ECE" w:rsidRDefault="00FC6002" w:rsidP="007847CA">
            <w:pPr>
              <w:rPr>
                <w:sz w:val="18"/>
                <w:szCs w:val="18"/>
              </w:rPr>
            </w:pPr>
          </w:p>
        </w:tc>
      </w:tr>
      <w:tr w:rsidR="00FC6002" w:rsidRPr="00B5774F" w14:paraId="645F209B" w14:textId="77777777" w:rsidTr="00FC6002">
        <w:tc>
          <w:tcPr>
            <w:tcW w:w="1304" w:type="dxa"/>
            <w:tcBorders>
              <w:top w:val="nil"/>
              <w:left w:val="single" w:sz="4" w:space="0" w:color="auto"/>
              <w:bottom w:val="nil"/>
              <w:right w:val="single" w:sz="4" w:space="0" w:color="auto"/>
            </w:tcBorders>
          </w:tcPr>
          <w:p w14:paraId="59CAE2A9" w14:textId="77777777" w:rsidR="00FC6002" w:rsidRPr="00B5774F" w:rsidRDefault="00FC6002" w:rsidP="00383178">
            <w:pPr>
              <w:rPr>
                <w:sz w:val="18"/>
              </w:rPr>
            </w:pPr>
          </w:p>
        </w:tc>
        <w:tc>
          <w:tcPr>
            <w:tcW w:w="4929" w:type="dxa"/>
            <w:gridSpan w:val="4"/>
            <w:tcBorders>
              <w:top w:val="nil"/>
              <w:left w:val="single" w:sz="4" w:space="0" w:color="auto"/>
              <w:bottom w:val="nil"/>
              <w:right w:val="single" w:sz="18" w:space="0" w:color="auto"/>
            </w:tcBorders>
          </w:tcPr>
          <w:p w14:paraId="5766632E" w14:textId="77777777" w:rsidR="00FC6002" w:rsidRPr="00B5774F" w:rsidRDefault="00FC6002" w:rsidP="00383178">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0DF7CA3C" w14:textId="17B9087D" w:rsidR="00FC6002" w:rsidRPr="00182BEB" w:rsidRDefault="00FC6002" w:rsidP="00383178">
            <w:pPr>
              <w:rPr>
                <w:sz w:val="18"/>
                <w:szCs w:val="18"/>
              </w:rPr>
            </w:pPr>
            <w:r w:rsidRPr="00182BEB">
              <w:rPr>
                <w:sz w:val="18"/>
                <w:szCs w:val="18"/>
              </w:rPr>
              <w:t xml:space="preserve">251/2005 ve znění </w:t>
            </w:r>
            <w:r w:rsidR="00182BEB" w:rsidRPr="00182BEB">
              <w:rPr>
                <w:color w:val="000000"/>
                <w:sz w:val="18"/>
                <w:szCs w:val="18"/>
              </w:rPr>
              <w:t>281/2023</w:t>
            </w:r>
          </w:p>
        </w:tc>
        <w:tc>
          <w:tcPr>
            <w:tcW w:w="1013" w:type="dxa"/>
            <w:tcBorders>
              <w:top w:val="nil"/>
              <w:left w:val="single" w:sz="4" w:space="0" w:color="auto"/>
              <w:bottom w:val="nil"/>
              <w:right w:val="single" w:sz="4" w:space="0" w:color="auto"/>
            </w:tcBorders>
          </w:tcPr>
          <w:p w14:paraId="76161033" w14:textId="76E84ADB" w:rsidR="00FC6002" w:rsidRDefault="00FC6002" w:rsidP="00383178">
            <w:pPr>
              <w:rPr>
                <w:sz w:val="18"/>
              </w:rPr>
            </w:pPr>
            <w:r>
              <w:rPr>
                <w:sz w:val="18"/>
              </w:rPr>
              <w:t>pozn. č. 78 věta 2</w:t>
            </w:r>
          </w:p>
        </w:tc>
        <w:tc>
          <w:tcPr>
            <w:tcW w:w="4923" w:type="dxa"/>
            <w:gridSpan w:val="4"/>
            <w:tcBorders>
              <w:top w:val="nil"/>
              <w:left w:val="single" w:sz="4" w:space="0" w:color="auto"/>
              <w:bottom w:val="nil"/>
              <w:right w:val="single" w:sz="4" w:space="0" w:color="auto"/>
            </w:tcBorders>
          </w:tcPr>
          <w:p w14:paraId="47785B67" w14:textId="488CA839" w:rsidR="00FC6002" w:rsidRPr="0065299E" w:rsidRDefault="00FC6002" w:rsidP="00383178">
            <w:pPr>
              <w:jc w:val="both"/>
              <w:rPr>
                <w:iCs/>
                <w:sz w:val="18"/>
              </w:rPr>
            </w:pPr>
            <w:r w:rsidRPr="0065299E">
              <w:rPr>
                <w:iCs/>
                <w:sz w:val="18"/>
              </w:rPr>
              <w:t>Směrnice Evropského parlamentu a Rady (EU) 2019/1158 ze dne 20. června 2019 o rovnováze mezi pracovním a soukromým životem rodičů a pečujících osob a o zrušení směrnice Rady 2010/18/EU.</w:t>
            </w:r>
          </w:p>
        </w:tc>
        <w:tc>
          <w:tcPr>
            <w:tcW w:w="835" w:type="dxa"/>
            <w:tcBorders>
              <w:top w:val="nil"/>
              <w:left w:val="single" w:sz="4" w:space="0" w:color="auto"/>
              <w:bottom w:val="nil"/>
              <w:right w:val="single" w:sz="4" w:space="0" w:color="auto"/>
            </w:tcBorders>
          </w:tcPr>
          <w:p w14:paraId="6F576764" w14:textId="77777777" w:rsidR="00FC6002" w:rsidRPr="00EF1ECE" w:rsidRDefault="00FC6002" w:rsidP="00383178">
            <w:pPr>
              <w:rPr>
                <w:sz w:val="18"/>
              </w:rPr>
            </w:pPr>
          </w:p>
        </w:tc>
        <w:tc>
          <w:tcPr>
            <w:tcW w:w="768" w:type="dxa"/>
            <w:tcBorders>
              <w:top w:val="nil"/>
              <w:left w:val="single" w:sz="4" w:space="0" w:color="auto"/>
              <w:bottom w:val="nil"/>
              <w:right w:val="single" w:sz="4" w:space="0" w:color="auto"/>
            </w:tcBorders>
          </w:tcPr>
          <w:p w14:paraId="07265387" w14:textId="77777777" w:rsidR="00FC6002" w:rsidRPr="00EF1ECE" w:rsidRDefault="00FC6002" w:rsidP="00383178">
            <w:pPr>
              <w:rPr>
                <w:sz w:val="18"/>
                <w:szCs w:val="18"/>
              </w:rPr>
            </w:pPr>
          </w:p>
        </w:tc>
      </w:tr>
      <w:tr w:rsidR="00532902" w:rsidRPr="00B5774F" w14:paraId="489AC79D" w14:textId="77777777" w:rsidTr="00FC6002">
        <w:tc>
          <w:tcPr>
            <w:tcW w:w="1304" w:type="dxa"/>
            <w:tcBorders>
              <w:top w:val="nil"/>
              <w:left w:val="single" w:sz="4" w:space="0" w:color="auto"/>
              <w:bottom w:val="nil"/>
              <w:right w:val="single" w:sz="4" w:space="0" w:color="auto"/>
            </w:tcBorders>
          </w:tcPr>
          <w:p w14:paraId="7248AEFD" w14:textId="77777777" w:rsidR="00532902" w:rsidRPr="00B5774F" w:rsidRDefault="00532902" w:rsidP="00383178">
            <w:pPr>
              <w:rPr>
                <w:sz w:val="18"/>
              </w:rPr>
            </w:pPr>
          </w:p>
        </w:tc>
        <w:tc>
          <w:tcPr>
            <w:tcW w:w="4929" w:type="dxa"/>
            <w:gridSpan w:val="4"/>
            <w:tcBorders>
              <w:top w:val="nil"/>
              <w:left w:val="single" w:sz="4" w:space="0" w:color="auto"/>
              <w:bottom w:val="nil"/>
              <w:right w:val="single" w:sz="18" w:space="0" w:color="auto"/>
            </w:tcBorders>
          </w:tcPr>
          <w:p w14:paraId="696E05BC" w14:textId="77777777" w:rsidR="00532902" w:rsidRPr="00B5774F" w:rsidRDefault="00532902" w:rsidP="00383178">
            <w:pPr>
              <w:pStyle w:val="Zpat"/>
              <w:tabs>
                <w:tab w:val="clear" w:pos="4536"/>
                <w:tab w:val="clear" w:pos="9072"/>
              </w:tabs>
              <w:jc w:val="both"/>
              <w:rPr>
                <w:sz w:val="18"/>
              </w:rPr>
            </w:pPr>
          </w:p>
        </w:tc>
        <w:tc>
          <w:tcPr>
            <w:tcW w:w="827" w:type="dxa"/>
            <w:tcBorders>
              <w:top w:val="nil"/>
              <w:left w:val="single" w:sz="18" w:space="0" w:color="auto"/>
              <w:bottom w:val="nil"/>
              <w:right w:val="single" w:sz="4" w:space="0" w:color="auto"/>
            </w:tcBorders>
          </w:tcPr>
          <w:p w14:paraId="3CDEF7CE" w14:textId="469E7D88" w:rsidR="00532902" w:rsidRPr="00182BEB" w:rsidRDefault="00532902" w:rsidP="00383178">
            <w:pPr>
              <w:rPr>
                <w:sz w:val="18"/>
                <w:szCs w:val="18"/>
              </w:rPr>
            </w:pPr>
          </w:p>
        </w:tc>
        <w:tc>
          <w:tcPr>
            <w:tcW w:w="1013" w:type="dxa"/>
            <w:tcBorders>
              <w:top w:val="nil"/>
              <w:left w:val="single" w:sz="4" w:space="0" w:color="auto"/>
              <w:bottom w:val="nil"/>
              <w:right w:val="single" w:sz="4" w:space="0" w:color="auto"/>
            </w:tcBorders>
          </w:tcPr>
          <w:p w14:paraId="50D57300" w14:textId="77777777" w:rsidR="00532902" w:rsidRDefault="00532902" w:rsidP="00383178">
            <w:pPr>
              <w:rPr>
                <w:sz w:val="18"/>
              </w:rPr>
            </w:pPr>
          </w:p>
        </w:tc>
        <w:tc>
          <w:tcPr>
            <w:tcW w:w="4923" w:type="dxa"/>
            <w:gridSpan w:val="4"/>
            <w:tcBorders>
              <w:top w:val="nil"/>
              <w:left w:val="single" w:sz="4" w:space="0" w:color="auto"/>
              <w:bottom w:val="nil"/>
              <w:right w:val="single" w:sz="4" w:space="0" w:color="auto"/>
            </w:tcBorders>
          </w:tcPr>
          <w:p w14:paraId="27A9A6AF" w14:textId="77777777" w:rsidR="00532902" w:rsidRPr="0065299E" w:rsidRDefault="00532902" w:rsidP="00383178">
            <w:pPr>
              <w:jc w:val="both"/>
              <w:rPr>
                <w:iCs/>
                <w:sz w:val="18"/>
              </w:rPr>
            </w:pPr>
          </w:p>
        </w:tc>
        <w:tc>
          <w:tcPr>
            <w:tcW w:w="835" w:type="dxa"/>
            <w:tcBorders>
              <w:top w:val="nil"/>
              <w:left w:val="single" w:sz="4" w:space="0" w:color="auto"/>
              <w:bottom w:val="nil"/>
              <w:right w:val="single" w:sz="4" w:space="0" w:color="auto"/>
            </w:tcBorders>
          </w:tcPr>
          <w:p w14:paraId="326C5FB1" w14:textId="77777777" w:rsidR="00532902" w:rsidRPr="00EF1ECE" w:rsidRDefault="00532902" w:rsidP="00383178">
            <w:pPr>
              <w:rPr>
                <w:sz w:val="18"/>
              </w:rPr>
            </w:pPr>
          </w:p>
        </w:tc>
        <w:tc>
          <w:tcPr>
            <w:tcW w:w="768" w:type="dxa"/>
            <w:tcBorders>
              <w:top w:val="nil"/>
              <w:left w:val="single" w:sz="4" w:space="0" w:color="auto"/>
              <w:bottom w:val="nil"/>
              <w:right w:val="single" w:sz="4" w:space="0" w:color="auto"/>
            </w:tcBorders>
          </w:tcPr>
          <w:p w14:paraId="029FD429" w14:textId="77777777" w:rsidR="00532902" w:rsidRPr="00EF1ECE" w:rsidRDefault="00532902" w:rsidP="00383178">
            <w:pPr>
              <w:rPr>
                <w:sz w:val="18"/>
                <w:szCs w:val="18"/>
              </w:rPr>
            </w:pPr>
          </w:p>
        </w:tc>
      </w:tr>
      <w:tr w:rsidR="00FC6002" w:rsidRPr="00B5774F" w14:paraId="15F3956B" w14:textId="77777777" w:rsidTr="00FC6002">
        <w:tc>
          <w:tcPr>
            <w:tcW w:w="1304" w:type="dxa"/>
            <w:tcBorders>
              <w:top w:val="single" w:sz="4" w:space="0" w:color="auto"/>
              <w:left w:val="single" w:sz="4" w:space="0" w:color="auto"/>
              <w:bottom w:val="nil"/>
              <w:right w:val="single" w:sz="4" w:space="0" w:color="auto"/>
            </w:tcBorders>
          </w:tcPr>
          <w:p w14:paraId="3618795A" w14:textId="77777777" w:rsidR="00FC6002" w:rsidRPr="00B5774F" w:rsidRDefault="00FC6002" w:rsidP="00383178">
            <w:pPr>
              <w:rPr>
                <w:rFonts w:ascii="Arial" w:hAnsi="Arial" w:cs="Arial"/>
                <w:sz w:val="18"/>
                <w:szCs w:val="18"/>
              </w:rPr>
            </w:pPr>
            <w:r w:rsidRPr="00B5774F">
              <w:rPr>
                <w:sz w:val="18"/>
              </w:rPr>
              <w:t>Článek 20 odst. 4</w:t>
            </w:r>
          </w:p>
        </w:tc>
        <w:tc>
          <w:tcPr>
            <w:tcW w:w="4929" w:type="dxa"/>
            <w:gridSpan w:val="4"/>
            <w:tcBorders>
              <w:top w:val="single" w:sz="4" w:space="0" w:color="auto"/>
              <w:left w:val="single" w:sz="4" w:space="0" w:color="auto"/>
              <w:bottom w:val="nil"/>
              <w:right w:val="single" w:sz="18" w:space="0" w:color="auto"/>
            </w:tcBorders>
          </w:tcPr>
          <w:p w14:paraId="63F450A1" w14:textId="77777777" w:rsidR="00FC6002" w:rsidRPr="00B5774F" w:rsidRDefault="00FC6002" w:rsidP="00383178">
            <w:pPr>
              <w:pStyle w:val="Zpat"/>
              <w:tabs>
                <w:tab w:val="clear" w:pos="4536"/>
                <w:tab w:val="clear" w:pos="9072"/>
              </w:tabs>
              <w:jc w:val="both"/>
              <w:rPr>
                <w:sz w:val="18"/>
              </w:rPr>
            </w:pPr>
            <w:r w:rsidRPr="00B5774F">
              <w:rPr>
                <w:sz w:val="18"/>
              </w:rPr>
              <w:t>Členské státy sdělí Komisi znění hlavních ustanovení vnitrostátních právních předpisů, které přijmou v oblasti působnosti této směrnice.</w:t>
            </w:r>
          </w:p>
        </w:tc>
        <w:tc>
          <w:tcPr>
            <w:tcW w:w="827" w:type="dxa"/>
            <w:tcBorders>
              <w:top w:val="single" w:sz="4" w:space="0" w:color="auto"/>
              <w:left w:val="single" w:sz="18" w:space="0" w:color="auto"/>
              <w:bottom w:val="nil"/>
              <w:right w:val="single" w:sz="4" w:space="0" w:color="auto"/>
            </w:tcBorders>
          </w:tcPr>
          <w:p w14:paraId="2EC60FA6" w14:textId="77777777" w:rsidR="00FC6002" w:rsidRPr="00B5774F" w:rsidRDefault="00FC6002" w:rsidP="00383178">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7F532100" w14:textId="77777777" w:rsidR="00FC6002" w:rsidRPr="00B5774F" w:rsidRDefault="00FC6002" w:rsidP="00383178">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33260B11" w14:textId="77777777" w:rsidR="00FC6002" w:rsidRPr="00B5774F" w:rsidRDefault="00FC6002" w:rsidP="00383178">
            <w:pPr>
              <w:jc w:val="both"/>
              <w:rPr>
                <w:i/>
                <w:sz w:val="18"/>
              </w:rPr>
            </w:pPr>
            <w:r w:rsidRPr="00B5774F">
              <w:rPr>
                <w:i/>
                <w:sz w:val="18"/>
              </w:rPr>
              <w:t>Nerelevantní z hlediska transpozice.</w:t>
            </w:r>
          </w:p>
          <w:p w14:paraId="55834DA3" w14:textId="77777777" w:rsidR="00FC6002" w:rsidRPr="00B5774F" w:rsidRDefault="00FC6002" w:rsidP="00383178">
            <w:pPr>
              <w:jc w:val="both"/>
              <w:rPr>
                <w:i/>
                <w:sz w:val="18"/>
              </w:rPr>
            </w:pPr>
            <w:r w:rsidRPr="00B5774F">
              <w:rPr>
                <w:i/>
                <w:sz w:val="18"/>
              </w:rPr>
              <w:t>Ustanovení obecným způsobem upravuje spolupráci mezi členskými státy (Českou republikou) a Evropskou komisí, např. notifikaci transpozičních předpisů Evropské komisi či podávání zpráv a informací.</w:t>
            </w:r>
          </w:p>
        </w:tc>
        <w:tc>
          <w:tcPr>
            <w:tcW w:w="835" w:type="dxa"/>
            <w:tcBorders>
              <w:top w:val="single" w:sz="4" w:space="0" w:color="auto"/>
              <w:left w:val="single" w:sz="4" w:space="0" w:color="auto"/>
              <w:bottom w:val="nil"/>
              <w:right w:val="single" w:sz="4" w:space="0" w:color="auto"/>
            </w:tcBorders>
          </w:tcPr>
          <w:p w14:paraId="2946447A" w14:textId="77777777" w:rsidR="00FC6002" w:rsidRPr="00B5774F" w:rsidRDefault="00FC6002" w:rsidP="00383178">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07BDC322" w14:textId="77777777" w:rsidR="00FC6002" w:rsidRPr="00B5774F" w:rsidRDefault="00FC6002" w:rsidP="00383178">
            <w:pPr>
              <w:rPr>
                <w:sz w:val="18"/>
              </w:rPr>
            </w:pPr>
          </w:p>
        </w:tc>
      </w:tr>
      <w:tr w:rsidR="00FC6002" w:rsidRPr="00B5774F" w14:paraId="1D35D75F" w14:textId="77777777" w:rsidTr="00FC6002">
        <w:tc>
          <w:tcPr>
            <w:tcW w:w="1304" w:type="dxa"/>
            <w:tcBorders>
              <w:top w:val="single" w:sz="4" w:space="0" w:color="auto"/>
              <w:left w:val="single" w:sz="4" w:space="0" w:color="auto"/>
              <w:bottom w:val="nil"/>
              <w:right w:val="single" w:sz="4" w:space="0" w:color="auto"/>
            </w:tcBorders>
          </w:tcPr>
          <w:p w14:paraId="3CB7E7D6" w14:textId="77777777" w:rsidR="00FC6002" w:rsidRPr="00B5774F" w:rsidRDefault="00FC6002" w:rsidP="00383178">
            <w:pPr>
              <w:rPr>
                <w:rFonts w:ascii="Arial" w:hAnsi="Arial" w:cs="Arial"/>
                <w:sz w:val="18"/>
                <w:szCs w:val="18"/>
              </w:rPr>
            </w:pPr>
            <w:r w:rsidRPr="00B5774F">
              <w:rPr>
                <w:sz w:val="18"/>
              </w:rPr>
              <w:t>Článek 20 odst. 5</w:t>
            </w:r>
          </w:p>
        </w:tc>
        <w:tc>
          <w:tcPr>
            <w:tcW w:w="4929" w:type="dxa"/>
            <w:gridSpan w:val="4"/>
            <w:tcBorders>
              <w:top w:val="single" w:sz="4" w:space="0" w:color="auto"/>
              <w:left w:val="single" w:sz="4" w:space="0" w:color="auto"/>
              <w:bottom w:val="nil"/>
              <w:right w:val="single" w:sz="18" w:space="0" w:color="auto"/>
            </w:tcBorders>
          </w:tcPr>
          <w:p w14:paraId="7645DEE5" w14:textId="77777777" w:rsidR="00FC6002" w:rsidRPr="00B5774F" w:rsidRDefault="00FC6002" w:rsidP="00383178">
            <w:pPr>
              <w:pStyle w:val="Zpat"/>
              <w:tabs>
                <w:tab w:val="clear" w:pos="4536"/>
                <w:tab w:val="clear" w:pos="9072"/>
              </w:tabs>
              <w:jc w:val="both"/>
              <w:rPr>
                <w:sz w:val="18"/>
              </w:rPr>
            </w:pPr>
            <w:r w:rsidRPr="00B5774F">
              <w:rPr>
                <w:sz w:val="18"/>
              </w:rPr>
              <w:t>Podrobná pravidla a způsoby uplatňování této směrnice se stanoví v souladu s vnitrostátními právními předpisy, kolektivními smlouvami nebo zvyklostmi, jsou-li dodrženy minimální požadavky a cíle této směrnice.</w:t>
            </w:r>
          </w:p>
        </w:tc>
        <w:tc>
          <w:tcPr>
            <w:tcW w:w="827" w:type="dxa"/>
            <w:tcBorders>
              <w:top w:val="single" w:sz="4" w:space="0" w:color="auto"/>
              <w:left w:val="single" w:sz="18" w:space="0" w:color="auto"/>
              <w:bottom w:val="nil"/>
              <w:right w:val="single" w:sz="4" w:space="0" w:color="auto"/>
            </w:tcBorders>
          </w:tcPr>
          <w:p w14:paraId="7184F571" w14:textId="77777777" w:rsidR="00FC6002" w:rsidRPr="00B5774F" w:rsidRDefault="00FC6002" w:rsidP="00383178">
            <w:pPr>
              <w:rPr>
                <w:rFonts w:ascii="Arial" w:hAnsi="Arial" w:cs="Arial"/>
                <w:sz w:val="18"/>
                <w:szCs w:val="18"/>
              </w:rPr>
            </w:pPr>
          </w:p>
        </w:tc>
        <w:tc>
          <w:tcPr>
            <w:tcW w:w="1013" w:type="dxa"/>
            <w:tcBorders>
              <w:top w:val="single" w:sz="4" w:space="0" w:color="auto"/>
              <w:left w:val="single" w:sz="4" w:space="0" w:color="auto"/>
              <w:bottom w:val="nil"/>
              <w:right w:val="single" w:sz="4" w:space="0" w:color="auto"/>
            </w:tcBorders>
          </w:tcPr>
          <w:p w14:paraId="14C8F2CE" w14:textId="77777777" w:rsidR="00FC6002" w:rsidRPr="00B5774F" w:rsidRDefault="00FC6002" w:rsidP="00383178">
            <w:pPr>
              <w:rPr>
                <w:rFonts w:ascii="Arial" w:hAnsi="Arial" w:cs="Arial"/>
                <w:sz w:val="18"/>
                <w:szCs w:val="18"/>
              </w:rPr>
            </w:pPr>
          </w:p>
        </w:tc>
        <w:tc>
          <w:tcPr>
            <w:tcW w:w="4923" w:type="dxa"/>
            <w:gridSpan w:val="4"/>
            <w:tcBorders>
              <w:top w:val="single" w:sz="4" w:space="0" w:color="auto"/>
              <w:left w:val="single" w:sz="4" w:space="0" w:color="auto"/>
              <w:bottom w:val="nil"/>
              <w:right w:val="single" w:sz="4" w:space="0" w:color="auto"/>
            </w:tcBorders>
          </w:tcPr>
          <w:p w14:paraId="7C177AF6" w14:textId="77777777" w:rsidR="00FC6002" w:rsidRPr="00B5774F" w:rsidRDefault="00FC6002" w:rsidP="00383178">
            <w:pPr>
              <w:jc w:val="both"/>
              <w:rPr>
                <w:i/>
                <w:sz w:val="18"/>
              </w:rPr>
            </w:pPr>
            <w:r w:rsidRPr="00B5774F">
              <w:rPr>
                <w:i/>
                <w:sz w:val="18"/>
              </w:rPr>
              <w:t>Nerelevantní z hlediska transpozice.</w:t>
            </w:r>
          </w:p>
          <w:p w14:paraId="2BD51D10" w14:textId="77777777" w:rsidR="00FC6002" w:rsidRPr="00B5774F" w:rsidRDefault="00FC6002" w:rsidP="00383178">
            <w:pPr>
              <w:jc w:val="both"/>
              <w:rPr>
                <w:i/>
                <w:sz w:val="18"/>
              </w:rPr>
            </w:pPr>
            <w:r w:rsidRPr="00B5774F">
              <w:rPr>
                <w:i/>
                <w:sz w:val="18"/>
              </w:rPr>
              <w:t xml:space="preserve">Ustanovení má proklamativní, deklaratorní či jiný obecný soft </w:t>
            </w:r>
            <w:proofErr w:type="spellStart"/>
            <w:r w:rsidRPr="00B5774F">
              <w:rPr>
                <w:i/>
                <w:sz w:val="18"/>
              </w:rPr>
              <w:t>law</w:t>
            </w:r>
            <w:proofErr w:type="spellEnd"/>
            <w:r w:rsidRPr="00B5774F">
              <w:rPr>
                <w:i/>
                <w:sz w:val="18"/>
              </w:rPr>
              <w:t xml:space="preserve"> charakter a nemá žádné bezprostřední dopady do práv fyzických nebo právnických osob, ani do kompetencí orgánů veřejné moci nebo osob pověřených výkonem veřejné správy.</w:t>
            </w:r>
          </w:p>
        </w:tc>
        <w:tc>
          <w:tcPr>
            <w:tcW w:w="835" w:type="dxa"/>
            <w:tcBorders>
              <w:top w:val="single" w:sz="4" w:space="0" w:color="auto"/>
              <w:left w:val="single" w:sz="4" w:space="0" w:color="auto"/>
              <w:bottom w:val="nil"/>
              <w:right w:val="single" w:sz="4" w:space="0" w:color="auto"/>
            </w:tcBorders>
          </w:tcPr>
          <w:p w14:paraId="29C8C5A8" w14:textId="77777777" w:rsidR="00FC6002" w:rsidRPr="00B5774F" w:rsidRDefault="00FC6002" w:rsidP="00383178">
            <w:pPr>
              <w:rPr>
                <w:sz w:val="18"/>
              </w:rPr>
            </w:pPr>
            <w:r w:rsidRPr="00B5774F">
              <w:rPr>
                <w:sz w:val="18"/>
              </w:rPr>
              <w:t>NT</w:t>
            </w:r>
          </w:p>
        </w:tc>
        <w:tc>
          <w:tcPr>
            <w:tcW w:w="768" w:type="dxa"/>
            <w:tcBorders>
              <w:top w:val="single" w:sz="4" w:space="0" w:color="auto"/>
              <w:left w:val="single" w:sz="4" w:space="0" w:color="auto"/>
              <w:bottom w:val="nil"/>
              <w:right w:val="single" w:sz="4" w:space="0" w:color="auto"/>
            </w:tcBorders>
          </w:tcPr>
          <w:p w14:paraId="16538584" w14:textId="77777777" w:rsidR="00FC6002" w:rsidRPr="00B5774F" w:rsidRDefault="00FC6002" w:rsidP="00383178">
            <w:pPr>
              <w:rPr>
                <w:rFonts w:ascii="Arial" w:hAnsi="Arial" w:cs="Arial"/>
                <w:sz w:val="18"/>
                <w:szCs w:val="18"/>
              </w:rPr>
            </w:pPr>
          </w:p>
        </w:tc>
      </w:tr>
      <w:tr w:rsidR="00FC6002" w:rsidRPr="00B5774F" w14:paraId="79463B71" w14:textId="77777777" w:rsidTr="00FC6002">
        <w:tc>
          <w:tcPr>
            <w:tcW w:w="1304" w:type="dxa"/>
            <w:tcBorders>
              <w:top w:val="single" w:sz="4" w:space="0" w:color="auto"/>
              <w:left w:val="single" w:sz="4" w:space="0" w:color="auto"/>
              <w:bottom w:val="single" w:sz="4" w:space="0" w:color="auto"/>
              <w:right w:val="single" w:sz="4" w:space="0" w:color="auto"/>
            </w:tcBorders>
          </w:tcPr>
          <w:p w14:paraId="359416C1" w14:textId="77777777" w:rsidR="00FC6002" w:rsidRPr="00B5774F" w:rsidRDefault="00FC6002" w:rsidP="00383178">
            <w:pPr>
              <w:rPr>
                <w:rFonts w:ascii="Arial" w:hAnsi="Arial" w:cs="Arial"/>
                <w:sz w:val="18"/>
                <w:szCs w:val="18"/>
              </w:rPr>
            </w:pPr>
            <w:r w:rsidRPr="00B5774F">
              <w:rPr>
                <w:sz w:val="18"/>
              </w:rPr>
              <w:lastRenderedPageBreak/>
              <w:t>Článek 20 odst. 6</w:t>
            </w:r>
          </w:p>
        </w:tc>
        <w:tc>
          <w:tcPr>
            <w:tcW w:w="4929" w:type="dxa"/>
            <w:gridSpan w:val="4"/>
            <w:tcBorders>
              <w:top w:val="single" w:sz="4" w:space="0" w:color="auto"/>
              <w:left w:val="single" w:sz="4" w:space="0" w:color="auto"/>
              <w:bottom w:val="single" w:sz="4" w:space="0" w:color="auto"/>
              <w:right w:val="single" w:sz="18" w:space="0" w:color="auto"/>
            </w:tcBorders>
          </w:tcPr>
          <w:p w14:paraId="0D39A948" w14:textId="77777777" w:rsidR="00FC6002" w:rsidRPr="00B5774F" w:rsidRDefault="00FC6002" w:rsidP="00383178">
            <w:pPr>
              <w:pStyle w:val="Zpat"/>
              <w:tabs>
                <w:tab w:val="clear" w:pos="4536"/>
                <w:tab w:val="clear" w:pos="9072"/>
              </w:tabs>
              <w:jc w:val="both"/>
              <w:rPr>
                <w:sz w:val="18"/>
              </w:rPr>
            </w:pPr>
            <w:r w:rsidRPr="00B5774F">
              <w:rPr>
                <w:sz w:val="18"/>
              </w:rPr>
              <w:t>Pro účely dosažení souladu s články 4, 5, 6 a 8 této směrnice a se směrnicí 92/85/EHS mohou členské státy vzít v úvahu jakoukoli dobu pracovního volna z rodinných důvodů a související odměnu nebo příspěvek, zejména mateřskou dovolenou, otcovskou dovolenou, rodičovskou dovolenou a pečovatelskou dovolenou, jež je k dispozici podle vnitrostátního práva a jež přesahuje minimální normy stanovené v této směrnici nebo ve směrnici 92/85/EHS, za předpokladu, že všechny minimální požadavky pro tyto dovolené jsou splněny a že není omezena obecná úroveň ochrany poskytované pracovníkům v oblasti působnosti těchto směrnic.</w:t>
            </w:r>
          </w:p>
        </w:tc>
        <w:tc>
          <w:tcPr>
            <w:tcW w:w="827" w:type="dxa"/>
            <w:tcBorders>
              <w:top w:val="single" w:sz="4" w:space="0" w:color="auto"/>
              <w:left w:val="single" w:sz="18" w:space="0" w:color="auto"/>
              <w:bottom w:val="single" w:sz="4" w:space="0" w:color="auto"/>
              <w:right w:val="single" w:sz="4" w:space="0" w:color="auto"/>
            </w:tcBorders>
          </w:tcPr>
          <w:p w14:paraId="781FE759" w14:textId="77777777" w:rsidR="00FC6002" w:rsidRPr="00B5774F" w:rsidRDefault="00FC6002" w:rsidP="00383178">
            <w:pPr>
              <w:rPr>
                <w:rFonts w:ascii="Arial" w:hAnsi="Arial" w:cs="Arial"/>
                <w:sz w:val="18"/>
                <w:szCs w:val="18"/>
              </w:rPr>
            </w:pPr>
          </w:p>
        </w:tc>
        <w:tc>
          <w:tcPr>
            <w:tcW w:w="1013" w:type="dxa"/>
            <w:tcBorders>
              <w:top w:val="single" w:sz="4" w:space="0" w:color="auto"/>
              <w:left w:val="single" w:sz="4" w:space="0" w:color="auto"/>
              <w:bottom w:val="single" w:sz="4" w:space="0" w:color="auto"/>
              <w:right w:val="single" w:sz="4" w:space="0" w:color="auto"/>
            </w:tcBorders>
          </w:tcPr>
          <w:p w14:paraId="7AFB4A5F" w14:textId="77777777" w:rsidR="00FC6002" w:rsidRPr="00B5774F" w:rsidRDefault="00FC6002" w:rsidP="00383178">
            <w:pPr>
              <w:rPr>
                <w:rFonts w:ascii="Arial" w:hAnsi="Arial" w:cs="Arial"/>
                <w:sz w:val="18"/>
                <w:szCs w:val="18"/>
              </w:rPr>
            </w:pPr>
          </w:p>
        </w:tc>
        <w:tc>
          <w:tcPr>
            <w:tcW w:w="4923" w:type="dxa"/>
            <w:gridSpan w:val="4"/>
            <w:tcBorders>
              <w:top w:val="single" w:sz="4" w:space="0" w:color="auto"/>
              <w:left w:val="single" w:sz="4" w:space="0" w:color="auto"/>
              <w:bottom w:val="single" w:sz="4" w:space="0" w:color="auto"/>
              <w:right w:val="single" w:sz="4" w:space="0" w:color="auto"/>
            </w:tcBorders>
          </w:tcPr>
          <w:p w14:paraId="15612742" w14:textId="77777777" w:rsidR="00FC6002" w:rsidRPr="00B5774F" w:rsidRDefault="00FC6002" w:rsidP="00383178">
            <w:pPr>
              <w:jc w:val="both"/>
              <w:rPr>
                <w:i/>
                <w:sz w:val="18"/>
              </w:rPr>
            </w:pPr>
            <w:r w:rsidRPr="00B5774F">
              <w:rPr>
                <w:i/>
                <w:sz w:val="18"/>
              </w:rPr>
              <w:t>Nerelevantní z hlediska transpozice.</w:t>
            </w:r>
          </w:p>
          <w:p w14:paraId="4B2BD57C" w14:textId="77777777" w:rsidR="00FC6002" w:rsidRPr="00B5774F" w:rsidRDefault="00FC6002" w:rsidP="00383178">
            <w:pPr>
              <w:jc w:val="both"/>
              <w:rPr>
                <w:i/>
                <w:sz w:val="18"/>
              </w:rPr>
            </w:pPr>
            <w:r w:rsidRPr="00B5774F">
              <w:rPr>
                <w:i/>
                <w:sz w:val="18"/>
              </w:rPr>
              <w:t>Ustanovení je fakultativní povahy a Česká republika možnosti dané tímto ustanovením nevyužívá.</w:t>
            </w:r>
          </w:p>
        </w:tc>
        <w:tc>
          <w:tcPr>
            <w:tcW w:w="835" w:type="dxa"/>
            <w:tcBorders>
              <w:top w:val="single" w:sz="4" w:space="0" w:color="auto"/>
              <w:left w:val="single" w:sz="4" w:space="0" w:color="auto"/>
              <w:bottom w:val="single" w:sz="4" w:space="0" w:color="auto"/>
              <w:right w:val="single" w:sz="4" w:space="0" w:color="auto"/>
            </w:tcBorders>
          </w:tcPr>
          <w:p w14:paraId="6BA9CCF6" w14:textId="77777777" w:rsidR="00FC6002" w:rsidRPr="00B5774F" w:rsidRDefault="00FC6002" w:rsidP="00383178">
            <w:pPr>
              <w:rPr>
                <w:sz w:val="18"/>
              </w:rPr>
            </w:pPr>
            <w:r w:rsidRPr="00B5774F">
              <w:rPr>
                <w:sz w:val="18"/>
              </w:rPr>
              <w:t>NT</w:t>
            </w:r>
          </w:p>
        </w:tc>
        <w:tc>
          <w:tcPr>
            <w:tcW w:w="768" w:type="dxa"/>
            <w:tcBorders>
              <w:top w:val="single" w:sz="4" w:space="0" w:color="auto"/>
              <w:left w:val="single" w:sz="4" w:space="0" w:color="auto"/>
              <w:bottom w:val="single" w:sz="4" w:space="0" w:color="auto"/>
              <w:right w:val="single" w:sz="4" w:space="0" w:color="auto"/>
            </w:tcBorders>
          </w:tcPr>
          <w:p w14:paraId="6C28EE2E" w14:textId="77777777" w:rsidR="00FC6002" w:rsidRPr="00B5774F" w:rsidRDefault="00FC6002" w:rsidP="00383178">
            <w:pPr>
              <w:rPr>
                <w:rFonts w:ascii="Arial" w:hAnsi="Arial" w:cs="Arial"/>
                <w:sz w:val="18"/>
                <w:szCs w:val="18"/>
              </w:rPr>
            </w:pPr>
          </w:p>
        </w:tc>
      </w:tr>
      <w:tr w:rsidR="00FC6002" w:rsidRPr="00B5774F" w14:paraId="7C9F49CB" w14:textId="77777777" w:rsidTr="00FC6002">
        <w:tc>
          <w:tcPr>
            <w:tcW w:w="1304" w:type="dxa"/>
            <w:tcBorders>
              <w:top w:val="single" w:sz="4" w:space="0" w:color="auto"/>
              <w:left w:val="single" w:sz="4" w:space="0" w:color="auto"/>
              <w:bottom w:val="nil"/>
              <w:right w:val="single" w:sz="4" w:space="0" w:color="auto"/>
            </w:tcBorders>
          </w:tcPr>
          <w:p w14:paraId="16634B13" w14:textId="77777777" w:rsidR="00FC6002" w:rsidRPr="00B5774F" w:rsidRDefault="00FC6002" w:rsidP="00383178">
            <w:pPr>
              <w:rPr>
                <w:rFonts w:ascii="Arial" w:hAnsi="Arial" w:cs="Arial"/>
                <w:sz w:val="18"/>
                <w:szCs w:val="18"/>
              </w:rPr>
            </w:pPr>
            <w:r w:rsidRPr="00B5774F">
              <w:rPr>
                <w:sz w:val="18"/>
              </w:rPr>
              <w:t>Článek 20 odst. 7</w:t>
            </w:r>
          </w:p>
        </w:tc>
        <w:tc>
          <w:tcPr>
            <w:tcW w:w="4929" w:type="dxa"/>
            <w:gridSpan w:val="4"/>
            <w:tcBorders>
              <w:top w:val="single" w:sz="4" w:space="0" w:color="auto"/>
              <w:left w:val="single" w:sz="4" w:space="0" w:color="auto"/>
              <w:bottom w:val="nil"/>
              <w:right w:val="single" w:sz="18" w:space="0" w:color="auto"/>
            </w:tcBorders>
          </w:tcPr>
          <w:p w14:paraId="7A43D677" w14:textId="77777777" w:rsidR="00FC6002" w:rsidRPr="00B5774F" w:rsidRDefault="00FC6002" w:rsidP="00383178">
            <w:pPr>
              <w:pStyle w:val="Zpat"/>
              <w:tabs>
                <w:tab w:val="clear" w:pos="4536"/>
                <w:tab w:val="clear" w:pos="9072"/>
              </w:tabs>
              <w:jc w:val="both"/>
              <w:rPr>
                <w:sz w:val="18"/>
              </w:rPr>
            </w:pPr>
            <w:r w:rsidRPr="00B5774F">
              <w:rPr>
                <w:sz w:val="18"/>
              </w:rPr>
              <w:t>Pokud členské státy zajišťují pro každého z rodičů po dobu nejméně šesti měsíců rodičovské dovolené odměnu nebo příspěvek alespoň ve výši 65 % čisté mzdy pracovníka, na kterou se může vztahovat strop, mohou rozhodnout, že zachovají tento systém namísto zavedení systému odměn a příspěvků podle čl. 8 odst. 2.</w:t>
            </w:r>
          </w:p>
        </w:tc>
        <w:tc>
          <w:tcPr>
            <w:tcW w:w="827" w:type="dxa"/>
            <w:tcBorders>
              <w:top w:val="single" w:sz="4" w:space="0" w:color="auto"/>
              <w:left w:val="single" w:sz="18" w:space="0" w:color="auto"/>
              <w:bottom w:val="nil"/>
              <w:right w:val="single" w:sz="4" w:space="0" w:color="auto"/>
            </w:tcBorders>
          </w:tcPr>
          <w:p w14:paraId="178786C6" w14:textId="77777777" w:rsidR="00FC6002" w:rsidRPr="00B5774F" w:rsidRDefault="00FC6002" w:rsidP="00383178">
            <w:pPr>
              <w:rPr>
                <w:sz w:val="18"/>
              </w:rPr>
            </w:pPr>
          </w:p>
        </w:tc>
        <w:tc>
          <w:tcPr>
            <w:tcW w:w="1013" w:type="dxa"/>
            <w:tcBorders>
              <w:top w:val="single" w:sz="4" w:space="0" w:color="auto"/>
              <w:left w:val="single" w:sz="4" w:space="0" w:color="auto"/>
              <w:bottom w:val="nil"/>
              <w:right w:val="single" w:sz="4" w:space="0" w:color="auto"/>
            </w:tcBorders>
          </w:tcPr>
          <w:p w14:paraId="454A1101" w14:textId="77777777" w:rsidR="00FC6002" w:rsidRPr="00B5774F" w:rsidRDefault="00FC6002" w:rsidP="00383178">
            <w:pPr>
              <w:rPr>
                <w:sz w:val="18"/>
              </w:rPr>
            </w:pPr>
          </w:p>
        </w:tc>
        <w:tc>
          <w:tcPr>
            <w:tcW w:w="4923" w:type="dxa"/>
            <w:gridSpan w:val="4"/>
            <w:tcBorders>
              <w:top w:val="single" w:sz="4" w:space="0" w:color="auto"/>
              <w:left w:val="single" w:sz="4" w:space="0" w:color="auto"/>
              <w:bottom w:val="nil"/>
              <w:right w:val="single" w:sz="4" w:space="0" w:color="auto"/>
            </w:tcBorders>
          </w:tcPr>
          <w:p w14:paraId="457B1A3F" w14:textId="77777777" w:rsidR="00FC6002" w:rsidRPr="00B5774F" w:rsidRDefault="00FC6002" w:rsidP="00383178">
            <w:pPr>
              <w:jc w:val="both"/>
              <w:rPr>
                <w:i/>
                <w:sz w:val="18"/>
              </w:rPr>
            </w:pPr>
            <w:r w:rsidRPr="00B5774F">
              <w:rPr>
                <w:i/>
                <w:sz w:val="18"/>
              </w:rPr>
              <w:t>Nerelevantní z hlediska transpozice.</w:t>
            </w:r>
          </w:p>
          <w:p w14:paraId="1EAAB649" w14:textId="77777777" w:rsidR="00FC6002" w:rsidRPr="00B5774F" w:rsidRDefault="00FC6002" w:rsidP="00383178">
            <w:pPr>
              <w:jc w:val="both"/>
              <w:rPr>
                <w:i/>
                <w:sz w:val="18"/>
              </w:rPr>
            </w:pPr>
            <w:r w:rsidRPr="00B5774F">
              <w:rPr>
                <w:i/>
                <w:sz w:val="18"/>
              </w:rPr>
              <w:t>Ustanovení je fakultativní povahy a Česká republika možnosti dané tímto ustanovením nevyužívá.</w:t>
            </w:r>
          </w:p>
        </w:tc>
        <w:tc>
          <w:tcPr>
            <w:tcW w:w="835" w:type="dxa"/>
            <w:tcBorders>
              <w:top w:val="single" w:sz="4" w:space="0" w:color="auto"/>
              <w:left w:val="single" w:sz="4" w:space="0" w:color="auto"/>
              <w:bottom w:val="nil"/>
              <w:right w:val="single" w:sz="4" w:space="0" w:color="auto"/>
            </w:tcBorders>
          </w:tcPr>
          <w:p w14:paraId="161FC85E" w14:textId="77777777" w:rsidR="00FC6002" w:rsidRPr="00B5774F" w:rsidRDefault="00FC6002" w:rsidP="00383178">
            <w:pPr>
              <w:rPr>
                <w:sz w:val="18"/>
                <w:szCs w:val="18"/>
              </w:rPr>
            </w:pPr>
            <w:r w:rsidRPr="00B5774F">
              <w:rPr>
                <w:sz w:val="18"/>
                <w:szCs w:val="18"/>
              </w:rPr>
              <w:t>NT</w:t>
            </w:r>
          </w:p>
        </w:tc>
        <w:tc>
          <w:tcPr>
            <w:tcW w:w="768" w:type="dxa"/>
            <w:tcBorders>
              <w:top w:val="single" w:sz="4" w:space="0" w:color="auto"/>
              <w:left w:val="single" w:sz="4" w:space="0" w:color="auto"/>
              <w:bottom w:val="nil"/>
              <w:right w:val="single" w:sz="4" w:space="0" w:color="auto"/>
            </w:tcBorders>
          </w:tcPr>
          <w:p w14:paraId="5C567A51" w14:textId="77777777" w:rsidR="00FC6002" w:rsidRPr="00B5774F" w:rsidRDefault="00FC6002" w:rsidP="00383178">
            <w:pPr>
              <w:rPr>
                <w:rFonts w:ascii="Arial" w:hAnsi="Arial" w:cs="Arial"/>
                <w:sz w:val="18"/>
                <w:szCs w:val="18"/>
              </w:rPr>
            </w:pPr>
          </w:p>
        </w:tc>
      </w:tr>
      <w:tr w:rsidR="00FC6002" w:rsidRPr="00B5774F" w14:paraId="35DF6781" w14:textId="77777777" w:rsidTr="00FC6002">
        <w:tc>
          <w:tcPr>
            <w:tcW w:w="1304" w:type="dxa"/>
            <w:tcBorders>
              <w:top w:val="single" w:sz="4" w:space="0" w:color="auto"/>
              <w:left w:val="single" w:sz="4" w:space="0" w:color="auto"/>
              <w:bottom w:val="single" w:sz="4" w:space="0" w:color="auto"/>
              <w:right w:val="single" w:sz="4" w:space="0" w:color="auto"/>
            </w:tcBorders>
          </w:tcPr>
          <w:p w14:paraId="05DEDED2" w14:textId="77777777" w:rsidR="00FC6002" w:rsidRPr="00B5774F" w:rsidRDefault="00FC6002" w:rsidP="00383178">
            <w:pPr>
              <w:rPr>
                <w:rFonts w:ascii="Arial" w:hAnsi="Arial" w:cs="Arial"/>
                <w:sz w:val="18"/>
                <w:szCs w:val="18"/>
              </w:rPr>
            </w:pPr>
            <w:r w:rsidRPr="00B5774F">
              <w:rPr>
                <w:sz w:val="18"/>
              </w:rPr>
              <w:t>Článek 20 odst. 8</w:t>
            </w:r>
          </w:p>
        </w:tc>
        <w:tc>
          <w:tcPr>
            <w:tcW w:w="4929" w:type="dxa"/>
            <w:gridSpan w:val="4"/>
            <w:tcBorders>
              <w:top w:val="single" w:sz="4" w:space="0" w:color="auto"/>
              <w:left w:val="single" w:sz="4" w:space="0" w:color="auto"/>
              <w:bottom w:val="single" w:sz="4" w:space="0" w:color="auto"/>
              <w:right w:val="single" w:sz="18" w:space="0" w:color="auto"/>
            </w:tcBorders>
          </w:tcPr>
          <w:p w14:paraId="5216CB52" w14:textId="77777777" w:rsidR="00FC6002" w:rsidRPr="00B5774F" w:rsidRDefault="00FC6002" w:rsidP="00383178">
            <w:pPr>
              <w:pStyle w:val="Zpat"/>
              <w:tabs>
                <w:tab w:val="clear" w:pos="4536"/>
                <w:tab w:val="clear" w:pos="9072"/>
              </w:tabs>
              <w:jc w:val="both"/>
              <w:rPr>
                <w:sz w:val="18"/>
              </w:rPr>
            </w:pPr>
            <w:r w:rsidRPr="00B5774F">
              <w:rPr>
                <w:sz w:val="18"/>
              </w:rPr>
              <w:t>Členské státy mohou provedením této směrnice pověřit sociální partnery, jestliže o to sociální partneři společně požádají a jestliže členské státy přijmou všechna nezbytná opatření k zajištění toho, aby mohly kdykoli zaručit výsledky vyžadované touto směrnicí.</w:t>
            </w:r>
          </w:p>
        </w:tc>
        <w:tc>
          <w:tcPr>
            <w:tcW w:w="827" w:type="dxa"/>
            <w:tcBorders>
              <w:top w:val="single" w:sz="4" w:space="0" w:color="auto"/>
              <w:left w:val="single" w:sz="18" w:space="0" w:color="auto"/>
              <w:bottom w:val="single" w:sz="4" w:space="0" w:color="auto"/>
              <w:right w:val="single" w:sz="4" w:space="0" w:color="auto"/>
            </w:tcBorders>
          </w:tcPr>
          <w:p w14:paraId="4F82E8FF" w14:textId="77777777" w:rsidR="00FC6002" w:rsidRPr="00B5774F" w:rsidRDefault="00FC6002" w:rsidP="00383178">
            <w:pPr>
              <w:rPr>
                <w:rFonts w:ascii="Arial" w:hAnsi="Arial" w:cs="Arial"/>
                <w:sz w:val="18"/>
                <w:szCs w:val="18"/>
              </w:rPr>
            </w:pPr>
          </w:p>
        </w:tc>
        <w:tc>
          <w:tcPr>
            <w:tcW w:w="1013" w:type="dxa"/>
            <w:tcBorders>
              <w:top w:val="single" w:sz="4" w:space="0" w:color="auto"/>
              <w:left w:val="single" w:sz="4" w:space="0" w:color="auto"/>
              <w:bottom w:val="single" w:sz="4" w:space="0" w:color="auto"/>
              <w:right w:val="single" w:sz="4" w:space="0" w:color="auto"/>
            </w:tcBorders>
          </w:tcPr>
          <w:p w14:paraId="6C31612A" w14:textId="77777777" w:rsidR="00FC6002" w:rsidRPr="00B5774F" w:rsidRDefault="00FC6002" w:rsidP="00383178">
            <w:pPr>
              <w:rPr>
                <w:rFonts w:ascii="Arial" w:hAnsi="Arial" w:cs="Arial"/>
                <w:sz w:val="18"/>
                <w:szCs w:val="18"/>
              </w:rPr>
            </w:pPr>
          </w:p>
        </w:tc>
        <w:tc>
          <w:tcPr>
            <w:tcW w:w="4923" w:type="dxa"/>
            <w:gridSpan w:val="4"/>
            <w:tcBorders>
              <w:top w:val="single" w:sz="4" w:space="0" w:color="auto"/>
              <w:left w:val="single" w:sz="4" w:space="0" w:color="auto"/>
              <w:bottom w:val="single" w:sz="4" w:space="0" w:color="auto"/>
              <w:right w:val="single" w:sz="4" w:space="0" w:color="auto"/>
            </w:tcBorders>
          </w:tcPr>
          <w:p w14:paraId="3D6982FE" w14:textId="77777777" w:rsidR="00FC6002" w:rsidRPr="00B5774F" w:rsidRDefault="00FC6002" w:rsidP="00383178">
            <w:pPr>
              <w:jc w:val="both"/>
              <w:rPr>
                <w:i/>
                <w:sz w:val="18"/>
              </w:rPr>
            </w:pPr>
            <w:r w:rsidRPr="00B5774F">
              <w:rPr>
                <w:i/>
                <w:sz w:val="18"/>
              </w:rPr>
              <w:t>Nerelevantní z hlediska transpozice.</w:t>
            </w:r>
          </w:p>
          <w:p w14:paraId="13D31222" w14:textId="77777777" w:rsidR="00FC6002" w:rsidRPr="00B5774F" w:rsidRDefault="00FC6002" w:rsidP="00383178">
            <w:pPr>
              <w:jc w:val="both"/>
              <w:rPr>
                <w:i/>
                <w:sz w:val="18"/>
              </w:rPr>
            </w:pPr>
            <w:r w:rsidRPr="00B5774F">
              <w:rPr>
                <w:i/>
                <w:sz w:val="18"/>
              </w:rPr>
              <w:t>Ustanovení je fakultativní povahy a Česká republika možnosti dané tímto ustanovením nevyužívá.</w:t>
            </w:r>
          </w:p>
        </w:tc>
        <w:tc>
          <w:tcPr>
            <w:tcW w:w="835" w:type="dxa"/>
            <w:tcBorders>
              <w:top w:val="single" w:sz="4" w:space="0" w:color="auto"/>
              <w:left w:val="single" w:sz="4" w:space="0" w:color="auto"/>
              <w:bottom w:val="single" w:sz="4" w:space="0" w:color="auto"/>
              <w:right w:val="single" w:sz="4" w:space="0" w:color="auto"/>
            </w:tcBorders>
          </w:tcPr>
          <w:p w14:paraId="236B5D3F" w14:textId="77777777" w:rsidR="00FC6002" w:rsidRPr="00B5774F" w:rsidRDefault="00FC6002" w:rsidP="00383178">
            <w:pPr>
              <w:rPr>
                <w:sz w:val="18"/>
              </w:rPr>
            </w:pPr>
            <w:r w:rsidRPr="00B5774F">
              <w:rPr>
                <w:sz w:val="18"/>
              </w:rPr>
              <w:t>NT</w:t>
            </w:r>
          </w:p>
        </w:tc>
        <w:tc>
          <w:tcPr>
            <w:tcW w:w="768" w:type="dxa"/>
            <w:tcBorders>
              <w:top w:val="single" w:sz="4" w:space="0" w:color="auto"/>
              <w:left w:val="single" w:sz="4" w:space="0" w:color="auto"/>
              <w:bottom w:val="single" w:sz="4" w:space="0" w:color="auto"/>
              <w:right w:val="single" w:sz="4" w:space="0" w:color="auto"/>
            </w:tcBorders>
          </w:tcPr>
          <w:p w14:paraId="68E50AE2" w14:textId="77777777" w:rsidR="00FC6002" w:rsidRPr="00B5774F" w:rsidRDefault="00FC6002" w:rsidP="00383178">
            <w:pPr>
              <w:rPr>
                <w:rFonts w:ascii="Arial" w:hAnsi="Arial" w:cs="Arial"/>
                <w:sz w:val="18"/>
                <w:szCs w:val="18"/>
              </w:rPr>
            </w:pPr>
          </w:p>
        </w:tc>
      </w:tr>
      <w:tr w:rsidR="00FC6002" w:rsidRPr="00B5774F" w14:paraId="63A5B72A" w14:textId="77777777" w:rsidTr="00FC6002">
        <w:tc>
          <w:tcPr>
            <w:tcW w:w="1304" w:type="dxa"/>
            <w:tcBorders>
              <w:top w:val="single" w:sz="4" w:space="0" w:color="auto"/>
              <w:left w:val="single" w:sz="4" w:space="0" w:color="auto"/>
              <w:bottom w:val="single" w:sz="4" w:space="0" w:color="auto"/>
              <w:right w:val="single" w:sz="4" w:space="0" w:color="auto"/>
            </w:tcBorders>
          </w:tcPr>
          <w:p w14:paraId="56928CD0" w14:textId="77777777" w:rsidR="00FC6002" w:rsidRPr="00B5774F" w:rsidRDefault="00FC6002" w:rsidP="00383178">
            <w:pPr>
              <w:rPr>
                <w:sz w:val="18"/>
              </w:rPr>
            </w:pPr>
            <w:r w:rsidRPr="00B5774F">
              <w:rPr>
                <w:sz w:val="18"/>
              </w:rPr>
              <w:t>Článek 21</w:t>
            </w:r>
          </w:p>
        </w:tc>
        <w:tc>
          <w:tcPr>
            <w:tcW w:w="4929" w:type="dxa"/>
            <w:gridSpan w:val="4"/>
            <w:tcBorders>
              <w:top w:val="single" w:sz="4" w:space="0" w:color="auto"/>
              <w:left w:val="single" w:sz="4" w:space="0" w:color="auto"/>
              <w:bottom w:val="single" w:sz="4" w:space="0" w:color="auto"/>
              <w:right w:val="single" w:sz="18" w:space="0" w:color="auto"/>
            </w:tcBorders>
          </w:tcPr>
          <w:p w14:paraId="4F30F64E" w14:textId="77777777" w:rsidR="00FC6002" w:rsidRPr="00B5774F" w:rsidRDefault="00FC6002" w:rsidP="00383178">
            <w:pPr>
              <w:pStyle w:val="Zpat"/>
              <w:tabs>
                <w:tab w:val="clear" w:pos="4536"/>
                <w:tab w:val="clear" w:pos="9072"/>
              </w:tabs>
              <w:jc w:val="both"/>
              <w:rPr>
                <w:b/>
                <w:sz w:val="18"/>
              </w:rPr>
            </w:pPr>
            <w:r w:rsidRPr="00B5774F">
              <w:rPr>
                <w:b/>
                <w:sz w:val="18"/>
              </w:rPr>
              <w:t>Vstup v platnost</w:t>
            </w:r>
          </w:p>
          <w:p w14:paraId="2465FA03" w14:textId="77777777" w:rsidR="00FC6002" w:rsidRPr="00B5774F" w:rsidRDefault="00FC6002" w:rsidP="00383178">
            <w:pPr>
              <w:pStyle w:val="Zpat"/>
              <w:tabs>
                <w:tab w:val="clear" w:pos="4536"/>
                <w:tab w:val="clear" w:pos="9072"/>
              </w:tabs>
              <w:jc w:val="both"/>
              <w:rPr>
                <w:sz w:val="18"/>
              </w:rPr>
            </w:pPr>
            <w:r w:rsidRPr="00B5774F">
              <w:rPr>
                <w:sz w:val="18"/>
              </w:rPr>
              <w:t>Tato směrnice vstupuje v platnost dvacátým dnem po vyhlášení v Úředním věstníku Evropské unie.</w:t>
            </w:r>
          </w:p>
        </w:tc>
        <w:tc>
          <w:tcPr>
            <w:tcW w:w="827" w:type="dxa"/>
            <w:tcBorders>
              <w:top w:val="single" w:sz="4" w:space="0" w:color="auto"/>
              <w:left w:val="single" w:sz="18" w:space="0" w:color="auto"/>
              <w:bottom w:val="single" w:sz="4" w:space="0" w:color="auto"/>
              <w:right w:val="single" w:sz="4" w:space="0" w:color="auto"/>
            </w:tcBorders>
          </w:tcPr>
          <w:p w14:paraId="7734F93D" w14:textId="77777777" w:rsidR="00FC6002" w:rsidRPr="00B5774F" w:rsidRDefault="00FC6002" w:rsidP="00383178">
            <w:pPr>
              <w:rPr>
                <w:rFonts w:ascii="Arial" w:hAnsi="Arial" w:cs="Arial"/>
                <w:sz w:val="18"/>
                <w:szCs w:val="18"/>
              </w:rPr>
            </w:pPr>
          </w:p>
        </w:tc>
        <w:tc>
          <w:tcPr>
            <w:tcW w:w="1013" w:type="dxa"/>
            <w:tcBorders>
              <w:top w:val="single" w:sz="4" w:space="0" w:color="auto"/>
              <w:left w:val="single" w:sz="4" w:space="0" w:color="auto"/>
              <w:bottom w:val="single" w:sz="4" w:space="0" w:color="auto"/>
              <w:right w:val="single" w:sz="4" w:space="0" w:color="auto"/>
            </w:tcBorders>
          </w:tcPr>
          <w:p w14:paraId="464A832F" w14:textId="77777777" w:rsidR="00FC6002" w:rsidRPr="00B5774F" w:rsidRDefault="00FC6002" w:rsidP="00383178">
            <w:pPr>
              <w:rPr>
                <w:rFonts w:ascii="Arial" w:hAnsi="Arial" w:cs="Arial"/>
                <w:sz w:val="18"/>
                <w:szCs w:val="18"/>
              </w:rPr>
            </w:pPr>
          </w:p>
        </w:tc>
        <w:tc>
          <w:tcPr>
            <w:tcW w:w="4923" w:type="dxa"/>
            <w:gridSpan w:val="4"/>
            <w:tcBorders>
              <w:top w:val="single" w:sz="4" w:space="0" w:color="auto"/>
              <w:left w:val="single" w:sz="4" w:space="0" w:color="auto"/>
              <w:bottom w:val="single" w:sz="4" w:space="0" w:color="auto"/>
              <w:right w:val="single" w:sz="4" w:space="0" w:color="auto"/>
            </w:tcBorders>
          </w:tcPr>
          <w:p w14:paraId="33977CD0" w14:textId="77777777" w:rsidR="00FC6002" w:rsidRPr="00B5774F" w:rsidRDefault="00FC6002" w:rsidP="00383178">
            <w:pPr>
              <w:jc w:val="both"/>
              <w:rPr>
                <w:i/>
                <w:sz w:val="18"/>
              </w:rPr>
            </w:pPr>
            <w:r w:rsidRPr="00B5774F">
              <w:rPr>
                <w:i/>
                <w:sz w:val="18"/>
              </w:rPr>
              <w:t>Nerelevantní z hlediska transpozice.</w:t>
            </w:r>
          </w:p>
          <w:p w14:paraId="559C1020" w14:textId="77777777" w:rsidR="00FC6002" w:rsidRPr="00B5774F" w:rsidRDefault="00FC6002" w:rsidP="00383178">
            <w:pPr>
              <w:jc w:val="both"/>
              <w:rPr>
                <w:i/>
                <w:sz w:val="18"/>
              </w:rPr>
            </w:pPr>
            <w:r w:rsidRPr="00B5774F">
              <w:rPr>
                <w:i/>
                <w:sz w:val="18"/>
              </w:rPr>
              <w:t xml:space="preserve">Ustanovení má proklamativní, deklaratorní či jiný obecný soft </w:t>
            </w:r>
            <w:proofErr w:type="spellStart"/>
            <w:r w:rsidRPr="00B5774F">
              <w:rPr>
                <w:i/>
                <w:sz w:val="18"/>
              </w:rPr>
              <w:t>law</w:t>
            </w:r>
            <w:proofErr w:type="spellEnd"/>
            <w:r w:rsidRPr="00B5774F">
              <w:rPr>
                <w:i/>
                <w:sz w:val="18"/>
              </w:rPr>
              <w:t xml:space="preserve"> charakter a nemá žádné bezprostřední dopady do práv fyzických nebo právnických osob, ani do kompetencí orgánů veřejné moci nebo osob pověřených výkonem veřejné správy.</w:t>
            </w:r>
          </w:p>
        </w:tc>
        <w:tc>
          <w:tcPr>
            <w:tcW w:w="835" w:type="dxa"/>
            <w:tcBorders>
              <w:top w:val="single" w:sz="4" w:space="0" w:color="auto"/>
              <w:left w:val="single" w:sz="4" w:space="0" w:color="auto"/>
              <w:bottom w:val="single" w:sz="4" w:space="0" w:color="auto"/>
              <w:right w:val="single" w:sz="4" w:space="0" w:color="auto"/>
            </w:tcBorders>
          </w:tcPr>
          <w:p w14:paraId="5F239049" w14:textId="77777777" w:rsidR="00FC6002" w:rsidRPr="00B5774F" w:rsidRDefault="00FC6002" w:rsidP="00383178">
            <w:pPr>
              <w:rPr>
                <w:sz w:val="18"/>
              </w:rPr>
            </w:pPr>
            <w:r w:rsidRPr="00B5774F">
              <w:rPr>
                <w:sz w:val="18"/>
              </w:rPr>
              <w:t>NT</w:t>
            </w:r>
          </w:p>
        </w:tc>
        <w:tc>
          <w:tcPr>
            <w:tcW w:w="768" w:type="dxa"/>
            <w:tcBorders>
              <w:top w:val="single" w:sz="4" w:space="0" w:color="auto"/>
              <w:left w:val="single" w:sz="4" w:space="0" w:color="auto"/>
              <w:bottom w:val="single" w:sz="4" w:space="0" w:color="auto"/>
              <w:right w:val="single" w:sz="4" w:space="0" w:color="auto"/>
            </w:tcBorders>
          </w:tcPr>
          <w:p w14:paraId="7263399A" w14:textId="77777777" w:rsidR="00FC6002" w:rsidRPr="00B5774F" w:rsidRDefault="00FC6002" w:rsidP="00383178">
            <w:pPr>
              <w:rPr>
                <w:sz w:val="18"/>
              </w:rPr>
            </w:pPr>
          </w:p>
        </w:tc>
      </w:tr>
      <w:tr w:rsidR="00FC6002" w:rsidRPr="00B5774F" w14:paraId="15DA3880" w14:textId="77777777" w:rsidTr="00FC6002">
        <w:tc>
          <w:tcPr>
            <w:tcW w:w="1304" w:type="dxa"/>
            <w:tcBorders>
              <w:top w:val="single" w:sz="4" w:space="0" w:color="auto"/>
              <w:left w:val="single" w:sz="4" w:space="0" w:color="auto"/>
              <w:bottom w:val="single" w:sz="4" w:space="0" w:color="auto"/>
              <w:right w:val="single" w:sz="4" w:space="0" w:color="auto"/>
            </w:tcBorders>
          </w:tcPr>
          <w:p w14:paraId="6770A796" w14:textId="77777777" w:rsidR="00FC6002" w:rsidRPr="00B5774F" w:rsidRDefault="00FC6002" w:rsidP="00383178">
            <w:pPr>
              <w:rPr>
                <w:sz w:val="18"/>
              </w:rPr>
            </w:pPr>
            <w:r w:rsidRPr="00B5774F">
              <w:rPr>
                <w:sz w:val="18"/>
              </w:rPr>
              <w:t>Článek 22</w:t>
            </w:r>
          </w:p>
        </w:tc>
        <w:tc>
          <w:tcPr>
            <w:tcW w:w="4929" w:type="dxa"/>
            <w:gridSpan w:val="4"/>
            <w:tcBorders>
              <w:top w:val="single" w:sz="4" w:space="0" w:color="auto"/>
              <w:left w:val="single" w:sz="4" w:space="0" w:color="auto"/>
              <w:bottom w:val="single" w:sz="4" w:space="0" w:color="auto"/>
              <w:right w:val="single" w:sz="18" w:space="0" w:color="auto"/>
            </w:tcBorders>
          </w:tcPr>
          <w:p w14:paraId="67DA23D2" w14:textId="77777777" w:rsidR="00FC6002" w:rsidRPr="00B5774F" w:rsidRDefault="00FC6002" w:rsidP="00383178">
            <w:pPr>
              <w:pStyle w:val="Zpat"/>
              <w:tabs>
                <w:tab w:val="clear" w:pos="4536"/>
                <w:tab w:val="clear" w:pos="9072"/>
              </w:tabs>
              <w:jc w:val="both"/>
              <w:rPr>
                <w:b/>
                <w:sz w:val="18"/>
              </w:rPr>
            </w:pPr>
            <w:r w:rsidRPr="00B5774F">
              <w:rPr>
                <w:b/>
                <w:sz w:val="18"/>
              </w:rPr>
              <w:t>Určení</w:t>
            </w:r>
          </w:p>
          <w:p w14:paraId="369D1292" w14:textId="77777777" w:rsidR="00FC6002" w:rsidRPr="00B5774F" w:rsidRDefault="00FC6002" w:rsidP="00383178">
            <w:pPr>
              <w:pStyle w:val="Zpat"/>
              <w:tabs>
                <w:tab w:val="clear" w:pos="4536"/>
                <w:tab w:val="clear" w:pos="9072"/>
              </w:tabs>
              <w:jc w:val="both"/>
              <w:rPr>
                <w:bCs/>
                <w:sz w:val="18"/>
              </w:rPr>
            </w:pPr>
            <w:r w:rsidRPr="00B5774F">
              <w:rPr>
                <w:bCs/>
                <w:sz w:val="18"/>
              </w:rPr>
              <w:t>Tato směrnice je určena členským státům.</w:t>
            </w:r>
          </w:p>
        </w:tc>
        <w:tc>
          <w:tcPr>
            <w:tcW w:w="827" w:type="dxa"/>
            <w:tcBorders>
              <w:top w:val="single" w:sz="4" w:space="0" w:color="auto"/>
              <w:left w:val="single" w:sz="18" w:space="0" w:color="auto"/>
              <w:bottom w:val="single" w:sz="4" w:space="0" w:color="auto"/>
              <w:right w:val="single" w:sz="4" w:space="0" w:color="auto"/>
            </w:tcBorders>
          </w:tcPr>
          <w:p w14:paraId="42DE385D" w14:textId="77777777" w:rsidR="00FC6002" w:rsidRPr="00B5774F" w:rsidRDefault="00FC6002" w:rsidP="00383178">
            <w:pPr>
              <w:rPr>
                <w:rFonts w:ascii="Arial" w:hAnsi="Arial" w:cs="Arial"/>
                <w:sz w:val="18"/>
                <w:szCs w:val="18"/>
              </w:rPr>
            </w:pPr>
          </w:p>
        </w:tc>
        <w:tc>
          <w:tcPr>
            <w:tcW w:w="1013" w:type="dxa"/>
            <w:tcBorders>
              <w:top w:val="single" w:sz="4" w:space="0" w:color="auto"/>
              <w:left w:val="single" w:sz="4" w:space="0" w:color="auto"/>
              <w:bottom w:val="single" w:sz="4" w:space="0" w:color="auto"/>
              <w:right w:val="single" w:sz="4" w:space="0" w:color="auto"/>
            </w:tcBorders>
          </w:tcPr>
          <w:p w14:paraId="62253301" w14:textId="77777777" w:rsidR="00FC6002" w:rsidRPr="00B5774F" w:rsidRDefault="00FC6002" w:rsidP="00383178">
            <w:pPr>
              <w:rPr>
                <w:rFonts w:ascii="Arial" w:hAnsi="Arial" w:cs="Arial"/>
                <w:sz w:val="18"/>
                <w:szCs w:val="18"/>
              </w:rPr>
            </w:pPr>
          </w:p>
        </w:tc>
        <w:tc>
          <w:tcPr>
            <w:tcW w:w="4923" w:type="dxa"/>
            <w:gridSpan w:val="4"/>
            <w:tcBorders>
              <w:top w:val="single" w:sz="4" w:space="0" w:color="auto"/>
              <w:left w:val="single" w:sz="4" w:space="0" w:color="auto"/>
              <w:bottom w:val="single" w:sz="4" w:space="0" w:color="auto"/>
              <w:right w:val="single" w:sz="4" w:space="0" w:color="auto"/>
            </w:tcBorders>
          </w:tcPr>
          <w:p w14:paraId="4822AACB" w14:textId="77777777" w:rsidR="00FC6002" w:rsidRPr="00B5774F" w:rsidRDefault="00FC6002" w:rsidP="00383178">
            <w:pPr>
              <w:jc w:val="both"/>
              <w:rPr>
                <w:i/>
                <w:sz w:val="18"/>
              </w:rPr>
            </w:pPr>
            <w:r w:rsidRPr="00B5774F">
              <w:rPr>
                <w:i/>
                <w:sz w:val="18"/>
              </w:rPr>
              <w:t>Nerelevantní z hlediska transpozice.</w:t>
            </w:r>
          </w:p>
          <w:p w14:paraId="74FF0A21" w14:textId="77777777" w:rsidR="00FC6002" w:rsidRPr="00B5774F" w:rsidRDefault="00FC6002" w:rsidP="00383178">
            <w:pPr>
              <w:jc w:val="both"/>
              <w:rPr>
                <w:i/>
                <w:sz w:val="18"/>
              </w:rPr>
            </w:pPr>
            <w:r w:rsidRPr="00B5774F">
              <w:rPr>
                <w:i/>
                <w:sz w:val="18"/>
              </w:rPr>
              <w:t xml:space="preserve">Ustanovení má proklamativní, deklaratorní či jiný obecný soft </w:t>
            </w:r>
            <w:proofErr w:type="spellStart"/>
            <w:r w:rsidRPr="00B5774F">
              <w:rPr>
                <w:i/>
                <w:sz w:val="18"/>
              </w:rPr>
              <w:t>law</w:t>
            </w:r>
            <w:proofErr w:type="spellEnd"/>
            <w:r w:rsidRPr="00B5774F">
              <w:rPr>
                <w:i/>
                <w:sz w:val="18"/>
              </w:rPr>
              <w:t xml:space="preserve"> charakter a nemá žádné bezprostřední dopady do práv fyzických nebo právnických osob, ani do kompetencí orgánů veřejné moci nebo osob pověřených výkonem veřejné správy.</w:t>
            </w:r>
          </w:p>
        </w:tc>
        <w:tc>
          <w:tcPr>
            <w:tcW w:w="835" w:type="dxa"/>
            <w:tcBorders>
              <w:top w:val="single" w:sz="4" w:space="0" w:color="auto"/>
              <w:left w:val="single" w:sz="4" w:space="0" w:color="auto"/>
              <w:bottom w:val="single" w:sz="4" w:space="0" w:color="auto"/>
              <w:right w:val="single" w:sz="4" w:space="0" w:color="auto"/>
            </w:tcBorders>
          </w:tcPr>
          <w:p w14:paraId="773492C4" w14:textId="77777777" w:rsidR="00FC6002" w:rsidRPr="00B5774F" w:rsidRDefault="00FC6002" w:rsidP="00383178">
            <w:pPr>
              <w:rPr>
                <w:sz w:val="18"/>
              </w:rPr>
            </w:pPr>
            <w:r w:rsidRPr="00B5774F">
              <w:rPr>
                <w:sz w:val="18"/>
              </w:rPr>
              <w:t>NT</w:t>
            </w:r>
          </w:p>
        </w:tc>
        <w:tc>
          <w:tcPr>
            <w:tcW w:w="768" w:type="dxa"/>
            <w:tcBorders>
              <w:top w:val="single" w:sz="4" w:space="0" w:color="auto"/>
              <w:left w:val="single" w:sz="4" w:space="0" w:color="auto"/>
              <w:bottom w:val="single" w:sz="4" w:space="0" w:color="auto"/>
              <w:right w:val="single" w:sz="4" w:space="0" w:color="auto"/>
            </w:tcBorders>
          </w:tcPr>
          <w:p w14:paraId="36EF4FEE" w14:textId="77777777" w:rsidR="00FC6002" w:rsidRPr="00B5774F" w:rsidRDefault="00FC6002" w:rsidP="00383178">
            <w:pPr>
              <w:rPr>
                <w:sz w:val="18"/>
              </w:rPr>
            </w:pPr>
          </w:p>
        </w:tc>
      </w:tr>
      <w:tr w:rsidR="00FC6002" w:rsidRPr="00B5774F" w14:paraId="0E731513" w14:textId="77777777" w:rsidTr="00FC6002">
        <w:tc>
          <w:tcPr>
            <w:tcW w:w="1304" w:type="dxa"/>
            <w:tcBorders>
              <w:top w:val="single" w:sz="4" w:space="0" w:color="auto"/>
              <w:left w:val="single" w:sz="4" w:space="0" w:color="auto"/>
              <w:bottom w:val="single" w:sz="4" w:space="0" w:color="auto"/>
              <w:right w:val="single" w:sz="4" w:space="0" w:color="auto"/>
            </w:tcBorders>
          </w:tcPr>
          <w:p w14:paraId="6FB65493" w14:textId="77777777" w:rsidR="00FC6002" w:rsidRPr="00B5774F" w:rsidRDefault="00FC6002" w:rsidP="00383178">
            <w:pPr>
              <w:rPr>
                <w:sz w:val="18"/>
                <w:szCs w:val="18"/>
              </w:rPr>
            </w:pPr>
            <w:r w:rsidRPr="00B5774F">
              <w:rPr>
                <w:i/>
                <w:iCs/>
                <w:sz w:val="18"/>
                <w:szCs w:val="18"/>
              </w:rPr>
              <w:t xml:space="preserve">PŘÍLOHA </w:t>
            </w:r>
            <w:r w:rsidRPr="00B5774F">
              <w:rPr>
                <w:sz w:val="18"/>
                <w:szCs w:val="18"/>
              </w:rPr>
              <w:t>SROVNÁVACÍ TABULKA</w:t>
            </w:r>
          </w:p>
        </w:tc>
        <w:tc>
          <w:tcPr>
            <w:tcW w:w="4929" w:type="dxa"/>
            <w:gridSpan w:val="4"/>
            <w:tcBorders>
              <w:top w:val="single" w:sz="4" w:space="0" w:color="auto"/>
              <w:left w:val="single" w:sz="4" w:space="0" w:color="auto"/>
              <w:bottom w:val="single" w:sz="4" w:space="0" w:color="auto"/>
              <w:right w:val="single" w:sz="18" w:space="0" w:color="auto"/>
            </w:tcBorders>
          </w:tcPr>
          <w:tbl>
            <w:tblPr>
              <w:tblW w:w="4962" w:type="pct"/>
              <w:tblBorders>
                <w:top w:val="single" w:sz="6" w:space="0" w:color="000000"/>
                <w:left w:val="single" w:sz="6" w:space="0" w:color="000000"/>
                <w:bottom w:val="single" w:sz="6" w:space="0" w:color="000000"/>
                <w:right w:val="single" w:sz="6" w:space="0" w:color="000000"/>
              </w:tblBorders>
              <w:shd w:val="clear" w:color="auto" w:fill="FFFFFF"/>
              <w:tblLayout w:type="fixed"/>
              <w:tblCellMar>
                <w:left w:w="0" w:type="dxa"/>
                <w:right w:w="0" w:type="dxa"/>
              </w:tblCellMar>
              <w:tblLook w:val="04A0" w:firstRow="1" w:lastRow="0" w:firstColumn="1" w:lastColumn="0" w:noHBand="0" w:noVBand="1"/>
            </w:tblPr>
            <w:tblGrid>
              <w:gridCol w:w="1642"/>
              <w:gridCol w:w="3095"/>
            </w:tblGrid>
            <w:tr w:rsidR="00FC6002" w:rsidRPr="00B5774F" w14:paraId="75EBC555" w14:textId="77777777" w:rsidTr="00B205E5">
              <w:trPr>
                <w:trHeight w:val="498"/>
              </w:trPr>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0D76F95" w14:textId="77777777" w:rsidR="00FC6002" w:rsidRPr="00B5774F" w:rsidRDefault="00FC6002" w:rsidP="00C8216B">
                  <w:pPr>
                    <w:framePr w:hSpace="141" w:wrap="around" w:vAnchor="text" w:hAnchor="text" w:x="-923" w:y="1"/>
                    <w:spacing w:before="60" w:after="60"/>
                    <w:ind w:right="195"/>
                    <w:suppressOverlap/>
                    <w:jc w:val="center"/>
                    <w:rPr>
                      <w:b/>
                      <w:bCs/>
                      <w:sz w:val="18"/>
                      <w:szCs w:val="18"/>
                    </w:rPr>
                  </w:pPr>
                  <w:r w:rsidRPr="00B5774F">
                    <w:rPr>
                      <w:b/>
                      <w:bCs/>
                      <w:sz w:val="18"/>
                      <w:szCs w:val="18"/>
                    </w:rPr>
                    <w:t>Směrnice Rady 2010/18/EU</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3E07B6D" w14:textId="77777777" w:rsidR="00FC6002" w:rsidRPr="00B5774F" w:rsidRDefault="00FC6002" w:rsidP="00C8216B">
                  <w:pPr>
                    <w:framePr w:hSpace="141" w:wrap="around" w:vAnchor="text" w:hAnchor="text" w:x="-923" w:y="1"/>
                    <w:spacing w:before="60" w:after="60"/>
                    <w:ind w:right="195"/>
                    <w:suppressOverlap/>
                    <w:jc w:val="center"/>
                    <w:rPr>
                      <w:b/>
                      <w:bCs/>
                      <w:sz w:val="18"/>
                      <w:szCs w:val="18"/>
                    </w:rPr>
                  </w:pPr>
                  <w:r w:rsidRPr="00B5774F">
                    <w:rPr>
                      <w:b/>
                      <w:bCs/>
                      <w:sz w:val="18"/>
                      <w:szCs w:val="18"/>
                    </w:rPr>
                    <w:t>Tato směrnice</w:t>
                  </w:r>
                </w:p>
              </w:tc>
            </w:tr>
            <w:tr w:rsidR="00FC6002" w:rsidRPr="00B5774F" w14:paraId="2F05FFCF"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0FE4BAE"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1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6AA5183"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Článek 1</w:t>
                  </w:r>
                </w:p>
              </w:tc>
            </w:tr>
            <w:tr w:rsidR="00FC6002" w:rsidRPr="00B5774F" w14:paraId="1E8C7504"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4336D49"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lastRenderedPageBreak/>
                    <w:t>Ustanovení 1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3F44F22"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Článek 2</w:t>
                  </w:r>
                </w:p>
              </w:tc>
            </w:tr>
            <w:tr w:rsidR="00FC6002" w:rsidRPr="00B5774F" w14:paraId="7AB04B2D"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D71CDA2"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1 bod 3</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1EA75A6"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Článek 2</w:t>
                  </w:r>
                </w:p>
              </w:tc>
            </w:tr>
            <w:tr w:rsidR="00FC6002" w:rsidRPr="00B5774F" w14:paraId="271D56B7"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840F070"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2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E54D287"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5 odst. 1</w:t>
                  </w:r>
                </w:p>
              </w:tc>
            </w:tr>
            <w:tr w:rsidR="00FC6002" w:rsidRPr="00B5774F" w14:paraId="70A87FE9"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B9483DF"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2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B93D03C"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5 odst. 1 a 2</w:t>
                  </w:r>
                </w:p>
              </w:tc>
            </w:tr>
            <w:tr w:rsidR="00FC6002" w:rsidRPr="00B5774F" w14:paraId="44A6653E"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B400010"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3 bod 1 písm. a)</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14F2760"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5 odst. 6</w:t>
                  </w:r>
                </w:p>
              </w:tc>
            </w:tr>
            <w:tr w:rsidR="00FC6002" w:rsidRPr="00B5774F" w14:paraId="5172E37B"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E86CD6C"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3 bod 1 písm. b)</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483702A"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5 odst. 4</w:t>
                  </w:r>
                </w:p>
              </w:tc>
            </w:tr>
            <w:tr w:rsidR="00FC6002" w:rsidRPr="00B5774F" w14:paraId="6CBE1404"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F8DD8EC"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3 bod 1 písm. c)</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FC7BD83"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5 odst. 5</w:t>
                  </w:r>
                </w:p>
              </w:tc>
            </w:tr>
            <w:tr w:rsidR="00FC6002" w:rsidRPr="00B5774F" w14:paraId="5EBE2536"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312DDF4"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3 bod 1 písm. d)</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5D9C743"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w:t>
                  </w:r>
                </w:p>
              </w:tc>
            </w:tr>
            <w:tr w:rsidR="00FC6002" w:rsidRPr="00B5774F" w14:paraId="19046C89"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FA67A95"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3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0B98A88"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5 odst. 3</w:t>
                  </w:r>
                </w:p>
              </w:tc>
            </w:tr>
            <w:tr w:rsidR="00FC6002" w:rsidRPr="00B5774F" w14:paraId="1A1F9917"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9C47140"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3 bod 3</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03987E7"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5 odst. 8</w:t>
                  </w:r>
                </w:p>
              </w:tc>
            </w:tr>
            <w:tr w:rsidR="00FC6002" w:rsidRPr="00B5774F" w14:paraId="2BADB5D1"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940B79C"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lastRenderedPageBreak/>
                    <w:t>Ustanovení 4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2D0B49C"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5 odst. 8</w:t>
                  </w:r>
                </w:p>
              </w:tc>
            </w:tr>
            <w:tr w:rsidR="00FC6002" w:rsidRPr="00B5774F" w14:paraId="20161B39"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224D10B"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5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9745CBA"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10 odst. 2</w:t>
                  </w:r>
                </w:p>
              </w:tc>
            </w:tr>
            <w:tr w:rsidR="00FC6002" w:rsidRPr="00B5774F" w14:paraId="44D66313"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B1F1069"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5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1C5302F"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10 odst. 1</w:t>
                  </w:r>
                </w:p>
              </w:tc>
            </w:tr>
            <w:tr w:rsidR="00FC6002" w:rsidRPr="00B5774F" w14:paraId="04E8EAA6"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FA3AE3C"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5 bod 3</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56027EF"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10 odst. 3</w:t>
                  </w:r>
                </w:p>
              </w:tc>
            </w:tr>
            <w:tr w:rsidR="00FC6002" w:rsidRPr="00B5774F" w14:paraId="72825ABC"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67E884A"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5 bod 4</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F3F829B"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Článek 11</w:t>
                  </w:r>
                </w:p>
              </w:tc>
            </w:tr>
            <w:tr w:rsidR="00FC6002" w:rsidRPr="00B5774F" w14:paraId="29765E2C"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DDFC3D4"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5 bod 5 první pododstavec</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C685449"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10 odst. 3</w:t>
                  </w:r>
                </w:p>
              </w:tc>
            </w:tr>
            <w:tr w:rsidR="00FC6002" w:rsidRPr="00B5774F" w14:paraId="306EBE2F"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D0775CE"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5 bod 5 druhý pododstavec</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23F4609"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8 odst. 3</w:t>
                  </w:r>
                </w:p>
              </w:tc>
            </w:tr>
            <w:tr w:rsidR="00FC6002" w:rsidRPr="00B5774F" w14:paraId="4FF1CFD2"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382CEAB"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6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C3F356F"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Článek 9</w:t>
                  </w:r>
                </w:p>
              </w:tc>
            </w:tr>
            <w:tr w:rsidR="00FC6002" w:rsidRPr="00B5774F" w14:paraId="5886BFE8"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ABE85BB"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6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A1D13A0"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25. bod odůvodnění</w:t>
                  </w:r>
                </w:p>
              </w:tc>
            </w:tr>
            <w:tr w:rsidR="00FC6002" w:rsidRPr="00B5774F" w14:paraId="5A2187CE"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47D1EDE"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lastRenderedPageBreak/>
                    <w:t>Ustanovení 7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0F160098"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Článek 7</w:t>
                  </w:r>
                </w:p>
              </w:tc>
            </w:tr>
            <w:tr w:rsidR="00FC6002" w:rsidRPr="00B5774F" w14:paraId="7A90848F"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363D9B4"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7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8A3AF80"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Článek 7</w:t>
                  </w:r>
                </w:p>
              </w:tc>
            </w:tr>
            <w:tr w:rsidR="00FC6002" w:rsidRPr="00B5774F" w14:paraId="6677BE66"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53A5198"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8 bod 1</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9590091"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16 odst. 1</w:t>
                  </w:r>
                </w:p>
              </w:tc>
            </w:tr>
            <w:tr w:rsidR="00FC6002" w:rsidRPr="00B5774F" w14:paraId="6B86374E"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AD0357C"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8 bod 2</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40A09523"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Čl. 16 odst. 2</w:t>
                  </w:r>
                </w:p>
              </w:tc>
            </w:tr>
            <w:tr w:rsidR="00FC6002" w:rsidRPr="00B5774F" w14:paraId="01DBE54B"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17049224"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8 bod 3</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5672AA6"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w:t>
                  </w:r>
                </w:p>
              </w:tc>
            </w:tr>
            <w:tr w:rsidR="00FC6002" w:rsidRPr="00B5774F" w14:paraId="5D09998E"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BF8308E"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8 bod 4</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2B6BAE47"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w:t>
                  </w:r>
                </w:p>
              </w:tc>
            </w:tr>
            <w:tr w:rsidR="00FC6002" w:rsidRPr="00B5774F" w14:paraId="667D4733" w14:textId="77777777" w:rsidTr="00B205E5">
              <w:trPr>
                <w:trHeight w:val="357"/>
              </w:trPr>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454CC87"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8 bod 5</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54373F1E"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w:t>
                  </w:r>
                </w:p>
              </w:tc>
            </w:tr>
            <w:tr w:rsidR="00FC6002" w:rsidRPr="00B5774F" w14:paraId="3EADFD77" w14:textId="77777777" w:rsidTr="00B205E5">
              <w:trPr>
                <w:trHeight w:val="195"/>
              </w:trPr>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F215F8B"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8 bod 6</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6E5B468A"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w:t>
                  </w:r>
                </w:p>
              </w:tc>
            </w:tr>
            <w:tr w:rsidR="00FC6002" w:rsidRPr="00B5774F" w14:paraId="180E4FA2" w14:textId="77777777" w:rsidTr="00B205E5">
              <w:tc>
                <w:tcPr>
                  <w:tcW w:w="1795"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33E19646"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Ustanovení 8 bod 7</w:t>
                  </w:r>
                </w:p>
              </w:tc>
              <w:tc>
                <w:tcPr>
                  <w:tcW w:w="3409" w:type="dxa"/>
                  <w:tcBorders>
                    <w:top w:val="single" w:sz="6" w:space="0" w:color="DDE7EB"/>
                    <w:left w:val="single" w:sz="6" w:space="0" w:color="000000"/>
                    <w:bottom w:val="single" w:sz="6" w:space="0" w:color="000000"/>
                    <w:right w:val="single" w:sz="6" w:space="0" w:color="000000"/>
                  </w:tcBorders>
                  <w:shd w:val="clear" w:color="auto" w:fill="FFFFFF"/>
                  <w:tcMar>
                    <w:top w:w="120" w:type="dxa"/>
                    <w:left w:w="120" w:type="dxa"/>
                    <w:bottom w:w="120" w:type="dxa"/>
                    <w:right w:w="120" w:type="dxa"/>
                  </w:tcMar>
                  <w:hideMark/>
                </w:tcPr>
                <w:p w14:paraId="704EBF50" w14:textId="77777777" w:rsidR="00FC6002" w:rsidRPr="00B5774F" w:rsidRDefault="00FC6002" w:rsidP="00C8216B">
                  <w:pPr>
                    <w:framePr w:hSpace="141" w:wrap="around" w:vAnchor="text" w:hAnchor="text" w:x="-923" w:y="1"/>
                    <w:spacing w:before="60" w:after="60"/>
                    <w:suppressOverlap/>
                    <w:rPr>
                      <w:sz w:val="18"/>
                      <w:szCs w:val="18"/>
                    </w:rPr>
                  </w:pPr>
                  <w:r w:rsidRPr="00B5774F">
                    <w:rPr>
                      <w:sz w:val="18"/>
                      <w:szCs w:val="18"/>
                    </w:rPr>
                    <w:t>—</w:t>
                  </w:r>
                </w:p>
              </w:tc>
            </w:tr>
          </w:tbl>
          <w:p w14:paraId="7811BF28" w14:textId="77777777" w:rsidR="00FC6002" w:rsidRPr="00B5774F" w:rsidRDefault="00FC6002" w:rsidP="00383178">
            <w:pPr>
              <w:pStyle w:val="Zpat"/>
              <w:tabs>
                <w:tab w:val="clear" w:pos="4536"/>
                <w:tab w:val="clear" w:pos="9072"/>
              </w:tabs>
              <w:jc w:val="both"/>
              <w:rPr>
                <w:b/>
                <w:sz w:val="18"/>
                <w:szCs w:val="18"/>
              </w:rPr>
            </w:pPr>
          </w:p>
        </w:tc>
        <w:tc>
          <w:tcPr>
            <w:tcW w:w="827" w:type="dxa"/>
            <w:tcBorders>
              <w:top w:val="single" w:sz="4" w:space="0" w:color="auto"/>
              <w:left w:val="single" w:sz="18" w:space="0" w:color="auto"/>
              <w:bottom w:val="single" w:sz="4" w:space="0" w:color="auto"/>
              <w:right w:val="single" w:sz="4" w:space="0" w:color="auto"/>
            </w:tcBorders>
          </w:tcPr>
          <w:p w14:paraId="5BDF6268" w14:textId="77777777" w:rsidR="00FC6002" w:rsidRPr="00B5774F" w:rsidRDefault="00FC6002" w:rsidP="00383178">
            <w:pPr>
              <w:rPr>
                <w:rFonts w:ascii="Arial" w:hAnsi="Arial" w:cs="Arial"/>
                <w:sz w:val="18"/>
                <w:szCs w:val="18"/>
              </w:rPr>
            </w:pPr>
          </w:p>
        </w:tc>
        <w:tc>
          <w:tcPr>
            <w:tcW w:w="1013" w:type="dxa"/>
            <w:tcBorders>
              <w:top w:val="single" w:sz="4" w:space="0" w:color="auto"/>
              <w:left w:val="single" w:sz="4" w:space="0" w:color="auto"/>
              <w:bottom w:val="single" w:sz="4" w:space="0" w:color="auto"/>
              <w:right w:val="single" w:sz="4" w:space="0" w:color="auto"/>
            </w:tcBorders>
          </w:tcPr>
          <w:p w14:paraId="23CF19CF" w14:textId="77777777" w:rsidR="00FC6002" w:rsidRPr="00B5774F" w:rsidRDefault="00FC6002" w:rsidP="00383178">
            <w:pPr>
              <w:rPr>
                <w:rFonts w:ascii="Arial" w:hAnsi="Arial" w:cs="Arial"/>
                <w:sz w:val="18"/>
                <w:szCs w:val="18"/>
              </w:rPr>
            </w:pPr>
          </w:p>
        </w:tc>
        <w:tc>
          <w:tcPr>
            <w:tcW w:w="4923" w:type="dxa"/>
            <w:gridSpan w:val="4"/>
            <w:tcBorders>
              <w:top w:val="single" w:sz="4" w:space="0" w:color="auto"/>
              <w:left w:val="single" w:sz="4" w:space="0" w:color="auto"/>
              <w:bottom w:val="single" w:sz="4" w:space="0" w:color="auto"/>
              <w:right w:val="single" w:sz="4" w:space="0" w:color="auto"/>
            </w:tcBorders>
          </w:tcPr>
          <w:p w14:paraId="5B1DCE7F" w14:textId="77777777" w:rsidR="00FC6002" w:rsidRPr="00B5774F" w:rsidRDefault="00FC6002" w:rsidP="00383178">
            <w:pPr>
              <w:jc w:val="both"/>
              <w:rPr>
                <w:i/>
                <w:sz w:val="18"/>
              </w:rPr>
            </w:pPr>
            <w:r w:rsidRPr="00B5774F">
              <w:rPr>
                <w:i/>
                <w:sz w:val="18"/>
              </w:rPr>
              <w:t>Nerelevantní z hlediska transpozice.</w:t>
            </w:r>
          </w:p>
          <w:p w14:paraId="2187D619" w14:textId="77777777" w:rsidR="00FC6002" w:rsidRPr="00B5774F" w:rsidRDefault="00FC6002" w:rsidP="00383178">
            <w:pPr>
              <w:jc w:val="both"/>
              <w:rPr>
                <w:i/>
                <w:sz w:val="18"/>
              </w:rPr>
            </w:pPr>
            <w:r w:rsidRPr="00B5774F">
              <w:rPr>
                <w:i/>
                <w:sz w:val="18"/>
              </w:rPr>
              <w:t xml:space="preserve">Ustanovení má proklamativní, deklaratorní či jiný obecný soft </w:t>
            </w:r>
            <w:proofErr w:type="spellStart"/>
            <w:r w:rsidRPr="00B5774F">
              <w:rPr>
                <w:i/>
                <w:sz w:val="18"/>
              </w:rPr>
              <w:t>law</w:t>
            </w:r>
            <w:proofErr w:type="spellEnd"/>
            <w:r w:rsidRPr="00B5774F">
              <w:rPr>
                <w:i/>
                <w:sz w:val="18"/>
              </w:rPr>
              <w:t xml:space="preserve"> charakter a nemá žádné bezprostřední dopady do práv fyzických nebo právnických osob, ani do kompetencí orgánů veřejné moci nebo osob pověřených výkonem veřejné správy.</w:t>
            </w:r>
          </w:p>
        </w:tc>
        <w:tc>
          <w:tcPr>
            <w:tcW w:w="835" w:type="dxa"/>
            <w:tcBorders>
              <w:top w:val="single" w:sz="4" w:space="0" w:color="auto"/>
              <w:left w:val="single" w:sz="4" w:space="0" w:color="auto"/>
              <w:bottom w:val="single" w:sz="4" w:space="0" w:color="auto"/>
              <w:right w:val="single" w:sz="4" w:space="0" w:color="auto"/>
            </w:tcBorders>
          </w:tcPr>
          <w:p w14:paraId="732D4F80" w14:textId="77777777" w:rsidR="00FC6002" w:rsidRPr="00B5774F" w:rsidRDefault="00FC6002" w:rsidP="00383178">
            <w:pPr>
              <w:rPr>
                <w:sz w:val="18"/>
              </w:rPr>
            </w:pPr>
            <w:r w:rsidRPr="00B5774F">
              <w:rPr>
                <w:sz w:val="18"/>
              </w:rPr>
              <w:t>NT</w:t>
            </w:r>
          </w:p>
        </w:tc>
        <w:tc>
          <w:tcPr>
            <w:tcW w:w="768" w:type="dxa"/>
            <w:tcBorders>
              <w:top w:val="single" w:sz="4" w:space="0" w:color="auto"/>
              <w:left w:val="single" w:sz="4" w:space="0" w:color="auto"/>
              <w:bottom w:val="single" w:sz="4" w:space="0" w:color="auto"/>
              <w:right w:val="single" w:sz="4" w:space="0" w:color="auto"/>
            </w:tcBorders>
          </w:tcPr>
          <w:p w14:paraId="2C4FDA36" w14:textId="77777777" w:rsidR="00FC6002" w:rsidRPr="00B5774F" w:rsidRDefault="00FC6002" w:rsidP="00383178">
            <w:pPr>
              <w:rPr>
                <w:sz w:val="18"/>
              </w:rPr>
            </w:pPr>
          </w:p>
        </w:tc>
      </w:tr>
    </w:tbl>
    <w:p w14:paraId="6FFC2A01" w14:textId="77777777" w:rsidR="00BF7251" w:rsidRPr="00B5774F" w:rsidRDefault="00BF7251" w:rsidP="00BF7251">
      <w:pPr>
        <w:rPr>
          <w:sz w:val="18"/>
        </w:rPr>
      </w:pPr>
    </w:p>
    <w:p w14:paraId="37E459BB" w14:textId="77777777" w:rsidR="00BF7251" w:rsidRPr="00B5774F" w:rsidRDefault="00BF7251" w:rsidP="00BF7251">
      <w:pPr>
        <w:rPr>
          <w:sz w:val="18"/>
        </w:rPr>
      </w:pPr>
    </w:p>
    <w:p w14:paraId="4C1DDC86" w14:textId="77777777" w:rsidR="007450C7" w:rsidRDefault="007450C7" w:rsidP="00BF7251">
      <w:pPr>
        <w:pStyle w:val="Nadpis1"/>
      </w:pPr>
    </w:p>
    <w:p w14:paraId="4E513A94" w14:textId="77777777" w:rsidR="007450C7" w:rsidRDefault="007450C7" w:rsidP="00BF7251">
      <w:pPr>
        <w:pStyle w:val="Nadpis1"/>
      </w:pPr>
    </w:p>
    <w:p w14:paraId="68A21CE5" w14:textId="77777777" w:rsidR="007450C7" w:rsidRDefault="007450C7" w:rsidP="00BF7251">
      <w:pPr>
        <w:pStyle w:val="Nadpis1"/>
      </w:pPr>
    </w:p>
    <w:p w14:paraId="3B603C33" w14:textId="77777777" w:rsidR="007450C7" w:rsidRDefault="007450C7" w:rsidP="00BF7251">
      <w:pPr>
        <w:pStyle w:val="Nadpis1"/>
      </w:pPr>
    </w:p>
    <w:p w14:paraId="6B3B6865" w14:textId="77777777" w:rsidR="007450C7" w:rsidRDefault="007450C7" w:rsidP="00BF7251">
      <w:pPr>
        <w:pStyle w:val="Nadpis1"/>
      </w:pPr>
    </w:p>
    <w:p w14:paraId="45C6719D" w14:textId="77777777" w:rsidR="007450C7" w:rsidRDefault="007450C7" w:rsidP="00BF7251">
      <w:pPr>
        <w:pStyle w:val="Nadpis1"/>
      </w:pPr>
    </w:p>
    <w:p w14:paraId="75237017" w14:textId="77777777" w:rsidR="007450C7" w:rsidRDefault="007450C7" w:rsidP="00BF7251">
      <w:pPr>
        <w:pStyle w:val="Nadpis1"/>
      </w:pPr>
    </w:p>
    <w:p w14:paraId="1176D1B3" w14:textId="77777777" w:rsidR="007450C7" w:rsidRDefault="007450C7" w:rsidP="00BF7251">
      <w:pPr>
        <w:pStyle w:val="Nadpis1"/>
      </w:pPr>
    </w:p>
    <w:p w14:paraId="35445E89" w14:textId="77777777" w:rsidR="007450C7" w:rsidRDefault="007450C7" w:rsidP="00BF7251">
      <w:pPr>
        <w:pStyle w:val="Nadpis1"/>
      </w:pPr>
    </w:p>
    <w:p w14:paraId="56069CA4" w14:textId="77777777" w:rsidR="007450C7" w:rsidRDefault="007450C7" w:rsidP="00BF7251">
      <w:pPr>
        <w:pStyle w:val="Nadpis1"/>
      </w:pPr>
    </w:p>
    <w:p w14:paraId="5628F094" w14:textId="77777777" w:rsidR="007450C7" w:rsidRDefault="007450C7" w:rsidP="00BF7251">
      <w:pPr>
        <w:pStyle w:val="Nadpis1"/>
      </w:pPr>
    </w:p>
    <w:p w14:paraId="185BD112" w14:textId="77777777" w:rsidR="007450C7" w:rsidRDefault="007450C7" w:rsidP="00BF7251">
      <w:pPr>
        <w:pStyle w:val="Nadpis1"/>
      </w:pPr>
    </w:p>
    <w:p w14:paraId="1349F9D1" w14:textId="77777777" w:rsidR="007450C7" w:rsidRDefault="007450C7" w:rsidP="00BF7251">
      <w:pPr>
        <w:pStyle w:val="Nadpis1"/>
      </w:pPr>
    </w:p>
    <w:p w14:paraId="0A90E0CD" w14:textId="77777777" w:rsidR="007450C7" w:rsidRDefault="007450C7" w:rsidP="00BF7251">
      <w:pPr>
        <w:pStyle w:val="Nadpis1"/>
      </w:pPr>
    </w:p>
    <w:p w14:paraId="4F20E21E" w14:textId="77777777" w:rsidR="007450C7" w:rsidRDefault="007450C7" w:rsidP="00BF7251">
      <w:pPr>
        <w:pStyle w:val="Nadpis1"/>
      </w:pPr>
    </w:p>
    <w:p w14:paraId="0B4DF606" w14:textId="77777777" w:rsidR="007450C7" w:rsidRDefault="007450C7" w:rsidP="00BF7251">
      <w:pPr>
        <w:pStyle w:val="Nadpis1"/>
      </w:pPr>
    </w:p>
    <w:p w14:paraId="6B700769" w14:textId="77777777" w:rsidR="007450C7" w:rsidRDefault="007450C7" w:rsidP="00BF7251">
      <w:pPr>
        <w:pStyle w:val="Nadpis1"/>
      </w:pPr>
    </w:p>
    <w:p w14:paraId="7DFB1C76" w14:textId="77777777" w:rsidR="007450C7" w:rsidRDefault="007450C7" w:rsidP="00BF7251">
      <w:pPr>
        <w:pStyle w:val="Nadpis1"/>
      </w:pPr>
    </w:p>
    <w:p w14:paraId="3266517F" w14:textId="77777777" w:rsidR="007450C7" w:rsidRDefault="007450C7" w:rsidP="00BF7251">
      <w:pPr>
        <w:pStyle w:val="Nadpis1"/>
      </w:pPr>
    </w:p>
    <w:p w14:paraId="38C0677D" w14:textId="77777777" w:rsidR="007450C7" w:rsidRDefault="007450C7" w:rsidP="00BF7251">
      <w:pPr>
        <w:pStyle w:val="Nadpis1"/>
      </w:pPr>
    </w:p>
    <w:p w14:paraId="1A05C635" w14:textId="77777777" w:rsidR="007450C7" w:rsidRDefault="007450C7" w:rsidP="00BF7251">
      <w:pPr>
        <w:pStyle w:val="Nadpis1"/>
      </w:pPr>
    </w:p>
    <w:p w14:paraId="71ECD11B" w14:textId="77777777" w:rsidR="007450C7" w:rsidRDefault="007450C7" w:rsidP="00BF7251">
      <w:pPr>
        <w:pStyle w:val="Nadpis1"/>
      </w:pPr>
    </w:p>
    <w:p w14:paraId="2E91AD4B" w14:textId="77777777" w:rsidR="007450C7" w:rsidRDefault="007450C7" w:rsidP="00BF7251">
      <w:pPr>
        <w:pStyle w:val="Nadpis1"/>
      </w:pPr>
    </w:p>
    <w:p w14:paraId="31C8220B" w14:textId="77777777" w:rsidR="007450C7" w:rsidRDefault="007450C7" w:rsidP="00BF7251">
      <w:pPr>
        <w:pStyle w:val="Nadpis1"/>
      </w:pPr>
    </w:p>
    <w:p w14:paraId="489F39E9" w14:textId="77777777" w:rsidR="007450C7" w:rsidRDefault="007450C7" w:rsidP="00BF7251">
      <w:pPr>
        <w:pStyle w:val="Nadpis1"/>
      </w:pPr>
    </w:p>
    <w:p w14:paraId="2A938844" w14:textId="77777777" w:rsidR="007450C7" w:rsidRDefault="007450C7" w:rsidP="00BF7251">
      <w:pPr>
        <w:pStyle w:val="Nadpis1"/>
      </w:pPr>
    </w:p>
    <w:p w14:paraId="35E08636" w14:textId="77777777" w:rsidR="00FC6002" w:rsidRDefault="00FC6002" w:rsidP="00BF7251">
      <w:pPr>
        <w:pStyle w:val="Nadpis1"/>
      </w:pPr>
    </w:p>
    <w:p w14:paraId="18A89251" w14:textId="77777777" w:rsidR="00FC6002" w:rsidRDefault="00FC6002" w:rsidP="00BF7251">
      <w:pPr>
        <w:pStyle w:val="Nadpis1"/>
      </w:pPr>
    </w:p>
    <w:p w14:paraId="60EA1D6B" w14:textId="77777777" w:rsidR="00FC6002" w:rsidRDefault="00FC6002" w:rsidP="00BF7251">
      <w:pPr>
        <w:pStyle w:val="Nadpis1"/>
      </w:pPr>
    </w:p>
    <w:p w14:paraId="522AF2B7" w14:textId="77777777" w:rsidR="00FC6002" w:rsidRDefault="00FC6002" w:rsidP="00BF7251">
      <w:pPr>
        <w:pStyle w:val="Nadpis1"/>
      </w:pPr>
    </w:p>
    <w:p w14:paraId="3BA872A2" w14:textId="77777777" w:rsidR="00FC6002" w:rsidRDefault="00FC6002" w:rsidP="00BF7251">
      <w:pPr>
        <w:pStyle w:val="Nadpis1"/>
      </w:pPr>
    </w:p>
    <w:p w14:paraId="38266422" w14:textId="77777777" w:rsidR="00FC6002" w:rsidRDefault="00FC6002" w:rsidP="00BF7251">
      <w:pPr>
        <w:pStyle w:val="Nadpis1"/>
      </w:pPr>
    </w:p>
    <w:p w14:paraId="248916F5" w14:textId="77777777" w:rsidR="00FC6002" w:rsidRDefault="00FC6002" w:rsidP="00BF7251">
      <w:pPr>
        <w:pStyle w:val="Nadpis1"/>
      </w:pPr>
    </w:p>
    <w:p w14:paraId="23E5235F" w14:textId="77777777" w:rsidR="00FC6002" w:rsidRDefault="00FC6002" w:rsidP="00BF7251">
      <w:pPr>
        <w:pStyle w:val="Nadpis1"/>
      </w:pPr>
    </w:p>
    <w:p w14:paraId="6BBBF7FE" w14:textId="77777777" w:rsidR="00FC6002" w:rsidRDefault="00FC6002" w:rsidP="00BF7251">
      <w:pPr>
        <w:pStyle w:val="Nadpis1"/>
      </w:pPr>
    </w:p>
    <w:p w14:paraId="3269C232" w14:textId="77777777" w:rsidR="00FC6002" w:rsidRDefault="00FC6002" w:rsidP="00BF7251">
      <w:pPr>
        <w:pStyle w:val="Nadpis1"/>
      </w:pPr>
    </w:p>
    <w:p w14:paraId="59EA4E65" w14:textId="77777777" w:rsidR="00FC6002" w:rsidRDefault="00FC6002" w:rsidP="00BF7251">
      <w:pPr>
        <w:pStyle w:val="Nadpis1"/>
      </w:pPr>
    </w:p>
    <w:p w14:paraId="614CA812" w14:textId="77777777" w:rsidR="00FC6002" w:rsidRDefault="00FC6002" w:rsidP="00BF7251">
      <w:pPr>
        <w:pStyle w:val="Nadpis1"/>
      </w:pPr>
    </w:p>
    <w:p w14:paraId="4E532E07" w14:textId="0CCE4C2A" w:rsidR="00BF7251" w:rsidRPr="00B5774F" w:rsidRDefault="00BF7251" w:rsidP="00BF7251">
      <w:pPr>
        <w:pStyle w:val="Nadpis1"/>
      </w:pPr>
      <w:r w:rsidRPr="00B5774F">
        <w:t>Rekapitulace platných předpisů a legislativních návrhů, jejichž prostřednictvím je implementován předpis ES/EU</w:t>
      </w:r>
    </w:p>
    <w:p w14:paraId="6819AD3D" w14:textId="77777777" w:rsidR="00BF7251" w:rsidRPr="00B5774F" w:rsidRDefault="00BF7251" w:rsidP="00BF7251">
      <w:pPr>
        <w:ind w:left="-900"/>
        <w:rPr>
          <w:sz w:val="18"/>
        </w:rPr>
      </w:pPr>
    </w:p>
    <w:p w14:paraId="3C17F02D" w14:textId="77777777" w:rsidR="00BF7251" w:rsidRPr="00B5774F" w:rsidRDefault="00BF7251" w:rsidP="00BF7251">
      <w:pPr>
        <w:ind w:left="-900"/>
        <w:rPr>
          <w:b/>
          <w:bCs/>
          <w:sz w:val="18"/>
        </w:rPr>
      </w:pPr>
      <w:r w:rsidRPr="00B5774F">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BF7251" w:rsidRPr="00B5774F" w14:paraId="17D03A76" w14:textId="77777777" w:rsidTr="00B205E5">
        <w:tc>
          <w:tcPr>
            <w:tcW w:w="540" w:type="dxa"/>
          </w:tcPr>
          <w:p w14:paraId="7D65C137" w14:textId="77777777" w:rsidR="00BF7251" w:rsidRPr="00B5774F" w:rsidRDefault="00BF7251" w:rsidP="00B205E5">
            <w:pPr>
              <w:spacing w:before="60" w:after="60"/>
              <w:jc w:val="center"/>
              <w:rPr>
                <w:sz w:val="16"/>
              </w:rPr>
            </w:pPr>
            <w:proofErr w:type="spellStart"/>
            <w:r w:rsidRPr="00B5774F">
              <w:rPr>
                <w:sz w:val="16"/>
              </w:rPr>
              <w:t>Poř</w:t>
            </w:r>
            <w:proofErr w:type="spellEnd"/>
            <w:r w:rsidRPr="00B5774F">
              <w:rPr>
                <w:sz w:val="16"/>
              </w:rPr>
              <w:t>. č</w:t>
            </w:r>
          </w:p>
        </w:tc>
        <w:tc>
          <w:tcPr>
            <w:tcW w:w="900" w:type="dxa"/>
          </w:tcPr>
          <w:p w14:paraId="43B25723" w14:textId="77777777" w:rsidR="00BF7251" w:rsidRPr="00B5774F" w:rsidRDefault="00BF7251" w:rsidP="00B205E5">
            <w:pPr>
              <w:spacing w:before="60" w:after="60"/>
              <w:jc w:val="center"/>
              <w:rPr>
                <w:sz w:val="16"/>
              </w:rPr>
            </w:pPr>
            <w:proofErr w:type="spellStart"/>
            <w:r w:rsidRPr="00B5774F">
              <w:rPr>
                <w:sz w:val="16"/>
              </w:rPr>
              <w:t>Číslo.Sb</w:t>
            </w:r>
            <w:proofErr w:type="spellEnd"/>
            <w:r w:rsidRPr="00B5774F">
              <w:rPr>
                <w:sz w:val="16"/>
              </w:rPr>
              <w:t>.</w:t>
            </w:r>
          </w:p>
        </w:tc>
        <w:tc>
          <w:tcPr>
            <w:tcW w:w="12960" w:type="dxa"/>
          </w:tcPr>
          <w:p w14:paraId="2BC5B2CE" w14:textId="77777777" w:rsidR="00BF7251" w:rsidRPr="00B5774F" w:rsidRDefault="00BF7251" w:rsidP="00B205E5">
            <w:pPr>
              <w:spacing w:before="60" w:after="60"/>
              <w:jc w:val="center"/>
              <w:rPr>
                <w:sz w:val="16"/>
              </w:rPr>
            </w:pPr>
            <w:r w:rsidRPr="00B5774F">
              <w:rPr>
                <w:sz w:val="16"/>
              </w:rPr>
              <w:t>Název předpisu</w:t>
            </w:r>
          </w:p>
        </w:tc>
        <w:tc>
          <w:tcPr>
            <w:tcW w:w="1440" w:type="dxa"/>
          </w:tcPr>
          <w:p w14:paraId="5A69618D" w14:textId="77777777" w:rsidR="00BF7251" w:rsidRPr="00B5774F" w:rsidRDefault="00BF7251" w:rsidP="00B205E5">
            <w:pPr>
              <w:spacing w:before="60" w:after="60"/>
              <w:jc w:val="center"/>
              <w:rPr>
                <w:sz w:val="16"/>
              </w:rPr>
            </w:pPr>
            <w:r w:rsidRPr="00B5774F">
              <w:rPr>
                <w:sz w:val="16"/>
              </w:rPr>
              <w:t>Účinnost předpisu</w:t>
            </w:r>
          </w:p>
        </w:tc>
      </w:tr>
      <w:tr w:rsidR="00BF7251" w:rsidRPr="00B5774F" w14:paraId="09F3F8D4" w14:textId="77777777" w:rsidTr="00B205E5">
        <w:tc>
          <w:tcPr>
            <w:tcW w:w="540" w:type="dxa"/>
          </w:tcPr>
          <w:p w14:paraId="2A5F8B59"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2E719DF0" w14:textId="77777777" w:rsidR="00BF7251" w:rsidRPr="00B5774F" w:rsidRDefault="00BF7251" w:rsidP="00B205E5">
            <w:pPr>
              <w:rPr>
                <w:sz w:val="18"/>
              </w:rPr>
            </w:pPr>
            <w:r w:rsidRPr="00B5774F">
              <w:rPr>
                <w:sz w:val="18"/>
              </w:rPr>
              <w:t>99/1963</w:t>
            </w:r>
          </w:p>
        </w:tc>
        <w:tc>
          <w:tcPr>
            <w:tcW w:w="12960" w:type="dxa"/>
          </w:tcPr>
          <w:p w14:paraId="57C4DA66" w14:textId="77777777" w:rsidR="00BF7251" w:rsidRPr="00B5774F" w:rsidRDefault="00BF7251" w:rsidP="00B205E5">
            <w:pPr>
              <w:rPr>
                <w:sz w:val="18"/>
              </w:rPr>
            </w:pPr>
            <w:r w:rsidRPr="00B5774F">
              <w:rPr>
                <w:sz w:val="18"/>
              </w:rPr>
              <w:t xml:space="preserve">Zákon č. 99/1963 Sb., </w:t>
            </w:r>
            <w:r>
              <w:rPr>
                <w:sz w:val="18"/>
              </w:rPr>
              <w:t>o</w:t>
            </w:r>
            <w:r w:rsidRPr="00B5774F">
              <w:rPr>
                <w:sz w:val="18"/>
              </w:rPr>
              <w:t>bčanský soudní řád.</w:t>
            </w:r>
          </w:p>
        </w:tc>
        <w:tc>
          <w:tcPr>
            <w:tcW w:w="1440" w:type="dxa"/>
          </w:tcPr>
          <w:p w14:paraId="35FB6F92" w14:textId="77777777" w:rsidR="00BF7251" w:rsidRPr="00B5774F" w:rsidRDefault="00BF7251" w:rsidP="00B205E5">
            <w:pPr>
              <w:rPr>
                <w:sz w:val="18"/>
              </w:rPr>
            </w:pPr>
            <w:r w:rsidRPr="00B5774F">
              <w:rPr>
                <w:sz w:val="18"/>
              </w:rPr>
              <w:t>1. 4. 1964</w:t>
            </w:r>
          </w:p>
        </w:tc>
      </w:tr>
      <w:tr w:rsidR="00BF7251" w:rsidRPr="00B5774F" w14:paraId="662C9998" w14:textId="77777777" w:rsidTr="00B205E5">
        <w:tc>
          <w:tcPr>
            <w:tcW w:w="540" w:type="dxa"/>
          </w:tcPr>
          <w:p w14:paraId="6F9D86C0"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09475443" w14:textId="77777777" w:rsidR="00BF7251" w:rsidRPr="00B5774F" w:rsidRDefault="00BF7251" w:rsidP="00B205E5">
            <w:pPr>
              <w:rPr>
                <w:sz w:val="18"/>
              </w:rPr>
            </w:pPr>
            <w:r w:rsidRPr="00B5774F">
              <w:rPr>
                <w:sz w:val="18"/>
              </w:rPr>
              <w:t>117/1995</w:t>
            </w:r>
          </w:p>
        </w:tc>
        <w:tc>
          <w:tcPr>
            <w:tcW w:w="12960" w:type="dxa"/>
          </w:tcPr>
          <w:p w14:paraId="10784005" w14:textId="77777777" w:rsidR="00BF7251" w:rsidRPr="00B5774F" w:rsidRDefault="00BF7251" w:rsidP="00B205E5">
            <w:pPr>
              <w:rPr>
                <w:sz w:val="18"/>
              </w:rPr>
            </w:pPr>
            <w:r w:rsidRPr="00B5774F">
              <w:rPr>
                <w:sz w:val="18"/>
              </w:rPr>
              <w:t>Zákon č. 117/1995 Sb., o státní sociální podpoře</w:t>
            </w:r>
          </w:p>
        </w:tc>
        <w:tc>
          <w:tcPr>
            <w:tcW w:w="1440" w:type="dxa"/>
          </w:tcPr>
          <w:p w14:paraId="703CC3B3" w14:textId="77777777" w:rsidR="00BF7251" w:rsidRPr="00B5774F" w:rsidRDefault="00BF7251" w:rsidP="00B205E5">
            <w:pPr>
              <w:rPr>
                <w:sz w:val="18"/>
              </w:rPr>
            </w:pPr>
            <w:r w:rsidRPr="00B5774F">
              <w:rPr>
                <w:sz w:val="18"/>
              </w:rPr>
              <w:t>1. 10. 1995</w:t>
            </w:r>
          </w:p>
        </w:tc>
      </w:tr>
      <w:tr w:rsidR="00BF7251" w:rsidRPr="00B5774F" w14:paraId="2EC5B3C4" w14:textId="77777777" w:rsidTr="00B205E5">
        <w:tc>
          <w:tcPr>
            <w:tcW w:w="540" w:type="dxa"/>
          </w:tcPr>
          <w:p w14:paraId="580D47E4"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108BD058" w14:textId="77777777" w:rsidR="00BF7251" w:rsidRPr="00B5774F" w:rsidRDefault="00BF7251" w:rsidP="00B205E5">
            <w:pPr>
              <w:rPr>
                <w:sz w:val="18"/>
              </w:rPr>
            </w:pPr>
            <w:r>
              <w:rPr>
                <w:sz w:val="18"/>
              </w:rPr>
              <w:t>155/1995</w:t>
            </w:r>
          </w:p>
        </w:tc>
        <w:tc>
          <w:tcPr>
            <w:tcW w:w="12960" w:type="dxa"/>
          </w:tcPr>
          <w:p w14:paraId="5EC483A1" w14:textId="77777777" w:rsidR="00BF7251" w:rsidRPr="00B5774F" w:rsidRDefault="00BF7251" w:rsidP="00B205E5">
            <w:pPr>
              <w:rPr>
                <w:sz w:val="18"/>
              </w:rPr>
            </w:pPr>
            <w:r>
              <w:rPr>
                <w:sz w:val="18"/>
              </w:rPr>
              <w:t xml:space="preserve">Zákon č. 155/1995 Sb., </w:t>
            </w:r>
            <w:r w:rsidRPr="00D222A9">
              <w:rPr>
                <w:sz w:val="18"/>
              </w:rPr>
              <w:t>o důchodovém pojištění</w:t>
            </w:r>
          </w:p>
        </w:tc>
        <w:tc>
          <w:tcPr>
            <w:tcW w:w="1440" w:type="dxa"/>
          </w:tcPr>
          <w:p w14:paraId="33FA9227" w14:textId="77777777" w:rsidR="00BF7251" w:rsidRPr="00B5774F" w:rsidRDefault="00BF7251" w:rsidP="00B205E5">
            <w:pPr>
              <w:rPr>
                <w:sz w:val="18"/>
              </w:rPr>
            </w:pPr>
            <w:r>
              <w:rPr>
                <w:sz w:val="18"/>
              </w:rPr>
              <w:t>1. 1. 1996</w:t>
            </w:r>
          </w:p>
        </w:tc>
      </w:tr>
      <w:tr w:rsidR="00BF7251" w:rsidRPr="00B5774F" w14:paraId="7E3104E8" w14:textId="77777777" w:rsidTr="00B205E5">
        <w:tc>
          <w:tcPr>
            <w:tcW w:w="540" w:type="dxa"/>
          </w:tcPr>
          <w:p w14:paraId="718E389F"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781F2478" w14:textId="77777777" w:rsidR="00BF7251" w:rsidRDefault="00BF7251" w:rsidP="00B205E5">
            <w:pPr>
              <w:rPr>
                <w:sz w:val="18"/>
              </w:rPr>
            </w:pPr>
            <w:r w:rsidRPr="00D222A9">
              <w:rPr>
                <w:sz w:val="18"/>
              </w:rPr>
              <w:t>82/1998</w:t>
            </w:r>
          </w:p>
        </w:tc>
        <w:tc>
          <w:tcPr>
            <w:tcW w:w="12960" w:type="dxa"/>
          </w:tcPr>
          <w:p w14:paraId="5DC70169" w14:textId="77777777" w:rsidR="00BF7251" w:rsidRDefault="00BF7251" w:rsidP="00B205E5">
            <w:pPr>
              <w:rPr>
                <w:sz w:val="18"/>
              </w:rPr>
            </w:pPr>
            <w:r>
              <w:rPr>
                <w:sz w:val="18"/>
              </w:rPr>
              <w:t xml:space="preserve">Zákon č. </w:t>
            </w:r>
            <w:r w:rsidRPr="00D222A9">
              <w:rPr>
                <w:sz w:val="18"/>
              </w:rPr>
              <w:t>82/1998</w:t>
            </w:r>
            <w:r>
              <w:rPr>
                <w:sz w:val="18"/>
              </w:rPr>
              <w:t xml:space="preserve"> Sb., </w:t>
            </w:r>
            <w:r w:rsidRPr="00D222A9">
              <w:rPr>
                <w:sz w:val="18"/>
              </w:rPr>
              <w:t>o odpovědnosti za škodu způsobenou při výkonu veřejné moci rozhodnutím nebo nesprávným úředním postupem a o změně zákona České národní rady č. 358/1992 Sb., o notářích a jejich činnosti (notářský řád)</w:t>
            </w:r>
          </w:p>
        </w:tc>
        <w:tc>
          <w:tcPr>
            <w:tcW w:w="1440" w:type="dxa"/>
          </w:tcPr>
          <w:p w14:paraId="368DEFB0" w14:textId="77777777" w:rsidR="00BF7251" w:rsidRDefault="00BF7251" w:rsidP="00B205E5">
            <w:pPr>
              <w:rPr>
                <w:sz w:val="18"/>
              </w:rPr>
            </w:pPr>
            <w:r>
              <w:rPr>
                <w:sz w:val="18"/>
              </w:rPr>
              <w:t>15. 5. 1998</w:t>
            </w:r>
          </w:p>
        </w:tc>
      </w:tr>
      <w:tr w:rsidR="00BF7251" w:rsidRPr="00B5774F" w14:paraId="3DC3CC43" w14:textId="77777777" w:rsidTr="00B205E5">
        <w:tc>
          <w:tcPr>
            <w:tcW w:w="540" w:type="dxa"/>
          </w:tcPr>
          <w:p w14:paraId="39962D8B"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515E11AD" w14:textId="77777777" w:rsidR="00BF7251" w:rsidRPr="00B5774F" w:rsidRDefault="00BF7251" w:rsidP="00B205E5">
            <w:pPr>
              <w:rPr>
                <w:sz w:val="18"/>
              </w:rPr>
            </w:pPr>
            <w:r w:rsidRPr="00B5774F">
              <w:rPr>
                <w:sz w:val="18"/>
              </w:rPr>
              <w:t>221/1999</w:t>
            </w:r>
          </w:p>
        </w:tc>
        <w:tc>
          <w:tcPr>
            <w:tcW w:w="12960" w:type="dxa"/>
          </w:tcPr>
          <w:p w14:paraId="20D8EE12" w14:textId="77777777" w:rsidR="00BF7251" w:rsidRPr="00B5774F" w:rsidRDefault="00BF7251" w:rsidP="00B205E5">
            <w:pPr>
              <w:rPr>
                <w:sz w:val="18"/>
              </w:rPr>
            </w:pPr>
            <w:r w:rsidRPr="00B5774F">
              <w:rPr>
                <w:sz w:val="18"/>
              </w:rPr>
              <w:t>Zákon č. 221/1999 Sb., o vojácích z povolání</w:t>
            </w:r>
          </w:p>
        </w:tc>
        <w:tc>
          <w:tcPr>
            <w:tcW w:w="1440" w:type="dxa"/>
          </w:tcPr>
          <w:p w14:paraId="3D31E24F" w14:textId="77777777" w:rsidR="00BF7251" w:rsidRPr="00B5774F" w:rsidRDefault="00BF7251" w:rsidP="00B205E5">
            <w:pPr>
              <w:rPr>
                <w:sz w:val="18"/>
              </w:rPr>
            </w:pPr>
            <w:r w:rsidRPr="00B5774F">
              <w:rPr>
                <w:sz w:val="18"/>
              </w:rPr>
              <w:t>1. 12. 1999</w:t>
            </w:r>
          </w:p>
        </w:tc>
      </w:tr>
      <w:tr w:rsidR="00BF7251" w:rsidRPr="00B5774F" w14:paraId="0957D19D" w14:textId="77777777" w:rsidTr="00B205E5">
        <w:tc>
          <w:tcPr>
            <w:tcW w:w="540" w:type="dxa"/>
          </w:tcPr>
          <w:p w14:paraId="1B7FFED5"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185FF8B7" w14:textId="77777777" w:rsidR="00BF7251" w:rsidRPr="00B5774F" w:rsidRDefault="00BF7251" w:rsidP="00B205E5">
            <w:pPr>
              <w:rPr>
                <w:sz w:val="18"/>
              </w:rPr>
            </w:pPr>
            <w:r w:rsidRPr="00B5774F">
              <w:rPr>
                <w:sz w:val="18"/>
              </w:rPr>
              <w:t>263/1999</w:t>
            </w:r>
          </w:p>
        </w:tc>
        <w:tc>
          <w:tcPr>
            <w:tcW w:w="12960" w:type="dxa"/>
          </w:tcPr>
          <w:p w14:paraId="34D534F6" w14:textId="77777777" w:rsidR="00BF7251" w:rsidRPr="00B5774F" w:rsidRDefault="00BF7251" w:rsidP="00B205E5">
            <w:pPr>
              <w:rPr>
                <w:sz w:val="18"/>
              </w:rPr>
            </w:pPr>
            <w:r w:rsidRPr="00B5774F">
              <w:rPr>
                <w:sz w:val="18"/>
              </w:rPr>
              <w:t>Vyhláška MO č. 263/1999 Sb., kterou se stanoví důvody pro poskytování služebního volna vojákům z povolání pro překážky ve službě a rozsah služebního volna</w:t>
            </w:r>
          </w:p>
        </w:tc>
        <w:tc>
          <w:tcPr>
            <w:tcW w:w="1440" w:type="dxa"/>
          </w:tcPr>
          <w:p w14:paraId="725D88D9" w14:textId="77777777" w:rsidR="00BF7251" w:rsidRPr="00B5774F" w:rsidRDefault="00BF7251" w:rsidP="00B205E5">
            <w:pPr>
              <w:rPr>
                <w:sz w:val="18"/>
              </w:rPr>
            </w:pPr>
            <w:r w:rsidRPr="00B5774F">
              <w:rPr>
                <w:sz w:val="18"/>
              </w:rPr>
              <w:t>1. 12.1999</w:t>
            </w:r>
          </w:p>
        </w:tc>
      </w:tr>
      <w:tr w:rsidR="00BF7251" w:rsidRPr="00B5774F" w14:paraId="7F6311D1" w14:textId="77777777" w:rsidTr="00B205E5">
        <w:tc>
          <w:tcPr>
            <w:tcW w:w="540" w:type="dxa"/>
          </w:tcPr>
          <w:p w14:paraId="0911335A"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73EBC9D3" w14:textId="77777777" w:rsidR="00BF7251" w:rsidRPr="00B5774F" w:rsidRDefault="00BF7251" w:rsidP="00B205E5">
            <w:pPr>
              <w:rPr>
                <w:sz w:val="18"/>
              </w:rPr>
            </w:pPr>
            <w:r w:rsidRPr="00B5774F">
              <w:rPr>
                <w:sz w:val="18"/>
              </w:rPr>
              <w:t>349/1999</w:t>
            </w:r>
          </w:p>
        </w:tc>
        <w:tc>
          <w:tcPr>
            <w:tcW w:w="12960" w:type="dxa"/>
          </w:tcPr>
          <w:p w14:paraId="37AAA474" w14:textId="77777777" w:rsidR="00BF7251" w:rsidRPr="00B5774F" w:rsidRDefault="00BF7251" w:rsidP="00B205E5">
            <w:pPr>
              <w:rPr>
                <w:sz w:val="18"/>
              </w:rPr>
            </w:pPr>
            <w:r w:rsidRPr="00B5774F">
              <w:rPr>
                <w:sz w:val="18"/>
              </w:rPr>
              <w:t>Zákon č. 349/1999 Sb., o Veřejném ochránci práv</w:t>
            </w:r>
          </w:p>
        </w:tc>
        <w:tc>
          <w:tcPr>
            <w:tcW w:w="1440" w:type="dxa"/>
          </w:tcPr>
          <w:p w14:paraId="2873D946" w14:textId="77777777" w:rsidR="00BF7251" w:rsidRPr="00B5774F" w:rsidRDefault="00BF7251" w:rsidP="00B205E5">
            <w:pPr>
              <w:rPr>
                <w:sz w:val="18"/>
              </w:rPr>
            </w:pPr>
            <w:r w:rsidRPr="00B5774F">
              <w:rPr>
                <w:sz w:val="18"/>
              </w:rPr>
              <w:t>28. 2. 2000</w:t>
            </w:r>
          </w:p>
        </w:tc>
      </w:tr>
      <w:tr w:rsidR="00BF7251" w:rsidRPr="00B5774F" w14:paraId="6ADEAB2F" w14:textId="77777777" w:rsidTr="00B205E5">
        <w:tc>
          <w:tcPr>
            <w:tcW w:w="540" w:type="dxa"/>
          </w:tcPr>
          <w:p w14:paraId="16AF7265"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63C43CB8" w14:textId="77777777" w:rsidR="00BF7251" w:rsidRPr="00B5774F" w:rsidRDefault="00BF7251" w:rsidP="00B205E5">
            <w:pPr>
              <w:rPr>
                <w:sz w:val="18"/>
              </w:rPr>
            </w:pPr>
            <w:r w:rsidRPr="00B5774F">
              <w:rPr>
                <w:sz w:val="18"/>
              </w:rPr>
              <w:t>257/2000</w:t>
            </w:r>
          </w:p>
        </w:tc>
        <w:tc>
          <w:tcPr>
            <w:tcW w:w="12960" w:type="dxa"/>
          </w:tcPr>
          <w:p w14:paraId="7A5A493D" w14:textId="77777777" w:rsidR="00BF7251" w:rsidRPr="00B5774F" w:rsidRDefault="00BF7251" w:rsidP="00B205E5">
            <w:pPr>
              <w:rPr>
                <w:sz w:val="18"/>
              </w:rPr>
            </w:pPr>
            <w:r w:rsidRPr="00B5774F">
              <w:rPr>
                <w:sz w:val="18"/>
              </w:rPr>
              <w:t>Zákon č. 257/2000 Sb., o Probační a mediační službě a o změně zákona č. 2/1969 Sb., o zřízení ministerstev a jiných ústředních orgánů státní správy České republiky, ve znění pozdějších předpisů, zákona č. 65/1965 Sb., zákoník práce, ve znění pozdějších předpisů a zákona č. 359/1999 Sb., o sociálně-právní ochraně dětí (zákon o Probační a mediační službě)</w:t>
            </w:r>
          </w:p>
        </w:tc>
        <w:tc>
          <w:tcPr>
            <w:tcW w:w="1440" w:type="dxa"/>
          </w:tcPr>
          <w:p w14:paraId="74B8A6AA" w14:textId="77777777" w:rsidR="00BF7251" w:rsidRPr="00B5774F" w:rsidRDefault="00BF7251" w:rsidP="00B205E5">
            <w:pPr>
              <w:rPr>
                <w:sz w:val="18"/>
              </w:rPr>
            </w:pPr>
            <w:r w:rsidRPr="00B5774F">
              <w:rPr>
                <w:sz w:val="18"/>
              </w:rPr>
              <w:t>1. 1. 2001</w:t>
            </w:r>
          </w:p>
        </w:tc>
      </w:tr>
      <w:tr w:rsidR="00BF7251" w:rsidRPr="00B5774F" w14:paraId="2676F123" w14:textId="77777777" w:rsidTr="00B205E5">
        <w:tc>
          <w:tcPr>
            <w:tcW w:w="540" w:type="dxa"/>
          </w:tcPr>
          <w:p w14:paraId="7B5A2BC6"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4D4E34F4" w14:textId="77777777" w:rsidR="00BF7251" w:rsidRPr="00B5774F" w:rsidRDefault="00BF7251" w:rsidP="00B205E5">
            <w:pPr>
              <w:rPr>
                <w:sz w:val="18"/>
              </w:rPr>
            </w:pPr>
            <w:r w:rsidRPr="00B5774F">
              <w:rPr>
                <w:sz w:val="18"/>
              </w:rPr>
              <w:t>155/2000</w:t>
            </w:r>
          </w:p>
        </w:tc>
        <w:tc>
          <w:tcPr>
            <w:tcW w:w="12960" w:type="dxa"/>
          </w:tcPr>
          <w:p w14:paraId="4C524F61" w14:textId="77777777" w:rsidR="00BF7251" w:rsidRPr="00B5774F" w:rsidRDefault="00BF7251" w:rsidP="00B205E5">
            <w:pPr>
              <w:rPr>
                <w:sz w:val="18"/>
              </w:rPr>
            </w:pPr>
            <w:r w:rsidRPr="00B5774F">
              <w:rPr>
                <w:sz w:val="18"/>
              </w:rPr>
              <w:t>Zákon č. 155/2000 Sb., kterým se mění zákon č. 65/1965 Sb., zákoník práce, ve znění pozdějších předpisů, a některé další zákony</w:t>
            </w:r>
          </w:p>
        </w:tc>
        <w:tc>
          <w:tcPr>
            <w:tcW w:w="1440" w:type="dxa"/>
          </w:tcPr>
          <w:p w14:paraId="0CBC14CF" w14:textId="77777777" w:rsidR="00BF7251" w:rsidRPr="00B5774F" w:rsidRDefault="00BF7251" w:rsidP="00B205E5">
            <w:pPr>
              <w:rPr>
                <w:sz w:val="18"/>
              </w:rPr>
            </w:pPr>
            <w:r w:rsidRPr="00B5774F">
              <w:rPr>
                <w:sz w:val="18"/>
              </w:rPr>
              <w:t>1. 1. 2001</w:t>
            </w:r>
          </w:p>
        </w:tc>
      </w:tr>
      <w:tr w:rsidR="00BF7251" w:rsidRPr="00B5774F" w14:paraId="782A6D63" w14:textId="77777777" w:rsidTr="00B205E5">
        <w:tc>
          <w:tcPr>
            <w:tcW w:w="540" w:type="dxa"/>
          </w:tcPr>
          <w:p w14:paraId="3C0D9E70"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7183F68B" w14:textId="77777777" w:rsidR="00BF7251" w:rsidRPr="00B5774F" w:rsidRDefault="00BF7251" w:rsidP="00B205E5">
            <w:pPr>
              <w:rPr>
                <w:sz w:val="18"/>
              </w:rPr>
            </w:pPr>
            <w:r w:rsidRPr="00B5774F">
              <w:rPr>
                <w:sz w:val="18"/>
              </w:rPr>
              <w:t>6/2002</w:t>
            </w:r>
          </w:p>
        </w:tc>
        <w:tc>
          <w:tcPr>
            <w:tcW w:w="12960" w:type="dxa"/>
          </w:tcPr>
          <w:p w14:paraId="6E9613C0" w14:textId="77777777" w:rsidR="00BF7251" w:rsidRPr="00B5774F" w:rsidRDefault="00BF7251" w:rsidP="00B205E5">
            <w:pPr>
              <w:rPr>
                <w:sz w:val="18"/>
              </w:rPr>
            </w:pPr>
            <w:r w:rsidRPr="00B5774F">
              <w:rPr>
                <w:sz w:val="18"/>
              </w:rPr>
              <w:t>Zákon č. 6/2002 Sb., o soudech, soudcích, přísedících a státní správě soudů a o změně některých dalších zákonů (zákon o soudech a soudcích)</w:t>
            </w:r>
          </w:p>
        </w:tc>
        <w:tc>
          <w:tcPr>
            <w:tcW w:w="1440" w:type="dxa"/>
          </w:tcPr>
          <w:p w14:paraId="0E80A444" w14:textId="77777777" w:rsidR="00BF7251" w:rsidRPr="00B5774F" w:rsidRDefault="00BF7251" w:rsidP="00B205E5">
            <w:pPr>
              <w:rPr>
                <w:sz w:val="18"/>
              </w:rPr>
            </w:pPr>
            <w:r w:rsidRPr="00B5774F">
              <w:rPr>
                <w:sz w:val="18"/>
              </w:rPr>
              <w:t>1. 4. 2002</w:t>
            </w:r>
          </w:p>
        </w:tc>
      </w:tr>
      <w:tr w:rsidR="00BF7251" w:rsidRPr="00B5774F" w14:paraId="7745FD77" w14:textId="77777777" w:rsidTr="00B205E5">
        <w:tc>
          <w:tcPr>
            <w:tcW w:w="540" w:type="dxa"/>
          </w:tcPr>
          <w:p w14:paraId="0EB36102"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129D4EE3" w14:textId="77777777" w:rsidR="00BF7251" w:rsidRPr="00B5774F" w:rsidRDefault="00BF7251" w:rsidP="00B205E5">
            <w:pPr>
              <w:rPr>
                <w:sz w:val="18"/>
              </w:rPr>
            </w:pPr>
            <w:r w:rsidRPr="00D222A9">
              <w:rPr>
                <w:sz w:val="18"/>
              </w:rPr>
              <w:t>150/2002</w:t>
            </w:r>
          </w:p>
        </w:tc>
        <w:tc>
          <w:tcPr>
            <w:tcW w:w="12960" w:type="dxa"/>
          </w:tcPr>
          <w:p w14:paraId="37E8270B" w14:textId="77777777" w:rsidR="00BF7251" w:rsidRPr="00B5774F" w:rsidRDefault="00BF7251" w:rsidP="00B205E5">
            <w:pPr>
              <w:rPr>
                <w:sz w:val="18"/>
              </w:rPr>
            </w:pPr>
            <w:r>
              <w:rPr>
                <w:sz w:val="18"/>
              </w:rPr>
              <w:t xml:space="preserve">Zákon č. 150/2002 Sb., </w:t>
            </w:r>
            <w:r w:rsidRPr="00D222A9">
              <w:rPr>
                <w:sz w:val="18"/>
              </w:rPr>
              <w:t>soudní řád správní</w:t>
            </w:r>
          </w:p>
        </w:tc>
        <w:tc>
          <w:tcPr>
            <w:tcW w:w="1440" w:type="dxa"/>
          </w:tcPr>
          <w:p w14:paraId="602E9CE6" w14:textId="77777777" w:rsidR="00BF7251" w:rsidRPr="00B5774F" w:rsidRDefault="00BF7251" w:rsidP="00B205E5">
            <w:pPr>
              <w:rPr>
                <w:sz w:val="18"/>
              </w:rPr>
            </w:pPr>
            <w:r>
              <w:rPr>
                <w:sz w:val="18"/>
              </w:rPr>
              <w:t>1. 1. 2003</w:t>
            </w:r>
          </w:p>
        </w:tc>
      </w:tr>
      <w:tr w:rsidR="00BF7251" w:rsidRPr="00B5774F" w14:paraId="5A964AB1" w14:textId="77777777" w:rsidTr="00B205E5">
        <w:tc>
          <w:tcPr>
            <w:tcW w:w="540" w:type="dxa"/>
          </w:tcPr>
          <w:p w14:paraId="5319BD3C"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1D7D7C25" w14:textId="77777777" w:rsidR="00BF7251" w:rsidRPr="00B5774F" w:rsidRDefault="00BF7251" w:rsidP="00B205E5">
            <w:pPr>
              <w:rPr>
                <w:sz w:val="18"/>
              </w:rPr>
            </w:pPr>
            <w:r w:rsidRPr="00B5774F">
              <w:rPr>
                <w:sz w:val="18"/>
              </w:rPr>
              <w:t>254/2002</w:t>
            </w:r>
          </w:p>
        </w:tc>
        <w:tc>
          <w:tcPr>
            <w:tcW w:w="12960" w:type="dxa"/>
          </w:tcPr>
          <w:p w14:paraId="721046A5" w14:textId="77777777" w:rsidR="00BF7251" w:rsidRPr="00B5774F" w:rsidRDefault="00BF7251" w:rsidP="00B205E5">
            <w:pPr>
              <w:rPr>
                <w:sz w:val="18"/>
              </w:rPr>
            </w:pPr>
            <w:r w:rsidRPr="00B5774F">
              <w:rPr>
                <w:sz w:val="18"/>
              </w:rPr>
              <w:t>Zákon č. 254/2002 Sb., kterým se mění zákon č. 221/1999 Sb., o vojácích z povolání, ve znění pozdějších předpisů</w:t>
            </w:r>
          </w:p>
        </w:tc>
        <w:tc>
          <w:tcPr>
            <w:tcW w:w="1440" w:type="dxa"/>
          </w:tcPr>
          <w:p w14:paraId="75731269" w14:textId="77777777" w:rsidR="00BF7251" w:rsidRPr="00B5774F" w:rsidRDefault="00BF7251" w:rsidP="00B205E5">
            <w:pPr>
              <w:rPr>
                <w:sz w:val="18"/>
              </w:rPr>
            </w:pPr>
            <w:r w:rsidRPr="00B5774F">
              <w:rPr>
                <w:sz w:val="18"/>
              </w:rPr>
              <w:t>28. 6. 2002</w:t>
            </w:r>
          </w:p>
        </w:tc>
      </w:tr>
      <w:tr w:rsidR="00BF7251" w:rsidRPr="00B5774F" w14:paraId="6D6E7157" w14:textId="77777777" w:rsidTr="00B205E5">
        <w:tc>
          <w:tcPr>
            <w:tcW w:w="540" w:type="dxa"/>
          </w:tcPr>
          <w:p w14:paraId="52BC4E94"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1D1F5B49" w14:textId="77777777" w:rsidR="00BF7251" w:rsidRPr="00B5774F" w:rsidRDefault="00BF7251" w:rsidP="00B205E5">
            <w:pPr>
              <w:rPr>
                <w:sz w:val="18"/>
              </w:rPr>
            </w:pPr>
            <w:r w:rsidRPr="00B5774F">
              <w:rPr>
                <w:sz w:val="18"/>
              </w:rPr>
              <w:t>312/2002</w:t>
            </w:r>
          </w:p>
        </w:tc>
        <w:tc>
          <w:tcPr>
            <w:tcW w:w="12960" w:type="dxa"/>
          </w:tcPr>
          <w:p w14:paraId="56FDB8FD" w14:textId="77777777" w:rsidR="00BF7251" w:rsidRPr="00B5774F" w:rsidRDefault="00BF7251" w:rsidP="00B205E5">
            <w:pPr>
              <w:rPr>
                <w:sz w:val="18"/>
              </w:rPr>
            </w:pPr>
            <w:r w:rsidRPr="00B5774F">
              <w:rPr>
                <w:sz w:val="18"/>
              </w:rPr>
              <w:t>Zákon č. 312/2002 Sb., o úřednících územních samosprávných celků a o změně některých zákonů</w:t>
            </w:r>
          </w:p>
        </w:tc>
        <w:tc>
          <w:tcPr>
            <w:tcW w:w="1440" w:type="dxa"/>
          </w:tcPr>
          <w:p w14:paraId="5EAEA7F6" w14:textId="77777777" w:rsidR="00BF7251" w:rsidRPr="00B5774F" w:rsidRDefault="00BF7251" w:rsidP="00B205E5">
            <w:pPr>
              <w:rPr>
                <w:sz w:val="18"/>
              </w:rPr>
            </w:pPr>
            <w:r w:rsidRPr="00B5774F">
              <w:rPr>
                <w:sz w:val="18"/>
              </w:rPr>
              <w:t>1. 1. 2003</w:t>
            </w:r>
          </w:p>
        </w:tc>
      </w:tr>
      <w:tr w:rsidR="00BF7251" w:rsidRPr="00B5774F" w14:paraId="1262972D" w14:textId="77777777" w:rsidTr="00B205E5">
        <w:tc>
          <w:tcPr>
            <w:tcW w:w="540" w:type="dxa"/>
          </w:tcPr>
          <w:p w14:paraId="40FF02CD"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121B5767" w14:textId="77777777" w:rsidR="00BF7251" w:rsidRPr="00B5774F" w:rsidRDefault="00BF7251" w:rsidP="00B205E5">
            <w:pPr>
              <w:rPr>
                <w:sz w:val="18"/>
              </w:rPr>
            </w:pPr>
            <w:r>
              <w:rPr>
                <w:sz w:val="18"/>
              </w:rPr>
              <w:t>424/2003</w:t>
            </w:r>
          </w:p>
        </w:tc>
        <w:tc>
          <w:tcPr>
            <w:tcW w:w="12960" w:type="dxa"/>
          </w:tcPr>
          <w:p w14:paraId="3DF4D798" w14:textId="77777777" w:rsidR="00BF7251" w:rsidRPr="00B5774F" w:rsidRDefault="00BF7251" w:rsidP="00B205E5">
            <w:pPr>
              <w:rPr>
                <w:sz w:val="18"/>
              </w:rPr>
            </w:pPr>
            <w:r>
              <w:rPr>
                <w:sz w:val="18"/>
              </w:rPr>
              <w:t xml:space="preserve">Zákon č. 424/2003 Sb., </w:t>
            </w:r>
            <w:r w:rsidRPr="00FB134D">
              <w:rPr>
                <w:sz w:val="18"/>
              </w:rPr>
              <w:t>kterým se mění zákon č. 582/1991 Sb., o organizaci a provádění sociálního zabezpečení, ve znění pozdějších předpisů, a některé další zákony</w:t>
            </w:r>
          </w:p>
        </w:tc>
        <w:tc>
          <w:tcPr>
            <w:tcW w:w="1440" w:type="dxa"/>
          </w:tcPr>
          <w:p w14:paraId="74FFBF80" w14:textId="77777777" w:rsidR="00BF7251" w:rsidRPr="00B5774F" w:rsidRDefault="00BF7251" w:rsidP="00B205E5">
            <w:pPr>
              <w:rPr>
                <w:sz w:val="18"/>
              </w:rPr>
            </w:pPr>
            <w:r>
              <w:rPr>
                <w:sz w:val="18"/>
              </w:rPr>
              <w:t>1. 1. 2004</w:t>
            </w:r>
          </w:p>
        </w:tc>
      </w:tr>
      <w:tr w:rsidR="00BF7251" w:rsidRPr="00B5774F" w14:paraId="03AAF09A" w14:textId="77777777" w:rsidTr="00B205E5">
        <w:tc>
          <w:tcPr>
            <w:tcW w:w="540" w:type="dxa"/>
          </w:tcPr>
          <w:p w14:paraId="6B4E4E9F"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362B0939" w14:textId="77777777" w:rsidR="00BF7251" w:rsidRPr="00B5774F" w:rsidRDefault="00BF7251" w:rsidP="00B205E5">
            <w:pPr>
              <w:rPr>
                <w:sz w:val="18"/>
              </w:rPr>
            </w:pPr>
            <w:r w:rsidRPr="00D222A9">
              <w:rPr>
                <w:sz w:val="18"/>
              </w:rPr>
              <w:t>500/2004</w:t>
            </w:r>
          </w:p>
        </w:tc>
        <w:tc>
          <w:tcPr>
            <w:tcW w:w="12960" w:type="dxa"/>
          </w:tcPr>
          <w:p w14:paraId="2C0D9312" w14:textId="77777777" w:rsidR="00BF7251" w:rsidRPr="00B5774F" w:rsidRDefault="00BF7251" w:rsidP="00B205E5">
            <w:pPr>
              <w:rPr>
                <w:sz w:val="18"/>
              </w:rPr>
            </w:pPr>
            <w:r>
              <w:rPr>
                <w:sz w:val="18"/>
              </w:rPr>
              <w:t xml:space="preserve">Zákon č. </w:t>
            </w:r>
            <w:r w:rsidRPr="00D222A9">
              <w:rPr>
                <w:sz w:val="18"/>
              </w:rPr>
              <w:t>500/2004</w:t>
            </w:r>
            <w:r>
              <w:rPr>
                <w:sz w:val="18"/>
              </w:rPr>
              <w:t xml:space="preserve"> Sb., </w:t>
            </w:r>
            <w:r w:rsidRPr="00D222A9">
              <w:rPr>
                <w:sz w:val="18"/>
              </w:rPr>
              <w:t>správní řád</w:t>
            </w:r>
          </w:p>
        </w:tc>
        <w:tc>
          <w:tcPr>
            <w:tcW w:w="1440" w:type="dxa"/>
          </w:tcPr>
          <w:p w14:paraId="1FCFD855" w14:textId="77777777" w:rsidR="00BF7251" w:rsidRPr="00B5774F" w:rsidRDefault="00BF7251" w:rsidP="00B205E5">
            <w:pPr>
              <w:rPr>
                <w:sz w:val="18"/>
              </w:rPr>
            </w:pPr>
            <w:r>
              <w:rPr>
                <w:sz w:val="18"/>
              </w:rPr>
              <w:t>1. 1. 2006</w:t>
            </w:r>
          </w:p>
        </w:tc>
      </w:tr>
      <w:tr w:rsidR="00BF7251" w:rsidRPr="00B5774F" w14:paraId="6A02A4F5" w14:textId="77777777" w:rsidTr="00B205E5">
        <w:tc>
          <w:tcPr>
            <w:tcW w:w="540" w:type="dxa"/>
          </w:tcPr>
          <w:p w14:paraId="4FDCEE81"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69B6AB4B" w14:textId="77777777" w:rsidR="00BF7251" w:rsidRPr="00B5774F" w:rsidRDefault="00BF7251" w:rsidP="00B205E5">
            <w:pPr>
              <w:rPr>
                <w:sz w:val="18"/>
              </w:rPr>
            </w:pPr>
            <w:r w:rsidRPr="00B5774F">
              <w:rPr>
                <w:sz w:val="18"/>
              </w:rPr>
              <w:t>169/2005</w:t>
            </w:r>
          </w:p>
        </w:tc>
        <w:tc>
          <w:tcPr>
            <w:tcW w:w="12960" w:type="dxa"/>
          </w:tcPr>
          <w:p w14:paraId="1FD653AF" w14:textId="77777777" w:rsidR="00BF7251" w:rsidRPr="00B5774F" w:rsidRDefault="00BF7251" w:rsidP="00B205E5">
            <w:pPr>
              <w:rPr>
                <w:sz w:val="18"/>
              </w:rPr>
            </w:pPr>
            <w:r w:rsidRPr="00B5774F">
              <w:rPr>
                <w:sz w:val="18"/>
              </w:rPr>
              <w:t>Zákon č. 169/2005 Sb., kterým se mění zákon č. 65/1965 Sb., zákoník práce, ve znění pozdějších předpisů, zákon č. 88/1968 Sb., o prodloužení mateřské dovolené, o dávkách v mateřství a o přídavcích na děti z nemocenského pojištění, ve znění pozdějších předpisů, a zákon č. 361/2003 Sb., o služebním poměru příslušníků bezpečnostních sborů, ve znění pozdějších předpisů</w:t>
            </w:r>
          </w:p>
        </w:tc>
        <w:tc>
          <w:tcPr>
            <w:tcW w:w="1440" w:type="dxa"/>
          </w:tcPr>
          <w:p w14:paraId="7C552894" w14:textId="77777777" w:rsidR="00BF7251" w:rsidRPr="00B5774F" w:rsidRDefault="00BF7251" w:rsidP="00B205E5">
            <w:pPr>
              <w:rPr>
                <w:sz w:val="18"/>
              </w:rPr>
            </w:pPr>
            <w:r w:rsidRPr="00B5774F">
              <w:rPr>
                <w:sz w:val="18"/>
              </w:rPr>
              <w:t>1. 4. 2005</w:t>
            </w:r>
          </w:p>
        </w:tc>
      </w:tr>
      <w:tr w:rsidR="00BF7251" w:rsidRPr="00B5774F" w14:paraId="76D5B021" w14:textId="77777777" w:rsidTr="00B205E5">
        <w:tc>
          <w:tcPr>
            <w:tcW w:w="540" w:type="dxa"/>
          </w:tcPr>
          <w:p w14:paraId="027F3A20"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65E59F69" w14:textId="77777777" w:rsidR="00BF7251" w:rsidRPr="00B5774F" w:rsidRDefault="00BF7251" w:rsidP="00B205E5">
            <w:pPr>
              <w:rPr>
                <w:sz w:val="18"/>
              </w:rPr>
            </w:pPr>
            <w:r w:rsidRPr="00B5774F">
              <w:rPr>
                <w:sz w:val="18"/>
              </w:rPr>
              <w:t>251/2005</w:t>
            </w:r>
          </w:p>
        </w:tc>
        <w:tc>
          <w:tcPr>
            <w:tcW w:w="12960" w:type="dxa"/>
          </w:tcPr>
          <w:p w14:paraId="35216B6B" w14:textId="77777777" w:rsidR="00BF7251" w:rsidRPr="00B5774F" w:rsidRDefault="00BF7251" w:rsidP="00B205E5">
            <w:pPr>
              <w:rPr>
                <w:sz w:val="18"/>
              </w:rPr>
            </w:pPr>
            <w:r w:rsidRPr="00B5774F">
              <w:rPr>
                <w:sz w:val="18"/>
              </w:rPr>
              <w:t>Zákon č. 251/2005 Sb., o inspekci práce</w:t>
            </w:r>
          </w:p>
        </w:tc>
        <w:tc>
          <w:tcPr>
            <w:tcW w:w="1440" w:type="dxa"/>
          </w:tcPr>
          <w:p w14:paraId="5E22C468" w14:textId="77777777" w:rsidR="00BF7251" w:rsidRPr="00B5774F" w:rsidRDefault="00BF7251" w:rsidP="00B205E5">
            <w:pPr>
              <w:rPr>
                <w:sz w:val="18"/>
              </w:rPr>
            </w:pPr>
            <w:r w:rsidRPr="00B5774F">
              <w:rPr>
                <w:sz w:val="18"/>
              </w:rPr>
              <w:t>1. 7. 2005</w:t>
            </w:r>
          </w:p>
        </w:tc>
      </w:tr>
      <w:tr w:rsidR="00BF7251" w:rsidRPr="00B5774F" w14:paraId="06AA728C" w14:textId="77777777" w:rsidTr="00B205E5">
        <w:tc>
          <w:tcPr>
            <w:tcW w:w="540" w:type="dxa"/>
          </w:tcPr>
          <w:p w14:paraId="7ED2E6D5"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7BEE7B87" w14:textId="77777777" w:rsidR="00BF7251" w:rsidRPr="00B5774F" w:rsidRDefault="00BF7251" w:rsidP="00B205E5">
            <w:pPr>
              <w:rPr>
                <w:sz w:val="18"/>
              </w:rPr>
            </w:pPr>
            <w:r w:rsidRPr="00C0659B">
              <w:rPr>
                <w:sz w:val="18"/>
              </w:rPr>
              <w:t>413/2005</w:t>
            </w:r>
          </w:p>
        </w:tc>
        <w:tc>
          <w:tcPr>
            <w:tcW w:w="12960" w:type="dxa"/>
          </w:tcPr>
          <w:p w14:paraId="0705D784" w14:textId="77777777" w:rsidR="00BF7251" w:rsidRPr="00B5774F" w:rsidRDefault="00BF7251" w:rsidP="00B205E5">
            <w:pPr>
              <w:rPr>
                <w:sz w:val="18"/>
              </w:rPr>
            </w:pPr>
            <w:r>
              <w:rPr>
                <w:sz w:val="18"/>
              </w:rPr>
              <w:t xml:space="preserve">Zákon č. </w:t>
            </w:r>
            <w:r w:rsidRPr="00C0659B">
              <w:rPr>
                <w:sz w:val="18"/>
              </w:rPr>
              <w:t>413/2005</w:t>
            </w:r>
            <w:r>
              <w:rPr>
                <w:sz w:val="18"/>
              </w:rPr>
              <w:t xml:space="preserve"> Sb., </w:t>
            </w:r>
            <w:r w:rsidRPr="00F6203F">
              <w:rPr>
                <w:sz w:val="18"/>
              </w:rPr>
              <w:t>o změně zákonů v souvislosti s přijetím zákona o ochraně utajovaných informací a o bezpečnostní způsobilosti</w:t>
            </w:r>
          </w:p>
        </w:tc>
        <w:tc>
          <w:tcPr>
            <w:tcW w:w="1440" w:type="dxa"/>
          </w:tcPr>
          <w:p w14:paraId="0629A4F8" w14:textId="77777777" w:rsidR="00BF7251" w:rsidRPr="00B5774F" w:rsidRDefault="00BF7251" w:rsidP="00B205E5">
            <w:pPr>
              <w:rPr>
                <w:sz w:val="18"/>
              </w:rPr>
            </w:pPr>
            <w:r>
              <w:rPr>
                <w:sz w:val="18"/>
              </w:rPr>
              <w:t>1. 1. 2006</w:t>
            </w:r>
          </w:p>
        </w:tc>
      </w:tr>
      <w:tr w:rsidR="00BF7251" w:rsidRPr="00B5774F" w14:paraId="2CA4FACD" w14:textId="77777777" w:rsidTr="00B205E5">
        <w:tc>
          <w:tcPr>
            <w:tcW w:w="540" w:type="dxa"/>
          </w:tcPr>
          <w:p w14:paraId="67A68182"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79C35461" w14:textId="77777777" w:rsidR="00BF7251" w:rsidRPr="00C0659B" w:rsidRDefault="00BF7251" w:rsidP="00B205E5">
            <w:pPr>
              <w:rPr>
                <w:sz w:val="18"/>
              </w:rPr>
            </w:pPr>
            <w:r w:rsidRPr="00F6203F">
              <w:rPr>
                <w:sz w:val="18"/>
              </w:rPr>
              <w:t>530/2005</w:t>
            </w:r>
          </w:p>
        </w:tc>
        <w:tc>
          <w:tcPr>
            <w:tcW w:w="12960" w:type="dxa"/>
          </w:tcPr>
          <w:p w14:paraId="55890C9E" w14:textId="77777777" w:rsidR="00BF7251" w:rsidRDefault="00BF7251" w:rsidP="00B205E5">
            <w:pPr>
              <w:rPr>
                <w:sz w:val="18"/>
              </w:rPr>
            </w:pPr>
            <w:r>
              <w:rPr>
                <w:sz w:val="18"/>
              </w:rPr>
              <w:t xml:space="preserve">Zákon č. </w:t>
            </w:r>
            <w:r w:rsidRPr="00F6203F">
              <w:rPr>
                <w:sz w:val="18"/>
              </w:rPr>
              <w:t>530/2005</w:t>
            </w:r>
            <w:r>
              <w:rPr>
                <w:sz w:val="18"/>
              </w:rPr>
              <w:t xml:space="preserve"> Sb., </w:t>
            </w:r>
            <w:r w:rsidRPr="00F6203F">
              <w:rPr>
                <w:sz w:val="18"/>
              </w:rPr>
              <w:t>kterým se mění zákon č. 361/2003 Sb., o služebním poměru příslušníků bezpečnostních sborů, ve znění pozdějších předpisů, zákon č. 362/2003 Sb., o změně zákonů souvisejících s přijetím zákona o služebním poměru příslušníků bezpečnostních sborů, ve znění pozdějších předpisů, zákon č. 586/1992 Sb., o daních z příjmů, ve znění pozdějších předpisů, a zákon č. 153/1994 Sb., o zpravodajských službách České republiky, ve znění pozdějších předpisů</w:t>
            </w:r>
          </w:p>
        </w:tc>
        <w:tc>
          <w:tcPr>
            <w:tcW w:w="1440" w:type="dxa"/>
          </w:tcPr>
          <w:p w14:paraId="05B5DB26" w14:textId="77777777" w:rsidR="00BF7251" w:rsidRDefault="00BF7251" w:rsidP="00B205E5">
            <w:pPr>
              <w:rPr>
                <w:sz w:val="18"/>
              </w:rPr>
            </w:pPr>
            <w:r>
              <w:rPr>
                <w:sz w:val="18"/>
              </w:rPr>
              <w:t>1. 1. 2006</w:t>
            </w:r>
          </w:p>
        </w:tc>
      </w:tr>
      <w:tr w:rsidR="00BF7251" w:rsidRPr="00B5774F" w14:paraId="4127B885" w14:textId="77777777" w:rsidTr="00B205E5">
        <w:tc>
          <w:tcPr>
            <w:tcW w:w="540" w:type="dxa"/>
          </w:tcPr>
          <w:p w14:paraId="50365493"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4F577DE4" w14:textId="77777777" w:rsidR="00BF7251" w:rsidRPr="00F6203F" w:rsidRDefault="00BF7251" w:rsidP="00B205E5">
            <w:pPr>
              <w:rPr>
                <w:sz w:val="18"/>
              </w:rPr>
            </w:pPr>
            <w:r w:rsidRPr="00F6203F">
              <w:rPr>
                <w:sz w:val="18"/>
              </w:rPr>
              <w:t>160/2006</w:t>
            </w:r>
          </w:p>
        </w:tc>
        <w:tc>
          <w:tcPr>
            <w:tcW w:w="12960" w:type="dxa"/>
          </w:tcPr>
          <w:p w14:paraId="6A8582A5" w14:textId="77777777" w:rsidR="00BF7251" w:rsidRDefault="00BF7251" w:rsidP="00B205E5">
            <w:pPr>
              <w:rPr>
                <w:sz w:val="18"/>
              </w:rPr>
            </w:pPr>
            <w:r>
              <w:rPr>
                <w:sz w:val="18"/>
              </w:rPr>
              <w:t xml:space="preserve">Zákon č. </w:t>
            </w:r>
            <w:r w:rsidRPr="00F6203F">
              <w:rPr>
                <w:sz w:val="18"/>
              </w:rPr>
              <w:t>160/2006</w:t>
            </w:r>
            <w:r>
              <w:rPr>
                <w:sz w:val="18"/>
              </w:rPr>
              <w:t xml:space="preserve"> Sb., </w:t>
            </w:r>
            <w:r w:rsidRPr="00F6203F">
              <w:rPr>
                <w:sz w:val="18"/>
              </w:rPr>
              <w:t>kterým se mění zákon č. 82/1998 Sb., o odpovědnosti za škodu způsobenou při výkonu veřejné moci rozhodnutím nebo nesprávným úředním postupem a o změně zákona České národní rady č. 358/1992 Sb., o notářích a jejich činnosti (notářský řád), ve znění pozdějších předpisů, zákon č. 201/2002 Sb., o Úřadu pro zastupování státu ve věcech majetkových, ve znění pozdějších předpisů, a zákon č. 40/1964 Sb., občanský zákoník, ve znění pozdějších předpisů</w:t>
            </w:r>
          </w:p>
        </w:tc>
        <w:tc>
          <w:tcPr>
            <w:tcW w:w="1440" w:type="dxa"/>
          </w:tcPr>
          <w:p w14:paraId="1EF1E696" w14:textId="77777777" w:rsidR="00BF7251" w:rsidRDefault="00BF7251" w:rsidP="00B205E5">
            <w:pPr>
              <w:rPr>
                <w:sz w:val="18"/>
              </w:rPr>
            </w:pPr>
            <w:r>
              <w:rPr>
                <w:sz w:val="18"/>
              </w:rPr>
              <w:t>27. 4. 2006</w:t>
            </w:r>
          </w:p>
        </w:tc>
      </w:tr>
      <w:tr w:rsidR="00BF7251" w:rsidRPr="00B5774F" w14:paraId="155F13E8" w14:textId="77777777" w:rsidTr="00B205E5">
        <w:tc>
          <w:tcPr>
            <w:tcW w:w="540" w:type="dxa"/>
          </w:tcPr>
          <w:p w14:paraId="2BDEB0B7"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192E33A0" w14:textId="77777777" w:rsidR="00BF7251" w:rsidRPr="00B5774F" w:rsidRDefault="00BF7251" w:rsidP="00B205E5">
            <w:pPr>
              <w:rPr>
                <w:sz w:val="18"/>
              </w:rPr>
            </w:pPr>
            <w:r w:rsidRPr="00B5774F">
              <w:rPr>
                <w:sz w:val="18"/>
              </w:rPr>
              <w:t>187/2006</w:t>
            </w:r>
          </w:p>
        </w:tc>
        <w:tc>
          <w:tcPr>
            <w:tcW w:w="12960" w:type="dxa"/>
          </w:tcPr>
          <w:p w14:paraId="1C7F3E1E" w14:textId="77777777" w:rsidR="00BF7251" w:rsidRPr="00B5774F" w:rsidRDefault="00BF7251" w:rsidP="00B205E5">
            <w:pPr>
              <w:rPr>
                <w:sz w:val="18"/>
              </w:rPr>
            </w:pPr>
            <w:r w:rsidRPr="00B5774F">
              <w:rPr>
                <w:sz w:val="18"/>
              </w:rPr>
              <w:t>Zákon č. 187/2006 Sb., o nemocenském pojištění, ve znění pozdějších předpisů</w:t>
            </w:r>
          </w:p>
        </w:tc>
        <w:tc>
          <w:tcPr>
            <w:tcW w:w="1440" w:type="dxa"/>
          </w:tcPr>
          <w:p w14:paraId="587ED931" w14:textId="77777777" w:rsidR="00BF7251" w:rsidRPr="00B5774F" w:rsidRDefault="00BF7251" w:rsidP="00B205E5">
            <w:pPr>
              <w:rPr>
                <w:sz w:val="18"/>
              </w:rPr>
            </w:pPr>
            <w:r w:rsidRPr="00B5774F">
              <w:rPr>
                <w:sz w:val="18"/>
              </w:rPr>
              <w:t>1. 1. 2009</w:t>
            </w:r>
          </w:p>
        </w:tc>
      </w:tr>
      <w:tr w:rsidR="00BF7251" w:rsidRPr="00B5774F" w14:paraId="01EEA135" w14:textId="77777777" w:rsidTr="00B205E5">
        <w:tc>
          <w:tcPr>
            <w:tcW w:w="540" w:type="dxa"/>
          </w:tcPr>
          <w:p w14:paraId="7B8B5C5B"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2C630E4A" w14:textId="77777777" w:rsidR="00BF7251" w:rsidRPr="00B5774F" w:rsidRDefault="00BF7251" w:rsidP="00B205E5">
            <w:pPr>
              <w:rPr>
                <w:sz w:val="18"/>
              </w:rPr>
            </w:pPr>
            <w:r w:rsidRPr="00F6203F">
              <w:rPr>
                <w:sz w:val="18"/>
              </w:rPr>
              <w:t>189/2006</w:t>
            </w:r>
          </w:p>
        </w:tc>
        <w:tc>
          <w:tcPr>
            <w:tcW w:w="12960" w:type="dxa"/>
          </w:tcPr>
          <w:p w14:paraId="6F27F0D7" w14:textId="77777777" w:rsidR="00BF7251" w:rsidRPr="00B5774F" w:rsidRDefault="00BF7251" w:rsidP="00B205E5">
            <w:pPr>
              <w:rPr>
                <w:sz w:val="18"/>
              </w:rPr>
            </w:pPr>
            <w:r>
              <w:rPr>
                <w:sz w:val="18"/>
              </w:rPr>
              <w:t xml:space="preserve">Zákon č. </w:t>
            </w:r>
            <w:r w:rsidRPr="00F6203F">
              <w:rPr>
                <w:sz w:val="18"/>
              </w:rPr>
              <w:t>189/2006</w:t>
            </w:r>
            <w:r>
              <w:rPr>
                <w:sz w:val="18"/>
              </w:rPr>
              <w:t xml:space="preserve"> Sb., </w:t>
            </w:r>
            <w:r w:rsidRPr="00F6203F">
              <w:rPr>
                <w:sz w:val="18"/>
              </w:rPr>
              <w:t>kterým se mění některé zákony v souvislosti s přijetím zákona o nemocenském pojištění</w:t>
            </w:r>
          </w:p>
        </w:tc>
        <w:tc>
          <w:tcPr>
            <w:tcW w:w="1440" w:type="dxa"/>
          </w:tcPr>
          <w:p w14:paraId="6A4F5EA4" w14:textId="77777777" w:rsidR="00BF7251" w:rsidRPr="00B5774F" w:rsidRDefault="00BF7251" w:rsidP="00B205E5">
            <w:pPr>
              <w:rPr>
                <w:sz w:val="18"/>
              </w:rPr>
            </w:pPr>
            <w:r>
              <w:rPr>
                <w:sz w:val="18"/>
              </w:rPr>
              <w:t>1. 1. 2009</w:t>
            </w:r>
          </w:p>
        </w:tc>
      </w:tr>
      <w:tr w:rsidR="00BF7251" w:rsidRPr="00B5774F" w14:paraId="01281649" w14:textId="77777777" w:rsidTr="00B205E5">
        <w:tc>
          <w:tcPr>
            <w:tcW w:w="540" w:type="dxa"/>
          </w:tcPr>
          <w:p w14:paraId="3AAB29BF"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536D66C5" w14:textId="77777777" w:rsidR="00BF7251" w:rsidRPr="00B5774F" w:rsidRDefault="00BF7251" w:rsidP="00B205E5">
            <w:pPr>
              <w:rPr>
                <w:sz w:val="18"/>
              </w:rPr>
            </w:pPr>
            <w:r w:rsidRPr="00B5774F">
              <w:rPr>
                <w:sz w:val="18"/>
              </w:rPr>
              <w:t>585/2006</w:t>
            </w:r>
          </w:p>
        </w:tc>
        <w:tc>
          <w:tcPr>
            <w:tcW w:w="12960" w:type="dxa"/>
          </w:tcPr>
          <w:p w14:paraId="270C7101" w14:textId="77777777" w:rsidR="00BF7251" w:rsidRPr="00B5774F" w:rsidRDefault="00BF7251" w:rsidP="00B205E5">
            <w:pPr>
              <w:rPr>
                <w:sz w:val="18"/>
              </w:rPr>
            </w:pPr>
            <w:r w:rsidRPr="00B5774F">
              <w:rPr>
                <w:sz w:val="18"/>
              </w:rPr>
              <w:t>Zákon č. 585/2006 Sb., kterým se mění zákon č. 187/2006 Sb., o nemocenském pojištění, zákon č. 189/2006 Sb., kterým se mění některé zákony v souvislosti s přijetím zákona o nemocenském pojištění, zákon č. 262/2006 Sb., zákoník práce, zákon č. 264/2006 Sb., kterým se mění některé zákony v souvislosti s přijetím zákoníku práce, zákon č. 589/1992 Sb., o pojistném na sociální zabezpečení a příspěvku na státní politiku zaměstnanosti, ve znění pozdějších předpisů, zákon č. 117/1995 Sb., o státní sociální podpoře, ve znění pozdějších předpisů, zákon č. 111/2006 Sb., o pomoci v hmotné nouzi, ve znění zákona č. 165/2006 Sb., a zákon č. 582/1991 Sb., o organizaci a provádění sociálního zabezpečení, ve znění pozdějších předpisů</w:t>
            </w:r>
          </w:p>
        </w:tc>
        <w:tc>
          <w:tcPr>
            <w:tcW w:w="1440" w:type="dxa"/>
          </w:tcPr>
          <w:p w14:paraId="2357FA3F" w14:textId="77777777" w:rsidR="00BF7251" w:rsidRPr="00B5774F" w:rsidRDefault="00BF7251" w:rsidP="00B205E5">
            <w:pPr>
              <w:rPr>
                <w:sz w:val="18"/>
              </w:rPr>
            </w:pPr>
            <w:r w:rsidRPr="00B5774F">
              <w:rPr>
                <w:sz w:val="18"/>
              </w:rPr>
              <w:t>31. 12. 2006</w:t>
            </w:r>
          </w:p>
        </w:tc>
      </w:tr>
      <w:tr w:rsidR="00BF7251" w:rsidRPr="00B5774F" w14:paraId="35096DAE" w14:textId="77777777" w:rsidTr="00B205E5">
        <w:tc>
          <w:tcPr>
            <w:tcW w:w="540" w:type="dxa"/>
          </w:tcPr>
          <w:p w14:paraId="2AF2F88F"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46363D79" w14:textId="77777777" w:rsidR="00BF7251" w:rsidRPr="00B5774F" w:rsidRDefault="00BF7251" w:rsidP="00B205E5">
            <w:pPr>
              <w:rPr>
                <w:sz w:val="18"/>
              </w:rPr>
            </w:pPr>
            <w:r w:rsidRPr="00B5774F">
              <w:rPr>
                <w:sz w:val="18"/>
              </w:rPr>
              <w:t>262/2006</w:t>
            </w:r>
          </w:p>
        </w:tc>
        <w:tc>
          <w:tcPr>
            <w:tcW w:w="12960" w:type="dxa"/>
          </w:tcPr>
          <w:p w14:paraId="29E1154A" w14:textId="77777777" w:rsidR="00BF7251" w:rsidRPr="00B5774F" w:rsidRDefault="00BF7251" w:rsidP="00B205E5">
            <w:pPr>
              <w:rPr>
                <w:sz w:val="18"/>
              </w:rPr>
            </w:pPr>
            <w:r w:rsidRPr="00B5774F">
              <w:rPr>
                <w:sz w:val="18"/>
              </w:rPr>
              <w:t>Zákon č. 262/2006 Sb., zákoník práce</w:t>
            </w:r>
          </w:p>
        </w:tc>
        <w:tc>
          <w:tcPr>
            <w:tcW w:w="1440" w:type="dxa"/>
          </w:tcPr>
          <w:p w14:paraId="3AFA728D" w14:textId="77777777" w:rsidR="00BF7251" w:rsidRPr="00B5774F" w:rsidRDefault="00BF7251" w:rsidP="00B205E5">
            <w:pPr>
              <w:rPr>
                <w:sz w:val="18"/>
              </w:rPr>
            </w:pPr>
            <w:r w:rsidRPr="00B5774F">
              <w:rPr>
                <w:sz w:val="18"/>
              </w:rPr>
              <w:t>1. 1. 2007</w:t>
            </w:r>
          </w:p>
        </w:tc>
      </w:tr>
      <w:tr w:rsidR="00BF7251" w:rsidRPr="00B5774F" w14:paraId="2416530F" w14:textId="77777777" w:rsidTr="00B205E5">
        <w:tc>
          <w:tcPr>
            <w:tcW w:w="540" w:type="dxa"/>
          </w:tcPr>
          <w:p w14:paraId="45C1799D"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2A6347DD" w14:textId="77777777" w:rsidR="00BF7251" w:rsidRPr="00B5774F" w:rsidRDefault="00BF7251" w:rsidP="00B205E5">
            <w:pPr>
              <w:rPr>
                <w:sz w:val="18"/>
              </w:rPr>
            </w:pPr>
            <w:r w:rsidRPr="00B5774F">
              <w:rPr>
                <w:sz w:val="18"/>
              </w:rPr>
              <w:t>590/2006</w:t>
            </w:r>
          </w:p>
        </w:tc>
        <w:tc>
          <w:tcPr>
            <w:tcW w:w="12960" w:type="dxa"/>
          </w:tcPr>
          <w:p w14:paraId="3DC8BC3B" w14:textId="77777777" w:rsidR="00BF7251" w:rsidRPr="00B5774F" w:rsidRDefault="00BF7251" w:rsidP="00B205E5">
            <w:pPr>
              <w:rPr>
                <w:sz w:val="18"/>
              </w:rPr>
            </w:pPr>
            <w:r w:rsidRPr="00B5774F">
              <w:rPr>
                <w:sz w:val="18"/>
              </w:rPr>
              <w:t>Nařízení vlády č. 590/2006 Sb., kterým se stanoví okruh a rozsah jiných důležitých osobních překážek v práci</w:t>
            </w:r>
          </w:p>
        </w:tc>
        <w:tc>
          <w:tcPr>
            <w:tcW w:w="1440" w:type="dxa"/>
          </w:tcPr>
          <w:p w14:paraId="58EA0032" w14:textId="77777777" w:rsidR="00BF7251" w:rsidRPr="00B5774F" w:rsidRDefault="00BF7251" w:rsidP="00B205E5">
            <w:pPr>
              <w:rPr>
                <w:sz w:val="18"/>
              </w:rPr>
            </w:pPr>
            <w:r w:rsidRPr="00B5774F">
              <w:rPr>
                <w:sz w:val="18"/>
              </w:rPr>
              <w:t>1. 1. 2007</w:t>
            </w:r>
          </w:p>
        </w:tc>
      </w:tr>
      <w:tr w:rsidR="00BF7251" w:rsidRPr="00B5774F" w14:paraId="15FCEA1C" w14:textId="77777777" w:rsidTr="00B205E5">
        <w:tc>
          <w:tcPr>
            <w:tcW w:w="540" w:type="dxa"/>
          </w:tcPr>
          <w:p w14:paraId="077D3893"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69F015DF" w14:textId="77777777" w:rsidR="00BF7251" w:rsidRPr="00B5774F" w:rsidRDefault="00BF7251" w:rsidP="00B205E5">
            <w:pPr>
              <w:rPr>
                <w:sz w:val="18"/>
              </w:rPr>
            </w:pPr>
            <w:r w:rsidRPr="00B5774F">
              <w:rPr>
                <w:sz w:val="18"/>
              </w:rPr>
              <w:t>361/2003</w:t>
            </w:r>
          </w:p>
        </w:tc>
        <w:tc>
          <w:tcPr>
            <w:tcW w:w="12960" w:type="dxa"/>
          </w:tcPr>
          <w:p w14:paraId="3A840E3D" w14:textId="77777777" w:rsidR="00BF7251" w:rsidRPr="00B5774F" w:rsidRDefault="00BF7251" w:rsidP="00B205E5">
            <w:pPr>
              <w:rPr>
                <w:sz w:val="18"/>
              </w:rPr>
            </w:pPr>
            <w:r w:rsidRPr="00B5774F">
              <w:rPr>
                <w:sz w:val="18"/>
              </w:rPr>
              <w:t>Zákon č. 361/2003 Sb., o služebním poměru příslušníků bezpečnostních sborů</w:t>
            </w:r>
          </w:p>
        </w:tc>
        <w:tc>
          <w:tcPr>
            <w:tcW w:w="1440" w:type="dxa"/>
          </w:tcPr>
          <w:p w14:paraId="77230828" w14:textId="77777777" w:rsidR="00BF7251" w:rsidRPr="00B5774F" w:rsidRDefault="00BF7251" w:rsidP="00B205E5">
            <w:pPr>
              <w:rPr>
                <w:sz w:val="18"/>
              </w:rPr>
            </w:pPr>
            <w:r w:rsidRPr="00B5774F">
              <w:rPr>
                <w:sz w:val="18"/>
              </w:rPr>
              <w:t>1. 1. 2007</w:t>
            </w:r>
          </w:p>
        </w:tc>
      </w:tr>
      <w:tr w:rsidR="00BF7251" w:rsidRPr="00B5774F" w14:paraId="3BB163D8" w14:textId="77777777" w:rsidTr="00B205E5">
        <w:tc>
          <w:tcPr>
            <w:tcW w:w="540" w:type="dxa"/>
          </w:tcPr>
          <w:p w14:paraId="22ADE627"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04631F91" w14:textId="77777777" w:rsidR="00BF7251" w:rsidRPr="00B5774F" w:rsidRDefault="00BF7251" w:rsidP="00B205E5">
            <w:pPr>
              <w:rPr>
                <w:sz w:val="18"/>
              </w:rPr>
            </w:pPr>
            <w:r w:rsidRPr="00B5774F">
              <w:rPr>
                <w:sz w:val="18"/>
              </w:rPr>
              <w:t>362/2007</w:t>
            </w:r>
          </w:p>
        </w:tc>
        <w:tc>
          <w:tcPr>
            <w:tcW w:w="12960" w:type="dxa"/>
          </w:tcPr>
          <w:p w14:paraId="69BEB665" w14:textId="77777777" w:rsidR="00BF7251" w:rsidRPr="00B5774F" w:rsidRDefault="00BF7251" w:rsidP="00B205E5">
            <w:pPr>
              <w:rPr>
                <w:sz w:val="18"/>
              </w:rPr>
            </w:pPr>
            <w:r w:rsidRPr="00B5774F">
              <w:rPr>
                <w:sz w:val="18"/>
              </w:rPr>
              <w:t>Zákon č. 362/2007 Sb., kterým se mění zákon č. 262/2006 Sb., zákoník práce, ve znění pozdějších předpisů, a další související zákony</w:t>
            </w:r>
          </w:p>
        </w:tc>
        <w:tc>
          <w:tcPr>
            <w:tcW w:w="1440" w:type="dxa"/>
          </w:tcPr>
          <w:p w14:paraId="54682DC9" w14:textId="77777777" w:rsidR="00BF7251" w:rsidRPr="00B5774F" w:rsidRDefault="00BF7251" w:rsidP="00B205E5">
            <w:pPr>
              <w:rPr>
                <w:sz w:val="18"/>
              </w:rPr>
            </w:pPr>
            <w:r w:rsidRPr="00B5774F">
              <w:rPr>
                <w:sz w:val="18"/>
              </w:rPr>
              <w:t>1. 1. 2008</w:t>
            </w:r>
          </w:p>
        </w:tc>
      </w:tr>
      <w:tr w:rsidR="00BF7251" w:rsidRPr="00B5774F" w14:paraId="38090739" w14:textId="77777777" w:rsidTr="00B205E5">
        <w:tc>
          <w:tcPr>
            <w:tcW w:w="540" w:type="dxa"/>
          </w:tcPr>
          <w:p w14:paraId="1F50178F"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5EA4845E" w14:textId="77777777" w:rsidR="00BF7251" w:rsidRPr="00B5774F" w:rsidRDefault="00BF7251" w:rsidP="00B205E5">
            <w:pPr>
              <w:rPr>
                <w:sz w:val="18"/>
              </w:rPr>
            </w:pPr>
            <w:r w:rsidRPr="00B5774F">
              <w:rPr>
                <w:sz w:val="18"/>
              </w:rPr>
              <w:t>261/2007</w:t>
            </w:r>
          </w:p>
        </w:tc>
        <w:tc>
          <w:tcPr>
            <w:tcW w:w="12960" w:type="dxa"/>
          </w:tcPr>
          <w:p w14:paraId="6876E58F" w14:textId="77777777" w:rsidR="00BF7251" w:rsidRPr="00B5774F" w:rsidRDefault="00BF7251" w:rsidP="00B205E5">
            <w:pPr>
              <w:rPr>
                <w:sz w:val="18"/>
              </w:rPr>
            </w:pPr>
            <w:r w:rsidRPr="00B5774F">
              <w:rPr>
                <w:sz w:val="18"/>
              </w:rPr>
              <w:t>Zákon č. 261/2007 Sb., o stabilizaci veřejných rozpočtů</w:t>
            </w:r>
          </w:p>
        </w:tc>
        <w:tc>
          <w:tcPr>
            <w:tcW w:w="1440" w:type="dxa"/>
          </w:tcPr>
          <w:p w14:paraId="34518FDE" w14:textId="77777777" w:rsidR="00BF7251" w:rsidRPr="00B5774F" w:rsidRDefault="00BF7251" w:rsidP="00B205E5">
            <w:pPr>
              <w:rPr>
                <w:sz w:val="18"/>
              </w:rPr>
            </w:pPr>
            <w:r w:rsidRPr="00B5774F">
              <w:rPr>
                <w:sz w:val="18"/>
              </w:rPr>
              <w:t>1. 1. 2008</w:t>
            </w:r>
          </w:p>
        </w:tc>
      </w:tr>
      <w:tr w:rsidR="00BF7251" w:rsidRPr="00B5774F" w14:paraId="47D52F0B" w14:textId="77777777" w:rsidTr="00B205E5">
        <w:tc>
          <w:tcPr>
            <w:tcW w:w="540" w:type="dxa"/>
          </w:tcPr>
          <w:p w14:paraId="4D66EBCD"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0070E600" w14:textId="77777777" w:rsidR="00BF7251" w:rsidRPr="00B5774F" w:rsidRDefault="00BF7251" w:rsidP="00B205E5">
            <w:pPr>
              <w:rPr>
                <w:sz w:val="18"/>
              </w:rPr>
            </w:pPr>
            <w:r w:rsidRPr="00B5774F">
              <w:rPr>
                <w:sz w:val="18"/>
              </w:rPr>
              <w:t>239/2008</w:t>
            </w:r>
          </w:p>
        </w:tc>
        <w:tc>
          <w:tcPr>
            <w:tcW w:w="12960" w:type="dxa"/>
          </w:tcPr>
          <w:p w14:paraId="06344F44" w14:textId="77777777" w:rsidR="00BF7251" w:rsidRPr="00B5774F" w:rsidRDefault="00BF7251" w:rsidP="00B205E5">
            <w:pPr>
              <w:rPr>
                <w:sz w:val="18"/>
              </w:rPr>
            </w:pPr>
            <w:r w:rsidRPr="00B5774F">
              <w:rPr>
                <w:sz w:val="18"/>
              </w:rPr>
              <w:t>Zákon č. 239/2008 Sb., kterým se mění některé zákony související s registrovaným partnerstvím</w:t>
            </w:r>
          </w:p>
        </w:tc>
        <w:tc>
          <w:tcPr>
            <w:tcW w:w="1440" w:type="dxa"/>
          </w:tcPr>
          <w:p w14:paraId="1FD19F33" w14:textId="77777777" w:rsidR="00BF7251" w:rsidRPr="00B5774F" w:rsidRDefault="00BF7251" w:rsidP="00B205E5">
            <w:pPr>
              <w:rPr>
                <w:sz w:val="18"/>
              </w:rPr>
            </w:pPr>
            <w:r w:rsidRPr="00B5774F">
              <w:rPr>
                <w:sz w:val="18"/>
              </w:rPr>
              <w:t>1. 1. 2009</w:t>
            </w:r>
          </w:p>
        </w:tc>
      </w:tr>
      <w:tr w:rsidR="00BF7251" w:rsidRPr="00B5774F" w14:paraId="789BC59B" w14:textId="77777777" w:rsidTr="00B205E5">
        <w:tc>
          <w:tcPr>
            <w:tcW w:w="540" w:type="dxa"/>
          </w:tcPr>
          <w:p w14:paraId="587A866F"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6F8432C7" w14:textId="77777777" w:rsidR="00BF7251" w:rsidRPr="00B5774F" w:rsidRDefault="00BF7251" w:rsidP="00B205E5">
            <w:pPr>
              <w:rPr>
                <w:sz w:val="18"/>
              </w:rPr>
            </w:pPr>
            <w:r w:rsidRPr="00B5774F">
              <w:rPr>
                <w:sz w:val="18"/>
              </w:rPr>
              <w:t>305/2008</w:t>
            </w:r>
          </w:p>
        </w:tc>
        <w:tc>
          <w:tcPr>
            <w:tcW w:w="12960" w:type="dxa"/>
          </w:tcPr>
          <w:p w14:paraId="3D9CF00F" w14:textId="77777777" w:rsidR="00BF7251" w:rsidRPr="00B5774F" w:rsidRDefault="00BF7251" w:rsidP="00B205E5">
            <w:pPr>
              <w:rPr>
                <w:sz w:val="18"/>
              </w:rPr>
            </w:pPr>
            <w:r w:rsidRPr="00B5774F">
              <w:rPr>
                <w:sz w:val="18"/>
              </w:rPr>
              <w:t>Zákon č. 305/2008 Sb., kterým se mění zákon č. 187/2006 Sb., o nemocenském pojištění, ve znění pozdějších předpisů, a některé další zákony</w:t>
            </w:r>
          </w:p>
        </w:tc>
        <w:tc>
          <w:tcPr>
            <w:tcW w:w="1440" w:type="dxa"/>
          </w:tcPr>
          <w:p w14:paraId="48B23B5A" w14:textId="77777777" w:rsidR="00BF7251" w:rsidRPr="00B5774F" w:rsidRDefault="00BF7251" w:rsidP="00B205E5">
            <w:pPr>
              <w:rPr>
                <w:sz w:val="18"/>
              </w:rPr>
            </w:pPr>
            <w:r w:rsidRPr="00B5774F">
              <w:rPr>
                <w:sz w:val="18"/>
              </w:rPr>
              <w:t>1. 1. 2009</w:t>
            </w:r>
          </w:p>
        </w:tc>
      </w:tr>
      <w:tr w:rsidR="00BF7251" w:rsidRPr="00B5774F" w14:paraId="427303F2" w14:textId="77777777" w:rsidTr="00B205E5">
        <w:tc>
          <w:tcPr>
            <w:tcW w:w="540" w:type="dxa"/>
          </w:tcPr>
          <w:p w14:paraId="0AF8CA51"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05763469" w14:textId="77777777" w:rsidR="00BF7251" w:rsidRPr="00B5774F" w:rsidRDefault="00BF7251" w:rsidP="00B205E5">
            <w:pPr>
              <w:rPr>
                <w:sz w:val="18"/>
              </w:rPr>
            </w:pPr>
            <w:r w:rsidRPr="00B5774F">
              <w:rPr>
                <w:sz w:val="18"/>
              </w:rPr>
              <w:t>306/2008</w:t>
            </w:r>
          </w:p>
        </w:tc>
        <w:tc>
          <w:tcPr>
            <w:tcW w:w="12960" w:type="dxa"/>
          </w:tcPr>
          <w:p w14:paraId="22C54F5A" w14:textId="77777777" w:rsidR="00BF7251" w:rsidRPr="00B5774F" w:rsidRDefault="00BF7251" w:rsidP="00B205E5">
            <w:pPr>
              <w:rPr>
                <w:sz w:val="18"/>
              </w:rPr>
            </w:pPr>
            <w:r w:rsidRPr="00B5774F">
              <w:rPr>
                <w:sz w:val="18"/>
              </w:rPr>
              <w:t>Zákon č. 306/2008 Sb., kterým se mění zákon č. 155/1995 Sb., o důchodovém pojištění, ve znění pozdějších předpisů, zákon č. 582/1991 Sb., o organizaci a provádění sociálního zabezpečení, ve znění pozdějších předpisů, a některé další zákony</w:t>
            </w:r>
          </w:p>
        </w:tc>
        <w:tc>
          <w:tcPr>
            <w:tcW w:w="1440" w:type="dxa"/>
          </w:tcPr>
          <w:p w14:paraId="0681F3CF" w14:textId="77777777" w:rsidR="00BF7251" w:rsidRPr="00B5774F" w:rsidRDefault="00BF7251" w:rsidP="00B205E5">
            <w:pPr>
              <w:rPr>
                <w:sz w:val="18"/>
              </w:rPr>
            </w:pPr>
            <w:r w:rsidRPr="00B5774F">
              <w:rPr>
                <w:sz w:val="18"/>
              </w:rPr>
              <w:t>1. 1. 2010</w:t>
            </w:r>
          </w:p>
        </w:tc>
      </w:tr>
      <w:tr w:rsidR="00BF7251" w:rsidRPr="00B5774F" w14:paraId="28F099D5" w14:textId="77777777" w:rsidTr="00B205E5">
        <w:tc>
          <w:tcPr>
            <w:tcW w:w="540" w:type="dxa"/>
          </w:tcPr>
          <w:p w14:paraId="516B3A26"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19A2987A" w14:textId="77777777" w:rsidR="00BF7251" w:rsidRPr="00B5774F" w:rsidRDefault="00BF7251" w:rsidP="00B205E5">
            <w:pPr>
              <w:rPr>
                <w:sz w:val="18"/>
              </w:rPr>
            </w:pPr>
            <w:r w:rsidRPr="00B5774F">
              <w:rPr>
                <w:sz w:val="18"/>
              </w:rPr>
              <w:t>314/2008</w:t>
            </w:r>
          </w:p>
        </w:tc>
        <w:tc>
          <w:tcPr>
            <w:tcW w:w="12960" w:type="dxa"/>
          </w:tcPr>
          <w:p w14:paraId="0DC03D8A" w14:textId="77777777" w:rsidR="00BF7251" w:rsidRPr="00B5774F" w:rsidRDefault="00BF7251" w:rsidP="00B205E5">
            <w:pPr>
              <w:rPr>
                <w:sz w:val="18"/>
              </w:rPr>
            </w:pPr>
            <w:r w:rsidRPr="00B5774F">
              <w:rPr>
                <w:sz w:val="18"/>
              </w:rPr>
              <w:t>Zákon č. 314/2008 Sb. kterým se mění zákon č. 6/2002 Sb., o soudech, soudcích, přísedících a státní správě soudů a o změně některých dalších zákonů (zákon o soudech a soudcích), ve znění pozdějších předpisů, zákon č. 150/2002 Sb., soudní řád správní, ve znění pozdějších předpisů, zákon č. 7/2002 Sb., o řízení ve věcech soudců a státních zástupců, ve znění pozdějších předpisů, zákon č. 349/1999 Sb., o Veřejném ochránci práv, ve znění pozdějších předpisů, zákon č. 283/1993 Sb., o státním zastupitelství, ve znění pozdějších předpisů, zákon č. 200/1990 Sb., o přestupcích, ve znění pozdějších předpisů, a zákon č. 85/1996 Sb., o advokacii, ve znění pozdějších předpisů</w:t>
            </w:r>
          </w:p>
        </w:tc>
        <w:tc>
          <w:tcPr>
            <w:tcW w:w="1440" w:type="dxa"/>
          </w:tcPr>
          <w:p w14:paraId="230599F9" w14:textId="77777777" w:rsidR="00BF7251" w:rsidRPr="00B5774F" w:rsidRDefault="00BF7251" w:rsidP="00B205E5">
            <w:pPr>
              <w:rPr>
                <w:sz w:val="18"/>
              </w:rPr>
            </w:pPr>
            <w:r w:rsidRPr="00B5774F">
              <w:rPr>
                <w:sz w:val="18"/>
              </w:rPr>
              <w:t>1. 9. 2008</w:t>
            </w:r>
          </w:p>
        </w:tc>
      </w:tr>
      <w:tr w:rsidR="00BF7251" w:rsidRPr="00B5774F" w14:paraId="7AA63125" w14:textId="77777777" w:rsidTr="00B205E5">
        <w:tc>
          <w:tcPr>
            <w:tcW w:w="540" w:type="dxa"/>
          </w:tcPr>
          <w:p w14:paraId="314A58F2"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0C430A38" w14:textId="77777777" w:rsidR="00BF7251" w:rsidRPr="00B5774F" w:rsidRDefault="00BF7251" w:rsidP="00B205E5">
            <w:pPr>
              <w:rPr>
                <w:sz w:val="18"/>
              </w:rPr>
            </w:pPr>
            <w:r w:rsidRPr="00B5774F">
              <w:rPr>
                <w:sz w:val="18"/>
              </w:rPr>
              <w:t>41/2009</w:t>
            </w:r>
          </w:p>
        </w:tc>
        <w:tc>
          <w:tcPr>
            <w:tcW w:w="12960" w:type="dxa"/>
          </w:tcPr>
          <w:p w14:paraId="02EBB2B5" w14:textId="77777777" w:rsidR="00BF7251" w:rsidRPr="00B5774F" w:rsidRDefault="00BF7251" w:rsidP="00B205E5">
            <w:pPr>
              <w:rPr>
                <w:sz w:val="18"/>
              </w:rPr>
            </w:pPr>
            <w:r w:rsidRPr="00B5774F">
              <w:rPr>
                <w:sz w:val="18"/>
              </w:rPr>
              <w:t>Zákon č. 41/2009 Sb., o změně některých zákonů v souvislosti s přijetím trestního zákoníku</w:t>
            </w:r>
          </w:p>
        </w:tc>
        <w:tc>
          <w:tcPr>
            <w:tcW w:w="1440" w:type="dxa"/>
          </w:tcPr>
          <w:p w14:paraId="27336B40" w14:textId="77777777" w:rsidR="00BF7251" w:rsidRPr="00B5774F" w:rsidRDefault="00BF7251" w:rsidP="00B205E5">
            <w:pPr>
              <w:rPr>
                <w:sz w:val="18"/>
              </w:rPr>
            </w:pPr>
            <w:r w:rsidRPr="00B5774F">
              <w:rPr>
                <w:sz w:val="18"/>
              </w:rPr>
              <w:t>1. 1. 2010</w:t>
            </w:r>
          </w:p>
        </w:tc>
      </w:tr>
      <w:tr w:rsidR="00BF7251" w:rsidRPr="00B5774F" w14:paraId="78AF5437" w14:textId="77777777" w:rsidTr="00B205E5">
        <w:tc>
          <w:tcPr>
            <w:tcW w:w="540" w:type="dxa"/>
          </w:tcPr>
          <w:p w14:paraId="54B84071"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3B8D0D63" w14:textId="77777777" w:rsidR="00BF7251" w:rsidRPr="00B5774F" w:rsidRDefault="00BF7251" w:rsidP="00B205E5">
            <w:pPr>
              <w:rPr>
                <w:sz w:val="18"/>
              </w:rPr>
            </w:pPr>
            <w:r w:rsidRPr="00B5774F">
              <w:rPr>
                <w:sz w:val="18"/>
              </w:rPr>
              <w:t>198/2009</w:t>
            </w:r>
          </w:p>
        </w:tc>
        <w:tc>
          <w:tcPr>
            <w:tcW w:w="12960" w:type="dxa"/>
          </w:tcPr>
          <w:p w14:paraId="2D475CBE" w14:textId="77777777" w:rsidR="00BF7251" w:rsidRPr="00B5774F" w:rsidRDefault="00BF7251" w:rsidP="00B205E5">
            <w:pPr>
              <w:rPr>
                <w:sz w:val="18"/>
              </w:rPr>
            </w:pPr>
            <w:r w:rsidRPr="00B5774F">
              <w:rPr>
                <w:sz w:val="18"/>
              </w:rPr>
              <w:t>Zákon č. 198/2009 Sb., o rovném zacházení a o právních prostředcích ochrany před diskriminací a o změně některých zákonů (antidiskriminační zákon)</w:t>
            </w:r>
          </w:p>
        </w:tc>
        <w:tc>
          <w:tcPr>
            <w:tcW w:w="1440" w:type="dxa"/>
          </w:tcPr>
          <w:p w14:paraId="25BDAD55" w14:textId="77777777" w:rsidR="00BF7251" w:rsidRPr="00B5774F" w:rsidRDefault="00BF7251" w:rsidP="00B205E5">
            <w:pPr>
              <w:rPr>
                <w:sz w:val="18"/>
              </w:rPr>
            </w:pPr>
            <w:r w:rsidRPr="00B5774F">
              <w:rPr>
                <w:sz w:val="18"/>
              </w:rPr>
              <w:t xml:space="preserve">1. 9. 2009 </w:t>
            </w:r>
          </w:p>
        </w:tc>
      </w:tr>
      <w:tr w:rsidR="00BF7251" w:rsidRPr="00B5774F" w14:paraId="3BDD31A6" w14:textId="77777777" w:rsidTr="00B205E5">
        <w:tc>
          <w:tcPr>
            <w:tcW w:w="540" w:type="dxa"/>
          </w:tcPr>
          <w:p w14:paraId="793EC6FA"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78644E8B" w14:textId="77777777" w:rsidR="00BF7251" w:rsidRPr="00B5774F" w:rsidRDefault="00BF7251" w:rsidP="00B205E5">
            <w:pPr>
              <w:rPr>
                <w:sz w:val="18"/>
              </w:rPr>
            </w:pPr>
            <w:r w:rsidRPr="00D0132A">
              <w:rPr>
                <w:sz w:val="18"/>
              </w:rPr>
              <w:t>272/2009</w:t>
            </w:r>
          </w:p>
        </w:tc>
        <w:tc>
          <w:tcPr>
            <w:tcW w:w="12960" w:type="dxa"/>
          </w:tcPr>
          <w:p w14:paraId="3B260FBA" w14:textId="77777777" w:rsidR="00BF7251" w:rsidRPr="00B5774F" w:rsidRDefault="00BF7251" w:rsidP="00B205E5">
            <w:pPr>
              <w:rPr>
                <w:sz w:val="18"/>
              </w:rPr>
            </w:pPr>
            <w:r>
              <w:rPr>
                <w:sz w:val="18"/>
              </w:rPr>
              <w:t xml:space="preserve">Zákon č. </w:t>
            </w:r>
            <w:r w:rsidRPr="00D0132A">
              <w:rPr>
                <w:sz w:val="18"/>
              </w:rPr>
              <w:t>272/2009</w:t>
            </w:r>
            <w:r>
              <w:rPr>
                <w:sz w:val="18"/>
              </w:rPr>
              <w:t xml:space="preserve"> Sb., </w:t>
            </w:r>
            <w:r w:rsidRPr="00D0132A">
              <w:rPr>
                <w:sz w:val="18"/>
              </w:rPr>
              <w:t>kterým se mění zákon č. 221/1999 Sb., o vojácích z povolání, ve znění pozdějších předpisů, zákon č. 143/1992 Sb., o platu a odměně za pracovní pohotovost v rozpočtových a v některých dalších organizacích a orgánech, ve znění pozdějších předpisů, a zákon č. 141/1961 Sb., o trestním řízení soudním (trestní řád), ve znění pozdějších předpisů</w:t>
            </w:r>
          </w:p>
        </w:tc>
        <w:tc>
          <w:tcPr>
            <w:tcW w:w="1440" w:type="dxa"/>
          </w:tcPr>
          <w:p w14:paraId="3E361555" w14:textId="77777777" w:rsidR="00BF7251" w:rsidRPr="00B5774F" w:rsidRDefault="00BF7251" w:rsidP="00B205E5">
            <w:pPr>
              <w:rPr>
                <w:sz w:val="18"/>
              </w:rPr>
            </w:pPr>
            <w:r>
              <w:rPr>
                <w:sz w:val="18"/>
              </w:rPr>
              <w:t>1. 10. 2009</w:t>
            </w:r>
          </w:p>
        </w:tc>
      </w:tr>
      <w:tr w:rsidR="00BF7251" w:rsidRPr="00B5774F" w14:paraId="6CCB5ECC" w14:textId="77777777" w:rsidTr="00B205E5">
        <w:tc>
          <w:tcPr>
            <w:tcW w:w="540" w:type="dxa"/>
          </w:tcPr>
          <w:p w14:paraId="2FC689FE"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6EA8A332" w14:textId="77777777" w:rsidR="00BF7251" w:rsidRPr="00D0132A" w:rsidRDefault="00BF7251" w:rsidP="00B205E5">
            <w:pPr>
              <w:rPr>
                <w:sz w:val="18"/>
              </w:rPr>
            </w:pPr>
            <w:r w:rsidRPr="00D0132A">
              <w:rPr>
                <w:sz w:val="18"/>
              </w:rPr>
              <w:t>147/2010</w:t>
            </w:r>
          </w:p>
        </w:tc>
        <w:tc>
          <w:tcPr>
            <w:tcW w:w="12960" w:type="dxa"/>
          </w:tcPr>
          <w:p w14:paraId="5689B1C5" w14:textId="77777777" w:rsidR="00BF7251" w:rsidRDefault="00BF7251" w:rsidP="00B205E5">
            <w:pPr>
              <w:rPr>
                <w:sz w:val="18"/>
              </w:rPr>
            </w:pPr>
            <w:r>
              <w:rPr>
                <w:sz w:val="18"/>
              </w:rPr>
              <w:t xml:space="preserve">Zákon č. </w:t>
            </w:r>
            <w:r w:rsidRPr="00D0132A">
              <w:rPr>
                <w:sz w:val="18"/>
              </w:rPr>
              <w:t>147/2010</w:t>
            </w:r>
            <w:r>
              <w:rPr>
                <w:sz w:val="18"/>
              </w:rPr>
              <w:t xml:space="preserve"> Sb., </w:t>
            </w:r>
            <w:r w:rsidRPr="00D0132A">
              <w:rPr>
                <w:sz w:val="18"/>
              </w:rPr>
              <w:t>kterým se mění zákon č. 219/1999 Sb., o ozbrojených silách České republiky, ve znění pozdějších předpisů, a zákon č. 221/1999 Sb., o vojácích z povolání, ve znění pozdějších předpisů</w:t>
            </w:r>
          </w:p>
        </w:tc>
        <w:tc>
          <w:tcPr>
            <w:tcW w:w="1440" w:type="dxa"/>
          </w:tcPr>
          <w:p w14:paraId="7B75AF19" w14:textId="77777777" w:rsidR="00BF7251" w:rsidRDefault="00BF7251" w:rsidP="00B205E5">
            <w:pPr>
              <w:rPr>
                <w:sz w:val="18"/>
              </w:rPr>
            </w:pPr>
            <w:r>
              <w:rPr>
                <w:sz w:val="18"/>
              </w:rPr>
              <w:t>1. 8. 2010</w:t>
            </w:r>
          </w:p>
        </w:tc>
      </w:tr>
      <w:tr w:rsidR="00BF7251" w:rsidRPr="00B5774F" w14:paraId="27E662E8" w14:textId="77777777" w:rsidTr="00B205E5">
        <w:tc>
          <w:tcPr>
            <w:tcW w:w="540" w:type="dxa"/>
          </w:tcPr>
          <w:p w14:paraId="510096BE"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1EA3E0C0" w14:textId="77777777" w:rsidR="00BF7251" w:rsidRPr="00B5774F" w:rsidRDefault="00BF7251" w:rsidP="00B205E5">
            <w:pPr>
              <w:rPr>
                <w:sz w:val="18"/>
              </w:rPr>
            </w:pPr>
            <w:r w:rsidRPr="00B5774F">
              <w:rPr>
                <w:sz w:val="18"/>
              </w:rPr>
              <w:t>427/2010</w:t>
            </w:r>
          </w:p>
        </w:tc>
        <w:tc>
          <w:tcPr>
            <w:tcW w:w="12960" w:type="dxa"/>
          </w:tcPr>
          <w:p w14:paraId="0FF1E48B" w14:textId="77777777" w:rsidR="00BF7251" w:rsidRPr="00B5774F" w:rsidRDefault="00BF7251" w:rsidP="00B205E5">
            <w:pPr>
              <w:rPr>
                <w:sz w:val="18"/>
              </w:rPr>
            </w:pPr>
            <w:r w:rsidRPr="00B5774F">
              <w:rPr>
                <w:sz w:val="18"/>
              </w:rPr>
              <w:t>Zákon č. 427/2010 Sb., kterým se mění zákon č. 326/1999 Sb., o pobytu cizinců na území České republiky a o změně některých zákonů ve znění pozdějších předpisů, zákon č. 325/1999 Sb., o azylu a o změně zákona č. 283/1991 Sb., o Policii České republiky, ve znění pozdějších předpisů, (zákon o azylu), ve znění pozdějších předpisů, a další související zákony</w:t>
            </w:r>
          </w:p>
        </w:tc>
        <w:tc>
          <w:tcPr>
            <w:tcW w:w="1440" w:type="dxa"/>
          </w:tcPr>
          <w:p w14:paraId="4DD96437" w14:textId="77777777" w:rsidR="00BF7251" w:rsidRPr="00B5774F" w:rsidRDefault="00BF7251" w:rsidP="00B205E5">
            <w:pPr>
              <w:rPr>
                <w:sz w:val="18"/>
              </w:rPr>
            </w:pPr>
            <w:r w:rsidRPr="00B5774F">
              <w:rPr>
                <w:sz w:val="18"/>
              </w:rPr>
              <w:t>1. 1. 2011</w:t>
            </w:r>
          </w:p>
        </w:tc>
      </w:tr>
      <w:tr w:rsidR="00BF7251" w:rsidRPr="00B5774F" w14:paraId="780EE48D" w14:textId="77777777" w:rsidTr="00B205E5">
        <w:tc>
          <w:tcPr>
            <w:tcW w:w="540" w:type="dxa"/>
          </w:tcPr>
          <w:p w14:paraId="4C6D185A"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104C05C5" w14:textId="77777777" w:rsidR="00BF7251" w:rsidRPr="00B5774F" w:rsidRDefault="00BF7251" w:rsidP="00B205E5">
            <w:pPr>
              <w:rPr>
                <w:sz w:val="18"/>
              </w:rPr>
            </w:pPr>
            <w:r w:rsidRPr="00B5774F">
              <w:rPr>
                <w:sz w:val="18"/>
              </w:rPr>
              <w:t>185/2011</w:t>
            </w:r>
          </w:p>
        </w:tc>
        <w:tc>
          <w:tcPr>
            <w:tcW w:w="12960" w:type="dxa"/>
          </w:tcPr>
          <w:p w14:paraId="4F861E92" w14:textId="77777777" w:rsidR="00BF7251" w:rsidRPr="00B5774F" w:rsidRDefault="00BF7251" w:rsidP="00B205E5">
            <w:pPr>
              <w:rPr>
                <w:sz w:val="18"/>
              </w:rPr>
            </w:pPr>
            <w:r w:rsidRPr="00B5774F">
              <w:rPr>
                <w:sz w:val="18"/>
              </w:rPr>
              <w:t>Zákon č. 185/2011 Sb., kterým se mění zákon č. 262/2006 Sb., zákoník práce, ve znění pozdějších předpisů</w:t>
            </w:r>
          </w:p>
        </w:tc>
        <w:tc>
          <w:tcPr>
            <w:tcW w:w="1440" w:type="dxa"/>
          </w:tcPr>
          <w:p w14:paraId="674FB63B" w14:textId="77777777" w:rsidR="00BF7251" w:rsidRPr="00B5774F" w:rsidRDefault="00BF7251" w:rsidP="00B205E5">
            <w:pPr>
              <w:autoSpaceDE w:val="0"/>
              <w:autoSpaceDN w:val="0"/>
              <w:adjustRightInd w:val="0"/>
              <w:rPr>
                <w:sz w:val="18"/>
              </w:rPr>
            </w:pPr>
            <w:r w:rsidRPr="00B5774F">
              <w:rPr>
                <w:sz w:val="18"/>
              </w:rPr>
              <w:t>8. 6. 2011</w:t>
            </w:r>
          </w:p>
        </w:tc>
      </w:tr>
      <w:tr w:rsidR="00BF7251" w:rsidRPr="00B5774F" w14:paraId="512E8489" w14:textId="77777777" w:rsidTr="00B205E5">
        <w:tc>
          <w:tcPr>
            <w:tcW w:w="540" w:type="dxa"/>
          </w:tcPr>
          <w:p w14:paraId="6E62DD5F"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61D371EE" w14:textId="77777777" w:rsidR="00BF7251" w:rsidRPr="00B5774F" w:rsidRDefault="00BF7251" w:rsidP="00B205E5">
            <w:pPr>
              <w:rPr>
                <w:sz w:val="18"/>
              </w:rPr>
            </w:pPr>
            <w:r>
              <w:rPr>
                <w:sz w:val="18"/>
              </w:rPr>
              <w:t>341/2011</w:t>
            </w:r>
          </w:p>
        </w:tc>
        <w:tc>
          <w:tcPr>
            <w:tcW w:w="12960" w:type="dxa"/>
          </w:tcPr>
          <w:p w14:paraId="07C6B15F" w14:textId="77777777" w:rsidR="00BF7251" w:rsidRPr="00B5774F" w:rsidRDefault="00BF7251" w:rsidP="00B205E5">
            <w:pPr>
              <w:rPr>
                <w:sz w:val="18"/>
              </w:rPr>
            </w:pPr>
            <w:r w:rsidRPr="00465A31">
              <w:rPr>
                <w:sz w:val="18"/>
              </w:rPr>
              <w:t>Zákon č. 341/2011 Sb</w:t>
            </w:r>
            <w:r>
              <w:rPr>
                <w:sz w:val="18"/>
              </w:rPr>
              <w:t xml:space="preserve">., </w:t>
            </w:r>
            <w:r w:rsidRPr="00465A31">
              <w:rPr>
                <w:sz w:val="18"/>
              </w:rPr>
              <w:t>o Generální inspekci bezpečnostních sborů a o změně souvisejících zákonů</w:t>
            </w:r>
            <w:r>
              <w:rPr>
                <w:sz w:val="18"/>
              </w:rPr>
              <w:t>, ve znění pozdějších předpisů</w:t>
            </w:r>
          </w:p>
        </w:tc>
        <w:tc>
          <w:tcPr>
            <w:tcW w:w="1440" w:type="dxa"/>
          </w:tcPr>
          <w:p w14:paraId="6C8F514A" w14:textId="77777777" w:rsidR="00BF7251" w:rsidRPr="00B5774F" w:rsidRDefault="00BF7251" w:rsidP="00B205E5">
            <w:pPr>
              <w:autoSpaceDE w:val="0"/>
              <w:autoSpaceDN w:val="0"/>
              <w:adjustRightInd w:val="0"/>
              <w:rPr>
                <w:sz w:val="18"/>
              </w:rPr>
            </w:pPr>
            <w:r>
              <w:rPr>
                <w:sz w:val="18"/>
              </w:rPr>
              <w:t>1. 1. 2012</w:t>
            </w:r>
          </w:p>
        </w:tc>
      </w:tr>
      <w:tr w:rsidR="00BF7251" w:rsidRPr="00B5774F" w14:paraId="46245A22" w14:textId="77777777" w:rsidTr="00B205E5">
        <w:tc>
          <w:tcPr>
            <w:tcW w:w="540" w:type="dxa"/>
          </w:tcPr>
          <w:p w14:paraId="009F50F8"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7AF1DB5C" w14:textId="77777777" w:rsidR="00BF7251" w:rsidRPr="00B5774F" w:rsidRDefault="00BF7251" w:rsidP="00B205E5">
            <w:pPr>
              <w:rPr>
                <w:sz w:val="18"/>
              </w:rPr>
            </w:pPr>
            <w:r w:rsidRPr="00B5774F">
              <w:rPr>
                <w:sz w:val="18"/>
              </w:rPr>
              <w:t>365/2011</w:t>
            </w:r>
          </w:p>
        </w:tc>
        <w:tc>
          <w:tcPr>
            <w:tcW w:w="12960" w:type="dxa"/>
          </w:tcPr>
          <w:p w14:paraId="2B794B24" w14:textId="77777777" w:rsidR="00BF7251" w:rsidRPr="00B5774F" w:rsidRDefault="00BF7251" w:rsidP="00B205E5">
            <w:pPr>
              <w:rPr>
                <w:sz w:val="18"/>
              </w:rPr>
            </w:pPr>
            <w:r w:rsidRPr="00B5774F">
              <w:rPr>
                <w:sz w:val="18"/>
              </w:rPr>
              <w:t>Zákon č. 365/2011 Sb., kterým se mění zákon č. 262/2006 Sb., zákoník práce, ve znění pozdějších předpisů, a další související zákony</w:t>
            </w:r>
          </w:p>
        </w:tc>
        <w:tc>
          <w:tcPr>
            <w:tcW w:w="1440" w:type="dxa"/>
          </w:tcPr>
          <w:p w14:paraId="674466B0" w14:textId="77777777" w:rsidR="00BF7251" w:rsidRPr="00B5774F" w:rsidRDefault="00BF7251" w:rsidP="00B205E5">
            <w:pPr>
              <w:rPr>
                <w:sz w:val="18"/>
              </w:rPr>
            </w:pPr>
            <w:r>
              <w:rPr>
                <w:sz w:val="18"/>
              </w:rPr>
              <w:t>1. 1. 2012</w:t>
            </w:r>
          </w:p>
        </w:tc>
      </w:tr>
      <w:tr w:rsidR="00BF7251" w:rsidRPr="00B5774F" w14:paraId="68556818" w14:textId="77777777" w:rsidTr="00B205E5">
        <w:tc>
          <w:tcPr>
            <w:tcW w:w="540" w:type="dxa"/>
          </w:tcPr>
          <w:p w14:paraId="7BA2AF47"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2B2B2A56" w14:textId="77777777" w:rsidR="00BF7251" w:rsidRPr="00B5774F" w:rsidRDefault="00BF7251" w:rsidP="00B205E5">
            <w:pPr>
              <w:rPr>
                <w:sz w:val="18"/>
              </w:rPr>
            </w:pPr>
            <w:r w:rsidRPr="00B5774F">
              <w:rPr>
                <w:sz w:val="18"/>
              </w:rPr>
              <w:t>366/2011</w:t>
            </w:r>
          </w:p>
        </w:tc>
        <w:tc>
          <w:tcPr>
            <w:tcW w:w="12960" w:type="dxa"/>
          </w:tcPr>
          <w:p w14:paraId="3203DC51" w14:textId="77777777" w:rsidR="00BF7251" w:rsidRPr="00B5774F" w:rsidRDefault="00BF7251" w:rsidP="00B205E5">
            <w:pPr>
              <w:rPr>
                <w:sz w:val="18"/>
              </w:rPr>
            </w:pPr>
            <w:r w:rsidRPr="00B5774F">
              <w:rPr>
                <w:sz w:val="18"/>
              </w:rPr>
              <w:t>Zákon č. 366/2011 Sb., kterým se mění zákon č. 111/2006 Sb., o pomoci v hmotné nouzi, ve znění pozdějších předpisů, zákon č. 108/2006 Sb., o sociálních službách, ve znění pozdějších předpisů, zákon č. 117/1995 Sb., o státní sociální podpoře, ve znění pozdějších předpisů, a další související zákony</w:t>
            </w:r>
          </w:p>
        </w:tc>
        <w:tc>
          <w:tcPr>
            <w:tcW w:w="1440" w:type="dxa"/>
          </w:tcPr>
          <w:p w14:paraId="5927D64F" w14:textId="77777777" w:rsidR="00BF7251" w:rsidRPr="00B5774F" w:rsidRDefault="00BF7251" w:rsidP="00B205E5">
            <w:pPr>
              <w:rPr>
                <w:sz w:val="18"/>
              </w:rPr>
            </w:pPr>
            <w:r w:rsidRPr="00B5774F">
              <w:rPr>
                <w:sz w:val="18"/>
              </w:rPr>
              <w:t>1. 1. 2012</w:t>
            </w:r>
          </w:p>
        </w:tc>
      </w:tr>
      <w:tr w:rsidR="00BF7251" w:rsidRPr="00B5774F" w14:paraId="0B17E88E" w14:textId="77777777" w:rsidTr="00B205E5">
        <w:tc>
          <w:tcPr>
            <w:tcW w:w="540" w:type="dxa"/>
          </w:tcPr>
          <w:p w14:paraId="2F8740EE"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72D2A6A0" w14:textId="77777777" w:rsidR="00BF7251" w:rsidRPr="00B5774F" w:rsidRDefault="00BF7251" w:rsidP="00B205E5">
            <w:pPr>
              <w:rPr>
                <w:sz w:val="18"/>
              </w:rPr>
            </w:pPr>
            <w:r w:rsidRPr="00B5774F">
              <w:rPr>
                <w:sz w:val="18"/>
              </w:rPr>
              <w:t>470/2011</w:t>
            </w:r>
          </w:p>
        </w:tc>
        <w:tc>
          <w:tcPr>
            <w:tcW w:w="12960" w:type="dxa"/>
          </w:tcPr>
          <w:p w14:paraId="164F42DC" w14:textId="77777777" w:rsidR="00BF7251" w:rsidRPr="00B5774F" w:rsidRDefault="00BF7251" w:rsidP="00B205E5">
            <w:pPr>
              <w:rPr>
                <w:sz w:val="18"/>
              </w:rPr>
            </w:pPr>
            <w:r w:rsidRPr="00B5774F">
              <w:rPr>
                <w:sz w:val="18"/>
              </w:rPr>
              <w:t>Zákon č. 470/2011 Sb., kterým se mění zákon č. 187/2006 Sb., o nemocenském pojištění, ve znění pozdějších předpisů, a některé další zákony</w:t>
            </w:r>
          </w:p>
        </w:tc>
        <w:tc>
          <w:tcPr>
            <w:tcW w:w="1440" w:type="dxa"/>
          </w:tcPr>
          <w:p w14:paraId="79C4B9C6" w14:textId="77777777" w:rsidR="00BF7251" w:rsidRPr="00B5774F" w:rsidRDefault="00BF7251" w:rsidP="00B205E5">
            <w:pPr>
              <w:rPr>
                <w:sz w:val="18"/>
              </w:rPr>
            </w:pPr>
            <w:r w:rsidRPr="00B5774F">
              <w:rPr>
                <w:sz w:val="18"/>
              </w:rPr>
              <w:t>1. 1. 2012</w:t>
            </w:r>
          </w:p>
        </w:tc>
      </w:tr>
      <w:tr w:rsidR="00BF7251" w:rsidRPr="00B5774F" w14:paraId="5FB8C7E7" w14:textId="77777777" w:rsidTr="00B205E5">
        <w:tc>
          <w:tcPr>
            <w:tcW w:w="540" w:type="dxa"/>
          </w:tcPr>
          <w:p w14:paraId="2F413A5F"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74691D7C" w14:textId="77777777" w:rsidR="00BF7251" w:rsidRPr="00B5774F" w:rsidRDefault="00BF7251" w:rsidP="00B205E5">
            <w:pPr>
              <w:rPr>
                <w:sz w:val="18"/>
              </w:rPr>
            </w:pPr>
            <w:r w:rsidRPr="00B5774F">
              <w:rPr>
                <w:sz w:val="18"/>
              </w:rPr>
              <w:t>375/2011</w:t>
            </w:r>
          </w:p>
        </w:tc>
        <w:tc>
          <w:tcPr>
            <w:tcW w:w="12960" w:type="dxa"/>
          </w:tcPr>
          <w:p w14:paraId="7F9D091E" w14:textId="77777777" w:rsidR="00BF7251" w:rsidRPr="00B5774F" w:rsidRDefault="00BF7251" w:rsidP="00B205E5">
            <w:pPr>
              <w:rPr>
                <w:sz w:val="18"/>
              </w:rPr>
            </w:pPr>
            <w:r w:rsidRPr="00B5774F">
              <w:rPr>
                <w:sz w:val="18"/>
              </w:rPr>
              <w:t>Zákon č. 375/2011 Sb., kterým se mění některé zákony v souvislosti s přijetím zákona o zdravotních službách, zákona o specifických zdravotních službách a zákona o zdravotnické záchranné službě</w:t>
            </w:r>
          </w:p>
        </w:tc>
        <w:tc>
          <w:tcPr>
            <w:tcW w:w="1440" w:type="dxa"/>
          </w:tcPr>
          <w:p w14:paraId="4673B377" w14:textId="77777777" w:rsidR="00BF7251" w:rsidRPr="00B5774F" w:rsidRDefault="00BF7251" w:rsidP="00B205E5">
            <w:pPr>
              <w:rPr>
                <w:sz w:val="18"/>
              </w:rPr>
            </w:pPr>
            <w:r w:rsidRPr="00B5774F">
              <w:rPr>
                <w:sz w:val="18"/>
              </w:rPr>
              <w:t>11. 3. 2012</w:t>
            </w:r>
          </w:p>
        </w:tc>
      </w:tr>
      <w:tr w:rsidR="00BF7251" w:rsidRPr="00B5774F" w14:paraId="425FEF7A" w14:textId="77777777" w:rsidTr="00B205E5">
        <w:tc>
          <w:tcPr>
            <w:tcW w:w="540" w:type="dxa"/>
          </w:tcPr>
          <w:p w14:paraId="4ED9C36E"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132B3CFD" w14:textId="77777777" w:rsidR="00BF7251" w:rsidRPr="00B5774F" w:rsidRDefault="00BF7251" w:rsidP="00B205E5">
            <w:pPr>
              <w:rPr>
                <w:sz w:val="18"/>
              </w:rPr>
            </w:pPr>
            <w:r w:rsidRPr="00B5774F">
              <w:rPr>
                <w:sz w:val="18"/>
              </w:rPr>
              <w:t>122/2012</w:t>
            </w:r>
          </w:p>
        </w:tc>
        <w:tc>
          <w:tcPr>
            <w:tcW w:w="12960" w:type="dxa"/>
          </w:tcPr>
          <w:p w14:paraId="7CCF6A35" w14:textId="77777777" w:rsidR="00BF7251" w:rsidRPr="00B5774F" w:rsidRDefault="00BF7251" w:rsidP="00B205E5">
            <w:pPr>
              <w:rPr>
                <w:sz w:val="18"/>
              </w:rPr>
            </w:pPr>
            <w:r w:rsidRPr="00B5774F">
              <w:rPr>
                <w:sz w:val="18"/>
              </w:rPr>
              <w:t>Zákon č. 122/2012 Sb., kterým se mění zákon č. 221/1999 Sb., o vojácích z povolání, ve znění pozdějších předpisů</w:t>
            </w:r>
          </w:p>
        </w:tc>
        <w:tc>
          <w:tcPr>
            <w:tcW w:w="1440" w:type="dxa"/>
          </w:tcPr>
          <w:p w14:paraId="3C2A6B37" w14:textId="77777777" w:rsidR="00BF7251" w:rsidRPr="00B5774F" w:rsidRDefault="00BF7251" w:rsidP="00B205E5">
            <w:pPr>
              <w:autoSpaceDE w:val="0"/>
              <w:autoSpaceDN w:val="0"/>
              <w:adjustRightInd w:val="0"/>
              <w:rPr>
                <w:sz w:val="18"/>
              </w:rPr>
            </w:pPr>
            <w:r w:rsidRPr="00B5774F">
              <w:rPr>
                <w:sz w:val="18"/>
              </w:rPr>
              <w:t>1. 5. 2012</w:t>
            </w:r>
          </w:p>
        </w:tc>
      </w:tr>
      <w:tr w:rsidR="00BF7251" w:rsidRPr="00B5774F" w14:paraId="15527A7B" w14:textId="77777777" w:rsidTr="00B205E5">
        <w:tc>
          <w:tcPr>
            <w:tcW w:w="540" w:type="dxa"/>
          </w:tcPr>
          <w:p w14:paraId="7572F4A2"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561FD878" w14:textId="77777777" w:rsidR="00BF7251" w:rsidRPr="00B5774F" w:rsidRDefault="00BF7251" w:rsidP="00B205E5">
            <w:pPr>
              <w:rPr>
                <w:sz w:val="18"/>
              </w:rPr>
            </w:pPr>
            <w:r w:rsidRPr="00B5774F">
              <w:rPr>
                <w:sz w:val="18"/>
              </w:rPr>
              <w:t>303/2013</w:t>
            </w:r>
          </w:p>
        </w:tc>
        <w:tc>
          <w:tcPr>
            <w:tcW w:w="12960" w:type="dxa"/>
          </w:tcPr>
          <w:p w14:paraId="1EC069E8" w14:textId="77777777" w:rsidR="00BF7251" w:rsidRPr="00B5774F" w:rsidRDefault="00BF7251" w:rsidP="00B205E5">
            <w:pPr>
              <w:rPr>
                <w:sz w:val="18"/>
              </w:rPr>
            </w:pPr>
            <w:r w:rsidRPr="00B5774F">
              <w:rPr>
                <w:sz w:val="18"/>
              </w:rPr>
              <w:t>Zákon č. 303/2013 Sb., kterým se mění některé zákony v souvislosti s přijetím rekodifikace soukromého práva</w:t>
            </w:r>
          </w:p>
        </w:tc>
        <w:tc>
          <w:tcPr>
            <w:tcW w:w="1440" w:type="dxa"/>
          </w:tcPr>
          <w:p w14:paraId="56ABBBDA" w14:textId="77777777" w:rsidR="00BF7251" w:rsidRPr="00B5774F" w:rsidRDefault="00BF7251" w:rsidP="00B205E5">
            <w:pPr>
              <w:autoSpaceDE w:val="0"/>
              <w:autoSpaceDN w:val="0"/>
              <w:adjustRightInd w:val="0"/>
              <w:rPr>
                <w:sz w:val="18"/>
              </w:rPr>
            </w:pPr>
            <w:r w:rsidRPr="00B5774F">
              <w:rPr>
                <w:sz w:val="18"/>
              </w:rPr>
              <w:t>1. 1. 2014</w:t>
            </w:r>
          </w:p>
        </w:tc>
      </w:tr>
      <w:tr w:rsidR="00BF7102" w:rsidRPr="00B5774F" w14:paraId="541F10F0" w14:textId="77777777" w:rsidTr="00B205E5">
        <w:tc>
          <w:tcPr>
            <w:tcW w:w="540" w:type="dxa"/>
          </w:tcPr>
          <w:p w14:paraId="592D40D6" w14:textId="77777777" w:rsidR="00BF7102" w:rsidRPr="00B5774F" w:rsidRDefault="00BF7102" w:rsidP="00B205E5">
            <w:pPr>
              <w:numPr>
                <w:ilvl w:val="0"/>
                <w:numId w:val="4"/>
              </w:numPr>
              <w:tabs>
                <w:tab w:val="clear" w:pos="720"/>
                <w:tab w:val="num" w:pos="785"/>
              </w:tabs>
              <w:ind w:left="0" w:firstLine="0"/>
              <w:rPr>
                <w:sz w:val="18"/>
              </w:rPr>
            </w:pPr>
          </w:p>
        </w:tc>
        <w:tc>
          <w:tcPr>
            <w:tcW w:w="900" w:type="dxa"/>
          </w:tcPr>
          <w:p w14:paraId="381D26F0" w14:textId="5290BF38" w:rsidR="00BF7102" w:rsidRPr="00B5774F" w:rsidRDefault="00BF7102" w:rsidP="00B205E5">
            <w:pPr>
              <w:rPr>
                <w:sz w:val="18"/>
              </w:rPr>
            </w:pPr>
            <w:r>
              <w:rPr>
                <w:sz w:val="18"/>
              </w:rPr>
              <w:t>93/2014</w:t>
            </w:r>
          </w:p>
        </w:tc>
        <w:tc>
          <w:tcPr>
            <w:tcW w:w="12960" w:type="dxa"/>
          </w:tcPr>
          <w:p w14:paraId="516B8CD1" w14:textId="0F476C89" w:rsidR="00BF7102" w:rsidRPr="00B5774F" w:rsidRDefault="00CB02F9" w:rsidP="00B205E5">
            <w:pPr>
              <w:rPr>
                <w:sz w:val="18"/>
              </w:rPr>
            </w:pPr>
            <w:r w:rsidRPr="00CB02F9">
              <w:rPr>
                <w:sz w:val="18"/>
              </w:rPr>
              <w:t>Nařízení vlády</w:t>
            </w:r>
            <w:r>
              <w:rPr>
                <w:sz w:val="18"/>
              </w:rPr>
              <w:t xml:space="preserve"> č. </w:t>
            </w:r>
            <w:r w:rsidRPr="00CB02F9">
              <w:rPr>
                <w:sz w:val="18"/>
              </w:rPr>
              <w:t>93/2014 Sb., kterým se mění nařízení vlády č. 208/2012 Sb., o vyhlášení evropsky významných lokalit zařazených do evropského seznamu</w:t>
            </w:r>
          </w:p>
        </w:tc>
        <w:tc>
          <w:tcPr>
            <w:tcW w:w="1440" w:type="dxa"/>
          </w:tcPr>
          <w:p w14:paraId="260620A5" w14:textId="1A9C65C0" w:rsidR="00BF7102" w:rsidRPr="00B5774F" w:rsidRDefault="00EE3475" w:rsidP="00B205E5">
            <w:pPr>
              <w:autoSpaceDE w:val="0"/>
              <w:autoSpaceDN w:val="0"/>
              <w:adjustRightInd w:val="0"/>
              <w:rPr>
                <w:sz w:val="18"/>
              </w:rPr>
            </w:pPr>
            <w:r>
              <w:rPr>
                <w:sz w:val="18"/>
              </w:rPr>
              <w:t>13. 6. 2014</w:t>
            </w:r>
          </w:p>
        </w:tc>
      </w:tr>
      <w:tr w:rsidR="00BF7251" w:rsidRPr="00B5774F" w14:paraId="2160774B" w14:textId="77777777" w:rsidTr="00B205E5">
        <w:tc>
          <w:tcPr>
            <w:tcW w:w="540" w:type="dxa"/>
          </w:tcPr>
          <w:p w14:paraId="183183D2"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3E9ADF8A" w14:textId="77777777" w:rsidR="00BF7251" w:rsidRPr="00B5774F" w:rsidRDefault="00BF7251" w:rsidP="00B205E5">
            <w:pPr>
              <w:rPr>
                <w:sz w:val="18"/>
              </w:rPr>
            </w:pPr>
            <w:r w:rsidRPr="00D0132A">
              <w:rPr>
                <w:sz w:val="18"/>
              </w:rPr>
              <w:t>250/2014</w:t>
            </w:r>
          </w:p>
        </w:tc>
        <w:tc>
          <w:tcPr>
            <w:tcW w:w="12960" w:type="dxa"/>
          </w:tcPr>
          <w:p w14:paraId="567E7936" w14:textId="77777777" w:rsidR="00BF7251" w:rsidRPr="00B5774F" w:rsidRDefault="00BF7251" w:rsidP="00B205E5">
            <w:pPr>
              <w:rPr>
                <w:sz w:val="18"/>
              </w:rPr>
            </w:pPr>
            <w:r>
              <w:rPr>
                <w:sz w:val="18"/>
              </w:rPr>
              <w:t xml:space="preserve">Zákon č. </w:t>
            </w:r>
            <w:r w:rsidRPr="00D0132A">
              <w:rPr>
                <w:sz w:val="18"/>
              </w:rPr>
              <w:t>250/2014</w:t>
            </w:r>
            <w:r>
              <w:rPr>
                <w:sz w:val="18"/>
              </w:rPr>
              <w:t xml:space="preserve"> Sb., </w:t>
            </w:r>
            <w:r w:rsidRPr="00D51A59">
              <w:rPr>
                <w:sz w:val="18"/>
              </w:rPr>
              <w:t>o změně zákonů souvisejících s přijetím zákona o státní službě</w:t>
            </w:r>
          </w:p>
        </w:tc>
        <w:tc>
          <w:tcPr>
            <w:tcW w:w="1440" w:type="dxa"/>
          </w:tcPr>
          <w:p w14:paraId="4CFD02C7" w14:textId="77777777" w:rsidR="00BF7251" w:rsidRPr="00B5774F" w:rsidRDefault="00BF7251" w:rsidP="00B205E5">
            <w:pPr>
              <w:autoSpaceDE w:val="0"/>
              <w:autoSpaceDN w:val="0"/>
              <w:adjustRightInd w:val="0"/>
              <w:rPr>
                <w:sz w:val="18"/>
              </w:rPr>
            </w:pPr>
            <w:r>
              <w:rPr>
                <w:sz w:val="18"/>
              </w:rPr>
              <w:t>1. 1. 2015</w:t>
            </w:r>
          </w:p>
        </w:tc>
      </w:tr>
      <w:tr w:rsidR="00BF7251" w:rsidRPr="00B5774F" w14:paraId="14B36B5C" w14:textId="77777777" w:rsidTr="00B205E5">
        <w:tc>
          <w:tcPr>
            <w:tcW w:w="540" w:type="dxa"/>
          </w:tcPr>
          <w:p w14:paraId="027284F1"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7E62BB95" w14:textId="77777777" w:rsidR="00BF7251" w:rsidRPr="00B5774F" w:rsidRDefault="00BF7251" w:rsidP="00B205E5">
            <w:pPr>
              <w:rPr>
                <w:sz w:val="18"/>
                <w:szCs w:val="18"/>
              </w:rPr>
            </w:pPr>
            <w:r w:rsidRPr="00B5774F">
              <w:rPr>
                <w:sz w:val="18"/>
                <w:szCs w:val="18"/>
              </w:rPr>
              <w:t>344/2013</w:t>
            </w:r>
          </w:p>
        </w:tc>
        <w:tc>
          <w:tcPr>
            <w:tcW w:w="12960" w:type="dxa"/>
          </w:tcPr>
          <w:p w14:paraId="2CC33F84" w14:textId="77777777" w:rsidR="00BF7251" w:rsidRPr="00B5774F" w:rsidRDefault="00BF7251" w:rsidP="00B205E5">
            <w:pPr>
              <w:rPr>
                <w:sz w:val="18"/>
              </w:rPr>
            </w:pPr>
            <w:r w:rsidRPr="00B5774F">
              <w:rPr>
                <w:sz w:val="18"/>
              </w:rPr>
              <w:t>Zákon č. 344/2013 Sb., o změně daňových zákonů v souvislosti s rekodifikací soukromého práva a o změně některých zákonů</w:t>
            </w:r>
          </w:p>
        </w:tc>
        <w:tc>
          <w:tcPr>
            <w:tcW w:w="1440" w:type="dxa"/>
          </w:tcPr>
          <w:p w14:paraId="59686339" w14:textId="77777777" w:rsidR="00BF7251" w:rsidRPr="00B5774F" w:rsidRDefault="00BF7251" w:rsidP="00B205E5">
            <w:pPr>
              <w:autoSpaceDE w:val="0"/>
              <w:autoSpaceDN w:val="0"/>
              <w:adjustRightInd w:val="0"/>
              <w:rPr>
                <w:sz w:val="18"/>
              </w:rPr>
            </w:pPr>
            <w:r w:rsidRPr="00B5774F">
              <w:rPr>
                <w:sz w:val="18"/>
              </w:rPr>
              <w:t>1. 1. 2014</w:t>
            </w:r>
          </w:p>
        </w:tc>
      </w:tr>
      <w:tr w:rsidR="00BF7251" w:rsidRPr="00B5774F" w14:paraId="30168ABF" w14:textId="77777777" w:rsidTr="00B205E5">
        <w:tc>
          <w:tcPr>
            <w:tcW w:w="540" w:type="dxa"/>
          </w:tcPr>
          <w:p w14:paraId="422A603E" w14:textId="77777777" w:rsidR="00BF7251" w:rsidRPr="00B5774F" w:rsidRDefault="00BF7251" w:rsidP="00B205E5">
            <w:pPr>
              <w:numPr>
                <w:ilvl w:val="0"/>
                <w:numId w:val="4"/>
              </w:numPr>
              <w:tabs>
                <w:tab w:val="clear" w:pos="720"/>
                <w:tab w:val="num" w:pos="785"/>
              </w:tabs>
              <w:ind w:left="0" w:firstLine="0"/>
              <w:rPr>
                <w:sz w:val="18"/>
              </w:rPr>
            </w:pPr>
          </w:p>
        </w:tc>
        <w:tc>
          <w:tcPr>
            <w:tcW w:w="900" w:type="dxa"/>
          </w:tcPr>
          <w:p w14:paraId="6EBB10B9" w14:textId="77777777" w:rsidR="00BF7251" w:rsidRPr="00B5774F" w:rsidRDefault="00BF7251" w:rsidP="00B205E5">
            <w:pPr>
              <w:rPr>
                <w:sz w:val="18"/>
              </w:rPr>
            </w:pPr>
            <w:r w:rsidRPr="00B5774F">
              <w:rPr>
                <w:sz w:val="18"/>
              </w:rPr>
              <w:t>234/2014</w:t>
            </w:r>
          </w:p>
        </w:tc>
        <w:tc>
          <w:tcPr>
            <w:tcW w:w="12960" w:type="dxa"/>
          </w:tcPr>
          <w:p w14:paraId="197D801F" w14:textId="77777777" w:rsidR="00BF7251" w:rsidRPr="00B5774F" w:rsidRDefault="00BF7251" w:rsidP="00B205E5">
            <w:pPr>
              <w:rPr>
                <w:sz w:val="18"/>
              </w:rPr>
            </w:pPr>
            <w:r w:rsidRPr="00B5774F">
              <w:rPr>
                <w:sz w:val="18"/>
              </w:rPr>
              <w:t>Zákon č. 234/2014 Sb., o státní službě</w:t>
            </w:r>
          </w:p>
        </w:tc>
        <w:tc>
          <w:tcPr>
            <w:tcW w:w="1440" w:type="dxa"/>
          </w:tcPr>
          <w:p w14:paraId="7EA8E2ED" w14:textId="77777777" w:rsidR="00BF7251" w:rsidRPr="00B5774F" w:rsidRDefault="00BF7251" w:rsidP="00B205E5">
            <w:pPr>
              <w:autoSpaceDE w:val="0"/>
              <w:autoSpaceDN w:val="0"/>
              <w:adjustRightInd w:val="0"/>
              <w:rPr>
                <w:sz w:val="18"/>
              </w:rPr>
            </w:pPr>
            <w:r w:rsidRPr="00B5774F">
              <w:rPr>
                <w:sz w:val="18"/>
              </w:rPr>
              <w:t>1. 1. 2015</w:t>
            </w:r>
          </w:p>
        </w:tc>
      </w:tr>
      <w:tr w:rsidR="00370826" w:rsidRPr="00B5774F" w14:paraId="73959CC3" w14:textId="77777777" w:rsidTr="00B205E5">
        <w:tc>
          <w:tcPr>
            <w:tcW w:w="540" w:type="dxa"/>
          </w:tcPr>
          <w:p w14:paraId="685A2A72"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661B440F" w14:textId="199F4961" w:rsidR="00370826" w:rsidRPr="00B5774F" w:rsidRDefault="00370826" w:rsidP="00370826">
            <w:pPr>
              <w:rPr>
                <w:sz w:val="18"/>
              </w:rPr>
            </w:pPr>
            <w:r>
              <w:rPr>
                <w:sz w:val="18"/>
              </w:rPr>
              <w:t>247/2014</w:t>
            </w:r>
          </w:p>
        </w:tc>
        <w:tc>
          <w:tcPr>
            <w:tcW w:w="12960" w:type="dxa"/>
          </w:tcPr>
          <w:p w14:paraId="3F0EDBD3" w14:textId="64F45908" w:rsidR="00370826" w:rsidRPr="00B5774F" w:rsidRDefault="00370826" w:rsidP="00370826">
            <w:pPr>
              <w:rPr>
                <w:sz w:val="18"/>
              </w:rPr>
            </w:pPr>
            <w:r w:rsidRPr="00B5774F">
              <w:rPr>
                <w:sz w:val="18"/>
              </w:rPr>
              <w:t xml:space="preserve">Zákon č. </w:t>
            </w:r>
            <w:r>
              <w:rPr>
                <w:sz w:val="18"/>
              </w:rPr>
              <w:t>247</w:t>
            </w:r>
            <w:r w:rsidRPr="00B5774F">
              <w:rPr>
                <w:sz w:val="18"/>
              </w:rPr>
              <w:t xml:space="preserve">/2014 Sb., </w:t>
            </w:r>
            <w:r w:rsidRPr="00370826">
              <w:rPr>
                <w:sz w:val="18"/>
              </w:rPr>
              <w:t>o poskytování služby péče o dítě v dětské skupině a o změně souvisejících zákonů</w:t>
            </w:r>
          </w:p>
        </w:tc>
        <w:tc>
          <w:tcPr>
            <w:tcW w:w="1440" w:type="dxa"/>
          </w:tcPr>
          <w:p w14:paraId="38140877" w14:textId="34F9C45F" w:rsidR="00370826" w:rsidRPr="00B5774F" w:rsidRDefault="00370826" w:rsidP="00370826">
            <w:pPr>
              <w:autoSpaceDE w:val="0"/>
              <w:autoSpaceDN w:val="0"/>
              <w:adjustRightInd w:val="0"/>
              <w:rPr>
                <w:sz w:val="18"/>
              </w:rPr>
            </w:pPr>
            <w:r w:rsidRPr="00B5774F">
              <w:rPr>
                <w:sz w:val="18"/>
              </w:rPr>
              <w:t>1. 1. 2015</w:t>
            </w:r>
          </w:p>
        </w:tc>
      </w:tr>
      <w:tr w:rsidR="00370826" w:rsidRPr="00B5774F" w14:paraId="3D723A19" w14:textId="77777777" w:rsidTr="00B205E5">
        <w:tc>
          <w:tcPr>
            <w:tcW w:w="540" w:type="dxa"/>
          </w:tcPr>
          <w:p w14:paraId="6BD5838C"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79247A9B" w14:textId="77777777" w:rsidR="00370826" w:rsidRPr="00B5774F" w:rsidRDefault="00370826" w:rsidP="00370826">
            <w:pPr>
              <w:rPr>
                <w:sz w:val="18"/>
              </w:rPr>
            </w:pPr>
            <w:r w:rsidRPr="00B5774F">
              <w:rPr>
                <w:sz w:val="18"/>
              </w:rPr>
              <w:t>332/2014</w:t>
            </w:r>
          </w:p>
        </w:tc>
        <w:tc>
          <w:tcPr>
            <w:tcW w:w="12960" w:type="dxa"/>
          </w:tcPr>
          <w:p w14:paraId="07808A1E" w14:textId="77777777" w:rsidR="00370826" w:rsidRPr="00B5774F" w:rsidRDefault="00370826" w:rsidP="00370826">
            <w:pPr>
              <w:rPr>
                <w:sz w:val="18"/>
              </w:rPr>
            </w:pPr>
            <w:r w:rsidRPr="00B5774F">
              <w:rPr>
                <w:sz w:val="18"/>
              </w:rPr>
              <w:t>Zákon č. 332/2014 Sb., kterým se mění zákon č. 221/1999 Sb., o vojácích z povolání, ve znění pozdějších předpisů, a další související zákony</w:t>
            </w:r>
          </w:p>
        </w:tc>
        <w:tc>
          <w:tcPr>
            <w:tcW w:w="1440" w:type="dxa"/>
          </w:tcPr>
          <w:p w14:paraId="693F5379" w14:textId="77777777" w:rsidR="00370826" w:rsidRPr="00B5774F" w:rsidRDefault="00370826" w:rsidP="00370826">
            <w:pPr>
              <w:autoSpaceDE w:val="0"/>
              <w:autoSpaceDN w:val="0"/>
              <w:adjustRightInd w:val="0"/>
              <w:rPr>
                <w:sz w:val="18"/>
              </w:rPr>
            </w:pPr>
            <w:r w:rsidRPr="00B5774F">
              <w:rPr>
                <w:sz w:val="18"/>
              </w:rPr>
              <w:t>1. 7. 2015</w:t>
            </w:r>
          </w:p>
        </w:tc>
      </w:tr>
      <w:tr w:rsidR="00370826" w:rsidRPr="00B5774F" w14:paraId="787743EA" w14:textId="77777777" w:rsidTr="00B205E5">
        <w:tc>
          <w:tcPr>
            <w:tcW w:w="540" w:type="dxa"/>
          </w:tcPr>
          <w:p w14:paraId="622BB58F"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41E11F0B" w14:textId="77777777" w:rsidR="00370826" w:rsidRPr="00B5774F" w:rsidRDefault="00370826" w:rsidP="00370826">
            <w:pPr>
              <w:rPr>
                <w:sz w:val="18"/>
              </w:rPr>
            </w:pPr>
            <w:r w:rsidRPr="00B5774F">
              <w:rPr>
                <w:sz w:val="18"/>
              </w:rPr>
              <w:t>205/2015</w:t>
            </w:r>
          </w:p>
        </w:tc>
        <w:tc>
          <w:tcPr>
            <w:tcW w:w="12960" w:type="dxa"/>
          </w:tcPr>
          <w:p w14:paraId="7470B8A4" w14:textId="77777777" w:rsidR="00370826" w:rsidRPr="00B5774F" w:rsidRDefault="00370826" w:rsidP="00370826">
            <w:pPr>
              <w:rPr>
                <w:sz w:val="18"/>
              </w:rPr>
            </w:pPr>
            <w:r w:rsidRPr="00B5774F">
              <w:rPr>
                <w:sz w:val="18"/>
              </w:rPr>
              <w:t>Zákon č. 205/2015 Sb., kterým se mění zákon č. 262/2006 Sb., zákoník práce, ve znění pozdějších předpisů, zrušuje zákon č. 266/2006 Sb., o úrazovém pojištění zaměstnanců, a zrušují nebo mění některé další zákony</w:t>
            </w:r>
          </w:p>
        </w:tc>
        <w:tc>
          <w:tcPr>
            <w:tcW w:w="1440" w:type="dxa"/>
          </w:tcPr>
          <w:p w14:paraId="23686F01" w14:textId="77777777" w:rsidR="00370826" w:rsidRPr="00B5774F" w:rsidRDefault="00370826" w:rsidP="00370826">
            <w:pPr>
              <w:autoSpaceDE w:val="0"/>
              <w:autoSpaceDN w:val="0"/>
              <w:adjustRightInd w:val="0"/>
              <w:rPr>
                <w:sz w:val="18"/>
              </w:rPr>
            </w:pPr>
            <w:r w:rsidRPr="00B5774F">
              <w:rPr>
                <w:sz w:val="18"/>
              </w:rPr>
              <w:t>1. 10. 2015</w:t>
            </w:r>
          </w:p>
        </w:tc>
      </w:tr>
      <w:tr w:rsidR="00370826" w:rsidRPr="00B5774F" w14:paraId="1B617BA4" w14:textId="77777777" w:rsidTr="00B205E5">
        <w:tc>
          <w:tcPr>
            <w:tcW w:w="540" w:type="dxa"/>
          </w:tcPr>
          <w:p w14:paraId="12755DF3"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3BA1E328" w14:textId="77777777" w:rsidR="00370826" w:rsidRPr="00B5774F" w:rsidRDefault="00370826" w:rsidP="00370826">
            <w:pPr>
              <w:rPr>
                <w:sz w:val="18"/>
              </w:rPr>
            </w:pPr>
            <w:r w:rsidRPr="00B5774F">
              <w:rPr>
                <w:sz w:val="18"/>
              </w:rPr>
              <w:t>47/2016</w:t>
            </w:r>
          </w:p>
        </w:tc>
        <w:tc>
          <w:tcPr>
            <w:tcW w:w="12960" w:type="dxa"/>
          </w:tcPr>
          <w:p w14:paraId="4C9451FE" w14:textId="77777777" w:rsidR="00370826" w:rsidRPr="00B5774F" w:rsidRDefault="00370826" w:rsidP="00370826">
            <w:pPr>
              <w:rPr>
                <w:sz w:val="18"/>
              </w:rPr>
            </w:pPr>
            <w:r w:rsidRPr="00B5774F">
              <w:rPr>
                <w:sz w:val="18"/>
              </w:rPr>
              <w:t>Zákon č. 47/2016 Sb., kterým se mění zákon č. 585/2004 Sb., o branné povinnosti a jejím zajišťování (branný zákon), ve znění pozdějších předpisů, a další související zákony</w:t>
            </w:r>
          </w:p>
        </w:tc>
        <w:tc>
          <w:tcPr>
            <w:tcW w:w="1440" w:type="dxa"/>
          </w:tcPr>
          <w:p w14:paraId="711A5CA8" w14:textId="77777777" w:rsidR="00370826" w:rsidRPr="00B5774F" w:rsidRDefault="00370826" w:rsidP="00370826">
            <w:pPr>
              <w:autoSpaceDE w:val="0"/>
              <w:autoSpaceDN w:val="0"/>
              <w:adjustRightInd w:val="0"/>
              <w:rPr>
                <w:sz w:val="18"/>
              </w:rPr>
            </w:pPr>
            <w:r w:rsidRPr="00B5774F">
              <w:rPr>
                <w:sz w:val="18"/>
              </w:rPr>
              <w:t>1. 7. 2016</w:t>
            </w:r>
          </w:p>
        </w:tc>
      </w:tr>
      <w:tr w:rsidR="00370826" w:rsidRPr="00B5774F" w14:paraId="103DA583" w14:textId="77777777" w:rsidTr="00B205E5">
        <w:tc>
          <w:tcPr>
            <w:tcW w:w="540" w:type="dxa"/>
          </w:tcPr>
          <w:p w14:paraId="05D0F78E"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3CB5C62C" w14:textId="77777777" w:rsidR="00370826" w:rsidRPr="00B5774F" w:rsidRDefault="00370826" w:rsidP="00370826">
            <w:pPr>
              <w:rPr>
                <w:sz w:val="18"/>
              </w:rPr>
            </w:pPr>
            <w:r w:rsidRPr="00B5774F">
              <w:rPr>
                <w:sz w:val="18"/>
              </w:rPr>
              <w:t>144/2017</w:t>
            </w:r>
          </w:p>
        </w:tc>
        <w:tc>
          <w:tcPr>
            <w:tcW w:w="12960" w:type="dxa"/>
          </w:tcPr>
          <w:p w14:paraId="248059AE" w14:textId="77777777" w:rsidR="00370826" w:rsidRPr="00B5774F" w:rsidRDefault="00370826" w:rsidP="00370826">
            <w:pPr>
              <w:rPr>
                <w:sz w:val="18"/>
              </w:rPr>
            </w:pPr>
            <w:r w:rsidRPr="00B5774F">
              <w:rPr>
                <w:sz w:val="18"/>
              </w:rPr>
              <w:t>Zákon č. 144/2017 Sb., kterým se mění zákon č. 234/2014 Sb., o státní službě, ve znění pozdějších předpisů</w:t>
            </w:r>
          </w:p>
        </w:tc>
        <w:tc>
          <w:tcPr>
            <w:tcW w:w="1440" w:type="dxa"/>
          </w:tcPr>
          <w:p w14:paraId="6AFD3DED" w14:textId="77777777" w:rsidR="00370826" w:rsidRPr="00B5774F" w:rsidRDefault="00370826" w:rsidP="00370826">
            <w:pPr>
              <w:autoSpaceDE w:val="0"/>
              <w:autoSpaceDN w:val="0"/>
              <w:adjustRightInd w:val="0"/>
              <w:rPr>
                <w:sz w:val="18"/>
              </w:rPr>
            </w:pPr>
            <w:r w:rsidRPr="00B5774F">
              <w:rPr>
                <w:sz w:val="18"/>
              </w:rPr>
              <w:t>1. 6. 2017</w:t>
            </w:r>
          </w:p>
        </w:tc>
      </w:tr>
      <w:tr w:rsidR="00370826" w:rsidRPr="00B5774F" w14:paraId="26259A64" w14:textId="77777777" w:rsidTr="00B205E5">
        <w:tc>
          <w:tcPr>
            <w:tcW w:w="540" w:type="dxa"/>
          </w:tcPr>
          <w:p w14:paraId="2803422C"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200E5293" w14:textId="77777777" w:rsidR="00370826" w:rsidRPr="00B5774F" w:rsidRDefault="00370826" w:rsidP="00370826">
            <w:pPr>
              <w:rPr>
                <w:sz w:val="18"/>
              </w:rPr>
            </w:pPr>
            <w:r w:rsidRPr="00B5774F">
              <w:rPr>
                <w:sz w:val="18"/>
              </w:rPr>
              <w:t>148/2017</w:t>
            </w:r>
          </w:p>
        </w:tc>
        <w:tc>
          <w:tcPr>
            <w:tcW w:w="12960" w:type="dxa"/>
          </w:tcPr>
          <w:p w14:paraId="60829AE8" w14:textId="77777777" w:rsidR="00370826" w:rsidRPr="00B5774F" w:rsidRDefault="00370826" w:rsidP="00370826">
            <w:pPr>
              <w:rPr>
                <w:sz w:val="18"/>
              </w:rPr>
            </w:pPr>
            <w:r w:rsidRPr="00B5774F">
              <w:rPr>
                <w:sz w:val="18"/>
              </w:rPr>
              <w:t>Zákon č. 147/2017 Sb., kterým se mění zákon č. 187/2006 Sb., o nemocenském pojištění, ve znění pozdějších předpisů, a další související zákony.</w:t>
            </w:r>
          </w:p>
        </w:tc>
        <w:tc>
          <w:tcPr>
            <w:tcW w:w="1440" w:type="dxa"/>
          </w:tcPr>
          <w:p w14:paraId="0D7D9764" w14:textId="77777777" w:rsidR="00370826" w:rsidRPr="00B5774F" w:rsidRDefault="00370826" w:rsidP="00370826">
            <w:pPr>
              <w:autoSpaceDE w:val="0"/>
              <w:autoSpaceDN w:val="0"/>
              <w:adjustRightInd w:val="0"/>
              <w:rPr>
                <w:sz w:val="18"/>
              </w:rPr>
            </w:pPr>
            <w:r w:rsidRPr="00B5774F">
              <w:rPr>
                <w:sz w:val="18"/>
              </w:rPr>
              <w:t>1. 12. 2017</w:t>
            </w:r>
          </w:p>
        </w:tc>
      </w:tr>
      <w:tr w:rsidR="00370826" w:rsidRPr="00B5774F" w14:paraId="39271A42" w14:textId="77777777" w:rsidTr="00B205E5">
        <w:tc>
          <w:tcPr>
            <w:tcW w:w="540" w:type="dxa"/>
          </w:tcPr>
          <w:p w14:paraId="0BA0B79D"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2FB0A7E0" w14:textId="77777777" w:rsidR="00370826" w:rsidRPr="00B5774F" w:rsidRDefault="00370826" w:rsidP="00370826">
            <w:pPr>
              <w:rPr>
                <w:sz w:val="18"/>
              </w:rPr>
            </w:pPr>
            <w:r w:rsidRPr="00B5774F">
              <w:rPr>
                <w:sz w:val="18"/>
              </w:rPr>
              <w:t>183/2017</w:t>
            </w:r>
          </w:p>
        </w:tc>
        <w:tc>
          <w:tcPr>
            <w:tcW w:w="12960" w:type="dxa"/>
          </w:tcPr>
          <w:p w14:paraId="27250BCD" w14:textId="77777777" w:rsidR="00370826" w:rsidRPr="00B5774F" w:rsidRDefault="00370826" w:rsidP="00370826">
            <w:pPr>
              <w:rPr>
                <w:sz w:val="18"/>
              </w:rPr>
            </w:pPr>
            <w:r w:rsidRPr="00B5774F">
              <w:rPr>
                <w:sz w:val="18"/>
              </w:rPr>
              <w:t>Zákon č. 183/2017 Sb., kterým se mění některé zákony v souvislosti s přijetím zákona o odpovědnosti za přestupky a řízení o nich a zákona o některých přestupcích</w:t>
            </w:r>
          </w:p>
        </w:tc>
        <w:tc>
          <w:tcPr>
            <w:tcW w:w="1440" w:type="dxa"/>
          </w:tcPr>
          <w:p w14:paraId="53427FA1" w14:textId="77777777" w:rsidR="00370826" w:rsidRPr="00B5774F" w:rsidRDefault="00370826" w:rsidP="00370826">
            <w:pPr>
              <w:autoSpaceDE w:val="0"/>
              <w:autoSpaceDN w:val="0"/>
              <w:adjustRightInd w:val="0"/>
              <w:rPr>
                <w:sz w:val="18"/>
              </w:rPr>
            </w:pPr>
            <w:r w:rsidRPr="00B5774F">
              <w:rPr>
                <w:sz w:val="18"/>
              </w:rPr>
              <w:t>1. 7. 2017</w:t>
            </w:r>
          </w:p>
        </w:tc>
      </w:tr>
      <w:tr w:rsidR="00370826" w:rsidRPr="00B5774F" w14:paraId="2AD5F47A" w14:textId="77777777" w:rsidTr="00B205E5">
        <w:tc>
          <w:tcPr>
            <w:tcW w:w="540" w:type="dxa"/>
          </w:tcPr>
          <w:p w14:paraId="2C27167E"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7296A24F" w14:textId="77777777" w:rsidR="00370826" w:rsidRPr="00B5774F" w:rsidRDefault="00370826" w:rsidP="00370826">
            <w:pPr>
              <w:rPr>
                <w:sz w:val="18"/>
              </w:rPr>
            </w:pPr>
            <w:r w:rsidRPr="00B5774F">
              <w:rPr>
                <w:sz w:val="18"/>
              </w:rPr>
              <w:t>206/2017</w:t>
            </w:r>
          </w:p>
        </w:tc>
        <w:tc>
          <w:tcPr>
            <w:tcW w:w="12960" w:type="dxa"/>
          </w:tcPr>
          <w:p w14:paraId="17DD95EE" w14:textId="77777777" w:rsidR="00370826" w:rsidRPr="00B5774F" w:rsidRDefault="00370826" w:rsidP="00370826">
            <w:pPr>
              <w:rPr>
                <w:sz w:val="18"/>
              </w:rPr>
            </w:pPr>
            <w:r w:rsidRPr="00B5774F">
              <w:rPr>
                <w:sz w:val="18"/>
              </w:rPr>
              <w:t>Zákon č. 206/2017 Sb., kterým se mění zákon č. 435/2004 Sb., o zaměstnanosti, ve znění pozdějších předpisů, a další související zákony</w:t>
            </w:r>
          </w:p>
        </w:tc>
        <w:tc>
          <w:tcPr>
            <w:tcW w:w="1440" w:type="dxa"/>
          </w:tcPr>
          <w:p w14:paraId="2ACD8E39" w14:textId="77777777" w:rsidR="00370826" w:rsidRPr="00B5774F" w:rsidRDefault="00370826" w:rsidP="00370826">
            <w:pPr>
              <w:autoSpaceDE w:val="0"/>
              <w:autoSpaceDN w:val="0"/>
              <w:adjustRightInd w:val="0"/>
              <w:rPr>
                <w:sz w:val="18"/>
              </w:rPr>
            </w:pPr>
            <w:r w:rsidRPr="00B5774F">
              <w:rPr>
                <w:sz w:val="18"/>
              </w:rPr>
              <w:t>1. 10. 2017</w:t>
            </w:r>
          </w:p>
        </w:tc>
      </w:tr>
      <w:tr w:rsidR="00370826" w:rsidRPr="00B5774F" w14:paraId="18408D32" w14:textId="77777777" w:rsidTr="00B205E5">
        <w:tc>
          <w:tcPr>
            <w:tcW w:w="540" w:type="dxa"/>
          </w:tcPr>
          <w:p w14:paraId="6D10C901"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37FC1FA7" w14:textId="77777777" w:rsidR="00370826" w:rsidRPr="00B5774F" w:rsidRDefault="00370826" w:rsidP="00370826">
            <w:pPr>
              <w:rPr>
                <w:sz w:val="18"/>
              </w:rPr>
            </w:pPr>
            <w:r w:rsidRPr="00B5774F">
              <w:rPr>
                <w:sz w:val="18"/>
              </w:rPr>
              <w:t>200/2017</w:t>
            </w:r>
          </w:p>
        </w:tc>
        <w:tc>
          <w:tcPr>
            <w:tcW w:w="12960" w:type="dxa"/>
          </w:tcPr>
          <w:p w14:paraId="5E571FE9" w14:textId="77777777" w:rsidR="00370826" w:rsidRPr="00B5774F" w:rsidRDefault="00370826" w:rsidP="00370826">
            <w:pPr>
              <w:rPr>
                <w:sz w:val="18"/>
              </w:rPr>
            </w:pPr>
            <w:r w:rsidRPr="00B5774F">
              <w:rPr>
                <w:sz w:val="18"/>
              </w:rPr>
              <w:t>Zákon č. 200/2017 Sb., kterým se mění zákon č. 117/1995 Sb., o státní sociální podpoře, ve znění pozdějších předpisů, a další související zákony</w:t>
            </w:r>
          </w:p>
        </w:tc>
        <w:tc>
          <w:tcPr>
            <w:tcW w:w="1440" w:type="dxa"/>
          </w:tcPr>
          <w:p w14:paraId="4F700A1B" w14:textId="77777777" w:rsidR="00370826" w:rsidRPr="00B5774F" w:rsidRDefault="00370826" w:rsidP="00370826">
            <w:pPr>
              <w:autoSpaceDE w:val="0"/>
              <w:autoSpaceDN w:val="0"/>
              <w:adjustRightInd w:val="0"/>
              <w:rPr>
                <w:sz w:val="18"/>
              </w:rPr>
            </w:pPr>
            <w:r w:rsidRPr="00B5774F">
              <w:rPr>
                <w:sz w:val="18"/>
              </w:rPr>
              <w:t>1. 1. 2018</w:t>
            </w:r>
          </w:p>
        </w:tc>
      </w:tr>
      <w:tr w:rsidR="00370826" w:rsidRPr="00B5774F" w14:paraId="696132A6" w14:textId="77777777" w:rsidTr="00B205E5">
        <w:tc>
          <w:tcPr>
            <w:tcW w:w="540" w:type="dxa"/>
          </w:tcPr>
          <w:p w14:paraId="7F757367"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57D9381E" w14:textId="77777777" w:rsidR="00370826" w:rsidRPr="00B5774F" w:rsidRDefault="00370826" w:rsidP="00370826">
            <w:pPr>
              <w:rPr>
                <w:sz w:val="18"/>
              </w:rPr>
            </w:pPr>
            <w:r w:rsidRPr="00D51A59">
              <w:rPr>
                <w:sz w:val="18"/>
              </w:rPr>
              <w:t>263/2017</w:t>
            </w:r>
          </w:p>
        </w:tc>
        <w:tc>
          <w:tcPr>
            <w:tcW w:w="12960" w:type="dxa"/>
          </w:tcPr>
          <w:p w14:paraId="434AC0EC" w14:textId="77777777" w:rsidR="00370826" w:rsidRPr="00B5774F" w:rsidRDefault="00370826" w:rsidP="00370826">
            <w:pPr>
              <w:rPr>
                <w:sz w:val="18"/>
              </w:rPr>
            </w:pPr>
            <w:r>
              <w:rPr>
                <w:sz w:val="18"/>
              </w:rPr>
              <w:t xml:space="preserve">Zákon č. </w:t>
            </w:r>
            <w:r w:rsidRPr="00D51A59">
              <w:rPr>
                <w:sz w:val="18"/>
              </w:rPr>
              <w:t>263/2017</w:t>
            </w:r>
            <w:r>
              <w:rPr>
                <w:sz w:val="18"/>
              </w:rPr>
              <w:t xml:space="preserve"> Sb., </w:t>
            </w:r>
            <w:r w:rsidRPr="00D51A59">
              <w:rPr>
                <w:sz w:val="18"/>
              </w:rPr>
              <w:t>kterým se mění zákon č. 221/1999 Sb., o vojácích z povolání, ve znění pozdějších předpisů</w:t>
            </w:r>
          </w:p>
        </w:tc>
        <w:tc>
          <w:tcPr>
            <w:tcW w:w="1440" w:type="dxa"/>
          </w:tcPr>
          <w:p w14:paraId="25D7F866" w14:textId="77777777" w:rsidR="00370826" w:rsidRPr="00B5774F" w:rsidRDefault="00370826" w:rsidP="00370826">
            <w:pPr>
              <w:autoSpaceDE w:val="0"/>
              <w:autoSpaceDN w:val="0"/>
              <w:adjustRightInd w:val="0"/>
              <w:rPr>
                <w:sz w:val="18"/>
              </w:rPr>
            </w:pPr>
            <w:r>
              <w:rPr>
                <w:sz w:val="18"/>
              </w:rPr>
              <w:t>1. 10. 2017</w:t>
            </w:r>
          </w:p>
        </w:tc>
      </w:tr>
      <w:tr w:rsidR="00370826" w:rsidRPr="00B5774F" w14:paraId="6454E74C" w14:textId="77777777" w:rsidTr="00B205E5">
        <w:tc>
          <w:tcPr>
            <w:tcW w:w="540" w:type="dxa"/>
          </w:tcPr>
          <w:p w14:paraId="50E10317"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63405BB3" w14:textId="77777777" w:rsidR="00370826" w:rsidRPr="00B5774F" w:rsidRDefault="00370826" w:rsidP="00370826">
            <w:pPr>
              <w:rPr>
                <w:sz w:val="18"/>
              </w:rPr>
            </w:pPr>
            <w:r w:rsidRPr="00B5774F">
              <w:rPr>
                <w:sz w:val="18"/>
              </w:rPr>
              <w:t>341/2017</w:t>
            </w:r>
          </w:p>
        </w:tc>
        <w:tc>
          <w:tcPr>
            <w:tcW w:w="12960" w:type="dxa"/>
          </w:tcPr>
          <w:p w14:paraId="370AD3C5" w14:textId="77777777" w:rsidR="00370826" w:rsidRPr="00B5774F" w:rsidRDefault="00370826" w:rsidP="00370826">
            <w:pPr>
              <w:rPr>
                <w:sz w:val="18"/>
              </w:rPr>
            </w:pPr>
            <w:r w:rsidRPr="00B5774F">
              <w:rPr>
                <w:sz w:val="18"/>
              </w:rPr>
              <w:t>Nařízení vlády č. 590/2006 Sb., o platových poměrech zaměstnanců ve veřejných službách a správě</w:t>
            </w:r>
          </w:p>
        </w:tc>
        <w:tc>
          <w:tcPr>
            <w:tcW w:w="1440" w:type="dxa"/>
          </w:tcPr>
          <w:p w14:paraId="356AFC11" w14:textId="77777777" w:rsidR="00370826" w:rsidRPr="00B5774F" w:rsidRDefault="00370826" w:rsidP="00370826">
            <w:pPr>
              <w:autoSpaceDE w:val="0"/>
              <w:autoSpaceDN w:val="0"/>
              <w:adjustRightInd w:val="0"/>
              <w:rPr>
                <w:sz w:val="18"/>
              </w:rPr>
            </w:pPr>
            <w:r w:rsidRPr="00B5774F">
              <w:rPr>
                <w:sz w:val="18"/>
              </w:rPr>
              <w:t>1. 1. 2018</w:t>
            </w:r>
          </w:p>
        </w:tc>
      </w:tr>
      <w:tr w:rsidR="00370826" w:rsidRPr="00B5774F" w14:paraId="33539316" w14:textId="77777777" w:rsidTr="00B205E5">
        <w:tc>
          <w:tcPr>
            <w:tcW w:w="540" w:type="dxa"/>
          </w:tcPr>
          <w:p w14:paraId="283A479F"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5EDA5FA6" w14:textId="77777777" w:rsidR="00370826" w:rsidRPr="00B5774F" w:rsidRDefault="00370826" w:rsidP="00370826">
            <w:pPr>
              <w:rPr>
                <w:sz w:val="18"/>
              </w:rPr>
            </w:pPr>
            <w:r w:rsidRPr="00B5774F">
              <w:rPr>
                <w:sz w:val="18"/>
              </w:rPr>
              <w:t>310/2017</w:t>
            </w:r>
          </w:p>
        </w:tc>
        <w:tc>
          <w:tcPr>
            <w:tcW w:w="12960" w:type="dxa"/>
          </w:tcPr>
          <w:p w14:paraId="7A9448AE" w14:textId="77777777" w:rsidR="00370826" w:rsidRPr="00B5774F" w:rsidRDefault="00370826" w:rsidP="00370826">
            <w:pPr>
              <w:rPr>
                <w:sz w:val="18"/>
              </w:rPr>
            </w:pPr>
            <w:r w:rsidRPr="00B5774F">
              <w:rPr>
                <w:sz w:val="18"/>
              </w:rPr>
              <w:t>Zákon č. 310/2017 Sb., kterým se mění zákon č. 187/2006 Sb., o nemocenském pojištění, ve znění pozdějších předpisů, a další související zákony</w:t>
            </w:r>
          </w:p>
        </w:tc>
        <w:tc>
          <w:tcPr>
            <w:tcW w:w="1440" w:type="dxa"/>
          </w:tcPr>
          <w:p w14:paraId="25B53233" w14:textId="77777777" w:rsidR="00370826" w:rsidRPr="00B5774F" w:rsidRDefault="00370826" w:rsidP="00370826">
            <w:pPr>
              <w:autoSpaceDE w:val="0"/>
              <w:autoSpaceDN w:val="0"/>
              <w:adjustRightInd w:val="0"/>
              <w:rPr>
                <w:sz w:val="18"/>
              </w:rPr>
            </w:pPr>
            <w:r w:rsidRPr="00B5774F">
              <w:rPr>
                <w:sz w:val="18"/>
              </w:rPr>
              <w:t>1. 6. 2018</w:t>
            </w:r>
          </w:p>
        </w:tc>
      </w:tr>
      <w:tr w:rsidR="00370826" w:rsidRPr="00B5774F" w14:paraId="4DE5A299" w14:textId="77777777" w:rsidTr="00B205E5">
        <w:tc>
          <w:tcPr>
            <w:tcW w:w="540" w:type="dxa"/>
          </w:tcPr>
          <w:p w14:paraId="283E948D"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03D5ABBC" w14:textId="77777777" w:rsidR="00370826" w:rsidRPr="00B5774F" w:rsidRDefault="00370826" w:rsidP="00370826">
            <w:pPr>
              <w:rPr>
                <w:sz w:val="18"/>
              </w:rPr>
            </w:pPr>
            <w:r w:rsidRPr="00B5774F">
              <w:rPr>
                <w:sz w:val="18"/>
              </w:rPr>
              <w:t>365/2017</w:t>
            </w:r>
          </w:p>
        </w:tc>
        <w:tc>
          <w:tcPr>
            <w:tcW w:w="12960" w:type="dxa"/>
          </w:tcPr>
          <w:p w14:paraId="3729FBDA" w14:textId="77777777" w:rsidR="00370826" w:rsidRPr="00B5774F" w:rsidRDefault="00370826" w:rsidP="00370826">
            <w:pPr>
              <w:rPr>
                <w:sz w:val="18"/>
              </w:rPr>
            </w:pPr>
            <w:r w:rsidRPr="00B5774F">
              <w:rPr>
                <w:sz w:val="18"/>
              </w:rPr>
              <w:t>Zákon č. 365/2017 Sb., kterým se mění zákon č. 198/2009 Sb., o rovném zacházení a o právních prostředcích ochrany před diskriminací a o změně některých zákonů (antidiskriminační zákon), ve znění pozdějších předpisů, a další související zákony.</w:t>
            </w:r>
          </w:p>
        </w:tc>
        <w:tc>
          <w:tcPr>
            <w:tcW w:w="1440" w:type="dxa"/>
          </w:tcPr>
          <w:p w14:paraId="60AFA8A5" w14:textId="77777777" w:rsidR="00370826" w:rsidRPr="00B5774F" w:rsidRDefault="00370826" w:rsidP="00370826">
            <w:pPr>
              <w:autoSpaceDE w:val="0"/>
              <w:autoSpaceDN w:val="0"/>
              <w:adjustRightInd w:val="0"/>
              <w:rPr>
                <w:sz w:val="18"/>
              </w:rPr>
            </w:pPr>
            <w:r w:rsidRPr="00B5774F">
              <w:rPr>
                <w:sz w:val="18"/>
              </w:rPr>
              <w:t>1. 1. 2018</w:t>
            </w:r>
          </w:p>
        </w:tc>
      </w:tr>
      <w:tr w:rsidR="00370826" w:rsidRPr="00B5774F" w14:paraId="7F9DD5A5" w14:textId="77777777" w:rsidTr="00B205E5">
        <w:tc>
          <w:tcPr>
            <w:tcW w:w="540" w:type="dxa"/>
          </w:tcPr>
          <w:p w14:paraId="7D9BAD8E"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585E28F4" w14:textId="77777777" w:rsidR="00370826" w:rsidRPr="00B5774F" w:rsidRDefault="00370826" w:rsidP="00370826">
            <w:pPr>
              <w:rPr>
                <w:sz w:val="18"/>
              </w:rPr>
            </w:pPr>
            <w:r w:rsidRPr="00B5774F">
              <w:rPr>
                <w:sz w:val="18"/>
              </w:rPr>
              <w:t>35/2019</w:t>
            </w:r>
          </w:p>
        </w:tc>
        <w:tc>
          <w:tcPr>
            <w:tcW w:w="12960" w:type="dxa"/>
          </w:tcPr>
          <w:p w14:paraId="2F5608F6" w14:textId="77777777" w:rsidR="00370826" w:rsidRPr="00B5774F" w:rsidRDefault="00370826" w:rsidP="00370826">
            <w:pPr>
              <w:rPr>
                <w:sz w:val="18"/>
              </w:rPr>
            </w:pPr>
            <w:r w:rsidRPr="00B5774F">
              <w:rPr>
                <w:sz w:val="18"/>
              </w:rPr>
              <w:t>Zákon č. 35/2019 Sb., kterým se mění zákon č. 234/2014 Sb., o státní službě, ve znění pozdějších předpisů, a zákon č. 150/2017 Sb., o zahraniční službě a o změně některých zákonů (zákon o zahraniční službě)</w:t>
            </w:r>
          </w:p>
        </w:tc>
        <w:tc>
          <w:tcPr>
            <w:tcW w:w="1440" w:type="dxa"/>
          </w:tcPr>
          <w:p w14:paraId="12A28390" w14:textId="77777777" w:rsidR="00370826" w:rsidRPr="00B5774F" w:rsidRDefault="00370826" w:rsidP="00370826">
            <w:pPr>
              <w:autoSpaceDE w:val="0"/>
              <w:autoSpaceDN w:val="0"/>
              <w:adjustRightInd w:val="0"/>
              <w:rPr>
                <w:sz w:val="18"/>
              </w:rPr>
            </w:pPr>
            <w:r w:rsidRPr="00B5774F">
              <w:rPr>
                <w:sz w:val="18"/>
              </w:rPr>
              <w:t>1. 3. 2019</w:t>
            </w:r>
          </w:p>
        </w:tc>
      </w:tr>
      <w:tr w:rsidR="00370826" w:rsidRPr="00B5774F" w14:paraId="28AFAB6E" w14:textId="77777777" w:rsidTr="00B205E5">
        <w:tc>
          <w:tcPr>
            <w:tcW w:w="540" w:type="dxa"/>
          </w:tcPr>
          <w:p w14:paraId="651A0CD5"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336B24D1" w14:textId="77777777" w:rsidR="00370826" w:rsidRPr="00B5774F" w:rsidRDefault="00370826" w:rsidP="00370826">
            <w:pPr>
              <w:rPr>
                <w:sz w:val="18"/>
              </w:rPr>
            </w:pPr>
            <w:r w:rsidRPr="00D51A59">
              <w:rPr>
                <w:sz w:val="18"/>
              </w:rPr>
              <w:t>163/2019</w:t>
            </w:r>
          </w:p>
        </w:tc>
        <w:tc>
          <w:tcPr>
            <w:tcW w:w="12960" w:type="dxa"/>
          </w:tcPr>
          <w:p w14:paraId="30702CCF" w14:textId="77777777" w:rsidR="00370826" w:rsidRPr="00B5774F" w:rsidRDefault="00370826" w:rsidP="00370826">
            <w:pPr>
              <w:rPr>
                <w:sz w:val="18"/>
              </w:rPr>
            </w:pPr>
            <w:r>
              <w:rPr>
                <w:sz w:val="18"/>
              </w:rPr>
              <w:t xml:space="preserve">Zákon č. </w:t>
            </w:r>
            <w:r w:rsidRPr="00D51A59">
              <w:rPr>
                <w:sz w:val="18"/>
              </w:rPr>
              <w:t>163/2019</w:t>
            </w:r>
            <w:r>
              <w:rPr>
                <w:sz w:val="18"/>
              </w:rPr>
              <w:t xml:space="preserve"> Sb., </w:t>
            </w:r>
            <w:r w:rsidRPr="00D51A59">
              <w:rPr>
                <w:sz w:val="18"/>
              </w:rPr>
              <w:t>kterým se mění zákon č. 361/2003 Sb., o služebním poměru příslušníků bezpečnostních sborů, ve znění pozdějších předpisů</w:t>
            </w:r>
          </w:p>
        </w:tc>
        <w:tc>
          <w:tcPr>
            <w:tcW w:w="1440" w:type="dxa"/>
          </w:tcPr>
          <w:p w14:paraId="5A73D498" w14:textId="77777777" w:rsidR="00370826" w:rsidRPr="00B5774F" w:rsidRDefault="00370826" w:rsidP="00370826">
            <w:pPr>
              <w:autoSpaceDE w:val="0"/>
              <w:autoSpaceDN w:val="0"/>
              <w:adjustRightInd w:val="0"/>
              <w:rPr>
                <w:sz w:val="18"/>
              </w:rPr>
            </w:pPr>
            <w:r>
              <w:rPr>
                <w:sz w:val="18"/>
              </w:rPr>
              <w:t>1. 7. 2019</w:t>
            </w:r>
          </w:p>
        </w:tc>
      </w:tr>
      <w:tr w:rsidR="00370826" w:rsidRPr="00B5774F" w14:paraId="6AE1E9B9" w14:textId="77777777" w:rsidTr="00B205E5">
        <w:trPr>
          <w:trHeight w:val="70"/>
        </w:trPr>
        <w:tc>
          <w:tcPr>
            <w:tcW w:w="540" w:type="dxa"/>
          </w:tcPr>
          <w:p w14:paraId="76505720"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032B615D" w14:textId="77777777" w:rsidR="00370826" w:rsidRPr="00B5774F" w:rsidRDefault="00370826" w:rsidP="00370826">
            <w:pPr>
              <w:rPr>
                <w:sz w:val="18"/>
              </w:rPr>
            </w:pPr>
            <w:r w:rsidRPr="00B5774F">
              <w:rPr>
                <w:sz w:val="18"/>
              </w:rPr>
              <w:t>363/2019</w:t>
            </w:r>
          </w:p>
        </w:tc>
        <w:tc>
          <w:tcPr>
            <w:tcW w:w="12960" w:type="dxa"/>
          </w:tcPr>
          <w:p w14:paraId="3242CE47" w14:textId="77777777" w:rsidR="00370826" w:rsidRPr="00B5774F" w:rsidRDefault="00370826" w:rsidP="00370826">
            <w:pPr>
              <w:rPr>
                <w:sz w:val="18"/>
              </w:rPr>
            </w:pPr>
            <w:r w:rsidRPr="00B5774F">
              <w:rPr>
                <w:sz w:val="18"/>
              </w:rPr>
              <w:t>Zákon č. 363/2019 Sb., kterým se mění zákon č. 117/1995 Sb., o státní sociální podpoře, ve znění pozdějších předpisů</w:t>
            </w:r>
          </w:p>
        </w:tc>
        <w:tc>
          <w:tcPr>
            <w:tcW w:w="1440" w:type="dxa"/>
          </w:tcPr>
          <w:p w14:paraId="47F05B0D" w14:textId="77777777" w:rsidR="00370826" w:rsidRPr="00B5774F" w:rsidRDefault="00370826" w:rsidP="00370826">
            <w:pPr>
              <w:autoSpaceDE w:val="0"/>
              <w:autoSpaceDN w:val="0"/>
              <w:adjustRightInd w:val="0"/>
              <w:rPr>
                <w:sz w:val="18"/>
              </w:rPr>
            </w:pPr>
            <w:r w:rsidRPr="00B5774F">
              <w:rPr>
                <w:sz w:val="18"/>
              </w:rPr>
              <w:t>1. 1. 2020</w:t>
            </w:r>
          </w:p>
        </w:tc>
      </w:tr>
      <w:tr w:rsidR="00370826" w:rsidRPr="00B5774F" w14:paraId="5EA418BA" w14:textId="77777777" w:rsidTr="00B205E5">
        <w:tc>
          <w:tcPr>
            <w:tcW w:w="540" w:type="dxa"/>
          </w:tcPr>
          <w:p w14:paraId="77D03C8A"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0AAF6E5A" w14:textId="77777777" w:rsidR="00370826" w:rsidRPr="00B5774F" w:rsidRDefault="00370826" w:rsidP="00370826">
            <w:pPr>
              <w:rPr>
                <w:sz w:val="18"/>
              </w:rPr>
            </w:pPr>
            <w:r w:rsidRPr="00B5774F">
              <w:rPr>
                <w:sz w:val="18"/>
              </w:rPr>
              <w:t>285/2020</w:t>
            </w:r>
          </w:p>
        </w:tc>
        <w:tc>
          <w:tcPr>
            <w:tcW w:w="12960" w:type="dxa"/>
          </w:tcPr>
          <w:p w14:paraId="07291BAF" w14:textId="77777777" w:rsidR="00370826" w:rsidRPr="00B5774F" w:rsidRDefault="00370826" w:rsidP="00370826">
            <w:pPr>
              <w:rPr>
                <w:sz w:val="18"/>
              </w:rPr>
            </w:pPr>
            <w:r w:rsidRPr="00B5774F">
              <w:rPr>
                <w:sz w:val="18"/>
              </w:rPr>
              <w:t>Zákon č. 285/2020 Sb., kterým se mění zákon č. 262/2006 Sb., zákoník práce, ve znění pozdějších předpisů, a některé další související zákony</w:t>
            </w:r>
          </w:p>
        </w:tc>
        <w:tc>
          <w:tcPr>
            <w:tcW w:w="1440" w:type="dxa"/>
          </w:tcPr>
          <w:p w14:paraId="4F17C9C3" w14:textId="77777777" w:rsidR="00370826" w:rsidRPr="00B5774F" w:rsidRDefault="00370826" w:rsidP="00370826">
            <w:pPr>
              <w:autoSpaceDE w:val="0"/>
              <w:autoSpaceDN w:val="0"/>
              <w:adjustRightInd w:val="0"/>
              <w:rPr>
                <w:sz w:val="18"/>
              </w:rPr>
            </w:pPr>
            <w:r w:rsidRPr="00B5774F">
              <w:rPr>
                <w:sz w:val="18"/>
              </w:rPr>
              <w:t>30. 7. 2020</w:t>
            </w:r>
          </w:p>
        </w:tc>
      </w:tr>
      <w:tr w:rsidR="00370826" w:rsidRPr="00B5774F" w14:paraId="388551C8" w14:textId="77777777" w:rsidTr="00B205E5">
        <w:tc>
          <w:tcPr>
            <w:tcW w:w="540" w:type="dxa"/>
          </w:tcPr>
          <w:p w14:paraId="58557E12"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62D264F5" w14:textId="77777777" w:rsidR="00370826" w:rsidRPr="00B5774F" w:rsidRDefault="00370826" w:rsidP="00370826">
            <w:pPr>
              <w:rPr>
                <w:sz w:val="18"/>
              </w:rPr>
            </w:pPr>
            <w:r w:rsidRPr="00B5774F">
              <w:rPr>
                <w:sz w:val="18"/>
              </w:rPr>
              <w:t>330/2021</w:t>
            </w:r>
          </w:p>
        </w:tc>
        <w:tc>
          <w:tcPr>
            <w:tcW w:w="12960" w:type="dxa"/>
          </w:tcPr>
          <w:p w14:paraId="3C7804D6" w14:textId="77777777" w:rsidR="00370826" w:rsidRPr="00B5774F" w:rsidRDefault="00370826" w:rsidP="00370826">
            <w:pPr>
              <w:rPr>
                <w:sz w:val="18"/>
              </w:rPr>
            </w:pPr>
            <w:r w:rsidRPr="00B5774F">
              <w:rPr>
                <w:sz w:val="18"/>
              </w:rPr>
              <w:t>Zákon č. 330/2021 Sb., kterým se mění zákon č. 187/2006 Sb., o nemocenském pojištění, ve znění pozdějších předpisů, a některé další zákony</w:t>
            </w:r>
          </w:p>
        </w:tc>
        <w:tc>
          <w:tcPr>
            <w:tcW w:w="1440" w:type="dxa"/>
          </w:tcPr>
          <w:p w14:paraId="635E6CEB" w14:textId="77777777" w:rsidR="00370826" w:rsidRPr="00B5774F" w:rsidRDefault="00370826" w:rsidP="00370826">
            <w:pPr>
              <w:autoSpaceDE w:val="0"/>
              <w:autoSpaceDN w:val="0"/>
              <w:adjustRightInd w:val="0"/>
              <w:rPr>
                <w:sz w:val="18"/>
              </w:rPr>
            </w:pPr>
            <w:r w:rsidRPr="00B5774F">
              <w:rPr>
                <w:sz w:val="18"/>
              </w:rPr>
              <w:t>1. 1. 2022</w:t>
            </w:r>
          </w:p>
        </w:tc>
      </w:tr>
      <w:tr w:rsidR="00FE16C4" w:rsidRPr="00B5774F" w14:paraId="74C336D3" w14:textId="77777777" w:rsidTr="00B205E5">
        <w:tc>
          <w:tcPr>
            <w:tcW w:w="540" w:type="dxa"/>
          </w:tcPr>
          <w:p w14:paraId="208766BE" w14:textId="77777777" w:rsidR="00FE16C4" w:rsidRPr="00B5774F" w:rsidRDefault="00FE16C4" w:rsidP="00370826">
            <w:pPr>
              <w:numPr>
                <w:ilvl w:val="0"/>
                <w:numId w:val="4"/>
              </w:numPr>
              <w:tabs>
                <w:tab w:val="clear" w:pos="720"/>
                <w:tab w:val="num" w:pos="785"/>
              </w:tabs>
              <w:ind w:left="0" w:firstLine="0"/>
              <w:rPr>
                <w:sz w:val="18"/>
              </w:rPr>
            </w:pPr>
          </w:p>
        </w:tc>
        <w:tc>
          <w:tcPr>
            <w:tcW w:w="900" w:type="dxa"/>
          </w:tcPr>
          <w:p w14:paraId="057D48D0" w14:textId="275E3A9B" w:rsidR="00FE16C4" w:rsidRPr="00B5774F" w:rsidRDefault="00FE16C4" w:rsidP="00370826">
            <w:pPr>
              <w:rPr>
                <w:sz w:val="18"/>
              </w:rPr>
            </w:pPr>
            <w:r>
              <w:rPr>
                <w:sz w:val="18"/>
              </w:rPr>
              <w:t>363/2021</w:t>
            </w:r>
          </w:p>
        </w:tc>
        <w:tc>
          <w:tcPr>
            <w:tcW w:w="12960" w:type="dxa"/>
          </w:tcPr>
          <w:p w14:paraId="325F1979" w14:textId="7E6C7C1B" w:rsidR="00FE16C4" w:rsidRPr="00B5774F" w:rsidRDefault="00FE16C4" w:rsidP="00370826">
            <w:pPr>
              <w:rPr>
                <w:sz w:val="18"/>
              </w:rPr>
            </w:pPr>
            <w:r>
              <w:rPr>
                <w:sz w:val="18"/>
              </w:rPr>
              <w:t xml:space="preserve">Zákon č. 363/2021 Sb., </w:t>
            </w:r>
            <w:r w:rsidRPr="00FE16C4">
              <w:rPr>
                <w:sz w:val="18"/>
              </w:rPr>
              <w:t>kterým se mění zákon č. 359/1999 Sb., o sociálně-právní ochraně dětí, ve znění pozdějších předpisů, a další související zákony</w:t>
            </w:r>
          </w:p>
        </w:tc>
        <w:tc>
          <w:tcPr>
            <w:tcW w:w="1440" w:type="dxa"/>
          </w:tcPr>
          <w:p w14:paraId="0560FC7F" w14:textId="45C472C0" w:rsidR="00FE16C4" w:rsidRPr="00B5774F" w:rsidRDefault="00FE16C4" w:rsidP="00FE16C4">
            <w:pPr>
              <w:autoSpaceDE w:val="0"/>
              <w:autoSpaceDN w:val="0"/>
              <w:adjustRightInd w:val="0"/>
              <w:jc w:val="both"/>
              <w:rPr>
                <w:sz w:val="18"/>
              </w:rPr>
            </w:pPr>
            <w:r>
              <w:rPr>
                <w:sz w:val="18"/>
              </w:rPr>
              <w:t>1. 1. 2022</w:t>
            </w:r>
          </w:p>
        </w:tc>
      </w:tr>
      <w:tr w:rsidR="00370826" w:rsidRPr="00B5774F" w14:paraId="6316DD12" w14:textId="77777777" w:rsidTr="00B205E5">
        <w:tc>
          <w:tcPr>
            <w:tcW w:w="540" w:type="dxa"/>
          </w:tcPr>
          <w:p w14:paraId="6D9F3A66"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1090459B" w14:textId="77777777" w:rsidR="00370826" w:rsidRPr="00B5774F" w:rsidRDefault="00370826" w:rsidP="00370826">
            <w:pPr>
              <w:rPr>
                <w:sz w:val="18"/>
              </w:rPr>
            </w:pPr>
            <w:r w:rsidRPr="00B5774F">
              <w:rPr>
                <w:sz w:val="18"/>
              </w:rPr>
              <w:t>203/2022</w:t>
            </w:r>
          </w:p>
        </w:tc>
        <w:tc>
          <w:tcPr>
            <w:tcW w:w="12960" w:type="dxa"/>
          </w:tcPr>
          <w:p w14:paraId="09CB0A2D" w14:textId="77777777" w:rsidR="00370826" w:rsidRPr="00B5774F" w:rsidRDefault="00370826" w:rsidP="00370826">
            <w:pPr>
              <w:rPr>
                <w:sz w:val="18"/>
              </w:rPr>
            </w:pPr>
            <w:r w:rsidRPr="00B5774F">
              <w:rPr>
                <w:sz w:val="18"/>
              </w:rPr>
              <w:t>Zákon č. 203/2022 Sb., kterým se mění zákon č. 117/1995 Sb., o státní sociální podpoře, ve znění pozdějších předpisů, a zákon č. 111/2006 Sb., o pomoci v hmotné nouzi, ve znění pozdějších předpisů</w:t>
            </w:r>
          </w:p>
        </w:tc>
        <w:tc>
          <w:tcPr>
            <w:tcW w:w="1440" w:type="dxa"/>
          </w:tcPr>
          <w:p w14:paraId="4D522309" w14:textId="77777777" w:rsidR="00370826" w:rsidRPr="00B5774F" w:rsidRDefault="00370826" w:rsidP="00370826">
            <w:pPr>
              <w:autoSpaceDE w:val="0"/>
              <w:autoSpaceDN w:val="0"/>
              <w:adjustRightInd w:val="0"/>
              <w:rPr>
                <w:sz w:val="18"/>
              </w:rPr>
            </w:pPr>
            <w:r w:rsidRPr="00B5774F">
              <w:rPr>
                <w:sz w:val="18"/>
              </w:rPr>
              <w:t>1. 7. 2022</w:t>
            </w:r>
          </w:p>
        </w:tc>
      </w:tr>
      <w:tr w:rsidR="00370826" w:rsidRPr="00B5774F" w14:paraId="614C3118" w14:textId="77777777" w:rsidTr="00B205E5">
        <w:tc>
          <w:tcPr>
            <w:tcW w:w="540" w:type="dxa"/>
          </w:tcPr>
          <w:p w14:paraId="7F2BDC58"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50B10FE2" w14:textId="77777777" w:rsidR="00370826" w:rsidRPr="00B5774F" w:rsidRDefault="00370826" w:rsidP="00370826">
            <w:pPr>
              <w:rPr>
                <w:sz w:val="18"/>
              </w:rPr>
            </w:pPr>
            <w:r w:rsidRPr="00B5774F">
              <w:rPr>
                <w:sz w:val="18"/>
              </w:rPr>
              <w:t>358/2022</w:t>
            </w:r>
          </w:p>
        </w:tc>
        <w:tc>
          <w:tcPr>
            <w:tcW w:w="12960" w:type="dxa"/>
          </w:tcPr>
          <w:p w14:paraId="33BB2AF1" w14:textId="77777777" w:rsidR="00370826" w:rsidRPr="00B5774F" w:rsidRDefault="00370826" w:rsidP="00370826">
            <w:pPr>
              <w:rPr>
                <w:sz w:val="18"/>
              </w:rPr>
            </w:pPr>
            <w:r w:rsidRPr="00B5774F">
              <w:rPr>
                <w:sz w:val="18"/>
              </w:rPr>
              <w:t>Zákon č. 358/2022 Sb., kterým se mění zákon č. 329/2011 Sb., o poskytování dávek osobám se zdravotním postižením a o změně souvisejících zákonů, ve znění pozdějších předpisů, a některé další zákony</w:t>
            </w:r>
          </w:p>
        </w:tc>
        <w:tc>
          <w:tcPr>
            <w:tcW w:w="1440" w:type="dxa"/>
          </w:tcPr>
          <w:p w14:paraId="2E6B3139" w14:textId="77777777" w:rsidR="00370826" w:rsidRPr="00B5774F" w:rsidRDefault="00370826" w:rsidP="00370826">
            <w:pPr>
              <w:autoSpaceDE w:val="0"/>
              <w:autoSpaceDN w:val="0"/>
              <w:adjustRightInd w:val="0"/>
              <w:rPr>
                <w:sz w:val="18"/>
              </w:rPr>
            </w:pPr>
            <w:r w:rsidRPr="00B5774F">
              <w:rPr>
                <w:sz w:val="18"/>
              </w:rPr>
              <w:t>1. 12. 2022</w:t>
            </w:r>
          </w:p>
        </w:tc>
      </w:tr>
      <w:tr w:rsidR="00370826" w:rsidRPr="00B5774F" w14:paraId="6C0B122C" w14:textId="77777777" w:rsidTr="00B205E5">
        <w:tc>
          <w:tcPr>
            <w:tcW w:w="540" w:type="dxa"/>
          </w:tcPr>
          <w:p w14:paraId="43045A4F"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19095474" w14:textId="77777777" w:rsidR="00370826" w:rsidRPr="00B5774F" w:rsidRDefault="00370826" w:rsidP="00370826">
            <w:pPr>
              <w:rPr>
                <w:sz w:val="18"/>
              </w:rPr>
            </w:pPr>
            <w:r w:rsidRPr="00B5774F">
              <w:rPr>
                <w:sz w:val="18"/>
              </w:rPr>
              <w:t>384/2022</w:t>
            </w:r>
          </w:p>
        </w:tc>
        <w:tc>
          <w:tcPr>
            <w:tcW w:w="12960" w:type="dxa"/>
          </w:tcPr>
          <w:p w14:paraId="15F9B21F" w14:textId="77777777" w:rsidR="00370826" w:rsidRPr="00B5774F" w:rsidRDefault="00370826" w:rsidP="00370826">
            <w:pPr>
              <w:rPr>
                <w:sz w:val="18"/>
              </w:rPr>
            </w:pPr>
            <w:r w:rsidRPr="00B5774F">
              <w:rPr>
                <w:sz w:val="18"/>
              </w:rPr>
              <w:t>Zákon č. 384/2022 Sb., kterým se mění zákon č. </w:t>
            </w:r>
            <w:hyperlink r:id="rId48" w:tgtFrame="_blank" w:tooltip="Zákon o státní službě" w:history="1">
              <w:r w:rsidRPr="00B5774F">
                <w:rPr>
                  <w:sz w:val="18"/>
                </w:rPr>
                <w:t>234/2014 Sb.</w:t>
              </w:r>
            </w:hyperlink>
            <w:r w:rsidRPr="00B5774F">
              <w:rPr>
                <w:sz w:val="18"/>
              </w:rPr>
              <w:t>, o státní službě, ve znění pozdějších předpisů, a další související zákony</w:t>
            </w:r>
          </w:p>
        </w:tc>
        <w:tc>
          <w:tcPr>
            <w:tcW w:w="1440" w:type="dxa"/>
          </w:tcPr>
          <w:p w14:paraId="273309C8" w14:textId="77777777" w:rsidR="00370826" w:rsidRPr="00B5774F" w:rsidRDefault="00370826" w:rsidP="00370826">
            <w:pPr>
              <w:autoSpaceDE w:val="0"/>
              <w:autoSpaceDN w:val="0"/>
              <w:adjustRightInd w:val="0"/>
              <w:rPr>
                <w:sz w:val="18"/>
              </w:rPr>
            </w:pPr>
            <w:r w:rsidRPr="00B5774F">
              <w:rPr>
                <w:sz w:val="18"/>
              </w:rPr>
              <w:t>1. 1. 2023</w:t>
            </w:r>
          </w:p>
        </w:tc>
      </w:tr>
      <w:tr w:rsidR="00370826" w:rsidRPr="00B5774F" w14:paraId="243ACE39" w14:textId="77777777" w:rsidTr="00B205E5">
        <w:tc>
          <w:tcPr>
            <w:tcW w:w="540" w:type="dxa"/>
          </w:tcPr>
          <w:p w14:paraId="0E4695AE"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44E8F21A" w14:textId="615FCE2E" w:rsidR="00370826" w:rsidRPr="00B5774F" w:rsidRDefault="00370826" w:rsidP="00370826">
            <w:pPr>
              <w:rPr>
                <w:sz w:val="18"/>
              </w:rPr>
            </w:pPr>
            <w:r>
              <w:rPr>
                <w:sz w:val="18"/>
                <w:szCs w:val="18"/>
              </w:rPr>
              <w:t>281/2023</w:t>
            </w:r>
          </w:p>
        </w:tc>
        <w:tc>
          <w:tcPr>
            <w:tcW w:w="12960" w:type="dxa"/>
          </w:tcPr>
          <w:p w14:paraId="379CAAA2" w14:textId="4FB16553" w:rsidR="00370826" w:rsidRPr="00B5774F" w:rsidRDefault="00370826" w:rsidP="00370826">
            <w:pPr>
              <w:rPr>
                <w:sz w:val="18"/>
              </w:rPr>
            </w:pPr>
            <w:r>
              <w:rPr>
                <w:sz w:val="18"/>
                <w:szCs w:val="18"/>
              </w:rPr>
              <w:t>Zákon č. 281/2023 Sb., kterým se mění zákon č. 262/2006 Sb., zákoník práce, ve znění pozdějších předpisů, a některé další zákony</w:t>
            </w:r>
          </w:p>
        </w:tc>
        <w:tc>
          <w:tcPr>
            <w:tcW w:w="1440" w:type="dxa"/>
          </w:tcPr>
          <w:p w14:paraId="104AE4DE" w14:textId="27F84DCB" w:rsidR="00370826" w:rsidRPr="00B5774F" w:rsidRDefault="00370826" w:rsidP="00370826">
            <w:pPr>
              <w:autoSpaceDE w:val="0"/>
              <w:autoSpaceDN w:val="0"/>
              <w:adjustRightInd w:val="0"/>
              <w:rPr>
                <w:sz w:val="18"/>
              </w:rPr>
            </w:pPr>
            <w:r>
              <w:rPr>
                <w:sz w:val="18"/>
              </w:rPr>
              <w:t>19. 9. 2023</w:t>
            </w:r>
          </w:p>
        </w:tc>
      </w:tr>
      <w:tr w:rsidR="00370826" w:rsidRPr="00B5774F" w14:paraId="42A26955" w14:textId="77777777" w:rsidTr="00B205E5">
        <w:tc>
          <w:tcPr>
            <w:tcW w:w="540" w:type="dxa"/>
          </w:tcPr>
          <w:p w14:paraId="48A161EE" w14:textId="77777777" w:rsidR="00370826" w:rsidRPr="00B5774F" w:rsidRDefault="00370826" w:rsidP="00370826">
            <w:pPr>
              <w:numPr>
                <w:ilvl w:val="0"/>
                <w:numId w:val="4"/>
              </w:numPr>
              <w:tabs>
                <w:tab w:val="clear" w:pos="720"/>
                <w:tab w:val="num" w:pos="785"/>
              </w:tabs>
              <w:ind w:left="0" w:firstLine="0"/>
              <w:rPr>
                <w:sz w:val="18"/>
              </w:rPr>
            </w:pPr>
          </w:p>
        </w:tc>
        <w:tc>
          <w:tcPr>
            <w:tcW w:w="900" w:type="dxa"/>
          </w:tcPr>
          <w:p w14:paraId="7236CCD6" w14:textId="74376001" w:rsidR="00370826" w:rsidRDefault="00370826" w:rsidP="00370826">
            <w:pPr>
              <w:rPr>
                <w:sz w:val="18"/>
                <w:szCs w:val="18"/>
              </w:rPr>
            </w:pPr>
            <w:r>
              <w:rPr>
                <w:sz w:val="18"/>
                <w:szCs w:val="18"/>
              </w:rPr>
              <w:t>259/2023</w:t>
            </w:r>
          </w:p>
        </w:tc>
        <w:tc>
          <w:tcPr>
            <w:tcW w:w="12960" w:type="dxa"/>
          </w:tcPr>
          <w:p w14:paraId="3B5D24BB" w14:textId="48C0A267" w:rsidR="00370826" w:rsidRDefault="00370826" w:rsidP="00370826">
            <w:pPr>
              <w:rPr>
                <w:sz w:val="18"/>
                <w:szCs w:val="18"/>
              </w:rPr>
            </w:pPr>
            <w:r>
              <w:rPr>
                <w:sz w:val="18"/>
                <w:szCs w:val="18"/>
              </w:rPr>
              <w:t xml:space="preserve">Vyhláška </w:t>
            </w:r>
            <w:r>
              <w:rPr>
                <w:sz w:val="18"/>
              </w:rPr>
              <w:t xml:space="preserve">259/2023 Sb., kterou </w:t>
            </w:r>
            <w:r w:rsidRPr="00BD3C6C">
              <w:rPr>
                <w:sz w:val="18"/>
              </w:rPr>
              <w:t>se mění vyhláška č. 263/1999 Sb., kterou se stanoví důvody pro poskytování služebního volna vojákům z povolání pro překážky ve službě a rozsah služebního volna, ve znění pozdějších předpisů</w:t>
            </w:r>
          </w:p>
        </w:tc>
        <w:tc>
          <w:tcPr>
            <w:tcW w:w="1440" w:type="dxa"/>
          </w:tcPr>
          <w:p w14:paraId="7F56DE7D" w14:textId="6E07130A" w:rsidR="00370826" w:rsidRPr="00BD3C6C" w:rsidRDefault="00370826" w:rsidP="00370826">
            <w:pPr>
              <w:autoSpaceDE w:val="0"/>
              <w:autoSpaceDN w:val="0"/>
              <w:adjustRightInd w:val="0"/>
              <w:rPr>
                <w:sz w:val="18"/>
              </w:rPr>
            </w:pPr>
            <w:r w:rsidRPr="00BD3C6C">
              <w:rPr>
                <w:sz w:val="18"/>
              </w:rPr>
              <w:t>1.</w:t>
            </w:r>
            <w:r>
              <w:rPr>
                <w:sz w:val="18"/>
              </w:rPr>
              <w:t xml:space="preserve"> </w:t>
            </w:r>
            <w:r w:rsidRPr="00BD3C6C">
              <w:rPr>
                <w:sz w:val="18"/>
              </w:rPr>
              <w:t>9. 2023</w:t>
            </w:r>
          </w:p>
        </w:tc>
      </w:tr>
      <w:tr w:rsidR="00AA6C6D" w:rsidRPr="00B5774F" w14:paraId="1A2CBCFF" w14:textId="77777777" w:rsidTr="00B205E5">
        <w:tc>
          <w:tcPr>
            <w:tcW w:w="540" w:type="dxa"/>
          </w:tcPr>
          <w:p w14:paraId="28CFF9D1" w14:textId="77777777" w:rsidR="00AA6C6D" w:rsidRPr="00B5774F" w:rsidRDefault="00AA6C6D" w:rsidP="00370826">
            <w:pPr>
              <w:numPr>
                <w:ilvl w:val="0"/>
                <w:numId w:val="4"/>
              </w:numPr>
              <w:tabs>
                <w:tab w:val="clear" w:pos="720"/>
                <w:tab w:val="num" w:pos="785"/>
              </w:tabs>
              <w:ind w:left="0" w:firstLine="0"/>
              <w:rPr>
                <w:sz w:val="18"/>
              </w:rPr>
            </w:pPr>
          </w:p>
        </w:tc>
        <w:tc>
          <w:tcPr>
            <w:tcW w:w="900" w:type="dxa"/>
          </w:tcPr>
          <w:p w14:paraId="4DAF9FDD" w14:textId="4EAA4B9D" w:rsidR="00AA6C6D" w:rsidRDefault="00AA6C6D" w:rsidP="00370826">
            <w:pPr>
              <w:rPr>
                <w:sz w:val="18"/>
                <w:szCs w:val="18"/>
              </w:rPr>
            </w:pPr>
            <w:r>
              <w:rPr>
                <w:sz w:val="18"/>
                <w:szCs w:val="18"/>
              </w:rPr>
              <w:t>321/2023</w:t>
            </w:r>
          </w:p>
        </w:tc>
        <w:tc>
          <w:tcPr>
            <w:tcW w:w="12960" w:type="dxa"/>
          </w:tcPr>
          <w:p w14:paraId="6594D26D" w14:textId="143F9FF1" w:rsidR="00AA6C6D" w:rsidRDefault="00AA6C6D" w:rsidP="00370826">
            <w:pPr>
              <w:rPr>
                <w:sz w:val="18"/>
                <w:szCs w:val="18"/>
              </w:rPr>
            </w:pPr>
            <w:r w:rsidRPr="00AA6C6D">
              <w:rPr>
                <w:sz w:val="18"/>
                <w:szCs w:val="18"/>
              </w:rPr>
              <w:t>Zákon</w:t>
            </w:r>
            <w:r>
              <w:rPr>
                <w:sz w:val="18"/>
                <w:szCs w:val="18"/>
              </w:rPr>
              <w:t xml:space="preserve"> č. </w:t>
            </w:r>
            <w:r w:rsidRPr="00AA6C6D">
              <w:rPr>
                <w:sz w:val="18"/>
                <w:szCs w:val="18"/>
              </w:rPr>
              <w:t>321/2023 Sb., kterým se mění zákon č. 582/1991 Sb., o organizaci a provádění sociálního zabezpečení, ve znění pozdějších předpisů, a některé další zákony</w:t>
            </w:r>
          </w:p>
        </w:tc>
        <w:tc>
          <w:tcPr>
            <w:tcW w:w="1440" w:type="dxa"/>
          </w:tcPr>
          <w:p w14:paraId="19598414" w14:textId="41AFB8BC" w:rsidR="00AA6C6D" w:rsidRPr="00BD3C6C" w:rsidRDefault="00AA6C6D" w:rsidP="00370826">
            <w:pPr>
              <w:autoSpaceDE w:val="0"/>
              <w:autoSpaceDN w:val="0"/>
              <w:adjustRightInd w:val="0"/>
              <w:rPr>
                <w:sz w:val="18"/>
              </w:rPr>
            </w:pPr>
            <w:r>
              <w:rPr>
                <w:sz w:val="18"/>
              </w:rPr>
              <w:t>1. 1. 2024</w:t>
            </w:r>
          </w:p>
        </w:tc>
      </w:tr>
      <w:tr w:rsidR="009C3C2E" w:rsidRPr="00B5774F" w14:paraId="130008B9" w14:textId="77777777" w:rsidTr="00B205E5">
        <w:tc>
          <w:tcPr>
            <w:tcW w:w="540" w:type="dxa"/>
          </w:tcPr>
          <w:p w14:paraId="4A7C5779" w14:textId="77777777" w:rsidR="009C3C2E" w:rsidRPr="00B5774F" w:rsidRDefault="009C3C2E" w:rsidP="00370826">
            <w:pPr>
              <w:numPr>
                <w:ilvl w:val="0"/>
                <w:numId w:val="4"/>
              </w:numPr>
              <w:tabs>
                <w:tab w:val="clear" w:pos="720"/>
                <w:tab w:val="num" w:pos="785"/>
              </w:tabs>
              <w:ind w:left="0" w:firstLine="0"/>
              <w:rPr>
                <w:sz w:val="18"/>
              </w:rPr>
            </w:pPr>
          </w:p>
        </w:tc>
        <w:tc>
          <w:tcPr>
            <w:tcW w:w="900" w:type="dxa"/>
          </w:tcPr>
          <w:p w14:paraId="1F349500" w14:textId="0CEB6339" w:rsidR="009C3C2E" w:rsidRDefault="009C3C2E" w:rsidP="00370826">
            <w:pPr>
              <w:rPr>
                <w:sz w:val="18"/>
                <w:szCs w:val="18"/>
              </w:rPr>
            </w:pPr>
            <w:r>
              <w:rPr>
                <w:sz w:val="18"/>
                <w:szCs w:val="18"/>
              </w:rPr>
              <w:t>407/2023</w:t>
            </w:r>
          </w:p>
        </w:tc>
        <w:tc>
          <w:tcPr>
            <w:tcW w:w="12960" w:type="dxa"/>
          </w:tcPr>
          <w:p w14:paraId="3F44E4E3" w14:textId="6A9DD123" w:rsidR="009C3C2E" w:rsidRPr="00AA6C6D" w:rsidRDefault="009C3C2E" w:rsidP="00370826">
            <w:pPr>
              <w:rPr>
                <w:sz w:val="18"/>
                <w:szCs w:val="18"/>
              </w:rPr>
            </w:pPr>
            <w:r w:rsidRPr="009C3C2E">
              <w:rPr>
                <w:sz w:val="18"/>
                <w:szCs w:val="18"/>
              </w:rPr>
              <w:t>Zákon</w:t>
            </w:r>
            <w:r>
              <w:rPr>
                <w:sz w:val="18"/>
                <w:szCs w:val="18"/>
              </w:rPr>
              <w:t xml:space="preserve"> č. </w:t>
            </w:r>
            <w:r w:rsidRPr="009C3C2E">
              <w:rPr>
                <w:sz w:val="18"/>
                <w:szCs w:val="18"/>
              </w:rPr>
              <w:t>407/2023 Sb</w:t>
            </w:r>
            <w:r>
              <w:rPr>
                <w:sz w:val="18"/>
                <w:szCs w:val="18"/>
              </w:rPr>
              <w:t>.</w:t>
            </w:r>
            <w:r w:rsidRPr="009C3C2E">
              <w:rPr>
                <w:sz w:val="18"/>
                <w:szCs w:val="18"/>
              </w:rPr>
              <w:t>, kterým se mění zákon č. 117/1995 Sb., o státní sociální podpoře, ve znění pozdějších předpisů, zákon č. 73/2011 Sb., o Úřadu práce České republiky a o změně souvisejících zákonů, ve znění pozdějších předpisů, zákon č. 111/2006 Sb., o pomoci v hmotné nouzi, ve znění pozdějších předpisů, a některé další zákony</w:t>
            </w:r>
          </w:p>
        </w:tc>
        <w:tc>
          <w:tcPr>
            <w:tcW w:w="1440" w:type="dxa"/>
          </w:tcPr>
          <w:p w14:paraId="510DA1AB" w14:textId="378F15F9" w:rsidR="009C3C2E" w:rsidRDefault="009C3C2E" w:rsidP="00370826">
            <w:pPr>
              <w:autoSpaceDE w:val="0"/>
              <w:autoSpaceDN w:val="0"/>
              <w:adjustRightInd w:val="0"/>
              <w:rPr>
                <w:sz w:val="18"/>
              </w:rPr>
            </w:pPr>
            <w:r>
              <w:rPr>
                <w:sz w:val="18"/>
              </w:rPr>
              <w:t>28. 12. 2023</w:t>
            </w:r>
          </w:p>
        </w:tc>
      </w:tr>
      <w:tr w:rsidR="00182BEB" w:rsidRPr="00B5774F" w14:paraId="31E99330" w14:textId="77777777" w:rsidTr="00B205E5">
        <w:tc>
          <w:tcPr>
            <w:tcW w:w="540" w:type="dxa"/>
          </w:tcPr>
          <w:p w14:paraId="30B2A24B" w14:textId="77777777" w:rsidR="00182BEB" w:rsidRPr="00B5774F" w:rsidRDefault="00182BEB" w:rsidP="00182BEB">
            <w:pPr>
              <w:numPr>
                <w:ilvl w:val="0"/>
                <w:numId w:val="4"/>
              </w:numPr>
              <w:tabs>
                <w:tab w:val="clear" w:pos="720"/>
                <w:tab w:val="num" w:pos="785"/>
              </w:tabs>
              <w:ind w:left="0" w:firstLine="0"/>
              <w:rPr>
                <w:sz w:val="18"/>
              </w:rPr>
            </w:pPr>
          </w:p>
        </w:tc>
        <w:tc>
          <w:tcPr>
            <w:tcW w:w="900" w:type="dxa"/>
          </w:tcPr>
          <w:p w14:paraId="5008DA3B" w14:textId="4CCA7495" w:rsidR="00182BEB" w:rsidRDefault="00182BEB" w:rsidP="00182BEB">
            <w:pPr>
              <w:rPr>
                <w:sz w:val="18"/>
                <w:szCs w:val="18"/>
              </w:rPr>
            </w:pPr>
            <w:r>
              <w:rPr>
                <w:sz w:val="18"/>
                <w:szCs w:val="18"/>
              </w:rPr>
              <w:t>230/2024</w:t>
            </w:r>
          </w:p>
        </w:tc>
        <w:tc>
          <w:tcPr>
            <w:tcW w:w="12960" w:type="dxa"/>
          </w:tcPr>
          <w:p w14:paraId="7EA8F21B" w14:textId="0DE75F29" w:rsidR="00182BEB" w:rsidRPr="009C3C2E" w:rsidRDefault="00182BEB" w:rsidP="00182BEB">
            <w:pPr>
              <w:rPr>
                <w:sz w:val="18"/>
                <w:szCs w:val="18"/>
              </w:rPr>
            </w:pPr>
            <w:r w:rsidRPr="006409BF">
              <w:rPr>
                <w:sz w:val="18"/>
                <w:szCs w:val="18"/>
              </w:rPr>
              <w:t>Zákon č. 230/2024 Sb., kterým se mění zákon č. 262/2006 Sb., zákoník práce, ve znění pozdějších předpisů, a některé další zákony</w:t>
            </w:r>
          </w:p>
        </w:tc>
        <w:tc>
          <w:tcPr>
            <w:tcW w:w="1440" w:type="dxa"/>
          </w:tcPr>
          <w:p w14:paraId="325CEC7F" w14:textId="003A5202" w:rsidR="00182BEB" w:rsidRDefault="00182BEB" w:rsidP="00182BEB">
            <w:pPr>
              <w:autoSpaceDE w:val="0"/>
              <w:autoSpaceDN w:val="0"/>
              <w:adjustRightInd w:val="0"/>
              <w:rPr>
                <w:sz w:val="18"/>
              </w:rPr>
            </w:pPr>
            <w:r w:rsidRPr="006409BF">
              <w:rPr>
                <w:sz w:val="18"/>
                <w:szCs w:val="18"/>
              </w:rPr>
              <w:t>1. 8. 2024/1. 1. 2025</w:t>
            </w:r>
          </w:p>
        </w:tc>
      </w:tr>
      <w:tr w:rsidR="00FE16C4" w:rsidRPr="00B5774F" w14:paraId="479CB472" w14:textId="77777777" w:rsidTr="00B205E5">
        <w:tc>
          <w:tcPr>
            <w:tcW w:w="540" w:type="dxa"/>
          </w:tcPr>
          <w:p w14:paraId="23B4213E" w14:textId="77777777" w:rsidR="00FE16C4" w:rsidRPr="00B5774F" w:rsidRDefault="00FE16C4" w:rsidP="00370826">
            <w:pPr>
              <w:numPr>
                <w:ilvl w:val="0"/>
                <w:numId w:val="4"/>
              </w:numPr>
              <w:tabs>
                <w:tab w:val="clear" w:pos="720"/>
                <w:tab w:val="num" w:pos="785"/>
              </w:tabs>
              <w:ind w:left="0" w:firstLine="0"/>
              <w:rPr>
                <w:sz w:val="18"/>
              </w:rPr>
            </w:pPr>
          </w:p>
        </w:tc>
        <w:tc>
          <w:tcPr>
            <w:tcW w:w="900" w:type="dxa"/>
          </w:tcPr>
          <w:p w14:paraId="506C0198" w14:textId="559FDC95" w:rsidR="00FE16C4" w:rsidRDefault="00AA6C6D" w:rsidP="00370826">
            <w:pPr>
              <w:rPr>
                <w:sz w:val="18"/>
                <w:szCs w:val="18"/>
              </w:rPr>
            </w:pPr>
            <w:r>
              <w:rPr>
                <w:sz w:val="18"/>
                <w:szCs w:val="18"/>
              </w:rPr>
              <w:t>395/2024</w:t>
            </w:r>
          </w:p>
        </w:tc>
        <w:tc>
          <w:tcPr>
            <w:tcW w:w="12960" w:type="dxa"/>
          </w:tcPr>
          <w:p w14:paraId="5A85F54A" w14:textId="6A791CE2" w:rsidR="00FE16C4" w:rsidRDefault="00AA6C6D" w:rsidP="00370826">
            <w:pPr>
              <w:rPr>
                <w:sz w:val="18"/>
                <w:szCs w:val="18"/>
              </w:rPr>
            </w:pPr>
            <w:r>
              <w:rPr>
                <w:sz w:val="18"/>
                <w:szCs w:val="18"/>
              </w:rPr>
              <w:t xml:space="preserve">Zákon č. 395/2024 Sb., </w:t>
            </w:r>
            <w:r w:rsidRPr="00AA6C6D">
              <w:rPr>
                <w:sz w:val="18"/>
                <w:szCs w:val="18"/>
              </w:rPr>
              <w:t>kterým se mění zákon č. 187/2006 Sb., o nemocenském pojištění, ve znění pozdějších předpisů, a další související zákony</w:t>
            </w:r>
          </w:p>
        </w:tc>
        <w:tc>
          <w:tcPr>
            <w:tcW w:w="1440" w:type="dxa"/>
          </w:tcPr>
          <w:p w14:paraId="60200640" w14:textId="2EA2B4E1" w:rsidR="00FE16C4" w:rsidRPr="00BD3C6C" w:rsidRDefault="00AA6C6D" w:rsidP="00370826">
            <w:pPr>
              <w:autoSpaceDE w:val="0"/>
              <w:autoSpaceDN w:val="0"/>
              <w:adjustRightInd w:val="0"/>
              <w:rPr>
                <w:sz w:val="18"/>
              </w:rPr>
            </w:pPr>
            <w:r>
              <w:rPr>
                <w:sz w:val="18"/>
              </w:rPr>
              <w:t>1. 1. 2025</w:t>
            </w:r>
          </w:p>
        </w:tc>
      </w:tr>
      <w:tr w:rsidR="00AA6C6D" w:rsidRPr="00B5774F" w14:paraId="11345E16" w14:textId="77777777" w:rsidTr="00B205E5">
        <w:tc>
          <w:tcPr>
            <w:tcW w:w="540" w:type="dxa"/>
          </w:tcPr>
          <w:p w14:paraId="7AFBD07C" w14:textId="77777777" w:rsidR="00AA6C6D" w:rsidRPr="00B5774F" w:rsidRDefault="00AA6C6D" w:rsidP="00370826">
            <w:pPr>
              <w:numPr>
                <w:ilvl w:val="0"/>
                <w:numId w:val="4"/>
              </w:numPr>
              <w:tabs>
                <w:tab w:val="clear" w:pos="720"/>
                <w:tab w:val="num" w:pos="785"/>
              </w:tabs>
              <w:ind w:left="0" w:firstLine="0"/>
              <w:rPr>
                <w:sz w:val="18"/>
              </w:rPr>
            </w:pPr>
          </w:p>
        </w:tc>
        <w:tc>
          <w:tcPr>
            <w:tcW w:w="900" w:type="dxa"/>
          </w:tcPr>
          <w:p w14:paraId="297A18D0" w14:textId="429913F1" w:rsidR="00AA6C6D" w:rsidRDefault="00AA6C6D" w:rsidP="00370826">
            <w:pPr>
              <w:rPr>
                <w:sz w:val="18"/>
                <w:szCs w:val="18"/>
              </w:rPr>
            </w:pPr>
            <w:r>
              <w:rPr>
                <w:sz w:val="18"/>
                <w:szCs w:val="18"/>
              </w:rPr>
              <w:t>448/2024</w:t>
            </w:r>
          </w:p>
        </w:tc>
        <w:tc>
          <w:tcPr>
            <w:tcW w:w="12960" w:type="dxa"/>
          </w:tcPr>
          <w:p w14:paraId="4C16AF77" w14:textId="57D4E2F3" w:rsidR="00AA6C6D" w:rsidRDefault="00AA6C6D" w:rsidP="00370826">
            <w:pPr>
              <w:rPr>
                <w:sz w:val="18"/>
                <w:szCs w:val="18"/>
              </w:rPr>
            </w:pPr>
            <w:r>
              <w:rPr>
                <w:sz w:val="18"/>
                <w:szCs w:val="18"/>
              </w:rPr>
              <w:t xml:space="preserve">Zákon č. 448/2024 Sb., </w:t>
            </w:r>
            <w:r w:rsidRPr="00AA6C6D">
              <w:rPr>
                <w:sz w:val="18"/>
                <w:szCs w:val="18"/>
              </w:rPr>
              <w:t>kterým se mění zákon č. 234/2014 Sb., o státní službě, ve znění pozdějších předpisů, a další související zákony</w:t>
            </w:r>
          </w:p>
        </w:tc>
        <w:tc>
          <w:tcPr>
            <w:tcW w:w="1440" w:type="dxa"/>
          </w:tcPr>
          <w:p w14:paraId="1D564226" w14:textId="486213BD" w:rsidR="00AA6C6D" w:rsidRDefault="00AA6C6D" w:rsidP="00370826">
            <w:pPr>
              <w:autoSpaceDE w:val="0"/>
              <w:autoSpaceDN w:val="0"/>
              <w:adjustRightInd w:val="0"/>
              <w:rPr>
                <w:sz w:val="18"/>
              </w:rPr>
            </w:pPr>
            <w:r>
              <w:rPr>
                <w:sz w:val="18"/>
              </w:rPr>
              <w:t>1. 1. 2025</w:t>
            </w:r>
          </w:p>
        </w:tc>
      </w:tr>
      <w:tr w:rsidR="00AA6C6D" w:rsidRPr="00B5774F" w14:paraId="6062E852" w14:textId="77777777" w:rsidTr="00B205E5">
        <w:tc>
          <w:tcPr>
            <w:tcW w:w="540" w:type="dxa"/>
          </w:tcPr>
          <w:p w14:paraId="0B7F9DC5" w14:textId="77777777" w:rsidR="00AA6C6D" w:rsidRPr="00B5774F" w:rsidRDefault="00AA6C6D" w:rsidP="00370826">
            <w:pPr>
              <w:numPr>
                <w:ilvl w:val="0"/>
                <w:numId w:val="4"/>
              </w:numPr>
              <w:tabs>
                <w:tab w:val="clear" w:pos="720"/>
                <w:tab w:val="num" w:pos="785"/>
              </w:tabs>
              <w:ind w:left="0" w:firstLine="0"/>
              <w:rPr>
                <w:sz w:val="18"/>
              </w:rPr>
            </w:pPr>
          </w:p>
        </w:tc>
        <w:tc>
          <w:tcPr>
            <w:tcW w:w="900" w:type="dxa"/>
          </w:tcPr>
          <w:p w14:paraId="39D43A1A" w14:textId="320442AE" w:rsidR="00AA6C6D" w:rsidRDefault="00AA6C6D" w:rsidP="00370826">
            <w:pPr>
              <w:rPr>
                <w:sz w:val="18"/>
                <w:szCs w:val="18"/>
              </w:rPr>
            </w:pPr>
            <w:r>
              <w:rPr>
                <w:sz w:val="18"/>
                <w:szCs w:val="18"/>
              </w:rPr>
              <w:t>466/2024</w:t>
            </w:r>
          </w:p>
        </w:tc>
        <w:tc>
          <w:tcPr>
            <w:tcW w:w="12960" w:type="dxa"/>
          </w:tcPr>
          <w:p w14:paraId="1DC5BF61" w14:textId="324FA594" w:rsidR="00AA6C6D" w:rsidRDefault="00AA6C6D" w:rsidP="00370826">
            <w:pPr>
              <w:rPr>
                <w:sz w:val="18"/>
                <w:szCs w:val="18"/>
              </w:rPr>
            </w:pPr>
            <w:r>
              <w:rPr>
                <w:sz w:val="18"/>
                <w:szCs w:val="18"/>
              </w:rPr>
              <w:t xml:space="preserve">Nařízení vlády č. 466/2024 Sb., </w:t>
            </w:r>
            <w:r w:rsidRPr="00AA6C6D">
              <w:rPr>
                <w:sz w:val="18"/>
                <w:szCs w:val="18"/>
              </w:rPr>
              <w:t>kterým se mění nařízení vlády č. 341/2017 Sb., o platových poměrech zaměstnanců ve veřejných službách a správě, ve znění pozdějších předpisů, a nařízení vlády č. 304/2014 Sb., o platových poměrech státních zaměstnanců, ve znění pozdějších předpisů</w:t>
            </w:r>
          </w:p>
        </w:tc>
        <w:tc>
          <w:tcPr>
            <w:tcW w:w="1440" w:type="dxa"/>
          </w:tcPr>
          <w:p w14:paraId="464BAE1A" w14:textId="2BE87B15" w:rsidR="00AA6C6D" w:rsidRDefault="00AA6C6D" w:rsidP="00370826">
            <w:pPr>
              <w:autoSpaceDE w:val="0"/>
              <w:autoSpaceDN w:val="0"/>
              <w:adjustRightInd w:val="0"/>
              <w:rPr>
                <w:sz w:val="18"/>
              </w:rPr>
            </w:pPr>
            <w:r>
              <w:rPr>
                <w:sz w:val="18"/>
              </w:rPr>
              <w:t>1. 1. 2025</w:t>
            </w:r>
          </w:p>
        </w:tc>
      </w:tr>
      <w:tr w:rsidR="00FE16C4" w:rsidRPr="00B5774F" w14:paraId="6EF555E8" w14:textId="77777777" w:rsidTr="00B205E5">
        <w:tc>
          <w:tcPr>
            <w:tcW w:w="540" w:type="dxa"/>
          </w:tcPr>
          <w:p w14:paraId="1617A1E2" w14:textId="77777777" w:rsidR="00FE16C4" w:rsidRPr="00B5774F" w:rsidRDefault="00FE16C4" w:rsidP="00370826">
            <w:pPr>
              <w:numPr>
                <w:ilvl w:val="0"/>
                <w:numId w:val="4"/>
              </w:numPr>
              <w:tabs>
                <w:tab w:val="clear" w:pos="720"/>
                <w:tab w:val="num" w:pos="785"/>
              </w:tabs>
              <w:ind w:left="0" w:firstLine="0"/>
              <w:rPr>
                <w:sz w:val="18"/>
              </w:rPr>
            </w:pPr>
          </w:p>
        </w:tc>
        <w:tc>
          <w:tcPr>
            <w:tcW w:w="900" w:type="dxa"/>
          </w:tcPr>
          <w:p w14:paraId="23AA0F1B" w14:textId="004DB666" w:rsidR="00FE16C4" w:rsidRDefault="00FE16C4" w:rsidP="00370826">
            <w:pPr>
              <w:rPr>
                <w:sz w:val="18"/>
                <w:szCs w:val="18"/>
              </w:rPr>
            </w:pPr>
            <w:r>
              <w:rPr>
                <w:sz w:val="18"/>
                <w:szCs w:val="18"/>
              </w:rPr>
              <w:t>77/2025</w:t>
            </w:r>
          </w:p>
        </w:tc>
        <w:tc>
          <w:tcPr>
            <w:tcW w:w="12960" w:type="dxa"/>
          </w:tcPr>
          <w:p w14:paraId="4E123488" w14:textId="591DDD48" w:rsidR="00FE16C4" w:rsidRDefault="00FE16C4" w:rsidP="00370826">
            <w:pPr>
              <w:rPr>
                <w:sz w:val="18"/>
                <w:szCs w:val="18"/>
              </w:rPr>
            </w:pPr>
            <w:r w:rsidRPr="00FE16C4">
              <w:rPr>
                <w:sz w:val="18"/>
                <w:szCs w:val="18"/>
              </w:rPr>
              <w:t>Zákon</w:t>
            </w:r>
            <w:r>
              <w:rPr>
                <w:sz w:val="18"/>
                <w:szCs w:val="18"/>
              </w:rPr>
              <w:t xml:space="preserve"> č. </w:t>
            </w:r>
            <w:r w:rsidRPr="00FE16C4">
              <w:rPr>
                <w:sz w:val="18"/>
                <w:szCs w:val="18"/>
              </w:rPr>
              <w:t>77/2025 Sb., kterým se mění zákon č. 349/1999 Sb., o Veřejném ochránci práv, ve znění pozdějších předpisů, a další související zákony</w:t>
            </w:r>
          </w:p>
        </w:tc>
        <w:tc>
          <w:tcPr>
            <w:tcW w:w="1440" w:type="dxa"/>
          </w:tcPr>
          <w:p w14:paraId="2B762850" w14:textId="2CD898EE" w:rsidR="00FE16C4" w:rsidRPr="00FE16C4" w:rsidRDefault="00FE16C4" w:rsidP="00FE16C4">
            <w:pPr>
              <w:autoSpaceDE w:val="0"/>
              <w:autoSpaceDN w:val="0"/>
              <w:adjustRightInd w:val="0"/>
              <w:rPr>
                <w:sz w:val="18"/>
              </w:rPr>
            </w:pPr>
            <w:r w:rsidRPr="00FE16C4">
              <w:rPr>
                <w:sz w:val="18"/>
              </w:rPr>
              <w:t>1.</w:t>
            </w:r>
            <w:r>
              <w:rPr>
                <w:sz w:val="18"/>
              </w:rPr>
              <w:t xml:space="preserve"> </w:t>
            </w:r>
            <w:r w:rsidRPr="00FE16C4">
              <w:rPr>
                <w:sz w:val="18"/>
              </w:rPr>
              <w:t>7. 2025</w:t>
            </w:r>
          </w:p>
        </w:tc>
      </w:tr>
      <w:tr w:rsidR="00067308" w:rsidRPr="00B5774F" w14:paraId="4A0A1BBC" w14:textId="77777777" w:rsidTr="00B205E5">
        <w:tc>
          <w:tcPr>
            <w:tcW w:w="540" w:type="dxa"/>
          </w:tcPr>
          <w:p w14:paraId="5EFCC788" w14:textId="77777777" w:rsidR="00067308" w:rsidRPr="00B5774F" w:rsidRDefault="00067308" w:rsidP="00370826">
            <w:pPr>
              <w:numPr>
                <w:ilvl w:val="0"/>
                <w:numId w:val="4"/>
              </w:numPr>
              <w:tabs>
                <w:tab w:val="clear" w:pos="720"/>
                <w:tab w:val="num" w:pos="785"/>
              </w:tabs>
              <w:ind w:left="0" w:firstLine="0"/>
              <w:rPr>
                <w:sz w:val="18"/>
              </w:rPr>
            </w:pPr>
          </w:p>
        </w:tc>
        <w:tc>
          <w:tcPr>
            <w:tcW w:w="900" w:type="dxa"/>
          </w:tcPr>
          <w:p w14:paraId="227F83A0" w14:textId="3472B8BD" w:rsidR="00067308" w:rsidRDefault="00067308" w:rsidP="00370826">
            <w:pPr>
              <w:rPr>
                <w:sz w:val="18"/>
                <w:szCs w:val="18"/>
              </w:rPr>
            </w:pPr>
            <w:r w:rsidRPr="00067308">
              <w:rPr>
                <w:sz w:val="18"/>
                <w:szCs w:val="18"/>
              </w:rPr>
              <w:t>84/2025</w:t>
            </w:r>
          </w:p>
        </w:tc>
        <w:tc>
          <w:tcPr>
            <w:tcW w:w="12960" w:type="dxa"/>
          </w:tcPr>
          <w:p w14:paraId="10E95517" w14:textId="6BD9ABC0" w:rsidR="00067308" w:rsidRPr="00FE16C4" w:rsidRDefault="00067308" w:rsidP="00370826">
            <w:pPr>
              <w:rPr>
                <w:sz w:val="18"/>
                <w:szCs w:val="18"/>
              </w:rPr>
            </w:pPr>
            <w:r w:rsidRPr="00067308">
              <w:rPr>
                <w:sz w:val="18"/>
                <w:szCs w:val="18"/>
              </w:rPr>
              <w:t>Zákon</w:t>
            </w:r>
            <w:r>
              <w:rPr>
                <w:sz w:val="18"/>
                <w:szCs w:val="18"/>
              </w:rPr>
              <w:t xml:space="preserve"> č. </w:t>
            </w:r>
            <w:r w:rsidRPr="00067308">
              <w:rPr>
                <w:sz w:val="18"/>
                <w:szCs w:val="18"/>
              </w:rPr>
              <w:t>84/2025 Sb</w:t>
            </w:r>
            <w:r>
              <w:rPr>
                <w:sz w:val="18"/>
                <w:szCs w:val="18"/>
              </w:rPr>
              <w:t>.</w:t>
            </w:r>
            <w:r w:rsidRPr="00067308">
              <w:rPr>
                <w:sz w:val="18"/>
                <w:szCs w:val="18"/>
              </w:rPr>
              <w:t>, kterým se mění zákon č. 247/2014 Sb., o poskytování služby péče o dítě v dětské skupině a o změně souvisejících zákonů, ve znění pozdějších předpisů, a další související zákony</w:t>
            </w:r>
          </w:p>
        </w:tc>
        <w:tc>
          <w:tcPr>
            <w:tcW w:w="1440" w:type="dxa"/>
          </w:tcPr>
          <w:p w14:paraId="6271FD2A" w14:textId="78F1D119" w:rsidR="00067308" w:rsidRPr="00FE16C4" w:rsidRDefault="00067308" w:rsidP="00FE16C4">
            <w:pPr>
              <w:autoSpaceDE w:val="0"/>
              <w:autoSpaceDN w:val="0"/>
              <w:adjustRightInd w:val="0"/>
              <w:rPr>
                <w:sz w:val="18"/>
              </w:rPr>
            </w:pPr>
            <w:r>
              <w:rPr>
                <w:sz w:val="18"/>
              </w:rPr>
              <w:t>1. 5. 2025</w:t>
            </w:r>
          </w:p>
        </w:tc>
      </w:tr>
      <w:tr w:rsidR="00383178" w:rsidRPr="00B5774F" w14:paraId="03DB2CE8" w14:textId="77777777" w:rsidTr="00B205E5">
        <w:tc>
          <w:tcPr>
            <w:tcW w:w="540" w:type="dxa"/>
          </w:tcPr>
          <w:p w14:paraId="01A7BDCA" w14:textId="77777777" w:rsidR="00383178" w:rsidRPr="00B5774F" w:rsidRDefault="00383178" w:rsidP="00370826">
            <w:pPr>
              <w:numPr>
                <w:ilvl w:val="0"/>
                <w:numId w:val="4"/>
              </w:numPr>
              <w:tabs>
                <w:tab w:val="clear" w:pos="720"/>
                <w:tab w:val="num" w:pos="785"/>
              </w:tabs>
              <w:ind w:left="0" w:firstLine="0"/>
              <w:rPr>
                <w:sz w:val="18"/>
              </w:rPr>
            </w:pPr>
          </w:p>
        </w:tc>
        <w:tc>
          <w:tcPr>
            <w:tcW w:w="900" w:type="dxa"/>
          </w:tcPr>
          <w:p w14:paraId="1B2890DB" w14:textId="18FFCA25" w:rsidR="00383178" w:rsidRDefault="00383178" w:rsidP="00370826">
            <w:pPr>
              <w:rPr>
                <w:sz w:val="18"/>
                <w:szCs w:val="18"/>
              </w:rPr>
            </w:pPr>
            <w:r>
              <w:rPr>
                <w:sz w:val="18"/>
                <w:szCs w:val="18"/>
              </w:rPr>
              <w:t>99/2025</w:t>
            </w:r>
          </w:p>
        </w:tc>
        <w:tc>
          <w:tcPr>
            <w:tcW w:w="12960" w:type="dxa"/>
          </w:tcPr>
          <w:p w14:paraId="7E49CF72" w14:textId="1C72F8A8" w:rsidR="00383178" w:rsidRDefault="00383178" w:rsidP="00370826">
            <w:pPr>
              <w:rPr>
                <w:sz w:val="18"/>
                <w:szCs w:val="18"/>
              </w:rPr>
            </w:pPr>
            <w:r w:rsidRPr="00383178">
              <w:rPr>
                <w:sz w:val="18"/>
                <w:szCs w:val="18"/>
              </w:rPr>
              <w:t>Zákon</w:t>
            </w:r>
            <w:r>
              <w:rPr>
                <w:sz w:val="18"/>
                <w:szCs w:val="18"/>
              </w:rPr>
              <w:t xml:space="preserve"> č.</w:t>
            </w:r>
            <w:r w:rsidRPr="00383178">
              <w:rPr>
                <w:sz w:val="18"/>
                <w:szCs w:val="18"/>
              </w:rPr>
              <w:t xml:space="preserve"> 99/2025 Sb.</w:t>
            </w:r>
            <w:r w:rsidR="00FE16C4">
              <w:rPr>
                <w:sz w:val="18"/>
                <w:szCs w:val="18"/>
              </w:rPr>
              <w:t>,</w:t>
            </w:r>
            <w:r w:rsidRPr="00383178">
              <w:rPr>
                <w:sz w:val="18"/>
                <w:szCs w:val="18"/>
              </w:rPr>
              <w:t xml:space="preserve"> kterým se mění zákon č. 221/1999 Sb., o vojácích z povolání, ve znění pozdějších předpisů, a některé další zákony</w:t>
            </w:r>
          </w:p>
        </w:tc>
        <w:tc>
          <w:tcPr>
            <w:tcW w:w="1440" w:type="dxa"/>
          </w:tcPr>
          <w:p w14:paraId="70A84E92" w14:textId="2E06738A" w:rsidR="00383178" w:rsidRPr="00383178" w:rsidRDefault="00383178" w:rsidP="00383178">
            <w:pPr>
              <w:autoSpaceDE w:val="0"/>
              <w:autoSpaceDN w:val="0"/>
              <w:adjustRightInd w:val="0"/>
              <w:rPr>
                <w:sz w:val="18"/>
              </w:rPr>
            </w:pPr>
            <w:r w:rsidRPr="00383178">
              <w:rPr>
                <w:sz w:val="18"/>
              </w:rPr>
              <w:t>1.</w:t>
            </w:r>
            <w:r>
              <w:rPr>
                <w:sz w:val="18"/>
              </w:rPr>
              <w:t xml:space="preserve"> </w:t>
            </w:r>
            <w:r w:rsidRPr="00383178">
              <w:rPr>
                <w:sz w:val="18"/>
              </w:rPr>
              <w:t>7. 2025</w:t>
            </w:r>
          </w:p>
        </w:tc>
      </w:tr>
      <w:tr w:rsidR="006B6951" w:rsidRPr="00B5774F" w14:paraId="40CC4295" w14:textId="77777777" w:rsidTr="00B205E5">
        <w:tc>
          <w:tcPr>
            <w:tcW w:w="540" w:type="dxa"/>
          </w:tcPr>
          <w:p w14:paraId="3361D282" w14:textId="77777777" w:rsidR="006B6951" w:rsidRPr="00B5774F" w:rsidRDefault="006B6951" w:rsidP="00370826">
            <w:pPr>
              <w:numPr>
                <w:ilvl w:val="0"/>
                <w:numId w:val="4"/>
              </w:numPr>
              <w:tabs>
                <w:tab w:val="clear" w:pos="720"/>
                <w:tab w:val="num" w:pos="785"/>
              </w:tabs>
              <w:ind w:left="0" w:firstLine="0"/>
              <w:rPr>
                <w:sz w:val="18"/>
              </w:rPr>
            </w:pPr>
          </w:p>
        </w:tc>
        <w:tc>
          <w:tcPr>
            <w:tcW w:w="900" w:type="dxa"/>
          </w:tcPr>
          <w:p w14:paraId="4AD588BD" w14:textId="0B57F3CD" w:rsidR="006B6951" w:rsidRDefault="006B6951" w:rsidP="00370826">
            <w:pPr>
              <w:rPr>
                <w:sz w:val="18"/>
                <w:szCs w:val="18"/>
              </w:rPr>
            </w:pPr>
            <w:r>
              <w:rPr>
                <w:sz w:val="18"/>
                <w:szCs w:val="18"/>
              </w:rPr>
              <w:t>120/2025</w:t>
            </w:r>
          </w:p>
        </w:tc>
        <w:tc>
          <w:tcPr>
            <w:tcW w:w="12960" w:type="dxa"/>
          </w:tcPr>
          <w:p w14:paraId="7CEB8762" w14:textId="7966E93B" w:rsidR="006B6951" w:rsidRDefault="0057376B" w:rsidP="00370826">
            <w:pPr>
              <w:rPr>
                <w:sz w:val="18"/>
                <w:szCs w:val="18"/>
              </w:rPr>
            </w:pPr>
            <w:r w:rsidRPr="0057376B">
              <w:rPr>
                <w:sz w:val="18"/>
                <w:szCs w:val="18"/>
              </w:rPr>
              <w:t xml:space="preserve">Zákon </w:t>
            </w:r>
            <w:r w:rsidR="00BF7102">
              <w:rPr>
                <w:sz w:val="18"/>
                <w:szCs w:val="18"/>
              </w:rPr>
              <w:t xml:space="preserve">č. 120/2025 Sb., </w:t>
            </w:r>
            <w:r w:rsidRPr="0057376B">
              <w:rPr>
                <w:sz w:val="18"/>
                <w:szCs w:val="18"/>
              </w:rPr>
              <w:t>kterým se mění zákon č. 262/2006 Sb., zákoník práce, ve znění pozdějších předpisů, a některé další zákony</w:t>
            </w:r>
          </w:p>
        </w:tc>
        <w:tc>
          <w:tcPr>
            <w:tcW w:w="1440" w:type="dxa"/>
          </w:tcPr>
          <w:p w14:paraId="72B5BACD" w14:textId="7CD96CDD" w:rsidR="006B6951" w:rsidRPr="0057376B" w:rsidRDefault="0057376B" w:rsidP="0057376B">
            <w:pPr>
              <w:autoSpaceDE w:val="0"/>
              <w:autoSpaceDN w:val="0"/>
              <w:adjustRightInd w:val="0"/>
              <w:rPr>
                <w:sz w:val="18"/>
              </w:rPr>
            </w:pPr>
            <w:r w:rsidRPr="0057376B">
              <w:rPr>
                <w:sz w:val="18"/>
              </w:rPr>
              <w:t>1.</w:t>
            </w:r>
            <w:r>
              <w:rPr>
                <w:sz w:val="18"/>
              </w:rPr>
              <w:t xml:space="preserve"> </w:t>
            </w:r>
            <w:r w:rsidRPr="0057376B">
              <w:rPr>
                <w:sz w:val="18"/>
              </w:rPr>
              <w:t>6. 2025</w:t>
            </w:r>
          </w:p>
        </w:tc>
      </w:tr>
      <w:tr w:rsidR="00182BEB" w:rsidRPr="00B5774F" w14:paraId="71FAD94B" w14:textId="77777777" w:rsidTr="00B205E5">
        <w:tc>
          <w:tcPr>
            <w:tcW w:w="540" w:type="dxa"/>
          </w:tcPr>
          <w:p w14:paraId="653C21C0" w14:textId="77777777" w:rsidR="00182BEB" w:rsidRPr="00B5774F" w:rsidRDefault="00182BEB" w:rsidP="00182BEB">
            <w:pPr>
              <w:numPr>
                <w:ilvl w:val="0"/>
                <w:numId w:val="4"/>
              </w:numPr>
              <w:tabs>
                <w:tab w:val="clear" w:pos="720"/>
                <w:tab w:val="num" w:pos="785"/>
              </w:tabs>
              <w:ind w:left="0" w:firstLine="0"/>
              <w:rPr>
                <w:sz w:val="18"/>
              </w:rPr>
            </w:pPr>
          </w:p>
        </w:tc>
        <w:tc>
          <w:tcPr>
            <w:tcW w:w="900" w:type="dxa"/>
          </w:tcPr>
          <w:p w14:paraId="4EE7B0D2" w14:textId="68995501" w:rsidR="00182BEB" w:rsidRDefault="00182BEB" w:rsidP="00182BEB">
            <w:pPr>
              <w:rPr>
                <w:sz w:val="18"/>
                <w:szCs w:val="18"/>
              </w:rPr>
            </w:pPr>
            <w:r>
              <w:rPr>
                <w:sz w:val="18"/>
                <w:szCs w:val="18"/>
              </w:rPr>
              <w:t>122/2025</w:t>
            </w:r>
          </w:p>
        </w:tc>
        <w:tc>
          <w:tcPr>
            <w:tcW w:w="12960" w:type="dxa"/>
          </w:tcPr>
          <w:p w14:paraId="29773B9C" w14:textId="5D5EF222" w:rsidR="00182BEB" w:rsidRPr="0057376B" w:rsidRDefault="00182BEB" w:rsidP="00182BEB">
            <w:pPr>
              <w:rPr>
                <w:sz w:val="18"/>
                <w:szCs w:val="18"/>
              </w:rPr>
            </w:pPr>
            <w:r w:rsidRPr="006409BF">
              <w:rPr>
                <w:sz w:val="18"/>
                <w:szCs w:val="18"/>
              </w:rPr>
              <w:t>Nařízení vlády č. 122/2025 Sb., kterým se mění nařízení vlády č. 590/2006 Sb., kterým se stanoví okruh a rozsah jiných důležitých osobních překážek v práci</w:t>
            </w:r>
          </w:p>
        </w:tc>
        <w:tc>
          <w:tcPr>
            <w:tcW w:w="1440" w:type="dxa"/>
          </w:tcPr>
          <w:p w14:paraId="5E36A8E9" w14:textId="1E7BFC56" w:rsidR="00182BEB" w:rsidRPr="0057376B" w:rsidRDefault="00182BEB" w:rsidP="00182BEB">
            <w:pPr>
              <w:autoSpaceDE w:val="0"/>
              <w:autoSpaceDN w:val="0"/>
              <w:adjustRightInd w:val="0"/>
              <w:rPr>
                <w:sz w:val="18"/>
              </w:rPr>
            </w:pPr>
            <w:r w:rsidRPr="006409BF">
              <w:rPr>
                <w:sz w:val="18"/>
                <w:szCs w:val="18"/>
              </w:rPr>
              <w:t>1. 6. 2025</w:t>
            </w:r>
          </w:p>
        </w:tc>
      </w:tr>
      <w:tr w:rsidR="00067308" w:rsidRPr="00B5774F" w14:paraId="3682DCCA" w14:textId="77777777" w:rsidTr="00B205E5">
        <w:tc>
          <w:tcPr>
            <w:tcW w:w="540" w:type="dxa"/>
          </w:tcPr>
          <w:p w14:paraId="0C29B0EE" w14:textId="77777777" w:rsidR="00067308" w:rsidRPr="00B5774F" w:rsidRDefault="00067308" w:rsidP="00370826">
            <w:pPr>
              <w:numPr>
                <w:ilvl w:val="0"/>
                <w:numId w:val="4"/>
              </w:numPr>
              <w:tabs>
                <w:tab w:val="clear" w:pos="720"/>
                <w:tab w:val="num" w:pos="785"/>
              </w:tabs>
              <w:ind w:left="0" w:firstLine="0"/>
              <w:rPr>
                <w:sz w:val="18"/>
              </w:rPr>
            </w:pPr>
          </w:p>
        </w:tc>
        <w:tc>
          <w:tcPr>
            <w:tcW w:w="900" w:type="dxa"/>
          </w:tcPr>
          <w:p w14:paraId="36754073" w14:textId="224D0F92" w:rsidR="00067308" w:rsidRDefault="00067308" w:rsidP="00370826">
            <w:pPr>
              <w:rPr>
                <w:sz w:val="18"/>
                <w:szCs w:val="18"/>
              </w:rPr>
            </w:pPr>
            <w:r w:rsidRPr="00067308">
              <w:rPr>
                <w:sz w:val="18"/>
                <w:szCs w:val="18"/>
              </w:rPr>
              <w:t>152/2025</w:t>
            </w:r>
          </w:p>
        </w:tc>
        <w:tc>
          <w:tcPr>
            <w:tcW w:w="12960" w:type="dxa"/>
          </w:tcPr>
          <w:p w14:paraId="4B365923" w14:textId="6A358683" w:rsidR="00067308" w:rsidRPr="0057376B" w:rsidRDefault="00067308" w:rsidP="00370826">
            <w:pPr>
              <w:rPr>
                <w:sz w:val="18"/>
                <w:szCs w:val="18"/>
              </w:rPr>
            </w:pPr>
            <w:r w:rsidRPr="00067308">
              <w:rPr>
                <w:sz w:val="18"/>
                <w:szCs w:val="18"/>
              </w:rPr>
              <w:t>Zákon</w:t>
            </w:r>
            <w:r>
              <w:rPr>
                <w:sz w:val="18"/>
                <w:szCs w:val="18"/>
              </w:rPr>
              <w:t xml:space="preserve"> č. </w:t>
            </w:r>
            <w:r w:rsidRPr="00067308">
              <w:rPr>
                <w:sz w:val="18"/>
                <w:szCs w:val="18"/>
              </w:rPr>
              <w:t>152/2025 Sb., kterým se mění některé zákony v souvislosti s přijetím zákona o dávce státní sociální pomoci</w:t>
            </w:r>
          </w:p>
        </w:tc>
        <w:tc>
          <w:tcPr>
            <w:tcW w:w="1440" w:type="dxa"/>
          </w:tcPr>
          <w:p w14:paraId="7F0679FD" w14:textId="3678A859" w:rsidR="00067308" w:rsidRPr="0057376B" w:rsidRDefault="00BF7102" w:rsidP="0057376B">
            <w:pPr>
              <w:autoSpaceDE w:val="0"/>
              <w:autoSpaceDN w:val="0"/>
              <w:adjustRightInd w:val="0"/>
              <w:rPr>
                <w:sz w:val="18"/>
              </w:rPr>
            </w:pPr>
            <w:r>
              <w:rPr>
                <w:sz w:val="18"/>
              </w:rPr>
              <w:t>1. 10. 2025</w:t>
            </w:r>
          </w:p>
        </w:tc>
      </w:tr>
      <w:tr w:rsidR="00AA6C6D" w:rsidRPr="00B5774F" w14:paraId="23A57C79" w14:textId="77777777" w:rsidTr="00B205E5">
        <w:tc>
          <w:tcPr>
            <w:tcW w:w="540" w:type="dxa"/>
          </w:tcPr>
          <w:p w14:paraId="422D0133" w14:textId="77777777" w:rsidR="00AA6C6D" w:rsidRPr="00B5774F" w:rsidRDefault="00AA6C6D" w:rsidP="00370826">
            <w:pPr>
              <w:numPr>
                <w:ilvl w:val="0"/>
                <w:numId w:val="4"/>
              </w:numPr>
              <w:tabs>
                <w:tab w:val="clear" w:pos="720"/>
                <w:tab w:val="num" w:pos="785"/>
              </w:tabs>
              <w:ind w:left="0" w:firstLine="0"/>
              <w:rPr>
                <w:sz w:val="18"/>
              </w:rPr>
            </w:pPr>
          </w:p>
        </w:tc>
        <w:tc>
          <w:tcPr>
            <w:tcW w:w="900" w:type="dxa"/>
          </w:tcPr>
          <w:p w14:paraId="5393C6AF" w14:textId="2BE6F660" w:rsidR="00AA6C6D" w:rsidRDefault="00AA6C6D" w:rsidP="00370826">
            <w:pPr>
              <w:rPr>
                <w:sz w:val="18"/>
                <w:szCs w:val="18"/>
              </w:rPr>
            </w:pPr>
            <w:r>
              <w:rPr>
                <w:sz w:val="18"/>
                <w:szCs w:val="18"/>
              </w:rPr>
              <w:t>155/2025</w:t>
            </w:r>
          </w:p>
        </w:tc>
        <w:tc>
          <w:tcPr>
            <w:tcW w:w="12960" w:type="dxa"/>
          </w:tcPr>
          <w:p w14:paraId="673A1A83" w14:textId="18366A1A" w:rsidR="00AA6C6D" w:rsidRPr="0057376B" w:rsidRDefault="008E161A" w:rsidP="00370826">
            <w:pPr>
              <w:rPr>
                <w:sz w:val="18"/>
                <w:szCs w:val="18"/>
              </w:rPr>
            </w:pPr>
            <w:r>
              <w:rPr>
                <w:sz w:val="18"/>
                <w:szCs w:val="18"/>
              </w:rPr>
              <w:t xml:space="preserve">Nařízení vlády č. </w:t>
            </w:r>
            <w:r w:rsidRPr="008E161A">
              <w:rPr>
                <w:sz w:val="18"/>
                <w:szCs w:val="18"/>
              </w:rPr>
              <w:t>155/2025 Sb.</w:t>
            </w:r>
            <w:r>
              <w:rPr>
                <w:sz w:val="18"/>
                <w:szCs w:val="18"/>
              </w:rPr>
              <w:t>,</w:t>
            </w:r>
            <w:r w:rsidRPr="008E161A">
              <w:rPr>
                <w:sz w:val="18"/>
                <w:szCs w:val="18"/>
              </w:rPr>
              <w:t xml:space="preserve"> kterým se mění nařízení vlády č. 304/2014 Sb., o platových poměrech státních zaměstnanců, ve znění pozdějších předpisů, a nařízení vlády č. 341/2017 Sb., o platových poměrech zaměstnanců ve veřejných službách a správě, ve znění pozdějších předpisů</w:t>
            </w:r>
          </w:p>
        </w:tc>
        <w:tc>
          <w:tcPr>
            <w:tcW w:w="1440" w:type="dxa"/>
          </w:tcPr>
          <w:p w14:paraId="3B1805DB" w14:textId="384B2929" w:rsidR="00AA6C6D" w:rsidRPr="0057376B" w:rsidRDefault="008E161A" w:rsidP="0057376B">
            <w:pPr>
              <w:autoSpaceDE w:val="0"/>
              <w:autoSpaceDN w:val="0"/>
              <w:adjustRightInd w:val="0"/>
              <w:rPr>
                <w:sz w:val="18"/>
              </w:rPr>
            </w:pPr>
            <w:r>
              <w:rPr>
                <w:sz w:val="18"/>
              </w:rPr>
              <w:t>1. 6. 2025</w:t>
            </w:r>
          </w:p>
        </w:tc>
      </w:tr>
    </w:tbl>
    <w:p w14:paraId="7FC51DFD" w14:textId="77777777" w:rsidR="00BF7251" w:rsidRPr="00B5774F" w:rsidRDefault="00BF7251" w:rsidP="00BF7251">
      <w:pPr>
        <w:rPr>
          <w:sz w:val="18"/>
        </w:rPr>
      </w:pPr>
    </w:p>
    <w:p w14:paraId="481C646D" w14:textId="77777777" w:rsidR="00BF7251" w:rsidRPr="00B5774F" w:rsidRDefault="00BF7251" w:rsidP="00BF7251">
      <w:pPr>
        <w:ind w:left="-900"/>
        <w:rPr>
          <w:b/>
          <w:bCs/>
          <w:sz w:val="18"/>
        </w:rPr>
      </w:pPr>
      <w:r w:rsidRPr="00B5774F">
        <w:rPr>
          <w:b/>
          <w:bCs/>
          <w:sz w:val="18"/>
        </w:rPr>
        <w:t>2. Seznam návrhů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BF7251" w:rsidRPr="00B5774F" w14:paraId="7BB53594" w14:textId="77777777" w:rsidTr="00B205E5">
        <w:tc>
          <w:tcPr>
            <w:tcW w:w="546" w:type="dxa"/>
          </w:tcPr>
          <w:p w14:paraId="04458AA2" w14:textId="77777777" w:rsidR="00BF7251" w:rsidRPr="00B5774F" w:rsidRDefault="00BF7251" w:rsidP="00B205E5">
            <w:pPr>
              <w:spacing w:before="60" w:after="60"/>
              <w:jc w:val="center"/>
              <w:rPr>
                <w:sz w:val="16"/>
              </w:rPr>
            </w:pPr>
            <w:proofErr w:type="spellStart"/>
            <w:r w:rsidRPr="00B5774F">
              <w:rPr>
                <w:sz w:val="16"/>
              </w:rPr>
              <w:t>Poř.č</w:t>
            </w:r>
            <w:proofErr w:type="spellEnd"/>
            <w:r w:rsidRPr="00B5774F">
              <w:rPr>
                <w:sz w:val="16"/>
              </w:rPr>
              <w:t>.</w:t>
            </w:r>
          </w:p>
        </w:tc>
        <w:tc>
          <w:tcPr>
            <w:tcW w:w="910" w:type="dxa"/>
          </w:tcPr>
          <w:p w14:paraId="7AE424F1" w14:textId="77777777" w:rsidR="00BF7251" w:rsidRPr="00B5774F" w:rsidRDefault="00BF7251" w:rsidP="00B205E5">
            <w:pPr>
              <w:spacing w:before="60" w:after="60"/>
              <w:jc w:val="center"/>
              <w:rPr>
                <w:sz w:val="16"/>
              </w:rPr>
            </w:pPr>
            <w:r w:rsidRPr="00B5774F">
              <w:rPr>
                <w:sz w:val="16"/>
              </w:rPr>
              <w:t>Číslo ID</w:t>
            </w:r>
          </w:p>
        </w:tc>
        <w:tc>
          <w:tcPr>
            <w:tcW w:w="1092" w:type="dxa"/>
          </w:tcPr>
          <w:p w14:paraId="1D6A2551" w14:textId="77777777" w:rsidR="00BF7251" w:rsidRPr="00B5774F" w:rsidRDefault="00BF7251" w:rsidP="00B205E5">
            <w:pPr>
              <w:spacing w:before="60" w:after="60"/>
              <w:jc w:val="center"/>
              <w:rPr>
                <w:sz w:val="16"/>
              </w:rPr>
            </w:pPr>
            <w:r w:rsidRPr="00B5774F">
              <w:rPr>
                <w:sz w:val="16"/>
              </w:rPr>
              <w:t>Předkladatel</w:t>
            </w:r>
          </w:p>
        </w:tc>
        <w:tc>
          <w:tcPr>
            <w:tcW w:w="8921" w:type="dxa"/>
          </w:tcPr>
          <w:p w14:paraId="0C266055" w14:textId="77777777" w:rsidR="00BF7251" w:rsidRPr="00B5774F" w:rsidRDefault="00BF7251" w:rsidP="00B205E5">
            <w:pPr>
              <w:spacing w:before="60" w:after="60"/>
              <w:jc w:val="center"/>
              <w:rPr>
                <w:sz w:val="16"/>
              </w:rPr>
            </w:pPr>
            <w:r w:rsidRPr="00B5774F">
              <w:rPr>
                <w:sz w:val="16"/>
              </w:rPr>
              <w:t>Název návrhu předpisu</w:t>
            </w:r>
          </w:p>
        </w:tc>
        <w:tc>
          <w:tcPr>
            <w:tcW w:w="1457" w:type="dxa"/>
          </w:tcPr>
          <w:p w14:paraId="374A506E" w14:textId="77777777" w:rsidR="00BF7251" w:rsidRPr="00B5774F" w:rsidRDefault="00BF7251" w:rsidP="00B205E5">
            <w:pPr>
              <w:spacing w:before="60" w:after="60"/>
              <w:jc w:val="center"/>
              <w:rPr>
                <w:sz w:val="16"/>
              </w:rPr>
            </w:pPr>
            <w:r w:rsidRPr="00B5774F">
              <w:rPr>
                <w:sz w:val="16"/>
              </w:rPr>
              <w:t>Předpokládané datum zahájení přípravy / stav přípravy</w:t>
            </w:r>
          </w:p>
        </w:tc>
        <w:tc>
          <w:tcPr>
            <w:tcW w:w="1457" w:type="dxa"/>
          </w:tcPr>
          <w:p w14:paraId="38FC649A" w14:textId="77777777" w:rsidR="00BF7251" w:rsidRPr="00B5774F" w:rsidRDefault="00BF7251" w:rsidP="00B205E5">
            <w:pPr>
              <w:spacing w:before="60" w:after="60"/>
              <w:jc w:val="center"/>
              <w:rPr>
                <w:sz w:val="16"/>
              </w:rPr>
            </w:pPr>
            <w:r w:rsidRPr="00B5774F">
              <w:rPr>
                <w:sz w:val="16"/>
              </w:rPr>
              <w:t xml:space="preserve">Předpokládané datum předložení vládě </w:t>
            </w:r>
          </w:p>
        </w:tc>
        <w:tc>
          <w:tcPr>
            <w:tcW w:w="1457" w:type="dxa"/>
          </w:tcPr>
          <w:p w14:paraId="45AC3D37" w14:textId="77777777" w:rsidR="00BF7251" w:rsidRPr="00B5774F" w:rsidRDefault="00BF7251" w:rsidP="00B205E5">
            <w:pPr>
              <w:spacing w:before="60" w:after="60"/>
              <w:jc w:val="center"/>
              <w:rPr>
                <w:sz w:val="16"/>
              </w:rPr>
            </w:pPr>
            <w:r w:rsidRPr="00B5774F">
              <w:rPr>
                <w:sz w:val="16"/>
              </w:rPr>
              <w:t>Předpokládané datum nabytí účinnosti</w:t>
            </w:r>
          </w:p>
        </w:tc>
      </w:tr>
      <w:tr w:rsidR="00BC16DA" w:rsidRPr="00B5774F" w14:paraId="501D03AB" w14:textId="77777777" w:rsidTr="00B205E5">
        <w:tc>
          <w:tcPr>
            <w:tcW w:w="546" w:type="dxa"/>
          </w:tcPr>
          <w:p w14:paraId="5FAA2544" w14:textId="1C5024F1" w:rsidR="00BC16DA" w:rsidRPr="00B5774F" w:rsidRDefault="00BC16DA" w:rsidP="00BC16DA">
            <w:pPr>
              <w:spacing w:before="60" w:after="60"/>
              <w:jc w:val="center"/>
              <w:rPr>
                <w:sz w:val="16"/>
              </w:rPr>
            </w:pPr>
            <w:r>
              <w:rPr>
                <w:sz w:val="16"/>
              </w:rPr>
              <w:t>1.</w:t>
            </w:r>
          </w:p>
        </w:tc>
        <w:tc>
          <w:tcPr>
            <w:tcW w:w="910" w:type="dxa"/>
          </w:tcPr>
          <w:p w14:paraId="1D649818" w14:textId="67555D43" w:rsidR="00BC16DA" w:rsidRPr="00B5774F" w:rsidRDefault="00BC16DA" w:rsidP="00BC16DA">
            <w:pPr>
              <w:spacing w:before="60" w:after="60"/>
              <w:jc w:val="center"/>
              <w:rPr>
                <w:sz w:val="16"/>
              </w:rPr>
            </w:pPr>
            <w:r w:rsidRPr="000C78EC">
              <w:rPr>
                <w:sz w:val="18"/>
                <w:szCs w:val="18"/>
              </w:rPr>
              <w:t>1254</w:t>
            </w:r>
            <w:r w:rsidR="0021248F">
              <w:rPr>
                <w:sz w:val="18"/>
                <w:szCs w:val="18"/>
              </w:rPr>
              <w:t>4</w:t>
            </w:r>
          </w:p>
        </w:tc>
        <w:tc>
          <w:tcPr>
            <w:tcW w:w="1092" w:type="dxa"/>
          </w:tcPr>
          <w:p w14:paraId="372B83E5" w14:textId="4D836A29" w:rsidR="00BC16DA" w:rsidRPr="00B5774F" w:rsidRDefault="00BC16DA" w:rsidP="00BC16DA">
            <w:pPr>
              <w:spacing w:before="60" w:after="60"/>
              <w:jc w:val="center"/>
              <w:rPr>
                <w:sz w:val="16"/>
              </w:rPr>
            </w:pPr>
            <w:r w:rsidRPr="00CD22BF">
              <w:rPr>
                <w:sz w:val="18"/>
                <w:szCs w:val="18"/>
              </w:rPr>
              <w:t>MPSV</w:t>
            </w:r>
          </w:p>
        </w:tc>
        <w:tc>
          <w:tcPr>
            <w:tcW w:w="8921" w:type="dxa"/>
          </w:tcPr>
          <w:p w14:paraId="1B6FC45B" w14:textId="7ADED749" w:rsidR="00BC16DA" w:rsidRPr="00B5774F" w:rsidRDefault="00BC16DA" w:rsidP="00B65B7E">
            <w:pPr>
              <w:spacing w:before="60" w:after="60"/>
              <w:rPr>
                <w:sz w:val="16"/>
              </w:rPr>
            </w:pPr>
            <w:r w:rsidRPr="003E23A2">
              <w:rPr>
                <w:sz w:val="18"/>
                <w:szCs w:val="18"/>
              </w:rPr>
              <w:t>Návrh zákona</w:t>
            </w:r>
            <w:r w:rsidR="0021248F">
              <w:t xml:space="preserve"> </w:t>
            </w:r>
            <w:r w:rsidR="0021248F" w:rsidRPr="0021248F">
              <w:rPr>
                <w:sz w:val="18"/>
                <w:szCs w:val="18"/>
              </w:rPr>
              <w:t xml:space="preserve">o </w:t>
            </w:r>
            <w:proofErr w:type="spellStart"/>
            <w:r w:rsidR="0021248F" w:rsidRPr="0021248F">
              <w:rPr>
                <w:sz w:val="18"/>
                <w:szCs w:val="18"/>
              </w:rPr>
              <w:t>platformové</w:t>
            </w:r>
            <w:proofErr w:type="spellEnd"/>
            <w:r w:rsidR="0021248F" w:rsidRPr="0021248F">
              <w:rPr>
                <w:sz w:val="18"/>
                <w:szCs w:val="18"/>
              </w:rPr>
              <w:t xml:space="preserve"> práci a o změně souvisejících zákonů (zákon o </w:t>
            </w:r>
            <w:proofErr w:type="spellStart"/>
            <w:r w:rsidR="0021248F" w:rsidRPr="0021248F">
              <w:rPr>
                <w:sz w:val="18"/>
                <w:szCs w:val="18"/>
              </w:rPr>
              <w:t>platformové</w:t>
            </w:r>
            <w:proofErr w:type="spellEnd"/>
            <w:r w:rsidR="0021248F" w:rsidRPr="0021248F">
              <w:rPr>
                <w:sz w:val="18"/>
                <w:szCs w:val="18"/>
              </w:rPr>
              <w:t xml:space="preserve"> práci)</w:t>
            </w:r>
          </w:p>
        </w:tc>
        <w:tc>
          <w:tcPr>
            <w:tcW w:w="1457" w:type="dxa"/>
          </w:tcPr>
          <w:p w14:paraId="29CC9A92" w14:textId="3B898E94" w:rsidR="00BC16DA" w:rsidRPr="00B5774F" w:rsidRDefault="00BC16DA" w:rsidP="00BC16DA">
            <w:pPr>
              <w:spacing w:before="60" w:after="60"/>
              <w:jc w:val="center"/>
              <w:rPr>
                <w:sz w:val="16"/>
              </w:rPr>
            </w:pPr>
            <w:r>
              <w:rPr>
                <w:sz w:val="18"/>
                <w:szCs w:val="18"/>
              </w:rPr>
              <w:t>1. 7. 2025</w:t>
            </w:r>
          </w:p>
        </w:tc>
        <w:tc>
          <w:tcPr>
            <w:tcW w:w="1457" w:type="dxa"/>
          </w:tcPr>
          <w:p w14:paraId="29529FC4" w14:textId="51F5F76A" w:rsidR="00BC16DA" w:rsidRPr="00B5774F" w:rsidRDefault="00BC16DA" w:rsidP="00BC16DA">
            <w:pPr>
              <w:spacing w:before="60" w:after="60"/>
              <w:jc w:val="center"/>
              <w:rPr>
                <w:sz w:val="16"/>
              </w:rPr>
            </w:pPr>
            <w:r>
              <w:rPr>
                <w:sz w:val="18"/>
                <w:szCs w:val="18"/>
              </w:rPr>
              <w:t xml:space="preserve">1. </w:t>
            </w:r>
            <w:r w:rsidR="0021248F">
              <w:rPr>
                <w:sz w:val="18"/>
                <w:szCs w:val="18"/>
              </w:rPr>
              <w:t>4</w:t>
            </w:r>
            <w:r>
              <w:rPr>
                <w:sz w:val="18"/>
                <w:szCs w:val="18"/>
              </w:rPr>
              <w:t>. 2026</w:t>
            </w:r>
          </w:p>
        </w:tc>
        <w:tc>
          <w:tcPr>
            <w:tcW w:w="1457" w:type="dxa"/>
          </w:tcPr>
          <w:p w14:paraId="61C7FC0A" w14:textId="69EBE766" w:rsidR="00BC16DA" w:rsidRPr="00B5774F" w:rsidRDefault="00BC16DA" w:rsidP="00BC16DA">
            <w:pPr>
              <w:spacing w:before="60" w:after="60"/>
              <w:jc w:val="center"/>
              <w:rPr>
                <w:sz w:val="16"/>
              </w:rPr>
            </w:pPr>
            <w:r w:rsidRPr="00CD22BF">
              <w:rPr>
                <w:sz w:val="18"/>
                <w:szCs w:val="18"/>
              </w:rPr>
              <w:t xml:space="preserve">1. </w:t>
            </w:r>
            <w:r>
              <w:rPr>
                <w:sz w:val="18"/>
                <w:szCs w:val="18"/>
              </w:rPr>
              <w:t>12</w:t>
            </w:r>
            <w:r w:rsidRPr="00CD22BF">
              <w:rPr>
                <w:sz w:val="18"/>
                <w:szCs w:val="18"/>
              </w:rPr>
              <w:t>. 2026</w:t>
            </w:r>
          </w:p>
        </w:tc>
      </w:tr>
    </w:tbl>
    <w:p w14:paraId="71D55D5B" w14:textId="77777777" w:rsidR="00BF7251" w:rsidRPr="00B5774F" w:rsidRDefault="00BF7251" w:rsidP="00BF7251">
      <w:pPr>
        <w:rPr>
          <w:sz w:val="18"/>
        </w:rPr>
      </w:pPr>
    </w:p>
    <w:p w14:paraId="216B7029" w14:textId="77777777" w:rsidR="00BF7251" w:rsidRPr="00B5774F" w:rsidRDefault="00BF7251" w:rsidP="00BF7251">
      <w:pPr>
        <w:ind w:left="-900"/>
        <w:rPr>
          <w:b/>
          <w:bCs/>
          <w:sz w:val="18"/>
        </w:rPr>
      </w:pPr>
      <w:r w:rsidRPr="00B5774F">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BF7251" w:rsidRPr="00B5774F" w14:paraId="62DA6557" w14:textId="77777777" w:rsidTr="00B205E5">
        <w:tc>
          <w:tcPr>
            <w:tcW w:w="540" w:type="dxa"/>
          </w:tcPr>
          <w:p w14:paraId="31BA915D" w14:textId="77777777" w:rsidR="00BF7251" w:rsidRPr="00B5774F" w:rsidRDefault="00BF7251" w:rsidP="00B205E5">
            <w:pPr>
              <w:jc w:val="center"/>
              <w:rPr>
                <w:sz w:val="16"/>
              </w:rPr>
            </w:pPr>
            <w:proofErr w:type="spellStart"/>
            <w:r w:rsidRPr="00B5774F">
              <w:rPr>
                <w:sz w:val="16"/>
              </w:rPr>
              <w:t>Poř.č</w:t>
            </w:r>
            <w:proofErr w:type="spellEnd"/>
            <w:r w:rsidRPr="00B5774F">
              <w:rPr>
                <w:sz w:val="16"/>
              </w:rPr>
              <w:t>.</w:t>
            </w:r>
          </w:p>
        </w:tc>
        <w:tc>
          <w:tcPr>
            <w:tcW w:w="15300" w:type="dxa"/>
          </w:tcPr>
          <w:p w14:paraId="5D6766AA" w14:textId="77777777" w:rsidR="00BF7251" w:rsidRPr="00B5774F" w:rsidRDefault="00BF7251" w:rsidP="00B205E5">
            <w:pPr>
              <w:jc w:val="center"/>
              <w:rPr>
                <w:sz w:val="16"/>
              </w:rPr>
            </w:pPr>
            <w:r w:rsidRPr="00B5774F">
              <w:rPr>
                <w:sz w:val="16"/>
              </w:rPr>
              <w:t>Text poznámky</w:t>
            </w:r>
          </w:p>
        </w:tc>
      </w:tr>
      <w:tr w:rsidR="00BF7251" w:rsidRPr="00B5774F" w14:paraId="22B355CE" w14:textId="77777777" w:rsidTr="00B205E5">
        <w:tc>
          <w:tcPr>
            <w:tcW w:w="540" w:type="dxa"/>
          </w:tcPr>
          <w:p w14:paraId="6F6EB5C9" w14:textId="45B0FF9C" w:rsidR="00BF7251" w:rsidRPr="00B5774F" w:rsidRDefault="00BF7251" w:rsidP="00B205E5">
            <w:pPr>
              <w:rPr>
                <w:sz w:val="18"/>
              </w:rPr>
            </w:pPr>
          </w:p>
        </w:tc>
        <w:tc>
          <w:tcPr>
            <w:tcW w:w="15300" w:type="dxa"/>
          </w:tcPr>
          <w:p w14:paraId="0540D18A" w14:textId="5A7221F6" w:rsidR="00BF7251" w:rsidRPr="00B5774F" w:rsidRDefault="00BF7251" w:rsidP="00B205E5">
            <w:pPr>
              <w:jc w:val="both"/>
              <w:rPr>
                <w:sz w:val="18"/>
              </w:rPr>
            </w:pPr>
          </w:p>
        </w:tc>
      </w:tr>
    </w:tbl>
    <w:p w14:paraId="54EF7BED" w14:textId="77777777" w:rsidR="00BF7251" w:rsidRPr="00B5774F" w:rsidRDefault="00BF7251" w:rsidP="00BF7251">
      <w:pPr>
        <w:pStyle w:val="Zpat"/>
        <w:tabs>
          <w:tab w:val="clear" w:pos="4536"/>
          <w:tab w:val="clear" w:pos="9072"/>
        </w:tabs>
      </w:pPr>
    </w:p>
    <w:p w14:paraId="181540E8" w14:textId="77777777" w:rsidR="00753BDB" w:rsidRDefault="00753BDB"/>
    <w:sectPr w:rsidR="00753BDB" w:rsidSect="00B205E5">
      <w:headerReference w:type="default" r:id="rId49"/>
      <w:footerReference w:type="default" r:id="rId50"/>
      <w:pgSz w:w="16838" w:h="11906" w:orient="landscape" w:code="9"/>
      <w:pgMar w:top="851"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FAD44" w14:textId="77777777" w:rsidR="00E95380" w:rsidRDefault="00FF1F79">
      <w:r>
        <w:separator/>
      </w:r>
    </w:p>
  </w:endnote>
  <w:endnote w:type="continuationSeparator" w:id="0">
    <w:p w14:paraId="77842DC6" w14:textId="77777777" w:rsidR="00E95380" w:rsidRDefault="00FF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7972" w14:textId="77777777" w:rsidR="0057376B" w:rsidRDefault="00FF1F79">
    <w:pPr>
      <w:ind w:left="-900"/>
      <w:rPr>
        <w:sz w:val="16"/>
      </w:rPr>
    </w:pPr>
    <w:r>
      <w:rPr>
        <w:sz w:val="16"/>
      </w:rPr>
      <w:t xml:space="preserve">*/ použijte </w:t>
    </w:r>
    <w:proofErr w:type="gramStart"/>
    <w:r>
      <w:rPr>
        <w:sz w:val="16"/>
      </w:rPr>
      <w:t>zkratky :</w:t>
    </w:r>
    <w:proofErr w:type="gramEnd"/>
    <w:r>
      <w:rPr>
        <w:sz w:val="16"/>
      </w:rPr>
      <w:t xml:space="preserve"> PT- plná transpozice, DT- dílčí transpozice, NT- netransponováno, PAD - plná adaptace, DAD - dílčí adaptace, NA - neadaptováno                                                        </w:t>
    </w:r>
    <w:r>
      <w:rPr>
        <w:rStyle w:val="slostrnky"/>
        <w:snapToGrid w:val="0"/>
        <w:sz w:val="18"/>
      </w:rPr>
      <w:t>32019L1158</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Pr>
        <w:rStyle w:val="slostrnky"/>
        <w:noProof/>
        <w:sz w:val="18"/>
      </w:rPr>
      <w:t>45</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Pr>
        <w:rStyle w:val="slostrnky"/>
        <w:noProof/>
        <w:sz w:val="18"/>
      </w:rPr>
      <w:t>48</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C1692" w14:textId="77777777" w:rsidR="00E95380" w:rsidRDefault="00FF1F79">
      <w:r>
        <w:separator/>
      </w:r>
    </w:p>
  </w:footnote>
  <w:footnote w:type="continuationSeparator" w:id="0">
    <w:p w14:paraId="6FF3084C" w14:textId="77777777" w:rsidR="00E95380" w:rsidRDefault="00FF1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226DE" w14:textId="3BD43F6F" w:rsidR="0057376B" w:rsidRPr="00103E25" w:rsidRDefault="00FF1F79" w:rsidP="00A90C1D">
    <w:pPr>
      <w:pStyle w:val="Zhlav"/>
      <w:jc w:val="center"/>
      <w:rPr>
        <w:b/>
      </w:rPr>
    </w:pPr>
    <w:r>
      <w:rPr>
        <w:sz w:val="20"/>
      </w:rPr>
      <w:t>Srovnávací tabulka</w:t>
    </w:r>
    <w:r>
      <w:rPr>
        <w:rStyle w:val="slostrnky"/>
        <w:snapToGrid w:val="0"/>
      </w:rPr>
      <w:t xml:space="preserve"> pro posouzení implementace předpisu Evropské unie</w:t>
    </w:r>
  </w:p>
  <w:p w14:paraId="7049B81C" w14:textId="77777777" w:rsidR="0057376B" w:rsidRDefault="00FF1F79">
    <w:pPr>
      <w:pStyle w:val="Zhlav"/>
      <w:jc w:val="center"/>
      <w:rPr>
        <w:sz w:val="20"/>
      </w:rPr>
    </w:pPr>
    <w:r>
      <w:rPr>
        <w:rStyle w:val="slostrnky"/>
        <w:snapToGrid w:val="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7ED"/>
    <w:multiLevelType w:val="hybridMultilevel"/>
    <w:tmpl w:val="2D10458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0F26F16"/>
    <w:multiLevelType w:val="hybridMultilevel"/>
    <w:tmpl w:val="DF660D60"/>
    <w:lvl w:ilvl="0" w:tplc="9034982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EF1C63"/>
    <w:multiLevelType w:val="hybridMultilevel"/>
    <w:tmpl w:val="BB3A48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C03558"/>
    <w:multiLevelType w:val="hybridMultilevel"/>
    <w:tmpl w:val="5ED2F59E"/>
    <w:lvl w:ilvl="0" w:tplc="0FAA34E4">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6A1763"/>
    <w:multiLevelType w:val="hybridMultilevel"/>
    <w:tmpl w:val="472A69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91E3D68"/>
    <w:multiLevelType w:val="hybridMultilevel"/>
    <w:tmpl w:val="05D658D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B703B12"/>
    <w:multiLevelType w:val="hybridMultilevel"/>
    <w:tmpl w:val="01C0A1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4290010"/>
    <w:multiLevelType w:val="hybridMultilevel"/>
    <w:tmpl w:val="E92AAC8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0CD75D3"/>
    <w:multiLevelType w:val="hybridMultilevel"/>
    <w:tmpl w:val="C6E0FF1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4DF0D08"/>
    <w:multiLevelType w:val="hybridMultilevel"/>
    <w:tmpl w:val="7DA477C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6285D27"/>
    <w:multiLevelType w:val="hybridMultilevel"/>
    <w:tmpl w:val="2F705626"/>
    <w:lvl w:ilvl="0" w:tplc="843A34E2">
      <w:start w:val="1"/>
      <w:numFmt w:val="decimal"/>
      <w:lvlText w:val="(%1)"/>
      <w:lvlJc w:val="left"/>
      <w:pPr>
        <w:ind w:left="720" w:hanging="360"/>
      </w:pPr>
      <w:rPr>
        <w:rFonts w:hint="default"/>
        <w:color w:val="FF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C530873"/>
    <w:multiLevelType w:val="hybridMultilevel"/>
    <w:tmpl w:val="8940D16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416F74BC"/>
    <w:multiLevelType w:val="hybridMultilevel"/>
    <w:tmpl w:val="0A4EADC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7" w15:restartNumberingAfterBreak="0">
    <w:nsid w:val="61F835F6"/>
    <w:multiLevelType w:val="hybridMultilevel"/>
    <w:tmpl w:val="8CE80E24"/>
    <w:lvl w:ilvl="0" w:tplc="C596B5B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65A836AD"/>
    <w:multiLevelType w:val="hybridMultilevel"/>
    <w:tmpl w:val="A050B55C"/>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6F816FBA"/>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75952561"/>
    <w:multiLevelType w:val="hybridMultilevel"/>
    <w:tmpl w:val="B83E9A9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7F07CCC"/>
    <w:multiLevelType w:val="hybridMultilevel"/>
    <w:tmpl w:val="4B5210B2"/>
    <w:lvl w:ilvl="0" w:tplc="E1D447D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7EF84163"/>
    <w:multiLevelType w:val="multilevel"/>
    <w:tmpl w:val="B55E58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F9C5415"/>
    <w:multiLevelType w:val="hybridMultilevel"/>
    <w:tmpl w:val="01E63F40"/>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909728440">
    <w:abstractNumId w:val="10"/>
  </w:num>
  <w:num w:numId="2" w16cid:durableId="224068176">
    <w:abstractNumId w:val="6"/>
  </w:num>
  <w:num w:numId="3" w16cid:durableId="1522621796">
    <w:abstractNumId w:val="9"/>
  </w:num>
  <w:num w:numId="4" w16cid:durableId="165365733">
    <w:abstractNumId w:val="19"/>
  </w:num>
  <w:num w:numId="5" w16cid:durableId="1806460159">
    <w:abstractNumId w:val="18"/>
  </w:num>
  <w:num w:numId="6" w16cid:durableId="1783067679">
    <w:abstractNumId w:val="16"/>
  </w:num>
  <w:num w:numId="7" w16cid:durableId="374697170">
    <w:abstractNumId w:val="22"/>
  </w:num>
  <w:num w:numId="8" w16cid:durableId="286158221">
    <w:abstractNumId w:val="23"/>
  </w:num>
  <w:num w:numId="9" w16cid:durableId="94447697">
    <w:abstractNumId w:val="0"/>
  </w:num>
  <w:num w:numId="10" w16cid:durableId="1435056346">
    <w:abstractNumId w:val="8"/>
  </w:num>
  <w:num w:numId="11" w16cid:durableId="1241021277">
    <w:abstractNumId w:val="4"/>
  </w:num>
  <w:num w:numId="12" w16cid:durableId="2069303802">
    <w:abstractNumId w:val="20"/>
  </w:num>
  <w:num w:numId="13" w16cid:durableId="1517571973">
    <w:abstractNumId w:val="5"/>
  </w:num>
  <w:num w:numId="14" w16cid:durableId="1917200356">
    <w:abstractNumId w:val="12"/>
  </w:num>
  <w:num w:numId="15" w16cid:durableId="32274155">
    <w:abstractNumId w:val="13"/>
  </w:num>
  <w:num w:numId="16" w16cid:durableId="1844933697">
    <w:abstractNumId w:val="1"/>
  </w:num>
  <w:num w:numId="17" w16cid:durableId="1022434085">
    <w:abstractNumId w:val="21"/>
  </w:num>
  <w:num w:numId="18" w16cid:durableId="368142910">
    <w:abstractNumId w:val="17"/>
  </w:num>
  <w:num w:numId="19" w16cid:durableId="1844082635">
    <w:abstractNumId w:val="3"/>
  </w:num>
  <w:num w:numId="20" w16cid:durableId="1364400272">
    <w:abstractNumId w:val="7"/>
  </w:num>
  <w:num w:numId="21" w16cid:durableId="12148497">
    <w:abstractNumId w:val="11"/>
  </w:num>
  <w:num w:numId="22" w16cid:durableId="397943836">
    <w:abstractNumId w:val="15"/>
  </w:num>
  <w:num w:numId="23" w16cid:durableId="1222716143">
    <w:abstractNumId w:val="14"/>
  </w:num>
  <w:num w:numId="24" w16cid:durableId="7083850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251"/>
    <w:rsid w:val="00027753"/>
    <w:rsid w:val="000316CA"/>
    <w:rsid w:val="00067308"/>
    <w:rsid w:val="000D279E"/>
    <w:rsid w:val="00104275"/>
    <w:rsid w:val="00126563"/>
    <w:rsid w:val="00182BEB"/>
    <w:rsid w:val="001B6F9C"/>
    <w:rsid w:val="0021248F"/>
    <w:rsid w:val="00223763"/>
    <w:rsid w:val="00243EF9"/>
    <w:rsid w:val="00270944"/>
    <w:rsid w:val="00272EEA"/>
    <w:rsid w:val="002732C2"/>
    <w:rsid w:val="002A5D0C"/>
    <w:rsid w:val="002F0439"/>
    <w:rsid w:val="00335069"/>
    <w:rsid w:val="00345A98"/>
    <w:rsid w:val="00361B3F"/>
    <w:rsid w:val="00370826"/>
    <w:rsid w:val="00383178"/>
    <w:rsid w:val="00391110"/>
    <w:rsid w:val="003D1682"/>
    <w:rsid w:val="00423075"/>
    <w:rsid w:val="00517C50"/>
    <w:rsid w:val="00532902"/>
    <w:rsid w:val="0057376B"/>
    <w:rsid w:val="005952AA"/>
    <w:rsid w:val="005A29D5"/>
    <w:rsid w:val="005B4597"/>
    <w:rsid w:val="005D5D9E"/>
    <w:rsid w:val="005E42FB"/>
    <w:rsid w:val="005F49B5"/>
    <w:rsid w:val="00651E43"/>
    <w:rsid w:val="0065299E"/>
    <w:rsid w:val="006954E7"/>
    <w:rsid w:val="006A3023"/>
    <w:rsid w:val="006B6951"/>
    <w:rsid w:val="006B6D0C"/>
    <w:rsid w:val="006E737E"/>
    <w:rsid w:val="00704D69"/>
    <w:rsid w:val="00716209"/>
    <w:rsid w:val="0073632A"/>
    <w:rsid w:val="007450C7"/>
    <w:rsid w:val="00752436"/>
    <w:rsid w:val="00753BDB"/>
    <w:rsid w:val="00757531"/>
    <w:rsid w:val="007847CA"/>
    <w:rsid w:val="007A3ED0"/>
    <w:rsid w:val="007F2FF6"/>
    <w:rsid w:val="00872480"/>
    <w:rsid w:val="008A420A"/>
    <w:rsid w:val="008B4125"/>
    <w:rsid w:val="008E161A"/>
    <w:rsid w:val="00910194"/>
    <w:rsid w:val="00942BC5"/>
    <w:rsid w:val="00974768"/>
    <w:rsid w:val="00977F8B"/>
    <w:rsid w:val="00986543"/>
    <w:rsid w:val="009C0630"/>
    <w:rsid w:val="009C3C2E"/>
    <w:rsid w:val="00A019FA"/>
    <w:rsid w:val="00A169F3"/>
    <w:rsid w:val="00A27674"/>
    <w:rsid w:val="00A42D7B"/>
    <w:rsid w:val="00A452BA"/>
    <w:rsid w:val="00A87BB7"/>
    <w:rsid w:val="00A90C1D"/>
    <w:rsid w:val="00A9586D"/>
    <w:rsid w:val="00AA6C6D"/>
    <w:rsid w:val="00B00997"/>
    <w:rsid w:val="00B205E5"/>
    <w:rsid w:val="00B5353D"/>
    <w:rsid w:val="00B65B7E"/>
    <w:rsid w:val="00B95C0B"/>
    <w:rsid w:val="00BC16DA"/>
    <w:rsid w:val="00BD3C6C"/>
    <w:rsid w:val="00BE74E0"/>
    <w:rsid w:val="00BF7102"/>
    <w:rsid w:val="00BF7251"/>
    <w:rsid w:val="00C03F22"/>
    <w:rsid w:val="00C235A2"/>
    <w:rsid w:val="00C6611E"/>
    <w:rsid w:val="00C67F74"/>
    <w:rsid w:val="00C750D9"/>
    <w:rsid w:val="00C8216B"/>
    <w:rsid w:val="00C975EC"/>
    <w:rsid w:val="00C97E89"/>
    <w:rsid w:val="00CB02F9"/>
    <w:rsid w:val="00CC1C72"/>
    <w:rsid w:val="00CD7AC7"/>
    <w:rsid w:val="00CE44A3"/>
    <w:rsid w:val="00D0257F"/>
    <w:rsid w:val="00D041EB"/>
    <w:rsid w:val="00D337BF"/>
    <w:rsid w:val="00D8735E"/>
    <w:rsid w:val="00DA003F"/>
    <w:rsid w:val="00DA1CC1"/>
    <w:rsid w:val="00E25194"/>
    <w:rsid w:val="00E42B33"/>
    <w:rsid w:val="00E53B2A"/>
    <w:rsid w:val="00E57E7B"/>
    <w:rsid w:val="00E91B8B"/>
    <w:rsid w:val="00E95380"/>
    <w:rsid w:val="00EE3475"/>
    <w:rsid w:val="00EF6DBE"/>
    <w:rsid w:val="00F40B5F"/>
    <w:rsid w:val="00F52C63"/>
    <w:rsid w:val="00F947CE"/>
    <w:rsid w:val="00FC6002"/>
    <w:rsid w:val="00FE16C4"/>
    <w:rsid w:val="00FF1F79"/>
    <w:rsid w:val="00FF4FB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08BBF"/>
  <w15:docId w15:val="{029A8900-087A-4615-8421-569D1CC8B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F7251"/>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BF7251"/>
    <w:pPr>
      <w:keepNext/>
      <w:ind w:left="-900"/>
      <w:jc w:val="center"/>
      <w:outlineLvl w:val="0"/>
    </w:pPr>
    <w:rPr>
      <w:sz w:val="18"/>
      <w:u w:val="single"/>
    </w:rPr>
  </w:style>
  <w:style w:type="paragraph" w:styleId="Nadpis2">
    <w:name w:val="heading 2"/>
    <w:basedOn w:val="Normln"/>
    <w:next w:val="Normln"/>
    <w:link w:val="Nadpis2Char"/>
    <w:qFormat/>
    <w:rsid w:val="00BF7251"/>
    <w:pPr>
      <w:keepNext/>
      <w:jc w:val="both"/>
      <w:outlineLvl w:val="1"/>
    </w:pPr>
    <w:rPr>
      <w:b/>
      <w:bCs/>
      <w:sz w:val="20"/>
      <w:lang w:val="da-DK"/>
    </w:rPr>
  </w:style>
  <w:style w:type="paragraph" w:styleId="Nadpis3">
    <w:name w:val="heading 3"/>
    <w:basedOn w:val="Normln"/>
    <w:next w:val="Normln"/>
    <w:link w:val="Nadpis3Char"/>
    <w:uiPriority w:val="9"/>
    <w:qFormat/>
    <w:rsid w:val="00BF7251"/>
    <w:pPr>
      <w:keepNext/>
      <w:outlineLvl w:val="2"/>
    </w:pPr>
    <w:rPr>
      <w:b/>
      <w:bCs/>
      <w:sz w:val="18"/>
    </w:rPr>
  </w:style>
  <w:style w:type="paragraph" w:styleId="Nadpis5">
    <w:name w:val="heading 5"/>
    <w:basedOn w:val="Normln"/>
    <w:next w:val="Normln"/>
    <w:link w:val="Nadpis5Char"/>
    <w:qFormat/>
    <w:rsid w:val="00BF7251"/>
    <w:pPr>
      <w:keepNext/>
      <w:jc w:val="both"/>
      <w:outlineLvl w:val="4"/>
    </w:pPr>
    <w:rPr>
      <w:b/>
      <w:bCs/>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F7251"/>
    <w:rPr>
      <w:rFonts w:ascii="Times New Roman" w:eastAsia="Times New Roman" w:hAnsi="Times New Roman" w:cs="Times New Roman"/>
      <w:sz w:val="18"/>
      <w:szCs w:val="24"/>
      <w:u w:val="single"/>
      <w:lang w:eastAsia="cs-CZ"/>
    </w:rPr>
  </w:style>
  <w:style w:type="character" w:customStyle="1" w:styleId="Nadpis2Char">
    <w:name w:val="Nadpis 2 Char"/>
    <w:basedOn w:val="Standardnpsmoodstavce"/>
    <w:link w:val="Nadpis2"/>
    <w:rsid w:val="00BF7251"/>
    <w:rPr>
      <w:rFonts w:ascii="Times New Roman" w:eastAsia="Times New Roman" w:hAnsi="Times New Roman" w:cs="Times New Roman"/>
      <w:b/>
      <w:bCs/>
      <w:sz w:val="20"/>
      <w:szCs w:val="24"/>
      <w:lang w:val="da-DK" w:eastAsia="cs-CZ"/>
    </w:rPr>
  </w:style>
  <w:style w:type="character" w:customStyle="1" w:styleId="Nadpis3Char">
    <w:name w:val="Nadpis 3 Char"/>
    <w:basedOn w:val="Standardnpsmoodstavce"/>
    <w:link w:val="Nadpis3"/>
    <w:uiPriority w:val="9"/>
    <w:rsid w:val="00BF7251"/>
    <w:rPr>
      <w:rFonts w:ascii="Times New Roman" w:eastAsia="Times New Roman" w:hAnsi="Times New Roman" w:cs="Times New Roman"/>
      <w:b/>
      <w:bCs/>
      <w:sz w:val="18"/>
      <w:szCs w:val="24"/>
      <w:lang w:eastAsia="cs-CZ"/>
    </w:rPr>
  </w:style>
  <w:style w:type="character" w:customStyle="1" w:styleId="Nadpis5Char">
    <w:name w:val="Nadpis 5 Char"/>
    <w:basedOn w:val="Standardnpsmoodstavce"/>
    <w:link w:val="Nadpis5"/>
    <w:rsid w:val="00BF7251"/>
    <w:rPr>
      <w:rFonts w:ascii="Times New Roman" w:eastAsia="Times New Roman" w:hAnsi="Times New Roman" w:cs="Times New Roman"/>
      <w:b/>
      <w:bCs/>
      <w:sz w:val="18"/>
      <w:szCs w:val="24"/>
      <w:lang w:eastAsia="cs-CZ"/>
    </w:rPr>
  </w:style>
  <w:style w:type="paragraph" w:styleId="Zpat">
    <w:name w:val="footer"/>
    <w:basedOn w:val="Normln"/>
    <w:link w:val="ZpatChar"/>
    <w:semiHidden/>
    <w:rsid w:val="00BF7251"/>
    <w:pPr>
      <w:tabs>
        <w:tab w:val="center" w:pos="4536"/>
        <w:tab w:val="right" w:pos="9072"/>
      </w:tabs>
    </w:pPr>
  </w:style>
  <w:style w:type="character" w:customStyle="1" w:styleId="ZpatChar">
    <w:name w:val="Zápatí Char"/>
    <w:basedOn w:val="Standardnpsmoodstavce"/>
    <w:link w:val="Zpat"/>
    <w:semiHidden/>
    <w:rsid w:val="00BF7251"/>
    <w:rPr>
      <w:rFonts w:ascii="Times New Roman" w:eastAsia="Times New Roman" w:hAnsi="Times New Roman" w:cs="Times New Roman"/>
      <w:sz w:val="24"/>
      <w:szCs w:val="24"/>
      <w:lang w:eastAsia="cs-CZ"/>
    </w:rPr>
  </w:style>
  <w:style w:type="character" w:styleId="slostrnky">
    <w:name w:val="page number"/>
    <w:basedOn w:val="Standardnpsmoodstavce"/>
    <w:semiHidden/>
    <w:rsid w:val="00BF7251"/>
  </w:style>
  <w:style w:type="paragraph" w:styleId="Zhlav">
    <w:name w:val="header"/>
    <w:basedOn w:val="Normln"/>
    <w:link w:val="ZhlavChar"/>
    <w:rsid w:val="00BF7251"/>
    <w:pPr>
      <w:tabs>
        <w:tab w:val="center" w:pos="4536"/>
        <w:tab w:val="right" w:pos="9072"/>
      </w:tabs>
    </w:pPr>
  </w:style>
  <w:style w:type="character" w:customStyle="1" w:styleId="ZhlavChar">
    <w:name w:val="Záhlaví Char"/>
    <w:basedOn w:val="Standardnpsmoodstavce"/>
    <w:link w:val="Zhlav"/>
    <w:rsid w:val="00BF7251"/>
    <w:rPr>
      <w:rFonts w:ascii="Times New Roman" w:eastAsia="Times New Roman" w:hAnsi="Times New Roman" w:cs="Times New Roman"/>
      <w:sz w:val="24"/>
      <w:szCs w:val="24"/>
      <w:lang w:eastAsia="cs-CZ"/>
    </w:rPr>
  </w:style>
  <w:style w:type="paragraph" w:customStyle="1" w:styleId="Text1">
    <w:name w:val="Text 1"/>
    <w:basedOn w:val="Normln"/>
    <w:rsid w:val="00BF7251"/>
    <w:pPr>
      <w:spacing w:before="120" w:after="120"/>
      <w:ind w:left="851"/>
      <w:jc w:val="both"/>
    </w:pPr>
    <w:rPr>
      <w:szCs w:val="20"/>
    </w:rPr>
  </w:style>
  <w:style w:type="paragraph" w:customStyle="1" w:styleId="Text3">
    <w:name w:val="Text 3"/>
    <w:basedOn w:val="Normln"/>
    <w:rsid w:val="00BF7251"/>
    <w:pPr>
      <w:spacing w:before="120" w:after="120"/>
      <w:ind w:left="851"/>
      <w:jc w:val="both"/>
    </w:pPr>
    <w:rPr>
      <w:szCs w:val="20"/>
    </w:rPr>
  </w:style>
  <w:style w:type="paragraph" w:customStyle="1" w:styleId="NormalCentered">
    <w:name w:val="Normal Centered"/>
    <w:basedOn w:val="Normln"/>
    <w:rsid w:val="00BF7251"/>
    <w:pPr>
      <w:spacing w:before="120" w:after="120"/>
      <w:jc w:val="center"/>
    </w:pPr>
    <w:rPr>
      <w:szCs w:val="20"/>
    </w:rPr>
  </w:style>
  <w:style w:type="paragraph" w:styleId="Zkladntext">
    <w:name w:val="Body Text"/>
    <w:basedOn w:val="Normln"/>
    <w:link w:val="ZkladntextChar"/>
    <w:rsid w:val="00BF7251"/>
    <w:pPr>
      <w:tabs>
        <w:tab w:val="left" w:pos="851"/>
      </w:tabs>
      <w:spacing w:before="100" w:beforeAutospacing="1" w:after="100" w:afterAutospacing="1" w:line="240" w:lineRule="atLeast"/>
    </w:pPr>
    <w:rPr>
      <w:snapToGrid w:val="0"/>
      <w:color w:val="000000"/>
      <w:sz w:val="18"/>
    </w:rPr>
  </w:style>
  <w:style w:type="character" w:customStyle="1" w:styleId="ZkladntextChar">
    <w:name w:val="Základní text Char"/>
    <w:basedOn w:val="Standardnpsmoodstavce"/>
    <w:link w:val="Zkladntext"/>
    <w:rsid w:val="00BF7251"/>
    <w:rPr>
      <w:rFonts w:ascii="Times New Roman" w:eastAsia="Times New Roman" w:hAnsi="Times New Roman" w:cs="Times New Roman"/>
      <w:snapToGrid w:val="0"/>
      <w:color w:val="000000"/>
      <w:sz w:val="18"/>
      <w:szCs w:val="24"/>
      <w:lang w:eastAsia="cs-CZ"/>
    </w:rPr>
  </w:style>
  <w:style w:type="paragraph" w:styleId="Zkladntext3">
    <w:name w:val="Body Text 3"/>
    <w:basedOn w:val="Normln"/>
    <w:link w:val="Zkladntext3Char"/>
    <w:semiHidden/>
    <w:rsid w:val="00BF7251"/>
    <w:pPr>
      <w:spacing w:before="100" w:beforeAutospacing="1" w:after="100" w:afterAutospacing="1"/>
    </w:pPr>
    <w:rPr>
      <w:sz w:val="18"/>
    </w:rPr>
  </w:style>
  <w:style w:type="character" w:customStyle="1" w:styleId="Zkladntext3Char">
    <w:name w:val="Základní text 3 Char"/>
    <w:basedOn w:val="Standardnpsmoodstavce"/>
    <w:link w:val="Zkladntext3"/>
    <w:semiHidden/>
    <w:rsid w:val="00BF7251"/>
    <w:rPr>
      <w:rFonts w:ascii="Times New Roman" w:eastAsia="Times New Roman" w:hAnsi="Times New Roman" w:cs="Times New Roman"/>
      <w:sz w:val="18"/>
      <w:szCs w:val="24"/>
      <w:lang w:eastAsia="cs-CZ"/>
    </w:rPr>
  </w:style>
  <w:style w:type="paragraph" w:customStyle="1" w:styleId="NumPar1">
    <w:name w:val="NumPar 1"/>
    <w:basedOn w:val="Normln"/>
    <w:next w:val="Normln"/>
    <w:rsid w:val="00BF7251"/>
    <w:pPr>
      <w:tabs>
        <w:tab w:val="left" w:pos="851"/>
      </w:tabs>
      <w:spacing w:before="120" w:after="120"/>
      <w:jc w:val="both"/>
    </w:pPr>
    <w:rPr>
      <w:szCs w:val="20"/>
    </w:rPr>
  </w:style>
  <w:style w:type="paragraph" w:customStyle="1" w:styleId="NumPar2">
    <w:name w:val="NumPar 2"/>
    <w:basedOn w:val="Normln"/>
    <w:next w:val="Normln"/>
    <w:rsid w:val="00BF7251"/>
    <w:pPr>
      <w:spacing w:before="120" w:after="120"/>
      <w:jc w:val="both"/>
    </w:pPr>
    <w:rPr>
      <w:szCs w:val="20"/>
    </w:rPr>
  </w:style>
  <w:style w:type="character" w:styleId="Odkaznakoment">
    <w:name w:val="annotation reference"/>
    <w:uiPriority w:val="99"/>
    <w:semiHidden/>
    <w:unhideWhenUsed/>
    <w:rsid w:val="00BF7251"/>
    <w:rPr>
      <w:sz w:val="16"/>
      <w:szCs w:val="16"/>
    </w:rPr>
  </w:style>
  <w:style w:type="paragraph" w:styleId="Textkomente">
    <w:name w:val="annotation text"/>
    <w:basedOn w:val="Normln"/>
    <w:link w:val="TextkomenteChar"/>
    <w:uiPriority w:val="99"/>
    <w:unhideWhenUsed/>
    <w:rsid w:val="00BF7251"/>
    <w:rPr>
      <w:sz w:val="20"/>
      <w:szCs w:val="20"/>
    </w:rPr>
  </w:style>
  <w:style w:type="character" w:customStyle="1" w:styleId="TextkomenteChar">
    <w:name w:val="Text komentáře Char"/>
    <w:basedOn w:val="Standardnpsmoodstavce"/>
    <w:link w:val="Textkomente"/>
    <w:uiPriority w:val="99"/>
    <w:rsid w:val="00BF7251"/>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F7251"/>
    <w:rPr>
      <w:b/>
      <w:bCs/>
    </w:rPr>
  </w:style>
  <w:style w:type="character" w:customStyle="1" w:styleId="PedmtkomenteChar">
    <w:name w:val="Předmět komentáře Char"/>
    <w:basedOn w:val="TextkomenteChar"/>
    <w:link w:val="Pedmtkomente"/>
    <w:uiPriority w:val="99"/>
    <w:semiHidden/>
    <w:rsid w:val="00BF7251"/>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F7251"/>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F7251"/>
    <w:rPr>
      <w:rFonts w:ascii="Segoe UI" w:eastAsia="Times New Roman" w:hAnsi="Segoe UI" w:cs="Segoe UI"/>
      <w:sz w:val="18"/>
      <w:szCs w:val="18"/>
      <w:lang w:eastAsia="cs-CZ"/>
    </w:rPr>
  </w:style>
  <w:style w:type="character" w:styleId="Hypertextovodkaz">
    <w:name w:val="Hyperlink"/>
    <w:uiPriority w:val="99"/>
    <w:unhideWhenUsed/>
    <w:rsid w:val="00BF7251"/>
    <w:rPr>
      <w:strike w:val="0"/>
      <w:dstrike w:val="0"/>
      <w:color w:val="05507A"/>
      <w:u w:val="none"/>
      <w:effect w:val="none"/>
    </w:rPr>
  </w:style>
  <w:style w:type="paragraph" w:customStyle="1" w:styleId="l51">
    <w:name w:val="l51"/>
    <w:basedOn w:val="Normln"/>
    <w:rsid w:val="00BF7251"/>
    <w:pPr>
      <w:spacing w:before="144" w:after="144"/>
      <w:jc w:val="both"/>
    </w:pPr>
  </w:style>
  <w:style w:type="paragraph" w:customStyle="1" w:styleId="l61">
    <w:name w:val="l61"/>
    <w:basedOn w:val="Normln"/>
    <w:rsid w:val="00BF7251"/>
    <w:pPr>
      <w:spacing w:before="144" w:after="144"/>
      <w:jc w:val="both"/>
    </w:pPr>
  </w:style>
  <w:style w:type="paragraph" w:styleId="Revize">
    <w:name w:val="Revision"/>
    <w:hidden/>
    <w:uiPriority w:val="99"/>
    <w:semiHidden/>
    <w:rsid w:val="00BF7251"/>
    <w:pPr>
      <w:spacing w:after="0" w:line="240" w:lineRule="auto"/>
    </w:pPr>
    <w:rPr>
      <w:rFonts w:ascii="Times New Roman" w:eastAsia="Times New Roman" w:hAnsi="Times New Roman" w:cs="Times New Roman"/>
      <w:sz w:val="24"/>
      <w:szCs w:val="24"/>
      <w:lang w:eastAsia="cs-CZ"/>
    </w:rPr>
  </w:style>
  <w:style w:type="character" w:styleId="PromnnHTML">
    <w:name w:val="HTML Variable"/>
    <w:uiPriority w:val="99"/>
    <w:semiHidden/>
    <w:unhideWhenUsed/>
    <w:rsid w:val="00BF7251"/>
    <w:rPr>
      <w:i/>
      <w:iCs/>
    </w:rPr>
  </w:style>
  <w:style w:type="paragraph" w:customStyle="1" w:styleId="l6">
    <w:name w:val="l6"/>
    <w:basedOn w:val="Normln"/>
    <w:rsid w:val="00BF7251"/>
    <w:pPr>
      <w:spacing w:before="100" w:beforeAutospacing="1" w:after="100" w:afterAutospacing="1"/>
    </w:pPr>
  </w:style>
  <w:style w:type="paragraph" w:customStyle="1" w:styleId="l7">
    <w:name w:val="l7"/>
    <w:basedOn w:val="Normln"/>
    <w:rsid w:val="00BF7251"/>
    <w:pPr>
      <w:spacing w:before="100" w:beforeAutospacing="1" w:after="100" w:afterAutospacing="1"/>
    </w:pPr>
  </w:style>
  <w:style w:type="paragraph" w:customStyle="1" w:styleId="p2">
    <w:name w:val="p2"/>
    <w:basedOn w:val="Normln"/>
    <w:rsid w:val="00BF7251"/>
    <w:pPr>
      <w:spacing w:before="100" w:beforeAutospacing="1" w:after="100" w:afterAutospacing="1"/>
    </w:pPr>
  </w:style>
  <w:style w:type="character" w:customStyle="1" w:styleId="footnote">
    <w:name w:val="footnote"/>
    <w:basedOn w:val="Standardnpsmoodstavce"/>
    <w:rsid w:val="00BF7251"/>
  </w:style>
  <w:style w:type="paragraph" w:customStyle="1" w:styleId="l4">
    <w:name w:val="l4"/>
    <w:basedOn w:val="Normln"/>
    <w:rsid w:val="00BF7251"/>
    <w:pPr>
      <w:spacing w:before="100" w:beforeAutospacing="1" w:after="100" w:afterAutospacing="1"/>
    </w:pPr>
  </w:style>
  <w:style w:type="paragraph" w:customStyle="1" w:styleId="l5">
    <w:name w:val="l5"/>
    <w:basedOn w:val="Normln"/>
    <w:rsid w:val="00BF7251"/>
    <w:pPr>
      <w:spacing w:before="100" w:beforeAutospacing="1" w:after="100" w:afterAutospacing="1"/>
    </w:pPr>
  </w:style>
  <w:style w:type="paragraph" w:customStyle="1" w:styleId="l3">
    <w:name w:val="l3"/>
    <w:basedOn w:val="Normln"/>
    <w:rsid w:val="00BF7251"/>
    <w:pPr>
      <w:spacing w:before="100" w:beforeAutospacing="1" w:after="100" w:afterAutospacing="1"/>
    </w:pPr>
  </w:style>
  <w:style w:type="character" w:styleId="Nevyeenzmnka">
    <w:name w:val="Unresolved Mention"/>
    <w:uiPriority w:val="99"/>
    <w:semiHidden/>
    <w:unhideWhenUsed/>
    <w:rsid w:val="00BF7251"/>
    <w:rPr>
      <w:color w:val="605E5C"/>
      <w:shd w:val="clear" w:color="auto" w:fill="E1DFDD"/>
    </w:rPr>
  </w:style>
  <w:style w:type="paragraph" w:styleId="Odstavecseseznamem">
    <w:name w:val="List Paragraph"/>
    <w:basedOn w:val="Normln"/>
    <w:uiPriority w:val="34"/>
    <w:qFormat/>
    <w:rsid w:val="006E737E"/>
    <w:pPr>
      <w:ind w:left="720"/>
      <w:contextualSpacing/>
    </w:pPr>
  </w:style>
  <w:style w:type="character" w:customStyle="1" w:styleId="s30">
    <w:name w:val="s30"/>
    <w:basedOn w:val="Standardnpsmoodstavce"/>
    <w:rsid w:val="00EF6DBE"/>
  </w:style>
  <w:style w:type="character" w:customStyle="1" w:styleId="s31">
    <w:name w:val="s31"/>
    <w:basedOn w:val="Standardnpsmoodstavce"/>
    <w:rsid w:val="00EF6D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798525">
      <w:bodyDiv w:val="1"/>
      <w:marLeft w:val="0"/>
      <w:marRight w:val="0"/>
      <w:marTop w:val="0"/>
      <w:marBottom w:val="0"/>
      <w:divBdr>
        <w:top w:val="none" w:sz="0" w:space="0" w:color="auto"/>
        <w:left w:val="none" w:sz="0" w:space="0" w:color="auto"/>
        <w:bottom w:val="none" w:sz="0" w:space="0" w:color="auto"/>
        <w:right w:val="none" w:sz="0" w:space="0" w:color="auto"/>
      </w:divBdr>
      <w:divsChild>
        <w:div w:id="1914270104">
          <w:marLeft w:val="0"/>
          <w:marRight w:val="0"/>
          <w:marTop w:val="0"/>
          <w:marBottom w:val="0"/>
          <w:divBdr>
            <w:top w:val="none" w:sz="0" w:space="0" w:color="auto"/>
            <w:left w:val="none" w:sz="0" w:space="0" w:color="auto"/>
            <w:bottom w:val="none" w:sz="0" w:space="0" w:color="auto"/>
            <w:right w:val="none" w:sz="0" w:space="0" w:color="auto"/>
          </w:divBdr>
        </w:div>
      </w:divsChild>
    </w:div>
    <w:div w:id="236013623">
      <w:bodyDiv w:val="1"/>
      <w:marLeft w:val="0"/>
      <w:marRight w:val="0"/>
      <w:marTop w:val="0"/>
      <w:marBottom w:val="0"/>
      <w:divBdr>
        <w:top w:val="none" w:sz="0" w:space="0" w:color="auto"/>
        <w:left w:val="none" w:sz="0" w:space="0" w:color="auto"/>
        <w:bottom w:val="none" w:sz="0" w:space="0" w:color="auto"/>
        <w:right w:val="none" w:sz="0" w:space="0" w:color="auto"/>
      </w:divBdr>
    </w:div>
    <w:div w:id="267474046">
      <w:bodyDiv w:val="1"/>
      <w:marLeft w:val="0"/>
      <w:marRight w:val="0"/>
      <w:marTop w:val="0"/>
      <w:marBottom w:val="0"/>
      <w:divBdr>
        <w:top w:val="none" w:sz="0" w:space="0" w:color="auto"/>
        <w:left w:val="none" w:sz="0" w:space="0" w:color="auto"/>
        <w:bottom w:val="none" w:sz="0" w:space="0" w:color="auto"/>
        <w:right w:val="none" w:sz="0" w:space="0" w:color="auto"/>
      </w:divBdr>
    </w:div>
    <w:div w:id="324355434">
      <w:bodyDiv w:val="1"/>
      <w:marLeft w:val="0"/>
      <w:marRight w:val="0"/>
      <w:marTop w:val="0"/>
      <w:marBottom w:val="0"/>
      <w:divBdr>
        <w:top w:val="none" w:sz="0" w:space="0" w:color="auto"/>
        <w:left w:val="none" w:sz="0" w:space="0" w:color="auto"/>
        <w:bottom w:val="none" w:sz="0" w:space="0" w:color="auto"/>
        <w:right w:val="none" w:sz="0" w:space="0" w:color="auto"/>
      </w:divBdr>
    </w:div>
    <w:div w:id="334965532">
      <w:bodyDiv w:val="1"/>
      <w:marLeft w:val="0"/>
      <w:marRight w:val="0"/>
      <w:marTop w:val="0"/>
      <w:marBottom w:val="0"/>
      <w:divBdr>
        <w:top w:val="none" w:sz="0" w:space="0" w:color="auto"/>
        <w:left w:val="none" w:sz="0" w:space="0" w:color="auto"/>
        <w:bottom w:val="none" w:sz="0" w:space="0" w:color="auto"/>
        <w:right w:val="none" w:sz="0" w:space="0" w:color="auto"/>
      </w:divBdr>
    </w:div>
    <w:div w:id="376589528">
      <w:bodyDiv w:val="1"/>
      <w:marLeft w:val="0"/>
      <w:marRight w:val="0"/>
      <w:marTop w:val="0"/>
      <w:marBottom w:val="0"/>
      <w:divBdr>
        <w:top w:val="none" w:sz="0" w:space="0" w:color="auto"/>
        <w:left w:val="none" w:sz="0" w:space="0" w:color="auto"/>
        <w:bottom w:val="none" w:sz="0" w:space="0" w:color="auto"/>
        <w:right w:val="none" w:sz="0" w:space="0" w:color="auto"/>
      </w:divBdr>
    </w:div>
    <w:div w:id="378482773">
      <w:bodyDiv w:val="1"/>
      <w:marLeft w:val="0"/>
      <w:marRight w:val="0"/>
      <w:marTop w:val="0"/>
      <w:marBottom w:val="0"/>
      <w:divBdr>
        <w:top w:val="none" w:sz="0" w:space="0" w:color="auto"/>
        <w:left w:val="none" w:sz="0" w:space="0" w:color="auto"/>
        <w:bottom w:val="none" w:sz="0" w:space="0" w:color="auto"/>
        <w:right w:val="none" w:sz="0" w:space="0" w:color="auto"/>
      </w:divBdr>
    </w:div>
    <w:div w:id="435294773">
      <w:bodyDiv w:val="1"/>
      <w:marLeft w:val="0"/>
      <w:marRight w:val="0"/>
      <w:marTop w:val="0"/>
      <w:marBottom w:val="0"/>
      <w:divBdr>
        <w:top w:val="none" w:sz="0" w:space="0" w:color="auto"/>
        <w:left w:val="none" w:sz="0" w:space="0" w:color="auto"/>
        <w:bottom w:val="none" w:sz="0" w:space="0" w:color="auto"/>
        <w:right w:val="none" w:sz="0" w:space="0" w:color="auto"/>
      </w:divBdr>
      <w:divsChild>
        <w:div w:id="137842186">
          <w:marLeft w:val="0"/>
          <w:marRight w:val="0"/>
          <w:marTop w:val="0"/>
          <w:marBottom w:val="0"/>
          <w:divBdr>
            <w:top w:val="none" w:sz="0" w:space="0" w:color="auto"/>
            <w:left w:val="none" w:sz="0" w:space="0" w:color="auto"/>
            <w:bottom w:val="none" w:sz="0" w:space="0" w:color="auto"/>
            <w:right w:val="none" w:sz="0" w:space="0" w:color="auto"/>
          </w:divBdr>
          <w:divsChild>
            <w:div w:id="419835861">
              <w:marLeft w:val="0"/>
              <w:marRight w:val="0"/>
              <w:marTop w:val="0"/>
              <w:marBottom w:val="150"/>
              <w:divBdr>
                <w:top w:val="none" w:sz="0" w:space="0" w:color="auto"/>
                <w:left w:val="none" w:sz="0" w:space="0" w:color="auto"/>
                <w:bottom w:val="none" w:sz="0" w:space="0" w:color="auto"/>
                <w:right w:val="none" w:sz="0" w:space="0" w:color="auto"/>
              </w:divBdr>
            </w:div>
          </w:divsChild>
        </w:div>
        <w:div w:id="268003945">
          <w:marLeft w:val="0"/>
          <w:marRight w:val="0"/>
          <w:marTop w:val="0"/>
          <w:marBottom w:val="0"/>
          <w:divBdr>
            <w:top w:val="none" w:sz="0" w:space="0" w:color="auto"/>
            <w:left w:val="none" w:sz="0" w:space="0" w:color="auto"/>
            <w:bottom w:val="none" w:sz="0" w:space="0" w:color="auto"/>
            <w:right w:val="none" w:sz="0" w:space="0" w:color="auto"/>
          </w:divBdr>
          <w:divsChild>
            <w:div w:id="190731494">
              <w:marLeft w:val="0"/>
              <w:marRight w:val="0"/>
              <w:marTop w:val="0"/>
              <w:marBottom w:val="150"/>
              <w:divBdr>
                <w:top w:val="none" w:sz="0" w:space="0" w:color="auto"/>
                <w:left w:val="none" w:sz="0" w:space="0" w:color="auto"/>
                <w:bottom w:val="none" w:sz="0" w:space="0" w:color="auto"/>
                <w:right w:val="none" w:sz="0" w:space="0" w:color="auto"/>
              </w:divBdr>
            </w:div>
          </w:divsChild>
        </w:div>
        <w:div w:id="296422773">
          <w:marLeft w:val="0"/>
          <w:marRight w:val="0"/>
          <w:marTop w:val="0"/>
          <w:marBottom w:val="0"/>
          <w:divBdr>
            <w:top w:val="none" w:sz="0" w:space="0" w:color="auto"/>
            <w:left w:val="none" w:sz="0" w:space="0" w:color="auto"/>
            <w:bottom w:val="none" w:sz="0" w:space="0" w:color="auto"/>
            <w:right w:val="none" w:sz="0" w:space="0" w:color="auto"/>
          </w:divBdr>
          <w:divsChild>
            <w:div w:id="887259025">
              <w:marLeft w:val="0"/>
              <w:marRight w:val="0"/>
              <w:marTop w:val="0"/>
              <w:marBottom w:val="150"/>
              <w:divBdr>
                <w:top w:val="none" w:sz="0" w:space="0" w:color="auto"/>
                <w:left w:val="none" w:sz="0" w:space="0" w:color="auto"/>
                <w:bottom w:val="none" w:sz="0" w:space="0" w:color="auto"/>
                <w:right w:val="none" w:sz="0" w:space="0" w:color="auto"/>
              </w:divBdr>
            </w:div>
          </w:divsChild>
        </w:div>
        <w:div w:id="681052712">
          <w:marLeft w:val="0"/>
          <w:marRight w:val="0"/>
          <w:marTop w:val="0"/>
          <w:marBottom w:val="0"/>
          <w:divBdr>
            <w:top w:val="none" w:sz="0" w:space="0" w:color="auto"/>
            <w:left w:val="none" w:sz="0" w:space="0" w:color="auto"/>
            <w:bottom w:val="none" w:sz="0" w:space="0" w:color="auto"/>
            <w:right w:val="none" w:sz="0" w:space="0" w:color="auto"/>
          </w:divBdr>
          <w:divsChild>
            <w:div w:id="1283070628">
              <w:marLeft w:val="0"/>
              <w:marRight w:val="0"/>
              <w:marTop w:val="0"/>
              <w:marBottom w:val="150"/>
              <w:divBdr>
                <w:top w:val="none" w:sz="0" w:space="0" w:color="auto"/>
                <w:left w:val="none" w:sz="0" w:space="0" w:color="auto"/>
                <w:bottom w:val="none" w:sz="0" w:space="0" w:color="auto"/>
                <w:right w:val="none" w:sz="0" w:space="0" w:color="auto"/>
              </w:divBdr>
            </w:div>
          </w:divsChild>
        </w:div>
        <w:div w:id="805855473">
          <w:marLeft w:val="0"/>
          <w:marRight w:val="0"/>
          <w:marTop w:val="0"/>
          <w:marBottom w:val="0"/>
          <w:divBdr>
            <w:top w:val="none" w:sz="0" w:space="0" w:color="auto"/>
            <w:left w:val="none" w:sz="0" w:space="0" w:color="auto"/>
            <w:bottom w:val="none" w:sz="0" w:space="0" w:color="auto"/>
            <w:right w:val="none" w:sz="0" w:space="0" w:color="auto"/>
          </w:divBdr>
          <w:divsChild>
            <w:div w:id="1722514912">
              <w:marLeft w:val="0"/>
              <w:marRight w:val="0"/>
              <w:marTop w:val="0"/>
              <w:marBottom w:val="150"/>
              <w:divBdr>
                <w:top w:val="none" w:sz="0" w:space="0" w:color="auto"/>
                <w:left w:val="none" w:sz="0" w:space="0" w:color="auto"/>
                <w:bottom w:val="none" w:sz="0" w:space="0" w:color="auto"/>
                <w:right w:val="none" w:sz="0" w:space="0" w:color="auto"/>
              </w:divBdr>
            </w:div>
          </w:divsChild>
        </w:div>
        <w:div w:id="1059984780">
          <w:marLeft w:val="0"/>
          <w:marRight w:val="0"/>
          <w:marTop w:val="0"/>
          <w:marBottom w:val="0"/>
          <w:divBdr>
            <w:top w:val="none" w:sz="0" w:space="0" w:color="auto"/>
            <w:left w:val="none" w:sz="0" w:space="0" w:color="auto"/>
            <w:bottom w:val="none" w:sz="0" w:space="0" w:color="auto"/>
            <w:right w:val="none" w:sz="0" w:space="0" w:color="auto"/>
          </w:divBdr>
          <w:divsChild>
            <w:div w:id="607472286">
              <w:marLeft w:val="0"/>
              <w:marRight w:val="0"/>
              <w:marTop w:val="0"/>
              <w:marBottom w:val="150"/>
              <w:divBdr>
                <w:top w:val="none" w:sz="0" w:space="0" w:color="auto"/>
                <w:left w:val="none" w:sz="0" w:space="0" w:color="auto"/>
                <w:bottom w:val="none" w:sz="0" w:space="0" w:color="auto"/>
                <w:right w:val="none" w:sz="0" w:space="0" w:color="auto"/>
              </w:divBdr>
            </w:div>
          </w:divsChild>
        </w:div>
        <w:div w:id="1254123454">
          <w:marLeft w:val="0"/>
          <w:marRight w:val="0"/>
          <w:marTop w:val="0"/>
          <w:marBottom w:val="0"/>
          <w:divBdr>
            <w:top w:val="none" w:sz="0" w:space="0" w:color="auto"/>
            <w:left w:val="none" w:sz="0" w:space="0" w:color="auto"/>
            <w:bottom w:val="none" w:sz="0" w:space="0" w:color="auto"/>
            <w:right w:val="none" w:sz="0" w:space="0" w:color="auto"/>
          </w:divBdr>
          <w:divsChild>
            <w:div w:id="1539779796">
              <w:marLeft w:val="0"/>
              <w:marRight w:val="0"/>
              <w:marTop w:val="0"/>
              <w:marBottom w:val="150"/>
              <w:divBdr>
                <w:top w:val="none" w:sz="0" w:space="0" w:color="auto"/>
                <w:left w:val="none" w:sz="0" w:space="0" w:color="auto"/>
                <w:bottom w:val="none" w:sz="0" w:space="0" w:color="auto"/>
                <w:right w:val="none" w:sz="0" w:space="0" w:color="auto"/>
              </w:divBdr>
            </w:div>
          </w:divsChild>
        </w:div>
        <w:div w:id="1538202829">
          <w:marLeft w:val="0"/>
          <w:marRight w:val="0"/>
          <w:marTop w:val="0"/>
          <w:marBottom w:val="0"/>
          <w:divBdr>
            <w:top w:val="none" w:sz="0" w:space="0" w:color="auto"/>
            <w:left w:val="none" w:sz="0" w:space="0" w:color="auto"/>
            <w:bottom w:val="none" w:sz="0" w:space="0" w:color="auto"/>
            <w:right w:val="none" w:sz="0" w:space="0" w:color="auto"/>
          </w:divBdr>
          <w:divsChild>
            <w:div w:id="8989157">
              <w:marLeft w:val="0"/>
              <w:marRight w:val="0"/>
              <w:marTop w:val="0"/>
              <w:marBottom w:val="150"/>
              <w:divBdr>
                <w:top w:val="none" w:sz="0" w:space="0" w:color="auto"/>
                <w:left w:val="none" w:sz="0" w:space="0" w:color="auto"/>
                <w:bottom w:val="none" w:sz="0" w:space="0" w:color="auto"/>
                <w:right w:val="none" w:sz="0" w:space="0" w:color="auto"/>
              </w:divBdr>
            </w:div>
          </w:divsChild>
        </w:div>
        <w:div w:id="1765302016">
          <w:marLeft w:val="0"/>
          <w:marRight w:val="0"/>
          <w:marTop w:val="0"/>
          <w:marBottom w:val="0"/>
          <w:divBdr>
            <w:top w:val="none" w:sz="0" w:space="0" w:color="auto"/>
            <w:left w:val="none" w:sz="0" w:space="0" w:color="auto"/>
            <w:bottom w:val="none" w:sz="0" w:space="0" w:color="auto"/>
            <w:right w:val="none" w:sz="0" w:space="0" w:color="auto"/>
          </w:divBdr>
          <w:divsChild>
            <w:div w:id="1978492588">
              <w:marLeft w:val="0"/>
              <w:marRight w:val="0"/>
              <w:marTop w:val="0"/>
              <w:marBottom w:val="150"/>
              <w:divBdr>
                <w:top w:val="none" w:sz="0" w:space="0" w:color="auto"/>
                <w:left w:val="none" w:sz="0" w:space="0" w:color="auto"/>
                <w:bottom w:val="none" w:sz="0" w:space="0" w:color="auto"/>
                <w:right w:val="none" w:sz="0" w:space="0" w:color="auto"/>
              </w:divBdr>
            </w:div>
          </w:divsChild>
        </w:div>
        <w:div w:id="2070761835">
          <w:marLeft w:val="0"/>
          <w:marRight w:val="0"/>
          <w:marTop w:val="0"/>
          <w:marBottom w:val="0"/>
          <w:divBdr>
            <w:top w:val="none" w:sz="0" w:space="0" w:color="auto"/>
            <w:left w:val="none" w:sz="0" w:space="0" w:color="auto"/>
            <w:bottom w:val="none" w:sz="0" w:space="0" w:color="auto"/>
            <w:right w:val="none" w:sz="0" w:space="0" w:color="auto"/>
          </w:divBdr>
          <w:divsChild>
            <w:div w:id="51616430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470638007">
      <w:bodyDiv w:val="1"/>
      <w:marLeft w:val="0"/>
      <w:marRight w:val="0"/>
      <w:marTop w:val="0"/>
      <w:marBottom w:val="0"/>
      <w:divBdr>
        <w:top w:val="none" w:sz="0" w:space="0" w:color="auto"/>
        <w:left w:val="none" w:sz="0" w:space="0" w:color="auto"/>
        <w:bottom w:val="none" w:sz="0" w:space="0" w:color="auto"/>
        <w:right w:val="none" w:sz="0" w:space="0" w:color="auto"/>
      </w:divBdr>
    </w:div>
    <w:div w:id="666787398">
      <w:bodyDiv w:val="1"/>
      <w:marLeft w:val="0"/>
      <w:marRight w:val="0"/>
      <w:marTop w:val="0"/>
      <w:marBottom w:val="0"/>
      <w:divBdr>
        <w:top w:val="none" w:sz="0" w:space="0" w:color="auto"/>
        <w:left w:val="none" w:sz="0" w:space="0" w:color="auto"/>
        <w:bottom w:val="none" w:sz="0" w:space="0" w:color="auto"/>
        <w:right w:val="none" w:sz="0" w:space="0" w:color="auto"/>
      </w:divBdr>
    </w:div>
    <w:div w:id="732116153">
      <w:bodyDiv w:val="1"/>
      <w:marLeft w:val="0"/>
      <w:marRight w:val="0"/>
      <w:marTop w:val="0"/>
      <w:marBottom w:val="0"/>
      <w:divBdr>
        <w:top w:val="none" w:sz="0" w:space="0" w:color="auto"/>
        <w:left w:val="none" w:sz="0" w:space="0" w:color="auto"/>
        <w:bottom w:val="none" w:sz="0" w:space="0" w:color="auto"/>
        <w:right w:val="none" w:sz="0" w:space="0" w:color="auto"/>
      </w:divBdr>
    </w:div>
    <w:div w:id="830221532">
      <w:bodyDiv w:val="1"/>
      <w:marLeft w:val="0"/>
      <w:marRight w:val="0"/>
      <w:marTop w:val="0"/>
      <w:marBottom w:val="0"/>
      <w:divBdr>
        <w:top w:val="none" w:sz="0" w:space="0" w:color="auto"/>
        <w:left w:val="none" w:sz="0" w:space="0" w:color="auto"/>
        <w:bottom w:val="none" w:sz="0" w:space="0" w:color="auto"/>
        <w:right w:val="none" w:sz="0" w:space="0" w:color="auto"/>
      </w:divBdr>
    </w:div>
    <w:div w:id="831993751">
      <w:bodyDiv w:val="1"/>
      <w:marLeft w:val="0"/>
      <w:marRight w:val="0"/>
      <w:marTop w:val="0"/>
      <w:marBottom w:val="0"/>
      <w:divBdr>
        <w:top w:val="none" w:sz="0" w:space="0" w:color="auto"/>
        <w:left w:val="none" w:sz="0" w:space="0" w:color="auto"/>
        <w:bottom w:val="none" w:sz="0" w:space="0" w:color="auto"/>
        <w:right w:val="none" w:sz="0" w:space="0" w:color="auto"/>
      </w:divBdr>
    </w:div>
    <w:div w:id="920411067">
      <w:bodyDiv w:val="1"/>
      <w:marLeft w:val="0"/>
      <w:marRight w:val="0"/>
      <w:marTop w:val="0"/>
      <w:marBottom w:val="0"/>
      <w:divBdr>
        <w:top w:val="none" w:sz="0" w:space="0" w:color="auto"/>
        <w:left w:val="none" w:sz="0" w:space="0" w:color="auto"/>
        <w:bottom w:val="none" w:sz="0" w:space="0" w:color="auto"/>
        <w:right w:val="none" w:sz="0" w:space="0" w:color="auto"/>
      </w:divBdr>
    </w:div>
    <w:div w:id="947391993">
      <w:bodyDiv w:val="1"/>
      <w:marLeft w:val="0"/>
      <w:marRight w:val="0"/>
      <w:marTop w:val="0"/>
      <w:marBottom w:val="0"/>
      <w:divBdr>
        <w:top w:val="none" w:sz="0" w:space="0" w:color="auto"/>
        <w:left w:val="none" w:sz="0" w:space="0" w:color="auto"/>
        <w:bottom w:val="none" w:sz="0" w:space="0" w:color="auto"/>
        <w:right w:val="none" w:sz="0" w:space="0" w:color="auto"/>
      </w:divBdr>
    </w:div>
    <w:div w:id="949823352">
      <w:bodyDiv w:val="1"/>
      <w:marLeft w:val="0"/>
      <w:marRight w:val="0"/>
      <w:marTop w:val="0"/>
      <w:marBottom w:val="0"/>
      <w:divBdr>
        <w:top w:val="none" w:sz="0" w:space="0" w:color="auto"/>
        <w:left w:val="none" w:sz="0" w:space="0" w:color="auto"/>
        <w:bottom w:val="none" w:sz="0" w:space="0" w:color="auto"/>
        <w:right w:val="none" w:sz="0" w:space="0" w:color="auto"/>
      </w:divBdr>
    </w:div>
    <w:div w:id="955720051">
      <w:bodyDiv w:val="1"/>
      <w:marLeft w:val="0"/>
      <w:marRight w:val="0"/>
      <w:marTop w:val="0"/>
      <w:marBottom w:val="0"/>
      <w:divBdr>
        <w:top w:val="none" w:sz="0" w:space="0" w:color="auto"/>
        <w:left w:val="none" w:sz="0" w:space="0" w:color="auto"/>
        <w:bottom w:val="none" w:sz="0" w:space="0" w:color="auto"/>
        <w:right w:val="none" w:sz="0" w:space="0" w:color="auto"/>
      </w:divBdr>
    </w:div>
    <w:div w:id="1116947468">
      <w:bodyDiv w:val="1"/>
      <w:marLeft w:val="0"/>
      <w:marRight w:val="0"/>
      <w:marTop w:val="0"/>
      <w:marBottom w:val="0"/>
      <w:divBdr>
        <w:top w:val="none" w:sz="0" w:space="0" w:color="auto"/>
        <w:left w:val="none" w:sz="0" w:space="0" w:color="auto"/>
        <w:bottom w:val="none" w:sz="0" w:space="0" w:color="auto"/>
        <w:right w:val="none" w:sz="0" w:space="0" w:color="auto"/>
      </w:divBdr>
      <w:divsChild>
        <w:div w:id="907808637">
          <w:marLeft w:val="0"/>
          <w:marRight w:val="0"/>
          <w:marTop w:val="0"/>
          <w:marBottom w:val="150"/>
          <w:divBdr>
            <w:top w:val="none" w:sz="0" w:space="0" w:color="auto"/>
            <w:left w:val="none" w:sz="0" w:space="0" w:color="auto"/>
            <w:bottom w:val="none" w:sz="0" w:space="0" w:color="auto"/>
            <w:right w:val="none" w:sz="0" w:space="0" w:color="auto"/>
          </w:divBdr>
        </w:div>
      </w:divsChild>
    </w:div>
    <w:div w:id="1126972205">
      <w:bodyDiv w:val="1"/>
      <w:marLeft w:val="0"/>
      <w:marRight w:val="0"/>
      <w:marTop w:val="0"/>
      <w:marBottom w:val="0"/>
      <w:divBdr>
        <w:top w:val="none" w:sz="0" w:space="0" w:color="auto"/>
        <w:left w:val="none" w:sz="0" w:space="0" w:color="auto"/>
        <w:bottom w:val="none" w:sz="0" w:space="0" w:color="auto"/>
        <w:right w:val="none" w:sz="0" w:space="0" w:color="auto"/>
      </w:divBdr>
    </w:div>
    <w:div w:id="1196504386">
      <w:bodyDiv w:val="1"/>
      <w:marLeft w:val="0"/>
      <w:marRight w:val="0"/>
      <w:marTop w:val="0"/>
      <w:marBottom w:val="0"/>
      <w:divBdr>
        <w:top w:val="none" w:sz="0" w:space="0" w:color="auto"/>
        <w:left w:val="none" w:sz="0" w:space="0" w:color="auto"/>
        <w:bottom w:val="none" w:sz="0" w:space="0" w:color="auto"/>
        <w:right w:val="none" w:sz="0" w:space="0" w:color="auto"/>
      </w:divBdr>
    </w:div>
    <w:div w:id="1234465615">
      <w:bodyDiv w:val="1"/>
      <w:marLeft w:val="0"/>
      <w:marRight w:val="0"/>
      <w:marTop w:val="0"/>
      <w:marBottom w:val="0"/>
      <w:divBdr>
        <w:top w:val="none" w:sz="0" w:space="0" w:color="auto"/>
        <w:left w:val="none" w:sz="0" w:space="0" w:color="auto"/>
        <w:bottom w:val="none" w:sz="0" w:space="0" w:color="auto"/>
        <w:right w:val="none" w:sz="0" w:space="0" w:color="auto"/>
      </w:divBdr>
    </w:div>
    <w:div w:id="1237784830">
      <w:bodyDiv w:val="1"/>
      <w:marLeft w:val="0"/>
      <w:marRight w:val="0"/>
      <w:marTop w:val="0"/>
      <w:marBottom w:val="0"/>
      <w:divBdr>
        <w:top w:val="none" w:sz="0" w:space="0" w:color="auto"/>
        <w:left w:val="none" w:sz="0" w:space="0" w:color="auto"/>
        <w:bottom w:val="none" w:sz="0" w:space="0" w:color="auto"/>
        <w:right w:val="none" w:sz="0" w:space="0" w:color="auto"/>
      </w:divBdr>
    </w:div>
    <w:div w:id="1249999028">
      <w:bodyDiv w:val="1"/>
      <w:marLeft w:val="0"/>
      <w:marRight w:val="0"/>
      <w:marTop w:val="0"/>
      <w:marBottom w:val="0"/>
      <w:divBdr>
        <w:top w:val="none" w:sz="0" w:space="0" w:color="auto"/>
        <w:left w:val="none" w:sz="0" w:space="0" w:color="auto"/>
        <w:bottom w:val="none" w:sz="0" w:space="0" w:color="auto"/>
        <w:right w:val="none" w:sz="0" w:space="0" w:color="auto"/>
      </w:divBdr>
    </w:div>
    <w:div w:id="1256860569">
      <w:bodyDiv w:val="1"/>
      <w:marLeft w:val="0"/>
      <w:marRight w:val="0"/>
      <w:marTop w:val="0"/>
      <w:marBottom w:val="0"/>
      <w:divBdr>
        <w:top w:val="none" w:sz="0" w:space="0" w:color="auto"/>
        <w:left w:val="none" w:sz="0" w:space="0" w:color="auto"/>
        <w:bottom w:val="none" w:sz="0" w:space="0" w:color="auto"/>
        <w:right w:val="none" w:sz="0" w:space="0" w:color="auto"/>
      </w:divBdr>
    </w:div>
    <w:div w:id="1275285125">
      <w:bodyDiv w:val="1"/>
      <w:marLeft w:val="0"/>
      <w:marRight w:val="0"/>
      <w:marTop w:val="0"/>
      <w:marBottom w:val="0"/>
      <w:divBdr>
        <w:top w:val="none" w:sz="0" w:space="0" w:color="auto"/>
        <w:left w:val="none" w:sz="0" w:space="0" w:color="auto"/>
        <w:bottom w:val="none" w:sz="0" w:space="0" w:color="auto"/>
        <w:right w:val="none" w:sz="0" w:space="0" w:color="auto"/>
      </w:divBdr>
    </w:div>
    <w:div w:id="1294016620">
      <w:bodyDiv w:val="1"/>
      <w:marLeft w:val="0"/>
      <w:marRight w:val="0"/>
      <w:marTop w:val="0"/>
      <w:marBottom w:val="0"/>
      <w:divBdr>
        <w:top w:val="none" w:sz="0" w:space="0" w:color="auto"/>
        <w:left w:val="none" w:sz="0" w:space="0" w:color="auto"/>
        <w:bottom w:val="none" w:sz="0" w:space="0" w:color="auto"/>
        <w:right w:val="none" w:sz="0" w:space="0" w:color="auto"/>
      </w:divBdr>
    </w:div>
    <w:div w:id="1310599437">
      <w:bodyDiv w:val="1"/>
      <w:marLeft w:val="0"/>
      <w:marRight w:val="0"/>
      <w:marTop w:val="0"/>
      <w:marBottom w:val="0"/>
      <w:divBdr>
        <w:top w:val="none" w:sz="0" w:space="0" w:color="auto"/>
        <w:left w:val="none" w:sz="0" w:space="0" w:color="auto"/>
        <w:bottom w:val="none" w:sz="0" w:space="0" w:color="auto"/>
        <w:right w:val="none" w:sz="0" w:space="0" w:color="auto"/>
      </w:divBdr>
    </w:div>
    <w:div w:id="1313943808">
      <w:bodyDiv w:val="1"/>
      <w:marLeft w:val="0"/>
      <w:marRight w:val="0"/>
      <w:marTop w:val="0"/>
      <w:marBottom w:val="0"/>
      <w:divBdr>
        <w:top w:val="none" w:sz="0" w:space="0" w:color="auto"/>
        <w:left w:val="none" w:sz="0" w:space="0" w:color="auto"/>
        <w:bottom w:val="none" w:sz="0" w:space="0" w:color="auto"/>
        <w:right w:val="none" w:sz="0" w:space="0" w:color="auto"/>
      </w:divBdr>
    </w:div>
    <w:div w:id="1341083010">
      <w:bodyDiv w:val="1"/>
      <w:marLeft w:val="0"/>
      <w:marRight w:val="0"/>
      <w:marTop w:val="0"/>
      <w:marBottom w:val="0"/>
      <w:divBdr>
        <w:top w:val="none" w:sz="0" w:space="0" w:color="auto"/>
        <w:left w:val="none" w:sz="0" w:space="0" w:color="auto"/>
        <w:bottom w:val="none" w:sz="0" w:space="0" w:color="auto"/>
        <w:right w:val="none" w:sz="0" w:space="0" w:color="auto"/>
      </w:divBdr>
    </w:div>
    <w:div w:id="1414471387">
      <w:bodyDiv w:val="1"/>
      <w:marLeft w:val="0"/>
      <w:marRight w:val="0"/>
      <w:marTop w:val="0"/>
      <w:marBottom w:val="0"/>
      <w:divBdr>
        <w:top w:val="none" w:sz="0" w:space="0" w:color="auto"/>
        <w:left w:val="none" w:sz="0" w:space="0" w:color="auto"/>
        <w:bottom w:val="none" w:sz="0" w:space="0" w:color="auto"/>
        <w:right w:val="none" w:sz="0" w:space="0" w:color="auto"/>
      </w:divBdr>
    </w:div>
    <w:div w:id="1442145246">
      <w:bodyDiv w:val="1"/>
      <w:marLeft w:val="0"/>
      <w:marRight w:val="0"/>
      <w:marTop w:val="0"/>
      <w:marBottom w:val="0"/>
      <w:divBdr>
        <w:top w:val="none" w:sz="0" w:space="0" w:color="auto"/>
        <w:left w:val="none" w:sz="0" w:space="0" w:color="auto"/>
        <w:bottom w:val="none" w:sz="0" w:space="0" w:color="auto"/>
        <w:right w:val="none" w:sz="0" w:space="0" w:color="auto"/>
      </w:divBdr>
    </w:div>
    <w:div w:id="1455171769">
      <w:bodyDiv w:val="1"/>
      <w:marLeft w:val="0"/>
      <w:marRight w:val="0"/>
      <w:marTop w:val="0"/>
      <w:marBottom w:val="0"/>
      <w:divBdr>
        <w:top w:val="none" w:sz="0" w:space="0" w:color="auto"/>
        <w:left w:val="none" w:sz="0" w:space="0" w:color="auto"/>
        <w:bottom w:val="none" w:sz="0" w:space="0" w:color="auto"/>
        <w:right w:val="none" w:sz="0" w:space="0" w:color="auto"/>
      </w:divBdr>
    </w:div>
    <w:div w:id="1459764060">
      <w:bodyDiv w:val="1"/>
      <w:marLeft w:val="0"/>
      <w:marRight w:val="0"/>
      <w:marTop w:val="0"/>
      <w:marBottom w:val="0"/>
      <w:divBdr>
        <w:top w:val="none" w:sz="0" w:space="0" w:color="auto"/>
        <w:left w:val="none" w:sz="0" w:space="0" w:color="auto"/>
        <w:bottom w:val="none" w:sz="0" w:space="0" w:color="auto"/>
        <w:right w:val="none" w:sz="0" w:space="0" w:color="auto"/>
      </w:divBdr>
    </w:div>
    <w:div w:id="1532109354">
      <w:bodyDiv w:val="1"/>
      <w:marLeft w:val="0"/>
      <w:marRight w:val="0"/>
      <w:marTop w:val="0"/>
      <w:marBottom w:val="0"/>
      <w:divBdr>
        <w:top w:val="none" w:sz="0" w:space="0" w:color="auto"/>
        <w:left w:val="none" w:sz="0" w:space="0" w:color="auto"/>
        <w:bottom w:val="none" w:sz="0" w:space="0" w:color="auto"/>
        <w:right w:val="none" w:sz="0" w:space="0" w:color="auto"/>
      </w:divBdr>
    </w:div>
    <w:div w:id="1585918789">
      <w:bodyDiv w:val="1"/>
      <w:marLeft w:val="0"/>
      <w:marRight w:val="0"/>
      <w:marTop w:val="0"/>
      <w:marBottom w:val="0"/>
      <w:divBdr>
        <w:top w:val="none" w:sz="0" w:space="0" w:color="auto"/>
        <w:left w:val="none" w:sz="0" w:space="0" w:color="auto"/>
        <w:bottom w:val="none" w:sz="0" w:space="0" w:color="auto"/>
        <w:right w:val="none" w:sz="0" w:space="0" w:color="auto"/>
      </w:divBdr>
      <w:divsChild>
        <w:div w:id="484126499">
          <w:marLeft w:val="0"/>
          <w:marRight w:val="0"/>
          <w:marTop w:val="0"/>
          <w:marBottom w:val="150"/>
          <w:divBdr>
            <w:top w:val="none" w:sz="0" w:space="0" w:color="auto"/>
            <w:left w:val="none" w:sz="0" w:space="0" w:color="auto"/>
            <w:bottom w:val="none" w:sz="0" w:space="0" w:color="auto"/>
            <w:right w:val="none" w:sz="0" w:space="0" w:color="auto"/>
          </w:divBdr>
        </w:div>
      </w:divsChild>
    </w:div>
    <w:div w:id="1594391447">
      <w:bodyDiv w:val="1"/>
      <w:marLeft w:val="0"/>
      <w:marRight w:val="0"/>
      <w:marTop w:val="0"/>
      <w:marBottom w:val="0"/>
      <w:divBdr>
        <w:top w:val="none" w:sz="0" w:space="0" w:color="auto"/>
        <w:left w:val="none" w:sz="0" w:space="0" w:color="auto"/>
        <w:bottom w:val="none" w:sz="0" w:space="0" w:color="auto"/>
        <w:right w:val="none" w:sz="0" w:space="0" w:color="auto"/>
      </w:divBdr>
    </w:div>
    <w:div w:id="1594780285">
      <w:bodyDiv w:val="1"/>
      <w:marLeft w:val="0"/>
      <w:marRight w:val="0"/>
      <w:marTop w:val="0"/>
      <w:marBottom w:val="0"/>
      <w:divBdr>
        <w:top w:val="none" w:sz="0" w:space="0" w:color="auto"/>
        <w:left w:val="none" w:sz="0" w:space="0" w:color="auto"/>
        <w:bottom w:val="none" w:sz="0" w:space="0" w:color="auto"/>
        <w:right w:val="none" w:sz="0" w:space="0" w:color="auto"/>
      </w:divBdr>
    </w:div>
    <w:div w:id="2010332816">
      <w:bodyDiv w:val="1"/>
      <w:marLeft w:val="0"/>
      <w:marRight w:val="0"/>
      <w:marTop w:val="0"/>
      <w:marBottom w:val="0"/>
      <w:divBdr>
        <w:top w:val="none" w:sz="0" w:space="0" w:color="auto"/>
        <w:left w:val="none" w:sz="0" w:space="0" w:color="auto"/>
        <w:bottom w:val="none" w:sz="0" w:space="0" w:color="auto"/>
        <w:right w:val="none" w:sz="0" w:space="0" w:color="auto"/>
      </w:divBdr>
    </w:div>
    <w:div w:id="2021539742">
      <w:bodyDiv w:val="1"/>
      <w:marLeft w:val="0"/>
      <w:marRight w:val="0"/>
      <w:marTop w:val="0"/>
      <w:marBottom w:val="0"/>
      <w:divBdr>
        <w:top w:val="none" w:sz="0" w:space="0" w:color="auto"/>
        <w:left w:val="none" w:sz="0" w:space="0" w:color="auto"/>
        <w:bottom w:val="none" w:sz="0" w:space="0" w:color="auto"/>
        <w:right w:val="none" w:sz="0" w:space="0" w:color="auto"/>
      </w:divBdr>
    </w:div>
    <w:div w:id="2070183155">
      <w:bodyDiv w:val="1"/>
      <w:marLeft w:val="0"/>
      <w:marRight w:val="0"/>
      <w:marTop w:val="0"/>
      <w:marBottom w:val="0"/>
      <w:divBdr>
        <w:top w:val="none" w:sz="0" w:space="0" w:color="auto"/>
        <w:left w:val="none" w:sz="0" w:space="0" w:color="auto"/>
        <w:bottom w:val="none" w:sz="0" w:space="0" w:color="auto"/>
        <w:right w:val="none" w:sz="0" w:space="0" w:color="auto"/>
      </w:divBdr>
    </w:div>
    <w:div w:id="2075546335">
      <w:bodyDiv w:val="1"/>
      <w:marLeft w:val="0"/>
      <w:marRight w:val="0"/>
      <w:marTop w:val="0"/>
      <w:marBottom w:val="0"/>
      <w:divBdr>
        <w:top w:val="none" w:sz="0" w:space="0" w:color="auto"/>
        <w:left w:val="none" w:sz="0" w:space="0" w:color="auto"/>
        <w:bottom w:val="none" w:sz="0" w:space="0" w:color="auto"/>
        <w:right w:val="none" w:sz="0" w:space="0" w:color="auto"/>
      </w:divBdr>
    </w:div>
    <w:div w:id="2094816634">
      <w:bodyDiv w:val="1"/>
      <w:marLeft w:val="0"/>
      <w:marRight w:val="0"/>
      <w:marTop w:val="0"/>
      <w:marBottom w:val="0"/>
      <w:divBdr>
        <w:top w:val="none" w:sz="0" w:space="0" w:color="auto"/>
        <w:left w:val="none" w:sz="0" w:space="0" w:color="auto"/>
        <w:bottom w:val="none" w:sz="0" w:space="0" w:color="auto"/>
        <w:right w:val="none" w:sz="0" w:space="0" w:color="auto"/>
      </w:divBdr>
    </w:div>
    <w:div w:id="2100523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ur-lex.europa.eu/legal-content/CS/TXT/HTML/?uri=CELEX:32019L1158&amp;from=CS" TargetMode="External"/><Relationship Id="rId18" Type="http://schemas.openxmlformats.org/officeDocument/2006/relationships/hyperlink" Target="https://www.zakonyprolidi.cz/cs/2006-262" TargetMode="External"/><Relationship Id="rId26" Type="http://schemas.openxmlformats.org/officeDocument/2006/relationships/hyperlink" Target="https://www.zakonyprolidi.cz/cs/1995-155" TargetMode="External"/><Relationship Id="rId39" Type="http://schemas.openxmlformats.org/officeDocument/2006/relationships/hyperlink" Target="https://www.zakonyprolidi.cz/cs/2003-361/zneni-20220101" TargetMode="External"/><Relationship Id="rId21" Type="http://schemas.openxmlformats.org/officeDocument/2006/relationships/hyperlink" Target="https://www.zakonyprolidi.cz/cs/2003-361/zneni-20220101" TargetMode="External"/><Relationship Id="rId34" Type="http://schemas.openxmlformats.org/officeDocument/2006/relationships/hyperlink" Target="https://www.zakonyprolidi.cz/cs/2003-361/zneni-20220101" TargetMode="External"/><Relationship Id="rId42" Type="http://schemas.openxmlformats.org/officeDocument/2006/relationships/hyperlink" Target="https://next.codexis.cz/legislativa/CR4524_2025_02_19" TargetMode="External"/><Relationship Id="rId47" Type="http://schemas.openxmlformats.org/officeDocument/2006/relationships/hyperlink" Target="https://next.codexis.cz/legislativa/CR4524_2025_02_19" TargetMode="External"/><Relationship Id="rId50" Type="http://schemas.openxmlformats.org/officeDocument/2006/relationships/footer" Target="footer1.xml"/><Relationship Id="rId7" Type="http://schemas.openxmlformats.org/officeDocument/2006/relationships/hyperlink" Target="https://www.zakonyprolidi.cz/cs/2006-262" TargetMode="External"/><Relationship Id="rId2" Type="http://schemas.openxmlformats.org/officeDocument/2006/relationships/styles" Target="styles.xml"/><Relationship Id="rId16" Type="http://schemas.openxmlformats.org/officeDocument/2006/relationships/hyperlink" Target="https://www.zakonyprolidi.cz/cs/2006-262" TargetMode="External"/><Relationship Id="rId29" Type="http://schemas.openxmlformats.org/officeDocument/2006/relationships/hyperlink" Target="https://www.zakonyprolidi.cz/cs/1995-155" TargetMode="External"/><Relationship Id="rId11" Type="http://schemas.openxmlformats.org/officeDocument/2006/relationships/hyperlink" Target="https://www.zakonyprolidi.cz/cs/2006-262" TargetMode="External"/><Relationship Id="rId24" Type="http://schemas.openxmlformats.org/officeDocument/2006/relationships/hyperlink" Target="https://www.zakonyprolidi.cz/cs/2006-262" TargetMode="External"/><Relationship Id="rId32" Type="http://schemas.openxmlformats.org/officeDocument/2006/relationships/hyperlink" Target="https://www.zakonyprolidi.cz/cs/2006-187" TargetMode="External"/><Relationship Id="rId37" Type="http://schemas.openxmlformats.org/officeDocument/2006/relationships/hyperlink" Target="https://www.zakonyprolidi.cz/cs/2003-361/zneni-20220101" TargetMode="External"/><Relationship Id="rId40" Type="http://schemas.openxmlformats.org/officeDocument/2006/relationships/hyperlink" Target="https://next.codexis.cz/legislativa/CR4524_2025_02_19" TargetMode="External"/><Relationship Id="rId45" Type="http://schemas.openxmlformats.org/officeDocument/2006/relationships/hyperlink" Target="https://next.codexis.cz/legislativa/CR4524_2025_02_19" TargetMode="External"/><Relationship Id="rId5" Type="http://schemas.openxmlformats.org/officeDocument/2006/relationships/footnotes" Target="footnotes.xml"/><Relationship Id="rId15" Type="http://schemas.openxmlformats.org/officeDocument/2006/relationships/hyperlink" Target="https://www.zakonyprolidi.cz/cs/2006-262" TargetMode="External"/><Relationship Id="rId23" Type="http://schemas.openxmlformats.org/officeDocument/2006/relationships/hyperlink" Target="https://www.zakonyprolidi.cz/cs/2006-262" TargetMode="External"/><Relationship Id="rId28" Type="http://schemas.openxmlformats.org/officeDocument/2006/relationships/hyperlink" Target="https://www.zakonyprolidi.cz/cs/1995-155" TargetMode="External"/><Relationship Id="rId36" Type="http://schemas.openxmlformats.org/officeDocument/2006/relationships/hyperlink" Target="https://www.zakonyprolidi.cz/cs/2003-361/zneni-20220101" TargetMode="External"/><Relationship Id="rId49" Type="http://schemas.openxmlformats.org/officeDocument/2006/relationships/header" Target="header1.xml"/><Relationship Id="rId10" Type="http://schemas.openxmlformats.org/officeDocument/2006/relationships/hyperlink" Target="https://www.zakonyprolidi.cz/cs/2006-262" TargetMode="External"/><Relationship Id="rId19" Type="http://schemas.openxmlformats.org/officeDocument/2006/relationships/hyperlink" Target="https://www.zakonyprolidi.cz/cs/2006-262" TargetMode="External"/><Relationship Id="rId31" Type="http://schemas.openxmlformats.org/officeDocument/2006/relationships/hyperlink" Target="https://www.zakonyprolidi.cz/cs/2006-187" TargetMode="External"/><Relationship Id="rId44" Type="http://schemas.openxmlformats.org/officeDocument/2006/relationships/hyperlink" Target="https://next.codexis.cz/legislativa/CR4524_2025_02_19"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zakonyprolidi.cz/cs/2006-262" TargetMode="External"/><Relationship Id="rId14" Type="http://schemas.openxmlformats.org/officeDocument/2006/relationships/hyperlink" Target="https://www.zakonyprolidi.cz/cs/2003-361/zneni-20220101" TargetMode="External"/><Relationship Id="rId22" Type="http://schemas.openxmlformats.org/officeDocument/2006/relationships/hyperlink" Target="https://www.zakonyprolidi.cz/cs/2003-361/zneni-20220101" TargetMode="External"/><Relationship Id="rId27" Type="http://schemas.openxmlformats.org/officeDocument/2006/relationships/hyperlink" Target="https://www.zakonyprolidi.cz/cs/1995-155" TargetMode="External"/><Relationship Id="rId30" Type="http://schemas.openxmlformats.org/officeDocument/2006/relationships/hyperlink" Target="https://www.zakonyprolidi.cz/cs/1995-155" TargetMode="External"/><Relationship Id="rId35" Type="http://schemas.openxmlformats.org/officeDocument/2006/relationships/hyperlink" Target="https://www.zakonyprolidi.cz/cs/2003-361/zneni-20220101" TargetMode="External"/><Relationship Id="rId43" Type="http://schemas.openxmlformats.org/officeDocument/2006/relationships/hyperlink" Target="https://next.codexis.cz/legislativa/CR4524_2025_02_19" TargetMode="External"/><Relationship Id="rId48" Type="http://schemas.openxmlformats.org/officeDocument/2006/relationships/hyperlink" Target="https://esipa.cz/sbirka/sbsrv.dll/sb?DR=AZ&amp;CP=2014s234&amp;maxDate=01012023" TargetMode="External"/><Relationship Id="rId8" Type="http://schemas.openxmlformats.org/officeDocument/2006/relationships/hyperlink" Target="https://www.zakonyprolidi.cz/cs/2006-262"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zakonyprolidi.cz/cs/2006-262" TargetMode="External"/><Relationship Id="rId17" Type="http://schemas.openxmlformats.org/officeDocument/2006/relationships/hyperlink" Target="https://www.zakonyprolidi.cz/cs/2006-262" TargetMode="External"/><Relationship Id="rId25" Type="http://schemas.openxmlformats.org/officeDocument/2006/relationships/hyperlink" Target="https://www.zakonyprolidi.cz/cs/2003-361/zneni-20220101" TargetMode="External"/><Relationship Id="rId33" Type="http://schemas.openxmlformats.org/officeDocument/2006/relationships/hyperlink" Target="https://www.zakonyprolidi.cz/cs/2006-187" TargetMode="External"/><Relationship Id="rId38" Type="http://schemas.openxmlformats.org/officeDocument/2006/relationships/hyperlink" Target="https://www.zakonyprolidi.cz/cs/2003-361/zneni-20220101" TargetMode="External"/><Relationship Id="rId46" Type="http://schemas.openxmlformats.org/officeDocument/2006/relationships/hyperlink" Target="https://next.codexis.cz/legislativa/CR4524_2025_02_19" TargetMode="External"/><Relationship Id="rId20" Type="http://schemas.openxmlformats.org/officeDocument/2006/relationships/hyperlink" Target="https://www.zakonyprolidi.cz/cs/2006-262" TargetMode="External"/><Relationship Id="rId41" Type="http://schemas.openxmlformats.org/officeDocument/2006/relationships/hyperlink" Target="https://next.codexis.cz/legislativa/CR4524_2025_02_19"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113</Pages>
  <Words>41199</Words>
  <Characters>243078</Characters>
  <Application>Microsoft Office Word</Application>
  <DocSecurity>0</DocSecurity>
  <Lines>2025</Lines>
  <Paragraphs>567</Paragraphs>
  <ScaleCrop>false</ScaleCrop>
  <HeadingPairs>
    <vt:vector size="2" baseType="variant">
      <vt:variant>
        <vt:lpstr>Název</vt:lpstr>
      </vt:variant>
      <vt:variant>
        <vt:i4>1</vt:i4>
      </vt:variant>
    </vt:vector>
  </HeadingPairs>
  <TitlesOfParts>
    <vt:vector size="1" baseType="lpstr">
      <vt:lpstr/>
    </vt:vector>
  </TitlesOfParts>
  <Company>MPSV ČR</Company>
  <LinksUpToDate>false</LinksUpToDate>
  <CharactersWithSpaces>283710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Jandová Barbora Mgr. (MPSV)</dc:creator>
  <cp:keywords/>
  <dc:description/>
  <cp:lastModifiedBy>Doudová Soňa Mgr. (MPSV)</cp:lastModifiedBy>
  <cp:revision>7</cp:revision>
  <dcterms:created xsi:type="dcterms:W3CDTF">2026-01-15T13:06:00Z</dcterms:created>
  <dcterms:modified xsi:type="dcterms:W3CDTF">2026-03-18T19:50:00Z</dcterms:modified>
</cp:coreProperties>
</file>