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926"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39"/>
        <w:gridCol w:w="1439"/>
        <w:gridCol w:w="2159"/>
        <w:gridCol w:w="1260"/>
        <w:gridCol w:w="540"/>
        <w:gridCol w:w="864"/>
        <w:gridCol w:w="36"/>
        <w:gridCol w:w="957"/>
        <w:gridCol w:w="123"/>
        <w:gridCol w:w="900"/>
        <w:gridCol w:w="720"/>
        <w:gridCol w:w="2339"/>
        <w:gridCol w:w="1444"/>
        <w:gridCol w:w="997"/>
        <w:gridCol w:w="709"/>
      </w:tblGrid>
      <w:tr w:rsidR="00A9089D" w:rsidRPr="00A9089D" w14:paraId="408E19B7" w14:textId="77777777" w:rsidTr="005913EC">
        <w:trPr>
          <w:tblHeader/>
        </w:trPr>
        <w:tc>
          <w:tcPr>
            <w:tcW w:w="1439" w:type="dxa"/>
          </w:tcPr>
          <w:p w14:paraId="4727C8C8" w14:textId="77777777" w:rsidR="005913EC" w:rsidRPr="00A9089D" w:rsidRDefault="005913EC" w:rsidP="005913EC">
            <w:pPr>
              <w:spacing w:after="0" w:line="240" w:lineRule="auto"/>
              <w:rPr>
                <w:rFonts w:ascii="Times New Roman" w:hAnsi="Times New Roman" w:cs="Times New Roman"/>
                <w:sz w:val="18"/>
                <w:szCs w:val="18"/>
              </w:rPr>
            </w:pPr>
            <w:proofErr w:type="spellStart"/>
            <w:r w:rsidRPr="00A9089D">
              <w:rPr>
                <w:rFonts w:ascii="Times New Roman" w:hAnsi="Times New Roman" w:cs="Times New Roman"/>
                <w:sz w:val="18"/>
                <w:szCs w:val="18"/>
              </w:rPr>
              <w:t>Celex</w:t>
            </w:r>
            <w:proofErr w:type="spellEnd"/>
            <w:r w:rsidRPr="00A9089D">
              <w:rPr>
                <w:rFonts w:ascii="Times New Roman" w:hAnsi="Times New Roman" w:cs="Times New Roman"/>
                <w:sz w:val="18"/>
                <w:szCs w:val="18"/>
              </w:rPr>
              <w:t>:</w:t>
            </w:r>
          </w:p>
        </w:tc>
        <w:tc>
          <w:tcPr>
            <w:tcW w:w="1439" w:type="dxa"/>
            <w:tcBorders>
              <w:top w:val="single" w:sz="4" w:space="0" w:color="auto"/>
            </w:tcBorders>
          </w:tcPr>
          <w:p w14:paraId="5C4E8DD3" w14:textId="77777777" w:rsidR="005913EC" w:rsidRPr="00A9089D" w:rsidRDefault="005913EC" w:rsidP="005913EC">
            <w:pPr>
              <w:spacing w:after="0" w:line="240" w:lineRule="auto"/>
              <w:rPr>
                <w:rFonts w:ascii="Times New Roman" w:hAnsi="Times New Roman" w:cs="Times New Roman"/>
                <w:b/>
                <w:sz w:val="18"/>
                <w:szCs w:val="18"/>
              </w:rPr>
            </w:pPr>
            <w:r w:rsidRPr="00A9089D">
              <w:rPr>
                <w:rFonts w:ascii="Times New Roman" w:eastAsia="Times New Roman" w:hAnsi="Times New Roman" w:cs="Times New Roman"/>
                <w:b/>
                <w:sz w:val="18"/>
                <w:szCs w:val="18"/>
              </w:rPr>
              <w:t>32014L0066</w:t>
            </w:r>
          </w:p>
        </w:tc>
        <w:tc>
          <w:tcPr>
            <w:tcW w:w="2159" w:type="dxa"/>
            <w:tcBorders>
              <w:top w:val="single" w:sz="4" w:space="0" w:color="auto"/>
            </w:tcBorders>
          </w:tcPr>
          <w:p w14:paraId="4CA3CA71" w14:textId="77777777" w:rsidR="005913EC" w:rsidRPr="00A9089D" w:rsidRDefault="005913EC" w:rsidP="005913EC">
            <w:pPr>
              <w:spacing w:after="0" w:line="240" w:lineRule="auto"/>
              <w:rPr>
                <w:rFonts w:ascii="Times New Roman" w:hAnsi="Times New Roman" w:cs="Times New Roman"/>
                <w:bCs/>
                <w:sz w:val="18"/>
                <w:szCs w:val="18"/>
              </w:rPr>
            </w:pPr>
            <w:r w:rsidRPr="00A9089D">
              <w:rPr>
                <w:rFonts w:ascii="Times New Roman" w:hAnsi="Times New Roman" w:cs="Times New Roman"/>
                <w:sz w:val="18"/>
                <w:szCs w:val="18"/>
              </w:rPr>
              <w:t>Lhůta pro implementaci</w:t>
            </w:r>
          </w:p>
        </w:tc>
        <w:tc>
          <w:tcPr>
            <w:tcW w:w="1260" w:type="dxa"/>
            <w:tcBorders>
              <w:top w:val="single" w:sz="4" w:space="0" w:color="auto"/>
            </w:tcBorders>
          </w:tcPr>
          <w:p w14:paraId="429A3561" w14:textId="77777777" w:rsidR="005913EC" w:rsidRPr="00A9089D" w:rsidRDefault="005913EC" w:rsidP="005913EC">
            <w:pPr>
              <w:spacing w:after="0" w:line="240" w:lineRule="auto"/>
              <w:rPr>
                <w:rFonts w:ascii="Times New Roman" w:hAnsi="Times New Roman" w:cs="Times New Roman"/>
                <w:bCs/>
                <w:sz w:val="18"/>
                <w:szCs w:val="18"/>
              </w:rPr>
            </w:pPr>
            <w:r w:rsidRPr="00A9089D">
              <w:rPr>
                <w:rFonts w:ascii="Times New Roman" w:eastAsia="Times New Roman" w:hAnsi="Times New Roman" w:cs="Times New Roman"/>
                <w:sz w:val="18"/>
                <w:szCs w:val="18"/>
              </w:rPr>
              <w:t>29.11.2016</w:t>
            </w:r>
          </w:p>
        </w:tc>
        <w:tc>
          <w:tcPr>
            <w:tcW w:w="1440" w:type="dxa"/>
            <w:gridSpan w:val="3"/>
            <w:tcBorders>
              <w:top w:val="single" w:sz="4" w:space="0" w:color="auto"/>
            </w:tcBorders>
          </w:tcPr>
          <w:p w14:paraId="30FEAC65"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 xml:space="preserve">Úřední věstník                    </w:t>
            </w:r>
          </w:p>
        </w:tc>
        <w:tc>
          <w:tcPr>
            <w:tcW w:w="1080" w:type="dxa"/>
            <w:gridSpan w:val="2"/>
          </w:tcPr>
          <w:p w14:paraId="35287695"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L 157 2014</w:t>
            </w:r>
          </w:p>
        </w:tc>
        <w:tc>
          <w:tcPr>
            <w:tcW w:w="900" w:type="dxa"/>
          </w:tcPr>
          <w:p w14:paraId="6C5A0E70"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Gestor</w:t>
            </w:r>
          </w:p>
        </w:tc>
        <w:tc>
          <w:tcPr>
            <w:tcW w:w="720" w:type="dxa"/>
          </w:tcPr>
          <w:p w14:paraId="55E8D67F"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MV</w:t>
            </w:r>
          </w:p>
        </w:tc>
        <w:tc>
          <w:tcPr>
            <w:tcW w:w="2339" w:type="dxa"/>
          </w:tcPr>
          <w:p w14:paraId="6079B10F" w14:textId="77777777" w:rsidR="005913EC" w:rsidRPr="00A9089D" w:rsidRDefault="005913EC" w:rsidP="005913EC">
            <w:pPr>
              <w:spacing w:after="0" w:line="240" w:lineRule="auto"/>
              <w:jc w:val="right"/>
              <w:rPr>
                <w:rFonts w:ascii="Times New Roman" w:hAnsi="Times New Roman" w:cs="Times New Roman"/>
                <w:sz w:val="18"/>
                <w:szCs w:val="18"/>
              </w:rPr>
            </w:pPr>
            <w:r w:rsidRPr="00A9089D">
              <w:rPr>
                <w:rFonts w:ascii="Times New Roman" w:hAnsi="Times New Roman" w:cs="Times New Roman"/>
                <w:sz w:val="18"/>
                <w:szCs w:val="18"/>
              </w:rPr>
              <w:t>Zpracoval (</w:t>
            </w:r>
            <w:proofErr w:type="spellStart"/>
            <w:r w:rsidRPr="00A9089D">
              <w:rPr>
                <w:rFonts w:ascii="Times New Roman" w:hAnsi="Times New Roman" w:cs="Times New Roman"/>
                <w:sz w:val="18"/>
                <w:szCs w:val="18"/>
              </w:rPr>
              <w:t>jméno+datum</w:t>
            </w:r>
            <w:proofErr w:type="spellEnd"/>
            <w:r w:rsidRPr="00A9089D">
              <w:rPr>
                <w:rFonts w:ascii="Times New Roman" w:hAnsi="Times New Roman" w:cs="Times New Roman"/>
                <w:sz w:val="18"/>
                <w:szCs w:val="18"/>
              </w:rPr>
              <w:t>):</w:t>
            </w:r>
          </w:p>
        </w:tc>
        <w:tc>
          <w:tcPr>
            <w:tcW w:w="3150" w:type="dxa"/>
            <w:gridSpan w:val="3"/>
          </w:tcPr>
          <w:p w14:paraId="54AB093C" w14:textId="23C0F926" w:rsidR="005913EC" w:rsidRPr="00A9089D" w:rsidRDefault="00E411CF" w:rsidP="001E47E9">
            <w:pPr>
              <w:spacing w:after="0" w:line="240" w:lineRule="auto"/>
              <w:rPr>
                <w:rFonts w:ascii="Times New Roman" w:hAnsi="Times New Roman" w:cs="Times New Roman"/>
                <w:sz w:val="18"/>
                <w:szCs w:val="18"/>
              </w:rPr>
            </w:pPr>
            <w:r w:rsidRPr="00E411CF">
              <w:rPr>
                <w:rFonts w:ascii="Times New Roman" w:hAnsi="Times New Roman" w:cs="Times New Roman"/>
                <w:sz w:val="18"/>
                <w:szCs w:val="18"/>
              </w:rPr>
              <w:t xml:space="preserve">JUDr. Michal Matoušek </w:t>
            </w:r>
            <w:r w:rsidR="00247843">
              <w:rPr>
                <w:rFonts w:ascii="Times New Roman" w:hAnsi="Times New Roman" w:cs="Times New Roman"/>
                <w:sz w:val="18"/>
                <w:szCs w:val="18"/>
              </w:rPr>
              <w:t>16</w:t>
            </w:r>
            <w:r w:rsidRPr="00E411CF">
              <w:rPr>
                <w:rFonts w:ascii="Times New Roman" w:hAnsi="Times New Roman" w:cs="Times New Roman"/>
                <w:sz w:val="18"/>
                <w:szCs w:val="18"/>
              </w:rPr>
              <w:t>.1</w:t>
            </w:r>
            <w:r w:rsidR="00247843">
              <w:rPr>
                <w:rFonts w:ascii="Times New Roman" w:hAnsi="Times New Roman" w:cs="Times New Roman"/>
                <w:sz w:val="18"/>
                <w:szCs w:val="18"/>
              </w:rPr>
              <w:t>2</w:t>
            </w:r>
            <w:r w:rsidRPr="00E411CF">
              <w:rPr>
                <w:rFonts w:ascii="Times New Roman" w:hAnsi="Times New Roman" w:cs="Times New Roman"/>
                <w:sz w:val="18"/>
                <w:szCs w:val="18"/>
              </w:rPr>
              <w:t>.2025</w:t>
            </w:r>
          </w:p>
        </w:tc>
      </w:tr>
      <w:tr w:rsidR="00A9089D" w:rsidRPr="00A9089D" w14:paraId="757DFE23" w14:textId="77777777" w:rsidTr="005913EC">
        <w:trPr>
          <w:tblHeader/>
        </w:trPr>
        <w:tc>
          <w:tcPr>
            <w:tcW w:w="1439" w:type="dxa"/>
          </w:tcPr>
          <w:p w14:paraId="267D4FEF"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Název:</w:t>
            </w:r>
          </w:p>
        </w:tc>
        <w:tc>
          <w:tcPr>
            <w:tcW w:w="8998" w:type="dxa"/>
            <w:gridSpan w:val="10"/>
          </w:tcPr>
          <w:p w14:paraId="30703E1F" w14:textId="77777777" w:rsidR="005913EC" w:rsidRPr="00A9089D" w:rsidRDefault="005913EC" w:rsidP="005913EC">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b/>
                <w:sz w:val="18"/>
                <w:szCs w:val="18"/>
              </w:rPr>
              <w:t>Směrnice Evropského parlamentu a Rady 2014/66/EU ze dne 15. května 2014 o podmínkách vstupu a pobytu státních příslušníků třetích zemí na základě převedení v rámci společnosti</w:t>
            </w:r>
          </w:p>
        </w:tc>
        <w:tc>
          <w:tcPr>
            <w:tcW w:w="2339" w:type="dxa"/>
          </w:tcPr>
          <w:p w14:paraId="5D0BEAE0" w14:textId="77777777" w:rsidR="005913EC" w:rsidRPr="00A9089D" w:rsidRDefault="005913EC" w:rsidP="005913EC">
            <w:pPr>
              <w:spacing w:after="0" w:line="240" w:lineRule="auto"/>
              <w:jc w:val="right"/>
              <w:rPr>
                <w:rFonts w:ascii="Times New Roman" w:hAnsi="Times New Roman" w:cs="Times New Roman"/>
                <w:sz w:val="18"/>
                <w:szCs w:val="18"/>
              </w:rPr>
            </w:pPr>
            <w:r w:rsidRPr="00A9089D">
              <w:rPr>
                <w:rFonts w:ascii="Times New Roman" w:hAnsi="Times New Roman" w:cs="Times New Roman"/>
                <w:sz w:val="18"/>
                <w:szCs w:val="18"/>
              </w:rPr>
              <w:t>Schválil    (</w:t>
            </w:r>
            <w:proofErr w:type="spellStart"/>
            <w:r w:rsidRPr="00A9089D">
              <w:rPr>
                <w:rFonts w:ascii="Times New Roman" w:hAnsi="Times New Roman" w:cs="Times New Roman"/>
                <w:sz w:val="18"/>
                <w:szCs w:val="18"/>
              </w:rPr>
              <w:t>jméno+datum</w:t>
            </w:r>
            <w:proofErr w:type="spellEnd"/>
            <w:r w:rsidRPr="00A9089D">
              <w:rPr>
                <w:rFonts w:ascii="Times New Roman" w:hAnsi="Times New Roman" w:cs="Times New Roman"/>
                <w:sz w:val="18"/>
                <w:szCs w:val="18"/>
              </w:rPr>
              <w:t>):</w:t>
            </w:r>
          </w:p>
        </w:tc>
        <w:tc>
          <w:tcPr>
            <w:tcW w:w="3150" w:type="dxa"/>
            <w:gridSpan w:val="3"/>
          </w:tcPr>
          <w:p w14:paraId="5029FA8E" w14:textId="7C861F1E" w:rsidR="005913EC" w:rsidRPr="00A9089D" w:rsidRDefault="00BD763D" w:rsidP="00BD763D">
            <w:pPr>
              <w:spacing w:after="0" w:line="240" w:lineRule="auto"/>
              <w:rPr>
                <w:rFonts w:ascii="Times New Roman" w:hAnsi="Times New Roman" w:cs="Times New Roman"/>
                <w:sz w:val="18"/>
                <w:szCs w:val="18"/>
              </w:rPr>
            </w:pPr>
            <w:r w:rsidRPr="00BD763D">
              <w:rPr>
                <w:rFonts w:ascii="Times New Roman" w:hAnsi="Times New Roman" w:cs="Times New Roman"/>
                <w:sz w:val="18"/>
                <w:szCs w:val="18"/>
              </w:rPr>
              <w:t xml:space="preserve">Mgr. Kateřina </w:t>
            </w:r>
            <w:proofErr w:type="spellStart"/>
            <w:r w:rsidRPr="00BD763D">
              <w:rPr>
                <w:rFonts w:ascii="Times New Roman" w:hAnsi="Times New Roman" w:cs="Times New Roman"/>
                <w:sz w:val="18"/>
                <w:szCs w:val="18"/>
              </w:rPr>
              <w:t>Flaigová</w:t>
            </w:r>
            <w:proofErr w:type="spellEnd"/>
            <w:r w:rsidRPr="00BD763D">
              <w:rPr>
                <w:rFonts w:ascii="Times New Roman" w:hAnsi="Times New Roman" w:cs="Times New Roman"/>
                <w:sz w:val="18"/>
                <w:szCs w:val="18"/>
              </w:rPr>
              <w:t xml:space="preserve"> </w:t>
            </w:r>
            <w:proofErr w:type="spellStart"/>
            <w:r w:rsidRPr="00BD763D">
              <w:rPr>
                <w:rFonts w:ascii="Times New Roman" w:hAnsi="Times New Roman" w:cs="Times New Roman"/>
                <w:sz w:val="18"/>
                <w:szCs w:val="18"/>
              </w:rPr>
              <w:t>Vronská</w:t>
            </w:r>
            <w:proofErr w:type="spellEnd"/>
            <w:r w:rsidRPr="00BD763D">
              <w:rPr>
                <w:rFonts w:ascii="Times New Roman" w:hAnsi="Times New Roman" w:cs="Times New Roman"/>
                <w:sz w:val="18"/>
                <w:szCs w:val="18"/>
              </w:rPr>
              <w:t xml:space="preserve">    </w:t>
            </w:r>
            <w:r w:rsidR="00247843">
              <w:rPr>
                <w:rFonts w:ascii="Times New Roman" w:hAnsi="Times New Roman" w:cs="Times New Roman"/>
                <w:sz w:val="18"/>
                <w:szCs w:val="18"/>
              </w:rPr>
              <w:t>16</w:t>
            </w:r>
            <w:r w:rsidRPr="00BD763D">
              <w:rPr>
                <w:rFonts w:ascii="Times New Roman" w:hAnsi="Times New Roman" w:cs="Times New Roman"/>
                <w:sz w:val="18"/>
                <w:szCs w:val="18"/>
              </w:rPr>
              <w:t>.1</w:t>
            </w:r>
            <w:r w:rsidR="00247843">
              <w:rPr>
                <w:rFonts w:ascii="Times New Roman" w:hAnsi="Times New Roman" w:cs="Times New Roman"/>
                <w:sz w:val="18"/>
                <w:szCs w:val="18"/>
              </w:rPr>
              <w:t>2</w:t>
            </w:r>
            <w:r w:rsidRPr="00BD763D">
              <w:rPr>
                <w:rFonts w:ascii="Times New Roman" w:hAnsi="Times New Roman" w:cs="Times New Roman"/>
                <w:sz w:val="18"/>
                <w:szCs w:val="18"/>
              </w:rPr>
              <w:t>.2025</w:t>
            </w:r>
          </w:p>
        </w:tc>
      </w:tr>
      <w:tr w:rsidR="00A9089D" w:rsidRPr="00A9089D" w14:paraId="1E4AD1AC" w14:textId="77777777" w:rsidTr="005913EC">
        <w:trPr>
          <w:tblHeader/>
        </w:trPr>
        <w:tc>
          <w:tcPr>
            <w:tcW w:w="6837" w:type="dxa"/>
            <w:gridSpan w:val="5"/>
            <w:tcBorders>
              <w:bottom w:val="single" w:sz="6" w:space="0" w:color="auto"/>
              <w:right w:val="single" w:sz="18" w:space="0" w:color="auto"/>
            </w:tcBorders>
            <w:shd w:val="clear" w:color="auto" w:fill="00FFFF"/>
          </w:tcPr>
          <w:p w14:paraId="7D8B7BC6"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 xml:space="preserve">                                                                Právní předpis EU              </w:t>
            </w:r>
          </w:p>
        </w:tc>
        <w:tc>
          <w:tcPr>
            <w:tcW w:w="9089" w:type="dxa"/>
            <w:gridSpan w:val="10"/>
            <w:tcBorders>
              <w:left w:val="single" w:sz="18" w:space="0" w:color="auto"/>
              <w:bottom w:val="single" w:sz="6" w:space="0" w:color="auto"/>
            </w:tcBorders>
            <w:shd w:val="clear" w:color="auto" w:fill="FFFF00"/>
          </w:tcPr>
          <w:p w14:paraId="6B184CE5" w14:textId="77777777" w:rsidR="005913EC" w:rsidRPr="00A9089D" w:rsidRDefault="005913EC" w:rsidP="005913EC">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t>Implementační předpisy ČR</w:t>
            </w:r>
          </w:p>
        </w:tc>
      </w:tr>
      <w:tr w:rsidR="00A9089D" w:rsidRPr="00A9089D" w14:paraId="0B52B078" w14:textId="77777777" w:rsidTr="005913EC">
        <w:trPr>
          <w:tblHeader/>
        </w:trPr>
        <w:tc>
          <w:tcPr>
            <w:tcW w:w="1439" w:type="dxa"/>
            <w:tcBorders>
              <w:top w:val="single" w:sz="6" w:space="0" w:color="auto"/>
              <w:bottom w:val="single" w:sz="6" w:space="0" w:color="auto"/>
            </w:tcBorders>
          </w:tcPr>
          <w:p w14:paraId="375A7D4A"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Ustanovení (</w:t>
            </w:r>
            <w:proofErr w:type="spellStart"/>
            <w:r w:rsidRPr="00A9089D">
              <w:rPr>
                <w:rFonts w:ascii="Times New Roman" w:hAnsi="Times New Roman" w:cs="Times New Roman"/>
                <w:sz w:val="18"/>
                <w:szCs w:val="18"/>
              </w:rPr>
              <w:t>článek,odst</w:t>
            </w:r>
            <w:proofErr w:type="spellEnd"/>
            <w:r w:rsidRPr="00A9089D">
              <w:rPr>
                <w:rFonts w:ascii="Times New Roman" w:hAnsi="Times New Roman" w:cs="Times New Roman"/>
                <w:sz w:val="18"/>
                <w:szCs w:val="18"/>
              </w:rPr>
              <w:t>., písm., atd.)</w:t>
            </w:r>
          </w:p>
        </w:tc>
        <w:tc>
          <w:tcPr>
            <w:tcW w:w="5398" w:type="dxa"/>
            <w:gridSpan w:val="4"/>
            <w:tcBorders>
              <w:top w:val="single" w:sz="6" w:space="0" w:color="auto"/>
              <w:bottom w:val="single" w:sz="6" w:space="0" w:color="auto"/>
              <w:right w:val="single" w:sz="18" w:space="0" w:color="auto"/>
            </w:tcBorders>
          </w:tcPr>
          <w:p w14:paraId="25855680" w14:textId="77777777" w:rsidR="005913EC" w:rsidRPr="00A9089D" w:rsidRDefault="005913EC" w:rsidP="005913EC">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t>Citace ustanovení</w:t>
            </w:r>
          </w:p>
        </w:tc>
        <w:tc>
          <w:tcPr>
            <w:tcW w:w="864" w:type="dxa"/>
            <w:tcBorders>
              <w:top w:val="single" w:sz="6" w:space="0" w:color="auto"/>
              <w:left w:val="single" w:sz="18" w:space="0" w:color="auto"/>
              <w:bottom w:val="single" w:sz="6" w:space="0" w:color="auto"/>
            </w:tcBorders>
          </w:tcPr>
          <w:p w14:paraId="07544572"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Číslo Sb. / ID</w:t>
            </w:r>
          </w:p>
        </w:tc>
        <w:tc>
          <w:tcPr>
            <w:tcW w:w="993" w:type="dxa"/>
            <w:gridSpan w:val="2"/>
            <w:tcBorders>
              <w:top w:val="single" w:sz="6" w:space="0" w:color="auto"/>
              <w:bottom w:val="single" w:sz="6" w:space="0" w:color="auto"/>
            </w:tcBorders>
          </w:tcPr>
          <w:p w14:paraId="46F8CAD4"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Ustanovení (§, odst., písm., atd.)</w:t>
            </w:r>
          </w:p>
        </w:tc>
        <w:tc>
          <w:tcPr>
            <w:tcW w:w="5526" w:type="dxa"/>
            <w:gridSpan w:val="5"/>
            <w:tcBorders>
              <w:top w:val="single" w:sz="6" w:space="0" w:color="auto"/>
              <w:bottom w:val="single" w:sz="6" w:space="0" w:color="auto"/>
            </w:tcBorders>
          </w:tcPr>
          <w:p w14:paraId="518A0B7E" w14:textId="77777777" w:rsidR="005913EC" w:rsidRPr="00A9089D" w:rsidRDefault="005913EC" w:rsidP="005913EC">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t>Citace ustanovení</w:t>
            </w:r>
          </w:p>
        </w:tc>
        <w:tc>
          <w:tcPr>
            <w:tcW w:w="997" w:type="dxa"/>
            <w:tcBorders>
              <w:top w:val="single" w:sz="6" w:space="0" w:color="auto"/>
              <w:bottom w:val="single" w:sz="6" w:space="0" w:color="auto"/>
            </w:tcBorders>
          </w:tcPr>
          <w:p w14:paraId="37E7D0DE"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Vyhodnocení *</w:t>
            </w:r>
          </w:p>
          <w:p w14:paraId="5344A44C" w14:textId="77777777" w:rsidR="005913EC" w:rsidRPr="00A9089D" w:rsidRDefault="005913EC" w:rsidP="005913EC">
            <w:pPr>
              <w:spacing w:after="0" w:line="240" w:lineRule="auto"/>
              <w:rPr>
                <w:rFonts w:ascii="Times New Roman" w:hAnsi="Times New Roman" w:cs="Times New Roman"/>
                <w:sz w:val="18"/>
                <w:szCs w:val="18"/>
              </w:rPr>
            </w:pPr>
          </w:p>
        </w:tc>
        <w:tc>
          <w:tcPr>
            <w:tcW w:w="709" w:type="dxa"/>
            <w:tcBorders>
              <w:top w:val="single" w:sz="6" w:space="0" w:color="auto"/>
              <w:bottom w:val="single" w:sz="6" w:space="0" w:color="auto"/>
            </w:tcBorders>
          </w:tcPr>
          <w:p w14:paraId="0B5FD4AD" w14:textId="77777777" w:rsidR="005913EC" w:rsidRPr="00A9089D" w:rsidRDefault="005913EC" w:rsidP="005913EC">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Poznámka</w:t>
            </w:r>
          </w:p>
          <w:p w14:paraId="766E94E3" w14:textId="77777777" w:rsidR="005913EC" w:rsidRPr="00A9089D" w:rsidRDefault="005913EC" w:rsidP="005913EC">
            <w:pPr>
              <w:spacing w:after="0" w:line="240" w:lineRule="auto"/>
              <w:jc w:val="center"/>
              <w:rPr>
                <w:rFonts w:ascii="Times New Roman" w:hAnsi="Times New Roman" w:cs="Times New Roman"/>
                <w:sz w:val="18"/>
                <w:szCs w:val="18"/>
              </w:rPr>
            </w:pPr>
          </w:p>
        </w:tc>
      </w:tr>
      <w:tr w:rsidR="005216B6" w:rsidRPr="00A9089D" w14:paraId="2218446B"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E48A390" w14:textId="77777777" w:rsidR="005216B6" w:rsidRPr="00A9089D" w:rsidRDefault="005216B6" w:rsidP="005216B6">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1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3B7BF74" w14:textId="77777777" w:rsidR="005216B6" w:rsidRPr="00A9089D" w:rsidRDefault="005216B6" w:rsidP="005216B6">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Tato směrnice stanoví podmínky vstupu a pobytu státních příslušníků třetích zemí a jejich rodinných příslušníků na území členských států po dobu delší než 90 dní za účelem převedení v rámci společnosti a jejich práva;</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74895D3" w14:textId="77777777" w:rsidR="005216B6" w:rsidRPr="00A9089D" w:rsidRDefault="005216B6" w:rsidP="005216B6">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06A86425" w14:textId="77777777" w:rsidR="005216B6" w:rsidRPr="00A9089D" w:rsidRDefault="005216B6" w:rsidP="005216B6">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0516A487" w14:textId="77777777" w:rsidR="005216B6" w:rsidRDefault="005216B6" w:rsidP="005216B6">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439CF2DC" w14:textId="50B294A7" w:rsidR="005216B6" w:rsidRPr="00A9089D" w:rsidRDefault="005216B6" w:rsidP="005216B6">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71DB876" w14:textId="6DFD9AB0" w:rsidR="005216B6" w:rsidRPr="00A9089D" w:rsidRDefault="005216B6" w:rsidP="005216B6">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52451D7"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4D648157"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23C2D773"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04D01F63"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8"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3F50CCD1"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19CE3C14"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17E3900D"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101A12D3"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5350E2CC" w14:textId="77777777" w:rsid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7160B4AE" w14:textId="2600655C" w:rsidR="00247843" w:rsidRPr="00247843" w:rsidRDefault="00247843" w:rsidP="00247843">
            <w:pPr>
              <w:tabs>
                <w:tab w:val="left" w:pos="4050"/>
              </w:tabs>
              <w:rPr>
                <w:rFonts w:ascii="Times New Roman" w:eastAsia="Times New Roman" w:hAnsi="Times New Roman" w:cs="Times New Roman"/>
                <w:sz w:val="18"/>
                <w:szCs w:val="18"/>
              </w:rPr>
            </w:pPr>
            <w:r>
              <w:rPr>
                <w:rFonts w:ascii="Times New Roman" w:eastAsia="Times New Roman" w:hAnsi="Times New Roman" w:cs="Times New Roman"/>
                <w:sz w:val="18"/>
                <w:szCs w:val="18"/>
              </w:rPr>
              <w:tab/>
            </w:r>
          </w:p>
          <w:p w14:paraId="61198426"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b) cizince, který je zaměstnancem zaměstnavatele z jiného členského státu Evropské unie vyslaným k výkonu práce v rámci nadnárodního poskytování služeb na území</w:t>
            </w:r>
            <w:hyperlink r:id="rId9"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2AEF900E"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4376324A"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28742C7B"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0BDB3E3B"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10"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11"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74EF2536"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15738946"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0C65F143"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3DE55EF9"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237942D0"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12"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7E04DC8E"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1B8E403B"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3B42C8A9"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0C18E233"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31AA7A19"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741AD411"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444678DA"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5E971398"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5997003B" w14:textId="64D7843C" w:rsidR="005216B6" w:rsidRPr="00A9089D"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0F0B70C" w14:textId="77777777" w:rsidR="005216B6" w:rsidRPr="00A9089D" w:rsidRDefault="005216B6" w:rsidP="005216B6">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lastRenderedPageBreak/>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DAAF224"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r>
      <w:tr w:rsidR="005216B6" w:rsidRPr="00A9089D" w14:paraId="76B59F02"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80581BC" w14:textId="77777777" w:rsidR="005216B6" w:rsidRPr="00A9089D" w:rsidRDefault="005216B6" w:rsidP="005216B6">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1 písm. b)</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264EBA01" w14:textId="77777777" w:rsidR="005216B6" w:rsidRPr="00A9089D" w:rsidRDefault="005216B6" w:rsidP="005216B6">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Tato směrnice stanoví podmínky vstupu a pobytu a práva státních příslušníků třetích zemí uvedených v písmenu a) v jiných členských státech, než je stát, který jako první udělil státnímu příslušníkovi třetí země povolení pro osobu převedenou v rámci společnosti podle této směrnice.</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713551ED" w14:textId="77777777" w:rsidR="005216B6" w:rsidRPr="00A9089D" w:rsidRDefault="005216B6" w:rsidP="005216B6">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2594E384" w14:textId="77777777" w:rsidR="005216B6" w:rsidRPr="00A9089D" w:rsidRDefault="005216B6" w:rsidP="005216B6">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5BE90084" w14:textId="77777777" w:rsidR="005216B6" w:rsidRDefault="005216B6" w:rsidP="005216B6">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5091A461" w14:textId="14C59F53" w:rsidR="005216B6" w:rsidRPr="00A9089D" w:rsidRDefault="005216B6" w:rsidP="005216B6">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E5C03F6" w14:textId="7C7DDEAF" w:rsidR="005216B6" w:rsidRPr="00A9089D" w:rsidRDefault="005216B6" w:rsidP="005216B6">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3D4CDDF"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15EAA5E0"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65EA4F40"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68EF3206"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13"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3B5EFFF9"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468ECD98"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(4) Specialistou se pro účely tohoto zákona rozumí cizinec, který má specializované znalosti, které jsou zásadní pro oblast činnosti, postupy nebo </w:t>
            </w:r>
            <w:r w:rsidRPr="005216B6">
              <w:rPr>
                <w:rFonts w:ascii="Times New Roman" w:eastAsia="Times New Roman" w:hAnsi="Times New Roman" w:cs="Times New Roman"/>
                <w:sz w:val="18"/>
                <w:szCs w:val="18"/>
              </w:rPr>
              <w:lastRenderedPageBreak/>
              <w:t>řízení obchodní korporace nebo odštěpného závodu, a který má dále potřebnou úroveň dosažené kvalifikace a profesní zkušenosti, popřípadě je členem profesního sdružení, stanoví-li tyto požadavky zvláštní právní předpis.</w:t>
            </w:r>
          </w:p>
          <w:p w14:paraId="6F722DC3"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0A52811D"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1A2FDEF9"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3989BB18"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14"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73DB49E1"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3EAE257D"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39E103DA"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085D9B10"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15"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16"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0A1278A0"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01AA545E"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7E733D23"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25FD6140"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0488AB19"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c) tento cizinec má požadovanou odbornou kvalifikaci, je-li podle zvláštního právního předpisu</w:t>
            </w:r>
            <w:hyperlink r:id="rId17"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0A187F34"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68D4AC4E"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41E311F0"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3F3409B7"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4A65900A"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3553B250"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66EC895E"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1B5EC0FB"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4E636156" w14:textId="1D1E0AE4" w:rsidR="005216B6" w:rsidRPr="00A9089D"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59A0758" w14:textId="77777777" w:rsidR="005216B6" w:rsidRPr="00A9089D" w:rsidRDefault="005216B6" w:rsidP="005216B6">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118926A"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r>
      <w:tr w:rsidR="005216B6" w:rsidRPr="00A9089D" w14:paraId="212D2F1D"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0A1F9E7" w14:textId="77777777" w:rsidR="005216B6" w:rsidRPr="00A9089D" w:rsidRDefault="005216B6" w:rsidP="005216B6">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2 odst. 1</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0FCD53B" w14:textId="77777777" w:rsidR="005216B6" w:rsidRPr="00A9089D" w:rsidRDefault="005216B6" w:rsidP="005216B6">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1.Tato směrnice se vztahuje na státní příslušníky třetích zemí, kteří v době podání žádosti pobývají mimo území členských států a žádají o přijetí nebo byli přijati na území členského státu za podmínek stanovených touto směrnicí, na základě převedení v rámci společnosti jakožto manažeři, specialisté nebo zaměstnaní stážisté.</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3E5EA81" w14:textId="77777777" w:rsidR="005216B6" w:rsidRPr="00A9089D" w:rsidRDefault="005216B6" w:rsidP="005216B6">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46621DBF" w14:textId="77777777" w:rsidR="005216B6" w:rsidRPr="00A9089D" w:rsidRDefault="005216B6" w:rsidP="005216B6">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3D1BFBC8" w14:textId="77777777" w:rsidR="005216B6" w:rsidRDefault="005216B6" w:rsidP="005216B6">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5395C986" w14:textId="759707DC" w:rsidR="005216B6" w:rsidRPr="00A9089D" w:rsidRDefault="005216B6" w:rsidP="005216B6">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4610BB9" w14:textId="3E158BD1" w:rsidR="005216B6" w:rsidRPr="00A9089D" w:rsidRDefault="005216B6" w:rsidP="005216B6">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BA1A55E"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6351FC2F"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5B448CA3"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6FD422D4"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w:t>
            </w:r>
            <w:r w:rsidRPr="005216B6">
              <w:rPr>
                <w:rFonts w:ascii="Times New Roman" w:eastAsia="Times New Roman" w:hAnsi="Times New Roman" w:cs="Times New Roman"/>
                <w:sz w:val="18"/>
                <w:szCs w:val="18"/>
              </w:rPr>
              <w:lastRenderedPageBreak/>
              <w:t>ovládanou osobou</w:t>
            </w:r>
            <w:hyperlink r:id="rId18"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38490226"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63E42B44"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435CCA23"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59C372E9"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3A1C3873"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67AE6B84"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19"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295F9BB1"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53E4AEFD"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071A0A03"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0CFED05D"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20"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21"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268C26E6"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9BD1859"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165C0386"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62FFE273"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0D9F4D84"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22"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336D7E78"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0A99A04F"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42A79A97"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32E26CEC"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337959F3"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517C8C4E"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321F5BB0"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780D301F" w14:textId="77777777" w:rsidR="005216B6" w:rsidRPr="005216B6" w:rsidRDefault="005216B6" w:rsidP="005216B6">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759CBF31" w14:textId="2CFC1684" w:rsidR="005216B6" w:rsidRPr="00A9089D"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(11) Držitel karty vnitropodnikově převedeného zaměstnance je povinen ministerstvu oznámit změnu podmínek, na základě kterých mu byla karta </w:t>
            </w:r>
            <w:r w:rsidRPr="005216B6">
              <w:rPr>
                <w:rFonts w:ascii="Times New Roman" w:eastAsia="Times New Roman" w:hAnsi="Times New Roman" w:cs="Times New Roman"/>
                <w:sz w:val="18"/>
                <w:szCs w:val="18"/>
              </w:rPr>
              <w:lastRenderedPageBreak/>
              <w:t>vnitropodnikově převedeného zaměstnance vydána, ve lhůtě do 3 pracovních dnů ode dne, kdy k ní došlo.</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95FBB61" w14:textId="77777777" w:rsidR="005216B6" w:rsidRPr="00A9089D" w:rsidRDefault="005216B6" w:rsidP="005216B6">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8A44664"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r>
      <w:tr w:rsidR="005216B6" w:rsidRPr="00A9089D" w14:paraId="012C39EF" w14:textId="77777777" w:rsidTr="00262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1D665EC" w14:textId="3AF123CE" w:rsidR="005216B6" w:rsidRPr="00A9089D" w:rsidRDefault="005216B6" w:rsidP="005216B6">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2 odst. 2 </w:t>
            </w:r>
            <w:proofErr w:type="spellStart"/>
            <w:r w:rsidRPr="00A9089D">
              <w:rPr>
                <w:rFonts w:ascii="Times New Roman" w:eastAsia="Times New Roman" w:hAnsi="Times New Roman" w:cs="Times New Roman"/>
                <w:sz w:val="18"/>
                <w:szCs w:val="18"/>
              </w:rPr>
              <w:t>návětí</w:t>
            </w:r>
            <w:proofErr w:type="spellEnd"/>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910CF06" w14:textId="4FF75B85" w:rsidR="005216B6" w:rsidRPr="00A9089D" w:rsidRDefault="005216B6" w:rsidP="005216B6">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Tato směrnice se nevztahuje na státní příslušníky třetích zemí, kteří: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F7ED44E" w14:textId="35A6F9CD" w:rsidR="005216B6" w:rsidRPr="00A9089D" w:rsidRDefault="005216B6" w:rsidP="005216B6">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61C9F4A7" w14:textId="23FFA832" w:rsidR="005216B6" w:rsidRPr="00A9089D" w:rsidRDefault="005216B6" w:rsidP="005216B6">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77E203CB" w14:textId="77777777" w:rsidR="005216B6" w:rsidRDefault="005216B6" w:rsidP="005216B6">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54E2ED2C" w14:textId="3A05EC46" w:rsidR="005216B6" w:rsidRPr="00A9089D" w:rsidRDefault="005216B6" w:rsidP="005216B6">
            <w:pPr>
              <w:spacing w:after="0" w:line="240" w:lineRule="auto"/>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0B1A294" w14:textId="65A84B6F" w:rsidR="005216B6" w:rsidRPr="00A9089D" w:rsidRDefault="005216B6" w:rsidP="005216B6">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A7F366B"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7D579264"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2397F958"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184577EB"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23"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3C1628C5"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3926E276"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23CA9AFE"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(5) Zaměstnaným stážistou se pro účely tohoto zákona rozumí cizinec, který má řádně ukončené vysokoškolské vzdělání, je převeden do obchodní korporace nebo odštěpného závodu se sídlem nebo umístěním na území za </w:t>
            </w:r>
            <w:r w:rsidRPr="005216B6">
              <w:rPr>
                <w:rFonts w:ascii="Times New Roman" w:eastAsia="Times New Roman" w:hAnsi="Times New Roman" w:cs="Times New Roman"/>
                <w:sz w:val="18"/>
                <w:szCs w:val="18"/>
              </w:rPr>
              <w:lastRenderedPageBreak/>
              <w:t>účelem rozvoje kariéry nebo zaškolení v oblasti obchodních technik a metod a kterému je po dobu převedení vyplácena mzda nebo plat.</w:t>
            </w:r>
          </w:p>
          <w:p w14:paraId="2EA8B8BF"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19C45340"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1BBA8C41"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24"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5EA35076"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3A529735"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0D7FAC04"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75F6CE2C"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25"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26"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18505B15"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DC2FA16"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1C010672"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6E60FED4"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1A1D0CCB"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c) tento cizinec má požadovanou odbornou kvalifikaci, je-li podle zvláštního právního předpisu</w:t>
            </w:r>
            <w:hyperlink r:id="rId27"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6780924C"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4A79638C"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2DECC7F4"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6FBFAA2A"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26EFF4E3"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5E926408"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31147042"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78235649" w14:textId="77777777" w:rsidR="005216B6" w:rsidRPr="005216B6"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59B6C954" w14:textId="2B4FD076" w:rsidR="005216B6" w:rsidRPr="00A9089D" w:rsidRDefault="005216B6" w:rsidP="005216B6">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45672E2" w14:textId="496BDD27" w:rsidR="005216B6" w:rsidRPr="00A9089D" w:rsidRDefault="005216B6" w:rsidP="005216B6">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13821A00"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r>
      <w:tr w:rsidR="005216B6" w:rsidRPr="00A9089D" w14:paraId="5340710C" w14:textId="77777777" w:rsidTr="00262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948F37B" w14:textId="77777777" w:rsidR="005216B6" w:rsidRPr="00A9089D" w:rsidRDefault="005216B6" w:rsidP="005216B6">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2 odst. 2 písm. a)</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EB1A900" w14:textId="77777777" w:rsidR="005216B6" w:rsidRPr="00A9089D" w:rsidRDefault="005216B6" w:rsidP="005216B6">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žádají o pobyt v členském státě jako výzkumní pracovníci ve smyslu směrnice 2005/71/ES za účelem provedení výzkumného projektu;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0AD2D61" w14:textId="77777777" w:rsidR="005216B6" w:rsidRPr="00A9089D" w:rsidRDefault="005216B6" w:rsidP="005216B6">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EB2CDE9"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4B55F6E1" w14:textId="77777777" w:rsidR="005216B6" w:rsidRPr="00A9089D" w:rsidRDefault="005216B6" w:rsidP="005216B6">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6C923E3B" w14:textId="6C426CD4" w:rsidR="005216B6" w:rsidRPr="00A9089D" w:rsidRDefault="005216B6" w:rsidP="005216B6">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16A4E6D" w14:textId="77777777" w:rsidR="005216B6" w:rsidRPr="00A9089D" w:rsidRDefault="005216B6" w:rsidP="005216B6">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64F8224"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r>
      <w:tr w:rsidR="005216B6" w:rsidRPr="00A9089D" w14:paraId="1E7F2135"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A3DCE9F" w14:textId="77777777" w:rsidR="005216B6" w:rsidRPr="00A9089D" w:rsidRDefault="005216B6" w:rsidP="005216B6">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 odst. 2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02C8DDD" w14:textId="77777777" w:rsidR="005216B6" w:rsidRPr="00A9089D" w:rsidRDefault="005216B6" w:rsidP="005216B6">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podle dohod mezi Unií a jejími členskými státy a třetími zeměmi mají práva volného pohybu rovnocenná právům občanů Unie nebo jsou zaměstnáni podnikem usazeným v těchto třetích zemích;</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84B4AE7" w14:textId="77777777" w:rsidR="005216B6" w:rsidRPr="00A9089D" w:rsidRDefault="005216B6" w:rsidP="005216B6">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B853DCE"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5751C50" w14:textId="77777777" w:rsidR="005216B6" w:rsidRPr="00A9089D" w:rsidRDefault="005216B6" w:rsidP="005216B6">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71A10962" w14:textId="35054000" w:rsidR="005216B6" w:rsidRPr="00A9089D" w:rsidRDefault="005216B6" w:rsidP="005216B6">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9F1F70D" w14:textId="77777777" w:rsidR="005216B6" w:rsidRPr="00A9089D" w:rsidRDefault="005216B6" w:rsidP="005216B6">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lastRenderedPageBreak/>
              <w:t>NT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29F90B3"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r>
      <w:tr w:rsidR="005216B6" w:rsidRPr="00A9089D" w14:paraId="3B114F5C"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4" w:space="0" w:color="000000"/>
              <w:left w:val="single" w:sz="6" w:space="0" w:color="000000"/>
              <w:right w:val="single" w:sz="6" w:space="0" w:color="000000"/>
            </w:tcBorders>
            <w:shd w:val="clear" w:color="000000" w:fill="FFFFFF"/>
            <w:tcMar>
              <w:left w:w="70" w:type="dxa"/>
              <w:right w:w="70" w:type="dxa"/>
            </w:tcMar>
          </w:tcPr>
          <w:p w14:paraId="0E29C39A" w14:textId="77777777" w:rsidR="005216B6" w:rsidRPr="00A9089D" w:rsidRDefault="005216B6" w:rsidP="005216B6">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 odst. 2 písm. c)</w:t>
            </w:r>
          </w:p>
        </w:tc>
        <w:tc>
          <w:tcPr>
            <w:tcW w:w="5398" w:type="dxa"/>
            <w:gridSpan w:val="4"/>
            <w:tcBorders>
              <w:top w:val="single" w:sz="4" w:space="0" w:color="000000"/>
              <w:left w:val="single" w:sz="6" w:space="0" w:color="000000"/>
              <w:right w:val="single" w:sz="18" w:space="0" w:color="000000"/>
            </w:tcBorders>
            <w:shd w:val="clear" w:color="000000" w:fill="FFFFFF"/>
            <w:tcMar>
              <w:left w:w="70" w:type="dxa"/>
              <w:right w:w="70" w:type="dxa"/>
            </w:tcMar>
          </w:tcPr>
          <w:p w14:paraId="73419A26" w14:textId="77777777" w:rsidR="005216B6" w:rsidRPr="00A9089D" w:rsidRDefault="005216B6" w:rsidP="005216B6">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jsou vysláni v rámci směrnice 96/71/ES;</w:t>
            </w:r>
          </w:p>
        </w:tc>
        <w:tc>
          <w:tcPr>
            <w:tcW w:w="864" w:type="dxa"/>
            <w:tcBorders>
              <w:top w:val="single" w:sz="4" w:space="0" w:color="000000"/>
              <w:left w:val="single" w:sz="18" w:space="0" w:color="000000"/>
              <w:right w:val="single" w:sz="6" w:space="0" w:color="000000"/>
            </w:tcBorders>
            <w:shd w:val="clear" w:color="000000" w:fill="FFFFFF"/>
            <w:tcMar>
              <w:left w:w="70" w:type="dxa"/>
              <w:right w:w="70" w:type="dxa"/>
            </w:tcMar>
          </w:tcPr>
          <w:p w14:paraId="36C38E47" w14:textId="77777777" w:rsidR="005216B6" w:rsidRPr="00A9089D" w:rsidRDefault="005216B6" w:rsidP="005216B6">
            <w:pPr>
              <w:spacing w:after="0" w:line="240" w:lineRule="auto"/>
              <w:jc w:val="center"/>
              <w:rPr>
                <w:rFonts w:ascii="Times New Roman" w:hAnsi="Times New Roman" w:cs="Times New Roman"/>
                <w:sz w:val="18"/>
                <w:szCs w:val="18"/>
              </w:rPr>
            </w:pPr>
          </w:p>
        </w:tc>
        <w:tc>
          <w:tcPr>
            <w:tcW w:w="993" w:type="dxa"/>
            <w:gridSpan w:val="2"/>
            <w:tcBorders>
              <w:top w:val="single" w:sz="4" w:space="0" w:color="000000"/>
              <w:left w:val="single" w:sz="6" w:space="0" w:color="000000"/>
              <w:right w:val="single" w:sz="6" w:space="0" w:color="000000"/>
            </w:tcBorders>
            <w:shd w:val="clear" w:color="000000" w:fill="FFFFFF"/>
            <w:tcMar>
              <w:left w:w="70" w:type="dxa"/>
              <w:right w:w="70" w:type="dxa"/>
            </w:tcMar>
          </w:tcPr>
          <w:p w14:paraId="073617FB"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c>
          <w:tcPr>
            <w:tcW w:w="5526" w:type="dxa"/>
            <w:gridSpan w:val="5"/>
            <w:tcBorders>
              <w:top w:val="single" w:sz="4" w:space="0" w:color="000000"/>
              <w:left w:val="single" w:sz="6" w:space="0" w:color="000000"/>
              <w:right w:val="single" w:sz="6" w:space="0" w:color="000000"/>
            </w:tcBorders>
            <w:shd w:val="clear" w:color="000000" w:fill="FFFFFF"/>
            <w:tcMar>
              <w:left w:w="70" w:type="dxa"/>
              <w:right w:w="70" w:type="dxa"/>
            </w:tcMar>
          </w:tcPr>
          <w:p w14:paraId="63862397" w14:textId="77777777" w:rsidR="005216B6" w:rsidRPr="00A9089D" w:rsidRDefault="005216B6" w:rsidP="005216B6">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4142B806" w14:textId="5B9E5094" w:rsidR="005216B6" w:rsidRPr="00A9089D" w:rsidRDefault="005216B6" w:rsidP="005216B6">
            <w:pPr>
              <w:spacing w:after="0" w:line="240" w:lineRule="auto"/>
              <w:jc w:val="both"/>
              <w:rPr>
                <w:rFonts w:ascii="Times New Roman" w:eastAsia="Calibri" w:hAnsi="Times New Roman" w:cs="Times New Roman"/>
                <w:sz w:val="18"/>
                <w:szCs w:val="18"/>
              </w:rPr>
            </w:pPr>
          </w:p>
        </w:tc>
        <w:tc>
          <w:tcPr>
            <w:tcW w:w="997" w:type="dxa"/>
            <w:tcBorders>
              <w:top w:val="single" w:sz="4" w:space="0" w:color="000000"/>
              <w:left w:val="single" w:sz="6" w:space="0" w:color="000000"/>
              <w:right w:val="single" w:sz="6" w:space="0" w:color="000000"/>
            </w:tcBorders>
            <w:shd w:val="clear" w:color="000000" w:fill="FFFFFF"/>
            <w:tcMar>
              <w:left w:w="70" w:type="dxa"/>
              <w:right w:w="70" w:type="dxa"/>
            </w:tcMar>
          </w:tcPr>
          <w:p w14:paraId="379A8EBA" w14:textId="77777777" w:rsidR="005216B6" w:rsidRPr="00A9089D" w:rsidRDefault="005216B6" w:rsidP="005216B6">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4" w:space="0" w:color="000000"/>
              <w:left w:val="single" w:sz="6" w:space="0" w:color="000000"/>
              <w:right w:val="single" w:sz="6" w:space="0" w:color="000000"/>
            </w:tcBorders>
            <w:shd w:val="clear" w:color="000000" w:fill="FFFFFF"/>
            <w:tcMar>
              <w:left w:w="70" w:type="dxa"/>
              <w:right w:w="70" w:type="dxa"/>
            </w:tcMar>
          </w:tcPr>
          <w:p w14:paraId="3F625986"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r>
      <w:tr w:rsidR="005216B6" w:rsidRPr="00A9089D" w14:paraId="4FB2F5DD"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21E428F" w14:textId="77777777" w:rsidR="005216B6" w:rsidRPr="00A9089D" w:rsidRDefault="005216B6" w:rsidP="005216B6">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 odst. 2 písm. d)</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DEC1C05" w14:textId="77777777" w:rsidR="005216B6" w:rsidRPr="00A9089D" w:rsidRDefault="005216B6" w:rsidP="005216B6">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 vykonávají samostatnou výdělečnou činnost;</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65FBF53C" w14:textId="77777777" w:rsidR="005216B6" w:rsidRPr="00A9089D" w:rsidRDefault="005216B6" w:rsidP="005216B6">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DFBDDBC"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0052246" w14:textId="77777777" w:rsidR="005216B6" w:rsidRPr="00A9089D" w:rsidRDefault="005216B6" w:rsidP="005216B6">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12762E18" w14:textId="290355F3" w:rsidR="005216B6" w:rsidRPr="00A9089D" w:rsidRDefault="005216B6" w:rsidP="005216B6">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AD31C6B" w14:textId="77777777" w:rsidR="005216B6" w:rsidRPr="00A9089D" w:rsidRDefault="005216B6" w:rsidP="005216B6">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FF61C92"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r>
      <w:tr w:rsidR="005216B6" w:rsidRPr="00A9089D" w14:paraId="15A900DB"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F8EFD9F" w14:textId="77777777" w:rsidR="005216B6" w:rsidRPr="00A9089D" w:rsidRDefault="005216B6" w:rsidP="005216B6">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 odst. 2 písm. e)</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4BA48A89" w14:textId="77777777" w:rsidR="005216B6" w:rsidRPr="00A9089D" w:rsidRDefault="005216B6" w:rsidP="005216B6">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e) jsou přiděleni zprostředkovatelskými agenturami, agenturami na zprostředkování dočasné práce nebo jakýmikoli jinými podniky zabývajícími se poskytováním pracovníků k provedení práce pod dohledem a vedením jiného podniku;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2639871" w14:textId="77777777" w:rsidR="005216B6" w:rsidRPr="00A9089D" w:rsidRDefault="005216B6" w:rsidP="005216B6">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1DBE564"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765F4DF" w14:textId="77777777" w:rsidR="005216B6" w:rsidRPr="00A9089D" w:rsidRDefault="005216B6" w:rsidP="005216B6">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2BFC0BF7" w14:textId="12DA2FBC" w:rsidR="005216B6" w:rsidRPr="00A9089D" w:rsidRDefault="005216B6" w:rsidP="005216B6">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7F63DD04" w14:textId="77777777" w:rsidR="005216B6" w:rsidRPr="00A9089D" w:rsidRDefault="005216B6" w:rsidP="005216B6">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522DDF0"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r>
      <w:tr w:rsidR="005216B6" w:rsidRPr="00A9089D" w14:paraId="1F775DC8"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F927BAC" w14:textId="77777777" w:rsidR="005216B6" w:rsidRPr="00A9089D" w:rsidRDefault="005216B6" w:rsidP="005216B6">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 odst. 2 písm. f)</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019F2C1C" w14:textId="77777777" w:rsidR="005216B6" w:rsidRPr="00A9089D" w:rsidRDefault="005216B6" w:rsidP="005216B6">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f) byli přijati jako studenti denního studia nebo kteří se v rámci studia účastní krátkodobé praktické odborné přípravy pod dohledem.</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26BF19B" w14:textId="77777777" w:rsidR="005216B6" w:rsidRPr="00A9089D" w:rsidRDefault="005216B6" w:rsidP="005216B6">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220B36F"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DDB4123" w14:textId="77777777" w:rsidR="005216B6" w:rsidRPr="00A9089D" w:rsidRDefault="005216B6" w:rsidP="005216B6">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0B906C63" w14:textId="531A9537" w:rsidR="005216B6" w:rsidRPr="00A9089D" w:rsidRDefault="005216B6" w:rsidP="005216B6">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E9ADB3F" w14:textId="77777777" w:rsidR="005216B6" w:rsidRPr="00A9089D" w:rsidRDefault="005216B6" w:rsidP="005216B6">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5D9CC16"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r>
      <w:tr w:rsidR="005216B6" w:rsidRPr="00A9089D" w14:paraId="04FEB5FA"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15589D0" w14:textId="77777777" w:rsidR="005216B6" w:rsidRPr="00A9089D" w:rsidRDefault="005216B6" w:rsidP="005216B6">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 odst. 3</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0994C755" w14:textId="77777777" w:rsidR="005216B6" w:rsidRPr="00A9089D" w:rsidRDefault="005216B6" w:rsidP="005216B6">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 Touto směrnicí není dotčeno právo členských států vydávat státním příslušníkům třetích zemí, kteří nespadají do oblasti působnosti této směrnice, pro jakékoli účely spojené se zaměstnáváním jiná povolení k pobytu než povolení pro osobu převedenou v rámci společnosti upravená touto směrnicí.</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BAFC865" w14:textId="77777777" w:rsidR="005216B6" w:rsidRPr="00A9089D" w:rsidRDefault="005216B6" w:rsidP="005216B6">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1A78D3B"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C0C021B" w14:textId="77777777" w:rsidR="005216B6" w:rsidRPr="00A9089D" w:rsidRDefault="005216B6" w:rsidP="005216B6">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63E1CF4C" w14:textId="1D283F2A" w:rsidR="005216B6" w:rsidRPr="00A9089D" w:rsidRDefault="005216B6" w:rsidP="005216B6">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8DA7FA8" w14:textId="77777777" w:rsidR="005216B6" w:rsidRPr="00A9089D" w:rsidRDefault="005216B6" w:rsidP="005216B6">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1604333"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r>
      <w:tr w:rsidR="005216B6" w:rsidRPr="00A9089D" w14:paraId="4C98FEC5"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A97DF02" w14:textId="09F349E2" w:rsidR="005216B6" w:rsidRPr="00A9089D" w:rsidRDefault="005216B6" w:rsidP="005216B6">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3 </w:t>
            </w:r>
            <w:proofErr w:type="spellStart"/>
            <w:r w:rsidRPr="00A9089D">
              <w:rPr>
                <w:rFonts w:ascii="Times New Roman" w:eastAsia="Times New Roman" w:hAnsi="Times New Roman" w:cs="Times New Roman"/>
                <w:sz w:val="18"/>
                <w:szCs w:val="18"/>
              </w:rPr>
              <w:t>návětí</w:t>
            </w:r>
            <w:proofErr w:type="spellEnd"/>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6F53297D" w14:textId="77777777" w:rsidR="005216B6" w:rsidRPr="00A9089D" w:rsidRDefault="005216B6" w:rsidP="005216B6">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Pro účely této směrnice se rozumí:</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646B917A" w14:textId="77777777" w:rsidR="005216B6" w:rsidRPr="00A9089D" w:rsidRDefault="005216B6" w:rsidP="005216B6">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DB8D2E9"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ECB32B0" w14:textId="77777777" w:rsidR="005216B6" w:rsidRPr="00A9089D" w:rsidRDefault="005216B6" w:rsidP="005216B6">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067FE31B" w14:textId="03A07C3F" w:rsidR="005216B6" w:rsidRPr="00A9089D" w:rsidRDefault="005216B6" w:rsidP="005216B6">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3382798" w14:textId="77777777" w:rsidR="005216B6" w:rsidRPr="00A9089D" w:rsidRDefault="005216B6" w:rsidP="005216B6">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C53F98A"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r>
      <w:tr w:rsidR="005216B6" w:rsidRPr="00A9089D" w14:paraId="11FA802C"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472AB07" w14:textId="77777777" w:rsidR="005216B6" w:rsidRPr="00A9089D" w:rsidRDefault="005216B6" w:rsidP="005216B6">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E17EEC1" w14:textId="77777777" w:rsidR="005216B6" w:rsidRPr="00A9089D" w:rsidRDefault="005216B6" w:rsidP="005216B6">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a) „státním příslušníkem třetí země“ osoba, která není občanem Unie ve smyslu čl. 20 odst. 1 Smlouvy o fungování EU;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72F3954" w14:textId="77777777" w:rsidR="005216B6" w:rsidRPr="00A9089D" w:rsidRDefault="005216B6" w:rsidP="005216B6">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t>326/1999 ve znění 222/2017</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B735D7" w14:textId="77777777" w:rsidR="005216B6" w:rsidRPr="00A9089D" w:rsidRDefault="005216B6" w:rsidP="005216B6">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 odst. 2</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4994948" w14:textId="77777777" w:rsidR="005216B6" w:rsidRPr="00A9089D" w:rsidRDefault="005216B6" w:rsidP="005216B6">
            <w:pPr>
              <w:pStyle w:val="Textodstavce"/>
              <w:numPr>
                <w:ilvl w:val="0"/>
                <w:numId w:val="0"/>
              </w:numPr>
              <w:spacing w:before="0"/>
              <w:rPr>
                <w:rFonts w:ascii="Times New Roman" w:eastAsia="Calibri" w:hAnsi="Times New Roman" w:cs="Times New Roman"/>
                <w:sz w:val="18"/>
                <w:szCs w:val="18"/>
              </w:rPr>
            </w:pPr>
            <w:r w:rsidRPr="00A9089D">
              <w:rPr>
                <w:rFonts w:ascii="Times New Roman" w:eastAsia="Calibri" w:hAnsi="Times New Roman" w:cs="Times New Roman"/>
                <w:sz w:val="18"/>
                <w:szCs w:val="18"/>
              </w:rPr>
              <w:t>(2) Cizincem se rozumí fyzická osoba, která není státním občanem České republiky1a), včetně občana Evropské unie1b).</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79D1045" w14:textId="77777777" w:rsidR="005216B6" w:rsidRPr="00A9089D" w:rsidRDefault="005216B6" w:rsidP="005216B6">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F85FAFD" w14:textId="77777777" w:rsidR="005216B6" w:rsidRPr="00A9089D" w:rsidRDefault="005216B6" w:rsidP="005216B6">
            <w:pPr>
              <w:spacing w:after="0" w:line="240" w:lineRule="auto"/>
              <w:jc w:val="both"/>
              <w:rPr>
                <w:rFonts w:ascii="Times New Roman" w:eastAsia="Calibri" w:hAnsi="Times New Roman" w:cs="Times New Roman"/>
                <w:sz w:val="18"/>
                <w:szCs w:val="18"/>
              </w:rPr>
            </w:pPr>
          </w:p>
        </w:tc>
      </w:tr>
      <w:tr w:rsidR="009078C3" w:rsidRPr="00A9089D" w14:paraId="213D4FF4" w14:textId="77777777" w:rsidTr="00967F06">
        <w:tblPrEx>
          <w:tblCellMar>
            <w:left w:w="10" w:type="dxa"/>
            <w:right w:w="10" w:type="dxa"/>
          </w:tblCellMar>
        </w:tblPrEx>
        <w:trPr>
          <w:trHeight w:val="2374"/>
        </w:trPr>
        <w:tc>
          <w:tcPr>
            <w:tcW w:w="1439" w:type="dxa"/>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5213DDAB" w14:textId="77777777" w:rsidR="009078C3" w:rsidRPr="00A9089D" w:rsidRDefault="009078C3" w:rsidP="009078C3">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3 písm. b)</w:t>
            </w:r>
          </w:p>
        </w:tc>
        <w:tc>
          <w:tcPr>
            <w:tcW w:w="5398" w:type="dxa"/>
            <w:gridSpan w:val="4"/>
            <w:tcBorders>
              <w:top w:val="single" w:sz="6" w:space="0" w:color="000000"/>
              <w:left w:val="single" w:sz="6" w:space="0" w:color="000000"/>
              <w:bottom w:val="nil"/>
              <w:right w:val="single" w:sz="18" w:space="0" w:color="000000"/>
            </w:tcBorders>
            <w:shd w:val="clear" w:color="000000" w:fill="FFFFFF"/>
            <w:tcMar>
              <w:left w:w="70" w:type="dxa"/>
              <w:right w:w="70" w:type="dxa"/>
            </w:tcMar>
          </w:tcPr>
          <w:p w14:paraId="5F2BC01C" w14:textId="77777777" w:rsidR="009078C3" w:rsidRPr="00A9089D" w:rsidRDefault="009078C3" w:rsidP="009078C3">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„převedením v rámci společnosti“ dočasné převedení státního příslušníka třetí země, který pobývá v době podání žádosti o povolení pro osobu převedenou v rámci společnosti mimo území členských států, za účelem zaměstnání nebo odborné přípravy z podniku usazeného mimo území členského státu, k němuž je státní příslušník třetí země již před převedením a v jeho průběhu vázán pracovní smlouvou, do subjektu usazeného v tomto členském státě a patřícího k příslušnému podniku nebo do stejné skupiny podniků, a popřípadě mobilita mezi hostitelskými subjekty usazenými v jednom nebo několika druhých členských státech;</w:t>
            </w:r>
          </w:p>
        </w:tc>
        <w:tc>
          <w:tcPr>
            <w:tcW w:w="864" w:type="dxa"/>
            <w:tcBorders>
              <w:top w:val="single" w:sz="6" w:space="0" w:color="000000"/>
              <w:left w:val="single" w:sz="18" w:space="0" w:color="000000"/>
              <w:bottom w:val="nil"/>
              <w:right w:val="single" w:sz="6" w:space="0" w:color="000000"/>
            </w:tcBorders>
            <w:shd w:val="clear" w:color="000000" w:fill="FFFFFF"/>
            <w:tcMar>
              <w:left w:w="70" w:type="dxa"/>
              <w:right w:w="70" w:type="dxa"/>
            </w:tcMar>
          </w:tcPr>
          <w:p w14:paraId="78CE879B" w14:textId="77777777" w:rsidR="009078C3" w:rsidRPr="00A9089D" w:rsidRDefault="009078C3" w:rsidP="009078C3">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263545D0" w14:textId="77777777" w:rsidR="009078C3" w:rsidRPr="00A9089D" w:rsidRDefault="009078C3" w:rsidP="009078C3">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64C403D1" w14:textId="77777777" w:rsidR="009078C3" w:rsidRDefault="009078C3" w:rsidP="009078C3">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4336862D" w14:textId="4ED35F29" w:rsidR="009078C3" w:rsidRPr="00A9089D" w:rsidRDefault="009078C3" w:rsidP="009078C3">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1DC652B4" w14:textId="1DF699DD" w:rsidR="009078C3" w:rsidRPr="00A9089D" w:rsidRDefault="009078C3" w:rsidP="009078C3">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18797154"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05FD6648"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65498590"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5095C200"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28"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1C4047EE"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69142557"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44E95711"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46BE068F"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030E7E8F"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5E19E8EC"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b) cizince, který je zaměstnancem zaměstnavatele z jiného členského státu Evropské unie vyslaným k výkonu práce v rámci nadnárodního poskytování služeb na území</w:t>
            </w:r>
            <w:hyperlink r:id="rId29"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23098FB0"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40DA1746"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09BBA516"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7EB8E97F"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30"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31"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16E2A94C"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10857B57"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6BD96AF4"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0EE9153E"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1EE0B614"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32"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2DB5ECD7"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374BCA33"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7198D50D"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0F323B5A"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151BA744"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60EC9EB0"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7090AE9C"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79878D5B"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67C58D8D" w14:textId="6046D178"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20D4533C" w14:textId="77777777" w:rsidR="009078C3" w:rsidRPr="00A9089D" w:rsidRDefault="009078C3" w:rsidP="009078C3">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0C89E5B0" w14:textId="77777777" w:rsidR="009078C3" w:rsidRPr="00A9089D" w:rsidRDefault="009078C3" w:rsidP="009078C3">
            <w:pPr>
              <w:spacing w:after="0" w:line="240" w:lineRule="auto"/>
              <w:jc w:val="both"/>
              <w:rPr>
                <w:rFonts w:ascii="Times New Roman" w:eastAsia="Calibri" w:hAnsi="Times New Roman" w:cs="Times New Roman"/>
                <w:sz w:val="18"/>
                <w:szCs w:val="18"/>
              </w:rPr>
            </w:pPr>
          </w:p>
        </w:tc>
      </w:tr>
      <w:tr w:rsidR="009078C3" w:rsidRPr="00A9089D" w14:paraId="269902E7" w14:textId="77777777" w:rsidTr="00967F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8311443" w14:textId="77777777" w:rsidR="009078C3" w:rsidRPr="00A9089D" w:rsidRDefault="009078C3" w:rsidP="009078C3">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1DE33944" w14:textId="77777777" w:rsidR="009078C3" w:rsidRPr="00A9089D" w:rsidRDefault="009078C3" w:rsidP="009078C3">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118A0E6" w14:textId="77777777" w:rsidR="009078C3" w:rsidRPr="00A9089D" w:rsidRDefault="009078C3" w:rsidP="009078C3">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8E15E11" w14:textId="0C7ED624" w:rsidR="009078C3" w:rsidRPr="00A9089D" w:rsidRDefault="009078C3" w:rsidP="009078C3">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8E9EC48" w14:textId="28BFB4F9" w:rsidR="009078C3" w:rsidRPr="00A9089D" w:rsidRDefault="009078C3" w:rsidP="009078C3">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18E262BB" w14:textId="77777777" w:rsidR="009078C3" w:rsidRPr="00A9089D" w:rsidRDefault="009078C3" w:rsidP="009078C3">
            <w:pPr>
              <w:spacing w:after="0" w:line="240" w:lineRule="auto"/>
              <w:jc w:val="center"/>
              <w:rPr>
                <w:rFonts w:ascii="Times New Roman" w:eastAsia="Times New Roman" w:hAnsi="Times New Roman" w:cs="Times New Roman"/>
                <w:sz w:val="18"/>
                <w:szCs w:val="18"/>
              </w:rPr>
            </w:pPr>
          </w:p>
          <w:p w14:paraId="3FF26E62" w14:textId="34B03939" w:rsidR="009078C3" w:rsidRPr="00A9089D" w:rsidRDefault="009078C3" w:rsidP="009078C3">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52818642" w14:textId="77777777" w:rsidR="009078C3" w:rsidRPr="00A9089D" w:rsidRDefault="009078C3" w:rsidP="009078C3">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105AC38"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31ACBC0F"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B74B83"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74D8C60A"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326B97"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1856405F"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F03F0C"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7EAF9496"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E4278B"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3BCDCC73"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61292028"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uvedení pracovních podmínek, pokud jde o délku pracovní doby, délku dovolené za kalendářní rok a výši mzdy nebo platu; tyto podmínky nesmí </w:t>
            </w:r>
            <w:r w:rsidRPr="00A9089D">
              <w:rPr>
                <w:rFonts w:ascii="Times New Roman" w:eastAsia="Times New Roman" w:hAnsi="Times New Roman" w:cs="Times New Roman"/>
                <w:sz w:val="18"/>
                <w:szCs w:val="18"/>
              </w:rPr>
              <w:lastRenderedPageBreak/>
              <w:t>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01C38A35"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599C767"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83A472"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504874B7"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6B27F61"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08CD5920"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E0CC88"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313682D"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908055"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24980BA1"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02F5A7"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24970387"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506F0F42"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4FA9402D"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0FD916"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 xml:space="preserve">(2) Pokud je cizinec nebo obchodní korporace, v níž nebo do níž má být cizinec převeden, účastníkem vládou schváleného programu, jehož </w:t>
            </w:r>
            <w:r w:rsidRPr="00A9089D">
              <w:rPr>
                <w:rFonts w:ascii="Times New Roman" w:eastAsia="Times New Roman" w:hAnsi="Times New Roman" w:cs="Times New Roman"/>
                <w:sz w:val="18"/>
                <w:szCs w:val="18"/>
              </w:rPr>
              <w:lastRenderedPageBreak/>
              <w:t>podmínky umožňují nahrazení některých náležitostí žádosti, lze náležitosti uvedené v odstavci 1 písm. c) až h) nahradit potvrzením vydaným touto obchodní korporací.</w:t>
            </w:r>
          </w:p>
          <w:p w14:paraId="1A07F98F" w14:textId="77777777"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6585FB" w14:textId="3EFDB140"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31D1D0B7" w14:textId="77777777" w:rsidR="009078C3" w:rsidRPr="00A9089D" w:rsidRDefault="009078C3" w:rsidP="009078C3">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940D0D9" w14:textId="77777777" w:rsidR="009078C3" w:rsidRPr="00A9089D" w:rsidRDefault="009078C3" w:rsidP="009078C3">
            <w:pPr>
              <w:spacing w:after="0" w:line="240" w:lineRule="auto"/>
              <w:jc w:val="both"/>
              <w:rPr>
                <w:rFonts w:ascii="Times New Roman" w:eastAsia="Calibri" w:hAnsi="Times New Roman" w:cs="Times New Roman"/>
                <w:sz w:val="18"/>
                <w:szCs w:val="18"/>
              </w:rPr>
            </w:pPr>
          </w:p>
        </w:tc>
      </w:tr>
      <w:tr w:rsidR="009078C3" w:rsidRPr="00A9089D" w14:paraId="42C7ED0F" w14:textId="77777777" w:rsidTr="00BA13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57112B3D" w14:textId="77777777" w:rsidR="009078C3" w:rsidRPr="00A9089D" w:rsidRDefault="009078C3" w:rsidP="009078C3">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8B49C66" w14:textId="77777777" w:rsidR="009078C3" w:rsidRPr="00A9089D" w:rsidRDefault="009078C3" w:rsidP="009078C3">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3E0DBB5" w14:textId="77777777" w:rsidR="009078C3" w:rsidRPr="00A9089D" w:rsidRDefault="009078C3" w:rsidP="009078C3">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61123EB" w14:textId="77777777" w:rsidR="009078C3" w:rsidRDefault="009078C3" w:rsidP="009078C3">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745982BF" w14:textId="32503B35" w:rsidR="00C42C35" w:rsidRPr="00A9089D" w:rsidRDefault="00C42C35" w:rsidP="009078C3">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28F9CAFB" w14:textId="77777777" w:rsidR="009078C3" w:rsidRPr="00A9089D" w:rsidRDefault="009078C3" w:rsidP="009078C3">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928312A"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45F2F7F1"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151EB0AB"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556C5AF9"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38EAEDE8"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27B5A2E4"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7E36D4D9"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189088BD"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7BDA7088"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061C0241"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7B8F1A01"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(3) Pokud je cizinec nebo obchodní korporace, v níž nebo do níž má být cizinec převeden, účastníkem vládou schváleného programu, jehož podmínky umožňují nahrazení některých náležitostí žádosti, lze náležitosti </w:t>
            </w:r>
            <w:r w:rsidRPr="00C42C35">
              <w:rPr>
                <w:rFonts w:ascii="Times New Roman" w:eastAsia="Calibri" w:hAnsi="Times New Roman" w:cs="Times New Roman"/>
                <w:sz w:val="18"/>
                <w:szCs w:val="18"/>
              </w:rPr>
              <w:lastRenderedPageBreak/>
              <w:t>uvedené v odstavci 2 písm. d) až h) nahradit potvrzením vydaným touto obchodní korporací.</w:t>
            </w:r>
          </w:p>
          <w:p w14:paraId="3BE58084"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E800E02"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41A65C8F"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2639C147"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33"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10B886C7"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12174CCC"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22E9F30C"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041DCB09"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0602CA2D"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3412D2C7" w14:textId="77777777" w:rsidR="00C42C35" w:rsidRPr="00C42C35" w:rsidRDefault="00C42C35" w:rsidP="00C42C3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755F61A8" w14:textId="4AFC2EC7" w:rsidR="009078C3" w:rsidRPr="00C42C35" w:rsidRDefault="009078C3" w:rsidP="00C42C35">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67326403" w14:textId="77777777" w:rsidR="009078C3" w:rsidRPr="00A9089D" w:rsidRDefault="009078C3" w:rsidP="009078C3">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333BC35" w14:textId="77777777" w:rsidR="009078C3" w:rsidRPr="00A9089D" w:rsidRDefault="009078C3" w:rsidP="009078C3">
            <w:pPr>
              <w:spacing w:after="0" w:line="240" w:lineRule="auto"/>
              <w:jc w:val="both"/>
              <w:rPr>
                <w:rFonts w:ascii="Times New Roman" w:eastAsia="Calibri" w:hAnsi="Times New Roman" w:cs="Times New Roman"/>
                <w:sz w:val="18"/>
                <w:szCs w:val="18"/>
              </w:rPr>
            </w:pPr>
          </w:p>
        </w:tc>
      </w:tr>
      <w:tr w:rsidR="009078C3" w:rsidRPr="00A9089D" w14:paraId="13708679" w14:textId="77777777" w:rsidTr="00BA13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ADE2DF2" w14:textId="77777777" w:rsidR="009078C3" w:rsidRPr="00A9089D" w:rsidRDefault="009078C3" w:rsidP="009078C3">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8955A0F" w14:textId="77777777" w:rsidR="009078C3" w:rsidRPr="00A9089D" w:rsidRDefault="009078C3" w:rsidP="009078C3">
            <w:pPr>
              <w:spacing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4ACAD51" w14:textId="77777777" w:rsidR="009078C3" w:rsidRPr="00A9089D" w:rsidRDefault="009078C3" w:rsidP="009078C3">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222/2017</w:t>
            </w:r>
          </w:p>
          <w:p w14:paraId="5195D7C6" w14:textId="77777777" w:rsidR="009078C3" w:rsidRPr="00A9089D" w:rsidRDefault="009078C3" w:rsidP="009078C3">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5BC72587" w14:textId="77777777" w:rsidR="009078C3" w:rsidRPr="00A9089D" w:rsidRDefault="009078C3" w:rsidP="009078C3">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285/2020</w:t>
            </w:r>
          </w:p>
          <w:p w14:paraId="4F81DB49" w14:textId="1A917E53" w:rsidR="009078C3" w:rsidRPr="00A9089D" w:rsidRDefault="009078C3" w:rsidP="009078C3">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3C657B6" w14:textId="77777777" w:rsidR="009078C3" w:rsidRPr="00A9089D" w:rsidRDefault="009078C3" w:rsidP="009078C3">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 1 písm. c)</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E2DBD7A" w14:textId="77777777" w:rsidR="009078C3" w:rsidRPr="00A9089D" w:rsidRDefault="009078C3" w:rsidP="009078C3">
            <w:pPr>
              <w:shd w:val="clear" w:color="auto" w:fill="FFFFFF"/>
              <w:spacing w:after="0" w:line="240" w:lineRule="auto"/>
              <w:jc w:val="both"/>
              <w:rPr>
                <w:rFonts w:ascii="Times New Roman" w:hAnsi="Times New Roman" w:cs="Times New Roman"/>
                <w:snapToGrid w:val="0"/>
                <w:sz w:val="18"/>
                <w:szCs w:val="18"/>
              </w:rPr>
            </w:pPr>
            <w:r w:rsidRPr="00A9089D">
              <w:rPr>
                <w:rFonts w:ascii="Times New Roman" w:hAnsi="Times New Roman" w:cs="Times New Roman"/>
                <w:snapToGrid w:val="0"/>
                <w:sz w:val="18"/>
                <w:szCs w:val="18"/>
              </w:rPr>
              <w:t>c) zaměstnavatelé </w:t>
            </w:r>
            <w:hyperlink r:id="rId34" w:anchor="L3738" w:history="1">
              <w:r w:rsidRPr="00A9089D">
                <w:rPr>
                  <w:rFonts w:ascii="Times New Roman" w:hAnsi="Times New Roman" w:cs="Times New Roman"/>
                  <w:snapToGrid w:val="0"/>
                  <w:sz w:val="18"/>
                  <w:szCs w:val="18"/>
                </w:rPr>
                <w:t>4)</w:t>
              </w:r>
            </w:hyperlink>
            <w:r w:rsidRPr="00A9089D">
              <w:rPr>
                <w:rFonts w:ascii="Times New Roman" w:hAnsi="Times New Roman" w:cs="Times New Roman"/>
                <w:snapToGrid w:val="0"/>
                <w:sz w:val="18"/>
                <w:szCs w:val="18"/>
              </w:rPr>
              <w:t>; za zaměstnavatele se považuje rovněž odštěpný závod zahraniční právnické osoby nebo zahraniční fyzická osoba oprávněné podnikat na území České republiky podle zvláštních právních předpisů </w:t>
            </w:r>
            <w:hyperlink r:id="rId35" w:anchor="L3804" w:history="1">
              <w:r w:rsidRPr="00A9089D">
                <w:rPr>
                  <w:rFonts w:ascii="Times New Roman" w:hAnsi="Times New Roman" w:cs="Times New Roman"/>
                  <w:snapToGrid w:val="0"/>
                  <w:sz w:val="18"/>
                  <w:szCs w:val="18"/>
                </w:rPr>
                <w:t>5)</w:t>
              </w:r>
            </w:hyperlink>
            <w:r w:rsidRPr="00A9089D">
              <w:rPr>
                <w:rFonts w:ascii="Times New Roman" w:hAnsi="Times New Roman" w:cs="Times New Roman"/>
                <w:snapToGrid w:val="0"/>
                <w:sz w:val="18"/>
                <w:szCs w:val="18"/>
              </w:rPr>
              <w:t>; pro účely </w:t>
            </w:r>
            <w:hyperlink r:id="rId36" w:anchor="L4068" w:history="1">
              <w:r w:rsidRPr="00A9089D">
                <w:rPr>
                  <w:rFonts w:ascii="Times New Roman" w:hAnsi="Times New Roman" w:cs="Times New Roman"/>
                  <w:snapToGrid w:val="0"/>
                  <w:sz w:val="18"/>
                  <w:szCs w:val="18"/>
                </w:rPr>
                <w:t>§ 87 odst. 1</w:t>
              </w:r>
            </w:hyperlink>
            <w:r w:rsidRPr="00A9089D">
              <w:rPr>
                <w:rFonts w:ascii="Times New Roman" w:hAnsi="Times New Roman" w:cs="Times New Roman"/>
                <w:snapToGrid w:val="0"/>
                <w:sz w:val="18"/>
                <w:szCs w:val="18"/>
              </w:rPr>
              <w:t> a </w:t>
            </w:r>
            <w:hyperlink r:id="rId37" w:anchor="L4553" w:history="1">
              <w:r w:rsidRPr="00A9089D">
                <w:rPr>
                  <w:rFonts w:ascii="Times New Roman" w:hAnsi="Times New Roman" w:cs="Times New Roman"/>
                  <w:snapToGrid w:val="0"/>
                  <w:sz w:val="18"/>
                  <w:szCs w:val="18"/>
                </w:rPr>
                <w:t>2</w:t>
              </w:r>
            </w:hyperlink>
            <w:r w:rsidRPr="00A9089D">
              <w:rPr>
                <w:rFonts w:ascii="Times New Roman" w:hAnsi="Times New Roman" w:cs="Times New Roman"/>
                <w:snapToGrid w:val="0"/>
                <w:sz w:val="18"/>
                <w:szCs w:val="18"/>
              </w:rPr>
              <w:t>, </w:t>
            </w:r>
            <w:hyperlink r:id="rId38" w:anchor="L822" w:history="1">
              <w:r w:rsidRPr="00A9089D">
                <w:rPr>
                  <w:rFonts w:ascii="Times New Roman" w:hAnsi="Times New Roman" w:cs="Times New Roman"/>
                  <w:snapToGrid w:val="0"/>
                  <w:sz w:val="18"/>
                  <w:szCs w:val="18"/>
                </w:rPr>
                <w:t>§ 93</w:t>
              </w:r>
            </w:hyperlink>
            <w:r w:rsidRPr="00A9089D">
              <w:rPr>
                <w:rFonts w:ascii="Times New Roman" w:hAnsi="Times New Roman" w:cs="Times New Roman"/>
                <w:snapToGrid w:val="0"/>
                <w:sz w:val="18"/>
                <w:szCs w:val="18"/>
              </w:rPr>
              <w:t>, </w:t>
            </w:r>
            <w:hyperlink r:id="rId39" w:anchor="L3795" w:history="1">
              <w:r w:rsidRPr="00A9089D">
                <w:rPr>
                  <w:rFonts w:ascii="Times New Roman" w:hAnsi="Times New Roman" w:cs="Times New Roman"/>
                  <w:snapToGrid w:val="0"/>
                  <w:sz w:val="18"/>
                  <w:szCs w:val="18"/>
                </w:rPr>
                <w:t>§ 102 odst. 2</w:t>
              </w:r>
            </w:hyperlink>
            <w:r w:rsidRPr="00A9089D">
              <w:rPr>
                <w:rFonts w:ascii="Times New Roman" w:hAnsi="Times New Roman" w:cs="Times New Roman"/>
                <w:snapToGrid w:val="0"/>
                <w:sz w:val="18"/>
                <w:szCs w:val="18"/>
              </w:rPr>
              <w:t> a </w:t>
            </w:r>
            <w:hyperlink r:id="rId40" w:anchor="L1191" w:history="1">
              <w:r w:rsidRPr="00A9089D">
                <w:rPr>
                  <w:rFonts w:ascii="Times New Roman" w:hAnsi="Times New Roman" w:cs="Times New Roman"/>
                  <w:snapToGrid w:val="0"/>
                  <w:sz w:val="18"/>
                  <w:szCs w:val="18"/>
                </w:rPr>
                <w:t>§ 126</w:t>
              </w:r>
            </w:hyperlink>
            <w:r w:rsidRPr="00A9089D">
              <w:rPr>
                <w:rFonts w:ascii="Times New Roman" w:hAnsi="Times New Roman" w:cs="Times New Roman"/>
                <w:snapToGrid w:val="0"/>
                <w:sz w:val="18"/>
                <w:szCs w:val="18"/>
              </w:rPr>
              <w:t> se za zaměstnavatele považuje rovněž</w:t>
            </w:r>
          </w:p>
          <w:p w14:paraId="1BCAE10A" w14:textId="77777777" w:rsidR="009078C3" w:rsidRPr="00A9089D" w:rsidRDefault="009078C3" w:rsidP="009078C3">
            <w:pPr>
              <w:shd w:val="clear" w:color="auto" w:fill="FFFFFF"/>
              <w:spacing w:after="0" w:line="240" w:lineRule="auto"/>
              <w:jc w:val="both"/>
              <w:rPr>
                <w:rFonts w:ascii="Times New Roman" w:hAnsi="Times New Roman" w:cs="Times New Roman"/>
                <w:snapToGrid w:val="0"/>
                <w:sz w:val="18"/>
                <w:szCs w:val="18"/>
              </w:rPr>
            </w:pPr>
            <w:r w:rsidRPr="00A9089D">
              <w:rPr>
                <w:rFonts w:ascii="Times New Roman" w:hAnsi="Times New Roman" w:cs="Times New Roman"/>
                <w:snapToGrid w:val="0"/>
                <w:sz w:val="18"/>
                <w:szCs w:val="18"/>
              </w:rPr>
              <w:t>1. odštěpný závod s umístěním na území České republiky, do něhož je cizinec, který je držitelem karty vnitropodnikově převedeného zaměstnance nebo karty vnitropodnikově převedeného zaměstnance jiného členského státu Evropské unie vydaných podle </w:t>
            </w:r>
            <w:hyperlink r:id="rId41" w:history="1">
              <w:r w:rsidRPr="00A9089D">
                <w:rPr>
                  <w:rFonts w:ascii="Times New Roman" w:hAnsi="Times New Roman" w:cs="Times New Roman"/>
                  <w:snapToGrid w:val="0"/>
                  <w:sz w:val="18"/>
                  <w:szCs w:val="18"/>
                </w:rPr>
                <w:t>zákona</w:t>
              </w:r>
            </w:hyperlink>
            <w:r w:rsidRPr="00A9089D">
              <w:rPr>
                <w:rFonts w:ascii="Times New Roman" w:hAnsi="Times New Roman" w:cs="Times New Roman"/>
                <w:snapToGrid w:val="0"/>
                <w:sz w:val="18"/>
                <w:szCs w:val="18"/>
              </w:rPr>
              <w:t> o pobytu cizinců na území České republiky (dále jen "karta vnitropodnikově převedeného zaměstnance") nebo povolení k pobytu vnitropodnikově převedeného zaměstnance vydaného jiným členským státem Evropské unie, převeden z obchodní korporace se sídlem mimo území členských států Evropské unie, k níž tento odštěpný závod náleží, nebo</w:t>
            </w:r>
          </w:p>
          <w:p w14:paraId="25603EFA" w14:textId="51280FCD" w:rsidR="009078C3" w:rsidRPr="00A9089D" w:rsidRDefault="009078C3" w:rsidP="009078C3">
            <w:pPr>
              <w:shd w:val="clear" w:color="auto" w:fill="FFFFFF"/>
              <w:jc w:val="both"/>
              <w:rPr>
                <w:rFonts w:ascii="Times New Roman" w:hAnsi="Times New Roman" w:cs="Times New Roman"/>
                <w:snapToGrid w:val="0"/>
                <w:sz w:val="18"/>
                <w:szCs w:val="18"/>
              </w:rPr>
            </w:pPr>
            <w:r w:rsidRPr="00A9089D">
              <w:rPr>
                <w:rFonts w:ascii="Times New Roman" w:hAnsi="Times New Roman" w:cs="Times New Roman"/>
                <w:snapToGrid w:val="0"/>
                <w:sz w:val="18"/>
                <w:szCs w:val="18"/>
              </w:rPr>
              <w:t>2. obchodní korporace se sídlem na území České republiky, do níž je cizinec, který je držitelem karty vnitropodnikově převedeného zaměstnance nebo povolení k pobytu vnitropodnikově převedeného zaměstnance vydaného jiným členským státem Evropské unie, převeden z obchodní korporace se sídlem mimo území členských států Evropské unie, jež je vůči obchodní korporaci se sídlem na území České republiky ovládající nebo ovládanou osobou </w:t>
            </w:r>
            <w:hyperlink r:id="rId42" w:anchor="L3739" w:history="1">
              <w:r w:rsidRPr="00A9089D">
                <w:rPr>
                  <w:rFonts w:ascii="Times New Roman" w:hAnsi="Times New Roman" w:cs="Times New Roman"/>
                  <w:snapToGrid w:val="0"/>
                  <w:sz w:val="18"/>
                  <w:szCs w:val="18"/>
                </w:rPr>
                <w:t>101)</w:t>
              </w:r>
            </w:hyperlink>
            <w:r w:rsidRPr="00A9089D">
              <w:rPr>
                <w:rFonts w:ascii="Times New Roman" w:hAnsi="Times New Roman" w:cs="Times New Roman"/>
                <w:snapToGrid w:val="0"/>
                <w:sz w:val="18"/>
                <w:szCs w:val="18"/>
              </w:rPr>
              <w:t> nebo jsou obě tyto obchodní korporace ovládány stejnou ovládající osobou,</w:t>
            </w:r>
          </w:p>
        </w:tc>
        <w:tc>
          <w:tcPr>
            <w:tcW w:w="997" w:type="dxa"/>
            <w:tcBorders>
              <w:left w:val="single" w:sz="6" w:space="0" w:color="000000"/>
              <w:right w:val="single" w:sz="6" w:space="0" w:color="000000"/>
            </w:tcBorders>
            <w:shd w:val="clear" w:color="000000" w:fill="FFFFFF"/>
            <w:tcMar>
              <w:left w:w="70" w:type="dxa"/>
              <w:right w:w="70" w:type="dxa"/>
            </w:tcMar>
          </w:tcPr>
          <w:p w14:paraId="785CD29C" w14:textId="77777777" w:rsidR="009078C3" w:rsidRPr="00A9089D" w:rsidRDefault="009078C3" w:rsidP="009078C3">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C08AA0D" w14:textId="77777777" w:rsidR="009078C3" w:rsidRPr="00A9089D" w:rsidRDefault="009078C3" w:rsidP="009078C3">
            <w:pPr>
              <w:spacing w:after="0" w:line="240" w:lineRule="auto"/>
              <w:jc w:val="both"/>
              <w:rPr>
                <w:rFonts w:ascii="Times New Roman" w:eastAsia="Calibri" w:hAnsi="Times New Roman" w:cs="Times New Roman"/>
                <w:sz w:val="18"/>
                <w:szCs w:val="18"/>
              </w:rPr>
            </w:pPr>
          </w:p>
        </w:tc>
      </w:tr>
      <w:tr w:rsidR="009078C3" w:rsidRPr="00A9089D" w14:paraId="2BD92D85" w14:textId="77777777" w:rsidTr="00BA13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5EE389F3" w14:textId="77777777" w:rsidR="009078C3" w:rsidRPr="00A9089D" w:rsidRDefault="009078C3" w:rsidP="009078C3">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A301FBE" w14:textId="77777777" w:rsidR="009078C3" w:rsidRPr="00A9089D" w:rsidRDefault="009078C3" w:rsidP="009078C3">
            <w:pPr>
              <w:spacing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BFC0792" w14:textId="77777777" w:rsidR="009078C3" w:rsidRPr="00A9089D" w:rsidRDefault="009078C3" w:rsidP="009078C3">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435/2004 </w:t>
            </w:r>
          </w:p>
          <w:p w14:paraId="033EAE85" w14:textId="072BCBCA" w:rsidR="009078C3" w:rsidRPr="00A9089D" w:rsidRDefault="009078C3" w:rsidP="009078C3">
            <w:pPr>
              <w:spacing w:after="0" w:line="240" w:lineRule="auto"/>
              <w:jc w:val="center"/>
              <w:rPr>
                <w:rFonts w:ascii="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16B9C669" w14:textId="77777777" w:rsidR="009078C3" w:rsidRPr="00A9089D" w:rsidRDefault="009078C3" w:rsidP="009078C3">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 1 písm. d)</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4EEFD32" w14:textId="77777777" w:rsidR="009078C3" w:rsidRPr="00A9089D" w:rsidRDefault="009078C3" w:rsidP="009078C3">
            <w:pPr>
              <w:spacing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Účastníky právních vztahů podle tohoto zákona jsou</w:t>
            </w:r>
          </w:p>
          <w:p w14:paraId="3DEABC50" w14:textId="77777777" w:rsidR="009078C3" w:rsidRPr="00A9089D" w:rsidRDefault="009078C3" w:rsidP="009078C3">
            <w:pPr>
              <w:spacing w:after="60" w:line="240" w:lineRule="auto"/>
              <w:jc w:val="both"/>
              <w:rPr>
                <w:rFonts w:ascii="Times New Roman" w:eastAsia="Calibri" w:hAnsi="Times New Roman" w:cs="Times New Roman"/>
                <w:sz w:val="18"/>
                <w:szCs w:val="18"/>
              </w:rPr>
            </w:pPr>
          </w:p>
          <w:p w14:paraId="5EFFD3D2" w14:textId="2F21D902" w:rsidR="009078C3" w:rsidRPr="00A9089D" w:rsidRDefault="009078C3" w:rsidP="009078C3">
            <w:pPr>
              <w:spacing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právnické a fyzické osoby a další subjekty podle zvláštních právních předpisů6) vykonávající činnosti podle tohoto zákona.</w:t>
            </w:r>
          </w:p>
        </w:tc>
        <w:tc>
          <w:tcPr>
            <w:tcW w:w="997" w:type="dxa"/>
            <w:tcBorders>
              <w:left w:val="single" w:sz="6" w:space="0" w:color="000000"/>
              <w:right w:val="single" w:sz="6" w:space="0" w:color="000000"/>
            </w:tcBorders>
            <w:shd w:val="clear" w:color="000000" w:fill="FFFFFF"/>
            <w:tcMar>
              <w:left w:w="70" w:type="dxa"/>
              <w:right w:w="70" w:type="dxa"/>
            </w:tcMar>
          </w:tcPr>
          <w:p w14:paraId="176DF742" w14:textId="77777777" w:rsidR="009078C3" w:rsidRPr="00A9089D" w:rsidRDefault="009078C3" w:rsidP="009078C3">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0B35BE4" w14:textId="77777777" w:rsidR="009078C3" w:rsidRPr="00A9089D" w:rsidRDefault="009078C3" w:rsidP="009078C3">
            <w:pPr>
              <w:spacing w:after="0" w:line="240" w:lineRule="auto"/>
              <w:jc w:val="both"/>
              <w:rPr>
                <w:rFonts w:ascii="Times New Roman" w:eastAsia="Calibri" w:hAnsi="Times New Roman" w:cs="Times New Roman"/>
                <w:sz w:val="18"/>
                <w:szCs w:val="18"/>
              </w:rPr>
            </w:pPr>
          </w:p>
        </w:tc>
      </w:tr>
      <w:tr w:rsidR="009078C3" w:rsidRPr="00A9089D" w14:paraId="1A65E50A"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5B40C2D" w14:textId="77777777" w:rsidR="009078C3" w:rsidRPr="00A9089D" w:rsidRDefault="009078C3" w:rsidP="009078C3">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743F16B" w14:textId="77777777" w:rsidR="009078C3" w:rsidRPr="00A9089D" w:rsidRDefault="009078C3" w:rsidP="009078C3">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74914BE4" w14:textId="77777777" w:rsidR="009078C3" w:rsidRPr="00A9089D" w:rsidRDefault="009078C3" w:rsidP="009078C3">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435/2004 ve znění </w:t>
            </w:r>
          </w:p>
          <w:p w14:paraId="0519689C" w14:textId="77777777" w:rsidR="009078C3" w:rsidRPr="00A9089D" w:rsidRDefault="009078C3" w:rsidP="009078C3">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206/2017</w:t>
            </w:r>
          </w:p>
          <w:p w14:paraId="3ACEE909" w14:textId="77777777" w:rsidR="009078C3" w:rsidRPr="00A9089D" w:rsidRDefault="009078C3" w:rsidP="009078C3">
            <w:pPr>
              <w:spacing w:after="0" w:line="240" w:lineRule="auto"/>
              <w:jc w:val="center"/>
              <w:rPr>
                <w:rFonts w:ascii="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2ECED93C" w14:textId="77777777" w:rsidR="009078C3" w:rsidRPr="00A9089D" w:rsidRDefault="009078C3" w:rsidP="009078C3">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5 písm. g)</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07099E7" w14:textId="77777777" w:rsidR="009078C3" w:rsidRPr="00A9089D" w:rsidRDefault="009078C3" w:rsidP="009078C3">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Pro účely tohoto zákona se rozumí</w:t>
            </w:r>
          </w:p>
          <w:p w14:paraId="0ACD1B39" w14:textId="77777777" w:rsidR="009078C3" w:rsidRPr="00A9089D" w:rsidRDefault="009078C3" w:rsidP="009078C3">
            <w:pPr>
              <w:spacing w:after="0" w:line="240" w:lineRule="auto"/>
              <w:jc w:val="both"/>
              <w:rPr>
                <w:rFonts w:ascii="Times New Roman" w:eastAsia="Calibri" w:hAnsi="Times New Roman" w:cs="Times New Roman"/>
                <w:sz w:val="18"/>
                <w:szCs w:val="18"/>
              </w:rPr>
            </w:pPr>
          </w:p>
          <w:p w14:paraId="799A072F" w14:textId="77777777" w:rsidR="009078C3" w:rsidRPr="00A9089D" w:rsidRDefault="009078C3" w:rsidP="009078C3">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g) zastřeným zprostředkováním zaměstnání činnost právnické osoby nebo fyzické osoby, spočívající v pronájmu pracovní síly jiné právnické osobě nebo fyzické osobě, aniž by byly dodrženy podmínky pro zprostředkování zaměstnání podle § 14 odst. 1 písm. b),</w:t>
            </w:r>
          </w:p>
        </w:tc>
        <w:tc>
          <w:tcPr>
            <w:tcW w:w="997" w:type="dxa"/>
            <w:tcBorders>
              <w:left w:val="single" w:sz="6" w:space="0" w:color="000000"/>
              <w:right w:val="single" w:sz="6" w:space="0" w:color="000000"/>
            </w:tcBorders>
            <w:shd w:val="clear" w:color="000000" w:fill="FFFFFF"/>
            <w:tcMar>
              <w:left w:w="70" w:type="dxa"/>
              <w:right w:w="70" w:type="dxa"/>
            </w:tcMar>
          </w:tcPr>
          <w:p w14:paraId="2512A018" w14:textId="77777777" w:rsidR="009078C3" w:rsidRPr="00A9089D" w:rsidRDefault="009078C3" w:rsidP="009078C3">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69482AC" w14:textId="77777777" w:rsidR="009078C3" w:rsidRPr="00A9089D" w:rsidRDefault="009078C3" w:rsidP="009078C3">
            <w:pPr>
              <w:spacing w:after="0" w:line="240" w:lineRule="auto"/>
              <w:jc w:val="both"/>
              <w:rPr>
                <w:rFonts w:ascii="Times New Roman" w:eastAsia="Calibri" w:hAnsi="Times New Roman" w:cs="Times New Roman"/>
                <w:sz w:val="18"/>
                <w:szCs w:val="18"/>
              </w:rPr>
            </w:pPr>
          </w:p>
        </w:tc>
      </w:tr>
      <w:tr w:rsidR="009078C3" w:rsidRPr="00A9089D" w14:paraId="58B1D342"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2108154" w14:textId="77777777" w:rsidR="009078C3" w:rsidRPr="00A9089D" w:rsidRDefault="009078C3" w:rsidP="009078C3">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c)</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E3E6568" w14:textId="77777777" w:rsidR="009078C3" w:rsidRPr="00A9089D" w:rsidRDefault="009078C3" w:rsidP="009078C3">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„osobou převedenou v rámci společnosti“ každý státní příslušník třetí země, který pobývá v době podání žádosti o povolení pro osobu převedenou v rámci společnosti mimo území členských států a který byl převeden v rámci společnosti;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DA2E557" w14:textId="77777777" w:rsidR="009078C3" w:rsidRPr="00A9089D" w:rsidRDefault="009078C3" w:rsidP="009078C3">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6D4533FD" w14:textId="77777777" w:rsidR="009078C3" w:rsidRPr="00A9089D" w:rsidRDefault="009078C3" w:rsidP="009078C3">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12E854A5" w14:textId="77777777" w:rsidR="009078C3" w:rsidRDefault="009078C3" w:rsidP="009078C3">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180B3F3B" w14:textId="7603E86C" w:rsidR="009078C3" w:rsidRPr="00A9089D" w:rsidRDefault="009078C3" w:rsidP="009078C3">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2856778" w14:textId="0EF87711" w:rsidR="009078C3" w:rsidRPr="00A9089D" w:rsidRDefault="009078C3" w:rsidP="009078C3">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CFC7627"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2C4DB21A"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3BB653B5"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a) v obchodní korporaci se sídlem mimo území členských států Evropské unie, se kterou má během převedení uzavřenou pracovní smlouvu, do jejího odštěpného závodu s umístěním na území, nebo</w:t>
            </w:r>
          </w:p>
          <w:p w14:paraId="5CB60C70"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43"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4F07FBAE"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004F17A2"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754A5806"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401FC489"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1DC38248"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7069B4B5"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44"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22467892"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048C336A"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119D09BB"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e) cizince, který na území pobývá za účelem studia podle § 64 písm. a) až d), jde-li o denní studium na střední škole, konzervatoři, vyšší odborné </w:t>
            </w:r>
            <w:r w:rsidRPr="005216B6">
              <w:rPr>
                <w:rFonts w:ascii="Times New Roman" w:eastAsia="Times New Roman" w:hAnsi="Times New Roman" w:cs="Times New Roman"/>
                <w:sz w:val="18"/>
                <w:szCs w:val="18"/>
              </w:rPr>
              <w:lastRenderedPageBreak/>
              <w:t>škole nebo jazykové škole s právem státní jazykové zkoušky nebo prezenční studium na vysoké škole, nebo</w:t>
            </w:r>
          </w:p>
          <w:p w14:paraId="508B0274"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45"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46"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7FEA0CD4"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0FB2869"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4E4A26AD"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0DBA8F38"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49151F0D"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47"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4A55090B"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3B48C43C"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719D1872"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32BFC7C6"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025FC23D"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2EAB4054"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7ACFA9C3"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0BB0871E" w14:textId="77777777" w:rsidR="009078C3" w:rsidRPr="005216B6" w:rsidRDefault="009078C3" w:rsidP="009078C3">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4D118604" w14:textId="0E3C4552" w:rsidR="009078C3" w:rsidRPr="00A9089D" w:rsidRDefault="009078C3" w:rsidP="009078C3">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44F1EE5" w14:textId="77777777" w:rsidR="009078C3" w:rsidRPr="00A9089D" w:rsidRDefault="009078C3" w:rsidP="009078C3">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A61100E" w14:textId="77777777" w:rsidR="009078C3" w:rsidRPr="00A9089D" w:rsidRDefault="009078C3" w:rsidP="009078C3">
            <w:pPr>
              <w:spacing w:after="0" w:line="240" w:lineRule="auto"/>
              <w:jc w:val="both"/>
              <w:rPr>
                <w:rFonts w:ascii="Times New Roman" w:eastAsia="Calibri" w:hAnsi="Times New Roman" w:cs="Times New Roman"/>
                <w:sz w:val="18"/>
                <w:szCs w:val="18"/>
              </w:rPr>
            </w:pPr>
          </w:p>
        </w:tc>
      </w:tr>
      <w:tr w:rsidR="00492F42" w:rsidRPr="00A9089D" w14:paraId="76BB5A63"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4" w:space="0" w:color="auto"/>
              <w:right w:val="single" w:sz="6" w:space="0" w:color="000000"/>
            </w:tcBorders>
            <w:shd w:val="clear" w:color="000000" w:fill="FFFFFF"/>
            <w:tcMar>
              <w:left w:w="70" w:type="dxa"/>
              <w:right w:w="70" w:type="dxa"/>
            </w:tcMar>
          </w:tcPr>
          <w:p w14:paraId="39027394" w14:textId="77777777" w:rsidR="00492F42" w:rsidRPr="00A9089D" w:rsidRDefault="00492F42" w:rsidP="00492F42">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4" w:space="0" w:color="auto"/>
              <w:right w:val="single" w:sz="18" w:space="0" w:color="000000"/>
            </w:tcBorders>
            <w:shd w:val="clear" w:color="000000" w:fill="FFFFFF"/>
            <w:tcMar>
              <w:left w:w="70" w:type="dxa"/>
              <w:right w:w="70" w:type="dxa"/>
            </w:tcMar>
          </w:tcPr>
          <w:p w14:paraId="2E18BE1F"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4" w:space="0" w:color="auto"/>
              <w:right w:val="single" w:sz="6" w:space="0" w:color="000000"/>
            </w:tcBorders>
            <w:shd w:val="clear" w:color="000000" w:fill="FFFFFF"/>
            <w:tcMar>
              <w:left w:w="70" w:type="dxa"/>
              <w:right w:w="70" w:type="dxa"/>
            </w:tcMar>
          </w:tcPr>
          <w:p w14:paraId="508E02C5"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30D1B33" w14:textId="77777777" w:rsidR="00492F42"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3FF933A1" w14:textId="58D97959" w:rsidR="00492F42" w:rsidRPr="00A9089D" w:rsidRDefault="00492F42" w:rsidP="00492F4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4" w:space="0" w:color="auto"/>
              <w:right w:val="single" w:sz="6" w:space="0" w:color="000000"/>
            </w:tcBorders>
            <w:shd w:val="clear" w:color="000000" w:fill="FFFFFF"/>
            <w:tcMar>
              <w:left w:w="70" w:type="dxa"/>
              <w:right w:w="70" w:type="dxa"/>
            </w:tcMar>
          </w:tcPr>
          <w:p w14:paraId="563E7005" w14:textId="2A11350F"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4" w:space="0" w:color="auto"/>
              <w:right w:val="single" w:sz="6" w:space="0" w:color="000000"/>
            </w:tcBorders>
            <w:shd w:val="clear" w:color="000000" w:fill="FFFFFF"/>
            <w:tcMar>
              <w:left w:w="70" w:type="dxa"/>
              <w:right w:w="70" w:type="dxa"/>
            </w:tcMar>
          </w:tcPr>
          <w:p w14:paraId="712D3F3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6FDFE93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7C03C085"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36FD95CB"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396860BE"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74542440"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5AFF932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19BDFCCB"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2897AA40"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5D6B1D0F"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7146B10C"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40030914"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(4) Držitel povolení k pobytu vnitropodnikově převedeného zaměstnance vydaného jiným členským státem Evropské unie může podat žádost o vydání karty vnitropodnikově převedeného zaměstnance jiného členského </w:t>
            </w:r>
            <w:r w:rsidRPr="00C42C35">
              <w:rPr>
                <w:rFonts w:ascii="Times New Roman" w:eastAsia="Calibri" w:hAnsi="Times New Roman" w:cs="Times New Roman"/>
                <w:sz w:val="18"/>
                <w:szCs w:val="18"/>
              </w:rPr>
              <w:lastRenderedPageBreak/>
              <w:t>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F801783"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0012CEDE"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6C96B8B1"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48"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6D385848"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259FC50F"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7D579082"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234FD70B"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48F998B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2A655909"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1582B917" w14:textId="19FF4518" w:rsidR="00492F42" w:rsidRPr="00A9089D" w:rsidRDefault="00492F42" w:rsidP="00492F42">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4" w:space="0" w:color="auto"/>
              <w:right w:val="single" w:sz="6" w:space="0" w:color="000000"/>
            </w:tcBorders>
            <w:shd w:val="clear" w:color="000000" w:fill="FFFFFF"/>
            <w:tcMar>
              <w:left w:w="70" w:type="dxa"/>
              <w:right w:w="70" w:type="dxa"/>
            </w:tcMar>
          </w:tcPr>
          <w:p w14:paraId="53036FE3"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4" w:space="0" w:color="auto"/>
              <w:right w:val="single" w:sz="6" w:space="0" w:color="000000"/>
            </w:tcBorders>
            <w:shd w:val="clear" w:color="000000" w:fill="FFFFFF"/>
            <w:tcMar>
              <w:left w:w="70" w:type="dxa"/>
              <w:right w:w="70" w:type="dxa"/>
            </w:tcMar>
          </w:tcPr>
          <w:p w14:paraId="45E82AB6"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5F551A8E" w14:textId="77777777" w:rsidTr="00F053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4" w:space="0" w:color="auto"/>
              <w:left w:val="single" w:sz="6" w:space="0" w:color="000000"/>
              <w:right w:val="single" w:sz="6" w:space="0" w:color="000000"/>
            </w:tcBorders>
            <w:shd w:val="clear" w:color="000000" w:fill="FFFFFF"/>
            <w:tcMar>
              <w:left w:w="70" w:type="dxa"/>
              <w:right w:w="70" w:type="dxa"/>
            </w:tcMar>
          </w:tcPr>
          <w:p w14:paraId="0C8772BE" w14:textId="77777777" w:rsidR="00492F42" w:rsidRPr="00A9089D" w:rsidRDefault="00492F42" w:rsidP="00492F42">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d)</w:t>
            </w:r>
          </w:p>
        </w:tc>
        <w:tc>
          <w:tcPr>
            <w:tcW w:w="5398" w:type="dxa"/>
            <w:gridSpan w:val="4"/>
            <w:tcBorders>
              <w:top w:val="single" w:sz="4" w:space="0" w:color="auto"/>
              <w:left w:val="single" w:sz="6" w:space="0" w:color="000000"/>
              <w:right w:val="single" w:sz="18" w:space="0" w:color="000000"/>
            </w:tcBorders>
            <w:shd w:val="clear" w:color="000000" w:fill="FFFFFF"/>
            <w:tcMar>
              <w:left w:w="70" w:type="dxa"/>
              <w:right w:w="70" w:type="dxa"/>
            </w:tcMar>
          </w:tcPr>
          <w:p w14:paraId="4349905B" w14:textId="77777777" w:rsidR="00492F42" w:rsidRPr="00A9089D" w:rsidRDefault="00492F42" w:rsidP="00492F42">
            <w:pPr>
              <w:spacing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 „hostitelským subjektem“ subjekt, do kterého je osoba převedená v rámci společnosti převedena, bez ohledu na jeho právní formu, usazený v souladu s vnitrostátním právem na území členského státu;</w:t>
            </w:r>
          </w:p>
        </w:tc>
        <w:tc>
          <w:tcPr>
            <w:tcW w:w="864" w:type="dxa"/>
            <w:tcBorders>
              <w:top w:val="single" w:sz="4" w:space="0" w:color="auto"/>
              <w:left w:val="single" w:sz="18" w:space="0" w:color="000000"/>
              <w:right w:val="single" w:sz="6" w:space="0" w:color="000000"/>
            </w:tcBorders>
            <w:shd w:val="clear" w:color="000000" w:fill="FFFFFF"/>
            <w:tcMar>
              <w:left w:w="70" w:type="dxa"/>
              <w:right w:w="70" w:type="dxa"/>
            </w:tcMar>
          </w:tcPr>
          <w:p w14:paraId="573216F7"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222/2017</w:t>
            </w:r>
          </w:p>
          <w:p w14:paraId="37A7E5E9"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0A3306E8"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285/2020</w:t>
            </w:r>
          </w:p>
          <w:p w14:paraId="75AA4C56" w14:textId="4D1D59CE"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top w:val="single" w:sz="4" w:space="0" w:color="auto"/>
              <w:left w:val="single" w:sz="6" w:space="0" w:color="000000"/>
              <w:right w:val="single" w:sz="6" w:space="0" w:color="000000"/>
            </w:tcBorders>
            <w:shd w:val="clear" w:color="000000" w:fill="FFFFFF"/>
            <w:tcMar>
              <w:left w:w="70" w:type="dxa"/>
              <w:right w:w="70" w:type="dxa"/>
            </w:tcMar>
          </w:tcPr>
          <w:p w14:paraId="213F7B8D" w14:textId="139DD16C"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 1 písm. c)</w:t>
            </w:r>
          </w:p>
        </w:tc>
        <w:tc>
          <w:tcPr>
            <w:tcW w:w="5526" w:type="dxa"/>
            <w:gridSpan w:val="5"/>
            <w:tcBorders>
              <w:top w:val="single" w:sz="4" w:space="0" w:color="auto"/>
              <w:left w:val="single" w:sz="6" w:space="0" w:color="000000"/>
              <w:right w:val="single" w:sz="6" w:space="0" w:color="000000"/>
            </w:tcBorders>
            <w:shd w:val="clear" w:color="000000" w:fill="FFFFFF"/>
            <w:tcMar>
              <w:left w:w="70" w:type="dxa"/>
              <w:right w:w="70" w:type="dxa"/>
            </w:tcMar>
          </w:tcPr>
          <w:p w14:paraId="14C23B67" w14:textId="77777777" w:rsidR="00492F42" w:rsidRPr="00A9089D" w:rsidRDefault="00492F42" w:rsidP="00492F42">
            <w:pPr>
              <w:shd w:val="clear" w:color="auto" w:fill="FFFFFF"/>
              <w:spacing w:after="0" w:line="240" w:lineRule="auto"/>
              <w:jc w:val="both"/>
              <w:rPr>
                <w:rFonts w:ascii="Times New Roman" w:hAnsi="Times New Roman" w:cs="Times New Roman"/>
                <w:snapToGrid w:val="0"/>
                <w:sz w:val="18"/>
                <w:szCs w:val="18"/>
              </w:rPr>
            </w:pPr>
            <w:r w:rsidRPr="00A9089D">
              <w:rPr>
                <w:rFonts w:ascii="Times New Roman" w:hAnsi="Times New Roman" w:cs="Times New Roman"/>
                <w:snapToGrid w:val="0"/>
                <w:sz w:val="18"/>
                <w:szCs w:val="18"/>
              </w:rPr>
              <w:t>c) zaměstnavatelé </w:t>
            </w:r>
            <w:hyperlink r:id="rId49" w:anchor="L3738" w:history="1">
              <w:r w:rsidRPr="00A9089D">
                <w:rPr>
                  <w:rFonts w:ascii="Times New Roman" w:hAnsi="Times New Roman" w:cs="Times New Roman"/>
                  <w:snapToGrid w:val="0"/>
                  <w:sz w:val="18"/>
                  <w:szCs w:val="18"/>
                </w:rPr>
                <w:t>4)</w:t>
              </w:r>
            </w:hyperlink>
            <w:r w:rsidRPr="00A9089D">
              <w:rPr>
                <w:rFonts w:ascii="Times New Roman" w:hAnsi="Times New Roman" w:cs="Times New Roman"/>
                <w:snapToGrid w:val="0"/>
                <w:sz w:val="18"/>
                <w:szCs w:val="18"/>
              </w:rPr>
              <w:t>; za zaměstnavatele se považuje rovněž odštěpný závod zahraniční právnické osoby nebo zahraniční fyzická osoba oprávněné podnikat na území České republiky podle zvláštních právních předpisů </w:t>
            </w:r>
            <w:hyperlink r:id="rId50" w:anchor="L3804" w:history="1">
              <w:r w:rsidRPr="00A9089D">
                <w:rPr>
                  <w:rFonts w:ascii="Times New Roman" w:hAnsi="Times New Roman" w:cs="Times New Roman"/>
                  <w:snapToGrid w:val="0"/>
                  <w:sz w:val="18"/>
                  <w:szCs w:val="18"/>
                </w:rPr>
                <w:t>5)</w:t>
              </w:r>
            </w:hyperlink>
            <w:r w:rsidRPr="00A9089D">
              <w:rPr>
                <w:rFonts w:ascii="Times New Roman" w:hAnsi="Times New Roman" w:cs="Times New Roman"/>
                <w:snapToGrid w:val="0"/>
                <w:sz w:val="18"/>
                <w:szCs w:val="18"/>
              </w:rPr>
              <w:t>; pro účely </w:t>
            </w:r>
            <w:hyperlink r:id="rId51" w:anchor="L4068" w:history="1">
              <w:r w:rsidRPr="00A9089D">
                <w:rPr>
                  <w:rFonts w:ascii="Times New Roman" w:hAnsi="Times New Roman" w:cs="Times New Roman"/>
                  <w:snapToGrid w:val="0"/>
                  <w:sz w:val="18"/>
                  <w:szCs w:val="18"/>
                </w:rPr>
                <w:t>§ 87 odst. 1</w:t>
              </w:r>
            </w:hyperlink>
            <w:r w:rsidRPr="00A9089D">
              <w:rPr>
                <w:rFonts w:ascii="Times New Roman" w:hAnsi="Times New Roman" w:cs="Times New Roman"/>
                <w:snapToGrid w:val="0"/>
                <w:sz w:val="18"/>
                <w:szCs w:val="18"/>
              </w:rPr>
              <w:t> a </w:t>
            </w:r>
            <w:hyperlink r:id="rId52" w:anchor="L4553" w:history="1">
              <w:r w:rsidRPr="00A9089D">
                <w:rPr>
                  <w:rFonts w:ascii="Times New Roman" w:hAnsi="Times New Roman" w:cs="Times New Roman"/>
                  <w:snapToGrid w:val="0"/>
                  <w:sz w:val="18"/>
                  <w:szCs w:val="18"/>
                </w:rPr>
                <w:t>2</w:t>
              </w:r>
            </w:hyperlink>
            <w:r w:rsidRPr="00A9089D">
              <w:rPr>
                <w:rFonts w:ascii="Times New Roman" w:hAnsi="Times New Roman" w:cs="Times New Roman"/>
                <w:snapToGrid w:val="0"/>
                <w:sz w:val="18"/>
                <w:szCs w:val="18"/>
              </w:rPr>
              <w:t>, </w:t>
            </w:r>
            <w:hyperlink r:id="rId53" w:anchor="L822" w:history="1">
              <w:r w:rsidRPr="00A9089D">
                <w:rPr>
                  <w:rFonts w:ascii="Times New Roman" w:hAnsi="Times New Roman" w:cs="Times New Roman"/>
                  <w:snapToGrid w:val="0"/>
                  <w:sz w:val="18"/>
                  <w:szCs w:val="18"/>
                </w:rPr>
                <w:t>§ 93</w:t>
              </w:r>
            </w:hyperlink>
            <w:r w:rsidRPr="00A9089D">
              <w:rPr>
                <w:rFonts w:ascii="Times New Roman" w:hAnsi="Times New Roman" w:cs="Times New Roman"/>
                <w:snapToGrid w:val="0"/>
                <w:sz w:val="18"/>
                <w:szCs w:val="18"/>
              </w:rPr>
              <w:t>, </w:t>
            </w:r>
            <w:hyperlink r:id="rId54" w:anchor="L3795" w:history="1">
              <w:r w:rsidRPr="00A9089D">
                <w:rPr>
                  <w:rFonts w:ascii="Times New Roman" w:hAnsi="Times New Roman" w:cs="Times New Roman"/>
                  <w:snapToGrid w:val="0"/>
                  <w:sz w:val="18"/>
                  <w:szCs w:val="18"/>
                </w:rPr>
                <w:t>§ 102 odst. 2</w:t>
              </w:r>
            </w:hyperlink>
            <w:r w:rsidRPr="00A9089D">
              <w:rPr>
                <w:rFonts w:ascii="Times New Roman" w:hAnsi="Times New Roman" w:cs="Times New Roman"/>
                <w:snapToGrid w:val="0"/>
                <w:sz w:val="18"/>
                <w:szCs w:val="18"/>
              </w:rPr>
              <w:t> a </w:t>
            </w:r>
            <w:hyperlink r:id="rId55" w:anchor="L1191" w:history="1">
              <w:r w:rsidRPr="00A9089D">
                <w:rPr>
                  <w:rFonts w:ascii="Times New Roman" w:hAnsi="Times New Roman" w:cs="Times New Roman"/>
                  <w:snapToGrid w:val="0"/>
                  <w:sz w:val="18"/>
                  <w:szCs w:val="18"/>
                </w:rPr>
                <w:t>§ 126</w:t>
              </w:r>
            </w:hyperlink>
            <w:r w:rsidRPr="00A9089D">
              <w:rPr>
                <w:rFonts w:ascii="Times New Roman" w:hAnsi="Times New Roman" w:cs="Times New Roman"/>
                <w:snapToGrid w:val="0"/>
                <w:sz w:val="18"/>
                <w:szCs w:val="18"/>
              </w:rPr>
              <w:t> se za zaměstnavatele považuje rovněž</w:t>
            </w:r>
          </w:p>
          <w:p w14:paraId="7A6D99FC" w14:textId="77777777" w:rsidR="00492F42" w:rsidRPr="00A9089D" w:rsidRDefault="00492F42" w:rsidP="00492F42">
            <w:pPr>
              <w:shd w:val="clear" w:color="auto" w:fill="FFFFFF"/>
              <w:spacing w:after="0" w:line="240" w:lineRule="auto"/>
              <w:jc w:val="both"/>
              <w:rPr>
                <w:rFonts w:ascii="Times New Roman" w:hAnsi="Times New Roman" w:cs="Times New Roman"/>
                <w:snapToGrid w:val="0"/>
                <w:sz w:val="18"/>
                <w:szCs w:val="18"/>
              </w:rPr>
            </w:pPr>
            <w:r w:rsidRPr="00A9089D">
              <w:rPr>
                <w:rFonts w:ascii="Times New Roman" w:hAnsi="Times New Roman" w:cs="Times New Roman"/>
                <w:snapToGrid w:val="0"/>
                <w:sz w:val="18"/>
                <w:szCs w:val="18"/>
              </w:rPr>
              <w:lastRenderedPageBreak/>
              <w:t>1. odštěpný závod s umístěním na území České republiky, do něhož je cizinec, který je držitelem karty vnitropodnikově převedeného zaměstnance nebo karty vnitropodnikově převedeného zaměstnance jiného členského státu Evropské unie vydaných podle </w:t>
            </w:r>
            <w:hyperlink r:id="rId56" w:history="1">
              <w:r w:rsidRPr="00A9089D">
                <w:rPr>
                  <w:rFonts w:ascii="Times New Roman" w:hAnsi="Times New Roman" w:cs="Times New Roman"/>
                  <w:snapToGrid w:val="0"/>
                  <w:sz w:val="18"/>
                  <w:szCs w:val="18"/>
                </w:rPr>
                <w:t>zákona</w:t>
              </w:r>
            </w:hyperlink>
            <w:r w:rsidRPr="00A9089D">
              <w:rPr>
                <w:rFonts w:ascii="Times New Roman" w:hAnsi="Times New Roman" w:cs="Times New Roman"/>
                <w:snapToGrid w:val="0"/>
                <w:sz w:val="18"/>
                <w:szCs w:val="18"/>
              </w:rPr>
              <w:t> o pobytu cizinců na území České republiky (dále jen "karta vnitropodnikově převedeného zaměstnance") nebo povolení k pobytu vnitropodnikově převedeného zaměstnance vydaného jiným členským státem Evropské unie, převeden z obchodní korporace se sídlem mimo území členských států Evropské unie, k níž tento odštěpný závod náleží, nebo</w:t>
            </w:r>
          </w:p>
          <w:p w14:paraId="2A13E9C8" w14:textId="4A93EE0E" w:rsidR="00492F42" w:rsidRPr="00A9089D" w:rsidRDefault="00492F42" w:rsidP="00492F42">
            <w:pPr>
              <w:shd w:val="clear" w:color="auto" w:fill="FFFFFF"/>
              <w:spacing w:after="0" w:line="240" w:lineRule="auto"/>
              <w:jc w:val="both"/>
              <w:rPr>
                <w:rFonts w:ascii="Times New Roman" w:hAnsi="Times New Roman" w:cs="Times New Roman"/>
                <w:snapToGrid w:val="0"/>
                <w:sz w:val="18"/>
                <w:szCs w:val="18"/>
              </w:rPr>
            </w:pPr>
            <w:r w:rsidRPr="00A9089D">
              <w:rPr>
                <w:rFonts w:ascii="Times New Roman" w:hAnsi="Times New Roman" w:cs="Times New Roman"/>
                <w:snapToGrid w:val="0"/>
                <w:sz w:val="18"/>
                <w:szCs w:val="18"/>
              </w:rPr>
              <w:t>2. obchodní korporace se sídlem na území České republiky, do níž je cizinec, který je držitelem karty vnitropodnikově převedeného zaměstnance nebo povolení k pobytu vnitropodnikově převedeného zaměstnance vydaného jiným členským státem Evropské unie, převeden z obchodní korporace se sídlem mimo území členských států Evropské unie, jež je vůči obchodní korporaci se sídlem na území České republiky ovládající nebo ovládanou osobou </w:t>
            </w:r>
            <w:hyperlink r:id="rId57" w:anchor="L3739" w:history="1">
              <w:r w:rsidRPr="00A9089D">
                <w:rPr>
                  <w:rFonts w:ascii="Times New Roman" w:hAnsi="Times New Roman" w:cs="Times New Roman"/>
                  <w:snapToGrid w:val="0"/>
                  <w:sz w:val="18"/>
                  <w:szCs w:val="18"/>
                </w:rPr>
                <w:t>101)</w:t>
              </w:r>
            </w:hyperlink>
            <w:r w:rsidRPr="00A9089D">
              <w:rPr>
                <w:rFonts w:ascii="Times New Roman" w:hAnsi="Times New Roman" w:cs="Times New Roman"/>
                <w:snapToGrid w:val="0"/>
                <w:sz w:val="18"/>
                <w:szCs w:val="18"/>
              </w:rPr>
              <w:t> nebo jsou obě tyto obchodní korporace ovládány stejnou ovládající osobou,</w:t>
            </w:r>
          </w:p>
        </w:tc>
        <w:tc>
          <w:tcPr>
            <w:tcW w:w="997" w:type="dxa"/>
            <w:tcBorders>
              <w:top w:val="single" w:sz="4" w:space="0" w:color="auto"/>
              <w:left w:val="single" w:sz="6" w:space="0" w:color="000000"/>
              <w:right w:val="single" w:sz="6" w:space="0" w:color="000000"/>
            </w:tcBorders>
            <w:shd w:val="clear" w:color="000000" w:fill="FFFFFF"/>
            <w:tcMar>
              <w:left w:w="70" w:type="dxa"/>
              <w:right w:w="70" w:type="dxa"/>
            </w:tcMar>
          </w:tcPr>
          <w:p w14:paraId="58FC5540"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4" w:space="0" w:color="auto"/>
              <w:left w:val="single" w:sz="6" w:space="0" w:color="000000"/>
              <w:right w:val="single" w:sz="6" w:space="0" w:color="000000"/>
            </w:tcBorders>
            <w:shd w:val="clear" w:color="000000" w:fill="FFFFFF"/>
            <w:tcMar>
              <w:left w:w="70" w:type="dxa"/>
              <w:right w:w="70" w:type="dxa"/>
            </w:tcMar>
          </w:tcPr>
          <w:p w14:paraId="635F6FE9"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18ADE1F3" w14:textId="77777777" w:rsidTr="00F053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EE89C6A" w14:textId="77777777" w:rsidR="00492F42" w:rsidRPr="00A9089D" w:rsidRDefault="00492F42" w:rsidP="00492F42">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CC57EC1" w14:textId="77777777" w:rsidR="00492F42" w:rsidRPr="00A9089D" w:rsidRDefault="00492F42" w:rsidP="00492F42">
            <w:pPr>
              <w:spacing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1EE33D4"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435/2004 </w:t>
            </w:r>
          </w:p>
          <w:p w14:paraId="5F9C6955" w14:textId="5E73220D" w:rsidR="00492F42" w:rsidRPr="00A9089D" w:rsidRDefault="00492F42" w:rsidP="00492F42">
            <w:pPr>
              <w:spacing w:after="0" w:line="240" w:lineRule="auto"/>
              <w:jc w:val="center"/>
              <w:rPr>
                <w:rFonts w:ascii="Times New Roman" w:hAnsi="Times New Roman" w:cs="Times New Roman"/>
                <w:sz w:val="18"/>
                <w:szCs w:val="18"/>
              </w:rPr>
            </w:pP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0E81DD10" w14:textId="00685A97"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 1 písm. d)</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7ED1ADF" w14:textId="77777777" w:rsidR="00492F42" w:rsidRPr="00A9089D" w:rsidRDefault="00492F42" w:rsidP="00492F42">
            <w:pPr>
              <w:spacing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Účastníky právních vztahů podle tohoto zákona jsou</w:t>
            </w:r>
          </w:p>
          <w:p w14:paraId="1E2CB594" w14:textId="77777777" w:rsidR="00492F42" w:rsidRPr="00A9089D" w:rsidRDefault="00492F42" w:rsidP="00492F42">
            <w:pPr>
              <w:spacing w:after="60" w:line="240" w:lineRule="auto"/>
              <w:jc w:val="both"/>
              <w:rPr>
                <w:rFonts w:ascii="Times New Roman" w:eastAsia="Calibri" w:hAnsi="Times New Roman" w:cs="Times New Roman"/>
                <w:sz w:val="18"/>
                <w:szCs w:val="18"/>
              </w:rPr>
            </w:pPr>
          </w:p>
          <w:p w14:paraId="0DAD106E" w14:textId="343EBD11" w:rsidR="00492F42" w:rsidRPr="00A9089D" w:rsidRDefault="00492F42" w:rsidP="00492F42">
            <w:pPr>
              <w:pStyle w:val="Textodstavce"/>
              <w:numPr>
                <w:ilvl w:val="0"/>
                <w:numId w:val="0"/>
              </w:numPr>
              <w:spacing w:before="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d) právnické a fyzické osoby a další subjekty podle zvláštních právních předpisů6) vykonávající činnosti podle tohoto zákona.</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35BF71F"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3A242BB7"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1C8584BC"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1C1F247" w14:textId="77777777" w:rsidR="00492F42" w:rsidRPr="00A9089D" w:rsidRDefault="00492F42" w:rsidP="00492F42">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e)</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878872D" w14:textId="77777777" w:rsidR="00492F42" w:rsidRPr="00A9089D" w:rsidRDefault="00492F42" w:rsidP="00492F42">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e) „manažerem“ osoba ve vedoucí pozici, která především řídí vedení hostitelského subjektu a na jejíž činnost obecně dohlíží nebo jíž vydává pokyny především správní rada nebo akcionáři podniku nebo rovnocenný orgán; tato pozice zahrnuje: řízení hostitelského subjektu nebo odboru či oddělení hostitelského subjektu, dohled nad činností ostatních zaměstnanců vykonávajících dohledové, profesní nebo řídící činnosti a jejich kontrola, včetně pravomoci doporučit přijetí či propuštění zaměstnanců nebo jiná personální opatření;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AC89AD8" w14:textId="77777777" w:rsidR="00492F42" w:rsidRPr="00A9089D"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1CE9139B" w14:textId="77777777" w:rsidR="00492F42" w:rsidRPr="00A9089D"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34A1F18F" w14:textId="77777777" w:rsidR="00492F42"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168AA90B" w14:textId="43BCC308" w:rsidR="00492F42" w:rsidRPr="00A9089D" w:rsidRDefault="00492F42" w:rsidP="00492F42">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083B747" w14:textId="3B92D9B5"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BB6B964"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7BF2F37D"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3273EB29"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24115B56"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58"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48E9CB1B"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w:t>
            </w:r>
            <w:r w:rsidRPr="005216B6">
              <w:rPr>
                <w:rFonts w:ascii="Times New Roman" w:eastAsia="Times New Roman" w:hAnsi="Times New Roman" w:cs="Times New Roman"/>
                <w:sz w:val="18"/>
                <w:szCs w:val="18"/>
              </w:rPr>
              <w:lastRenderedPageBreak/>
              <w:t>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4C21B4FB"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4428E9C9"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709D8D5F"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67456F0B"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6DC1EACF"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59"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435A0408"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6F59720F"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55798A68"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32BF936B"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60"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61"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7A874F54"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3FB3317"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(8) Ministerstvo vydá cizinci kartu vnitropodnikově převedeného zaměstnance, pokud</w:t>
            </w:r>
          </w:p>
          <w:p w14:paraId="46E3D0A6"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2CC83B3C"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189538DA"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62"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2FB2C4AF"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78303DF8"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6DC64F79"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6BE3C2E0"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1BB7F733"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7B9321B0"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568045B0"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11FE4862"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5C3C5AA5" w14:textId="632B8A1A"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26E4329"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B133FDB"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2C7E14B7"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941E169" w14:textId="77777777" w:rsidR="00492F42" w:rsidRPr="00A9089D" w:rsidRDefault="00492F42" w:rsidP="00492F42">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7F714D10"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7707DDA3"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3CEB513"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2C053AF3"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5FB333B9"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p>
          <w:p w14:paraId="2460662D" w14:textId="458E63B2" w:rsidR="00492F42" w:rsidRPr="00A9089D" w:rsidRDefault="00492F42" w:rsidP="00492F42">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213C82E6" w14:textId="7E59749C"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9C748A4"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D3A745F"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8F5494"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a) cestovní doklad,</w:t>
            </w:r>
          </w:p>
          <w:p w14:paraId="63AC731A"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C89545"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4F13565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E39B5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3DCA8B94"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599119"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6D2027DF"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05A69445"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6292D117"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356C37C6"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A4674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251B8336"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8575BA"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3A022282"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F2A911"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g) v případě uvedeném v § 42k odst. 2 písm. b) doklad prokazující, že obchodní korporace, v nichž je cizinec převeden, jsou vůči sobě ovládající </w:t>
            </w:r>
            <w:r w:rsidRPr="00A9089D">
              <w:rPr>
                <w:rFonts w:ascii="Times New Roman" w:eastAsia="Times New Roman" w:hAnsi="Times New Roman" w:cs="Times New Roman"/>
                <w:sz w:val="18"/>
                <w:szCs w:val="18"/>
              </w:rPr>
              <w:lastRenderedPageBreak/>
              <w:t>a ovládanou osobou nebo jsou obě tyto obchodní korporace ovládány stejnou ovládající osobou,</w:t>
            </w:r>
          </w:p>
          <w:p w14:paraId="3E4CFB32"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4D771F"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78DF9E7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CE98D7"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51CA3BB5"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56617328"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738BAEA7"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B836CD"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461B334F"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C717DA" w14:textId="1C8C3990"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7CEAFE4D"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E2AD6C4"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475CECE3"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BED7F74" w14:textId="77777777" w:rsidR="00492F42" w:rsidRPr="00A9089D" w:rsidRDefault="00492F42" w:rsidP="00492F42">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613F7036"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693CC02"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F064BEE" w14:textId="77777777" w:rsidR="00492F42"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514071AC" w14:textId="3F9BD62F" w:rsidR="00492F42" w:rsidRPr="00A9089D" w:rsidRDefault="00492F42" w:rsidP="00492F4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3055A708" w14:textId="5874920E"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0B13F9C8"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w:t>
            </w:r>
            <w:r w:rsidRPr="00C42C35">
              <w:rPr>
                <w:rFonts w:ascii="Times New Roman" w:eastAsia="Calibri" w:hAnsi="Times New Roman" w:cs="Times New Roman"/>
                <w:sz w:val="18"/>
                <w:szCs w:val="18"/>
              </w:rPr>
              <w:lastRenderedPageBreak/>
              <w:t>pozici manažera, specialisty nebo zaměstnaného stážisty na základě vnitropodnikového převedení.</w:t>
            </w:r>
          </w:p>
          <w:p w14:paraId="18622734"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0886BC8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33FC2BB7"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6C25D1B0"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01EA2E59"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1000C4E8"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088EB115"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652C30F8"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6B5F78BA"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48A76138"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58497FA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16B403F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1309C938"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797927AE"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63"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37F44336"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c) neuplynula doba platnosti povolení k pobytu vnitropodnikově převedeného zaměstnance vydaného tomuto cizinci jiným členským státem Evropské unie.</w:t>
            </w:r>
          </w:p>
          <w:p w14:paraId="30C331FB"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4B6128F9"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696DBA89"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319A110E"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7E8D2684"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085587C0" w14:textId="0D1587F6" w:rsidR="00492F42" w:rsidRPr="00A9089D" w:rsidRDefault="00492F42" w:rsidP="00492F42">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54458EDD"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B86A462"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34E799E8"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2F89D86" w14:textId="77777777" w:rsidR="00492F42" w:rsidRPr="00A9089D" w:rsidRDefault="00492F42" w:rsidP="00492F42">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3 písm. f)</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6C00E73" w14:textId="77777777" w:rsidR="00492F42" w:rsidRPr="00A9089D" w:rsidRDefault="00492F42" w:rsidP="00492F42">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f) „specialistou“ osoba pracující v rámci skupiny podniků, jež má specializované znalosti, které jsou zásadní pro oblast činnosti, postupy nebo řízení hostitelského subjektu. Při hodnocení takových znalostí se přihlíží nejen ke znalostem specifickým pro hostitelský subjekt, ale také k tomu, zda má tato osoba vysokou úroveň kvalifikace včetně odpovídajících profesních zkušeností pro práci nebo činnost, které vyžadují specifické technické znalosti, včetně případné příslušnosti k akreditované profesi;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0C7CCF6" w14:textId="77777777" w:rsidR="00492F42" w:rsidRPr="00A9089D"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4C0EC81E" w14:textId="77777777" w:rsidR="00492F42" w:rsidRPr="00A9089D"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6E1FFD10" w14:textId="77777777" w:rsidR="00492F42"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11B0A7D8" w14:textId="5C3C4AAB" w:rsidR="00492F42" w:rsidRPr="00A9089D" w:rsidRDefault="00492F42" w:rsidP="00492F42">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123D73F" w14:textId="538F6D3A"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6B6F1C3"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6365BA80"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50B0B9A9"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26CF5739"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64"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7B51DC7A"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w:t>
            </w:r>
            <w:r w:rsidRPr="005216B6">
              <w:rPr>
                <w:rFonts w:ascii="Times New Roman" w:eastAsia="Times New Roman" w:hAnsi="Times New Roman" w:cs="Times New Roman"/>
                <w:sz w:val="18"/>
                <w:szCs w:val="18"/>
              </w:rPr>
              <w:lastRenderedPageBreak/>
              <w:t>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0E842C0F"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7F9AF91D"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7753BA2E"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621A5F3C"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28C469A0"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65"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1214D706"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4489C7FD"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74CA0156"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04A22493"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66"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67"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5B61D745"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38C50ED"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49096C4A"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a) se jedná o vnitropodnikové převedení tohoto cizince k výkonu zaměstnání na pozici manažera, specialisty nebo zaměstnaného stážisty,</w:t>
            </w:r>
          </w:p>
          <w:p w14:paraId="098C24B5"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6068F4B7"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68"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3580FCD4"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30701D85"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58293C40"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40F94149"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354A65C9"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022FA8D0"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796BF067"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3CF28C24"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1E83631F" w14:textId="3FF72110"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17E6AB6"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9D0A8C6"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1210B72C"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4083B4A" w14:textId="77777777" w:rsidR="00492F42" w:rsidRPr="00A9089D" w:rsidRDefault="00492F42" w:rsidP="00492F42">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AD74FD6"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089C63D"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086D8E5"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403B8EA6"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47DC5EC1"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p>
          <w:p w14:paraId="001D6961" w14:textId="7E905A43" w:rsidR="00492F42" w:rsidRPr="00A9089D" w:rsidRDefault="00492F42" w:rsidP="00492F42">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03607101" w14:textId="6D38739A"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B14ACF0"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333B29E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FC2B3DD"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B7B33A6"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707945A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7771726D"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63FB54F"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651B7F5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F07502"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25C5B01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2C01E8AE"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60483220"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CB7EA70"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6A9AB58"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761F34F1"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3F09E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5B6C6CB0"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92807D"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34583279"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3695177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10B2CD7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81D4EE"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2DD281D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7FCC8EC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658DD7BB"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9A1BBF"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6C2716B2"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813C2C" w14:textId="329EA03A"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b/>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0FEE03D5"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915BD6C"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6901B4F0"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264FCBC8" w14:textId="77777777" w:rsidR="00492F42" w:rsidRPr="00A9089D" w:rsidRDefault="00492F42" w:rsidP="00492F42">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E49855B"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6C6086A"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63D8DCC" w14:textId="77777777" w:rsidR="00492F42"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6E348A4C" w14:textId="527582EE" w:rsidR="00492F42" w:rsidRPr="00A9089D" w:rsidRDefault="00492F42" w:rsidP="00492F4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70AA8A3B" w14:textId="012CCAAB"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2E67AC4F"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5A4A104A"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665FD80F"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a) cestovní doklad,</w:t>
            </w:r>
          </w:p>
          <w:p w14:paraId="05F0B2A3"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7E01BC00"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23965353"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59074C6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080BD10F"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485FEFA9"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2379FD9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1A0333FF"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07EE8DD0"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5C325AC"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0A8931C5"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4C4716D3"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69"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5E4388B3"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5FE01204"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(6) Ministerstvo žádost o vydání karty vnitropodnikově převedeného zaměstnance jiného členského státu Evropské unie zamítne, jestliže</w:t>
            </w:r>
          </w:p>
          <w:p w14:paraId="32201F3C"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155B1D56"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63812C3B"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6D8AB1EA"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600A046F" w14:textId="080B8D64" w:rsidR="00492F42" w:rsidRPr="00A9089D" w:rsidRDefault="00492F42" w:rsidP="00492F42">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B58F242"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1E52C950"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437D7850"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18741D8" w14:textId="77777777" w:rsidR="00492F42" w:rsidRPr="00A9089D" w:rsidRDefault="00492F42" w:rsidP="00492F42">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3 písm. g)</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CF5A91A" w14:textId="77777777" w:rsidR="00492F42" w:rsidRPr="00A9089D" w:rsidRDefault="00492F42" w:rsidP="00492F42">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g) „zaměstnaným stážistou“ osoba s vysokoškolským vzděláním, která je převedena do hostitelského subjektu za účelem rozvoje kariéry nebo zaškolení v oblasti obchodních technik nebo metod a je po dobu převedení placena;</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329D15E" w14:textId="77777777" w:rsidR="00492F42" w:rsidRPr="00A9089D"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2651E801" w14:textId="77777777" w:rsidR="00492F42" w:rsidRPr="00A9089D"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2F3E34B9" w14:textId="77777777" w:rsidR="00492F42"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3BFD5AE0" w14:textId="00796631" w:rsidR="00492F42" w:rsidRPr="00A9089D" w:rsidRDefault="00492F42" w:rsidP="00492F42">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19412BA" w14:textId="4C521621"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427CFE7"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065F7CAE"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183ED5B0"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3D987670"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70"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1D0474B1"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w:t>
            </w:r>
            <w:r w:rsidRPr="005216B6">
              <w:rPr>
                <w:rFonts w:ascii="Times New Roman" w:eastAsia="Times New Roman" w:hAnsi="Times New Roman" w:cs="Times New Roman"/>
                <w:sz w:val="18"/>
                <w:szCs w:val="18"/>
              </w:rPr>
              <w:lastRenderedPageBreak/>
              <w:t>zaměstnance nebo doporučit jejich přijetí nebo propuštění nebo provedení jiných personálních opatření.</w:t>
            </w:r>
          </w:p>
          <w:p w14:paraId="4EFD6126"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6984C725"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25D8B634"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05D2A19D"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7C8ECAC4"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71"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0D05AD07"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2DCBA7B5"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78ED8D23"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4C4C755F"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72"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73"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2C3F8884"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1C6502FA"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6A2FEE2F"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4BD17836"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3DFD821D"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74"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41756BDA"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50B75174"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23BC9F04"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162D280F"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5D66857D"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411BF589"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68A75C8A"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7795F6D1"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08CBD5A8" w14:textId="4F2AA43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ED034EC"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48AFFA0"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28DC2F67"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F7D7113" w14:textId="77777777" w:rsidR="00492F42" w:rsidRPr="00A9089D" w:rsidRDefault="00492F42" w:rsidP="00492F42">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A67C1D7"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E86E72F"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85FC4E6"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4D1188B1"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4B5BFAD"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p>
          <w:p w14:paraId="7D84D925" w14:textId="3F87E55E" w:rsidR="00492F42" w:rsidRPr="00A9089D" w:rsidRDefault="00492F42" w:rsidP="00492F42">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6C8B5148" w14:textId="4718877F"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5C41F64"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FF525E7"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BC024E"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79B1600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4BE93EA"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náležitost uvedenou v § 31 odst. 1 písm. e) a g) a na požádání náležitosti uvedené v § 31 odst. 3,</w:t>
            </w:r>
          </w:p>
          <w:p w14:paraId="3E3D2CAF"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BE803A6"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1EE0DB7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50F844"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445128D6"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7898754D"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0BD909D4"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205AD16D"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20FA0B"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272561B9"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22B4FF"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2E867CB8"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6B6FC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4CAB92A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D25485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h) doklad o splnění podmínky uvedené v § 42k odst. 8 písm. c) a</w:t>
            </w:r>
          </w:p>
          <w:p w14:paraId="4A55E6C2"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828BB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17362919"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13D35A1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2E34963A"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273EF6F" w14:textId="5C17EB35"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24B5504A"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2796CC" w14:textId="1CA74A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4DD0CBFA"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E2E14AE"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11F05E73"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2213543E" w14:textId="77777777" w:rsidR="00492F42" w:rsidRPr="00A9089D" w:rsidRDefault="00492F42" w:rsidP="00492F42">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A938F7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EE61090"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B163E00" w14:textId="77777777" w:rsidR="00492F42"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62221331" w14:textId="4F557019" w:rsidR="00492F42" w:rsidRPr="00A9089D" w:rsidRDefault="00492F42" w:rsidP="00492F4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0472A19" w14:textId="1BBA50B7"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55B749F5"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739D0ECC"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6B4D9D4B"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1B9849BF"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b) náležitost uvedenou v § 31 odst. 1 písm. e) a g) a na požádání náležitosti uvedené v § 31 odst. 3,</w:t>
            </w:r>
          </w:p>
          <w:p w14:paraId="3C51F5D6"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2F50D73A"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4B5DA6A9"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62CF6C05"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4A6FF8B9"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44A5A32E"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2171EA9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2A4246C7"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BA20D8B"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22EE71C1"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308EADF0"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75"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6CB3AC32"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43E1FC77"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4F9F3646"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a) nastal některý z důvodů uvedených v § 56 odst. 1 písm. a) až c), e), g) až i), l) a o) nebo důvod uvedený v § 56 odst. 2 písm. a),</w:t>
            </w:r>
          </w:p>
          <w:p w14:paraId="29F1FB7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4349BF01"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7F3165F9"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19564BF4" w14:textId="7CD86014" w:rsidR="00492F42" w:rsidRPr="00A9089D" w:rsidRDefault="00492F42" w:rsidP="00492F42">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1EAC83CB"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B48C668"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5E78AD32"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D640D03" w14:textId="77777777" w:rsidR="00492F42" w:rsidRPr="00A9089D" w:rsidRDefault="00492F42" w:rsidP="00492F42">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3 písm. h)</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253FE84" w14:textId="77777777" w:rsidR="00492F42" w:rsidRPr="00A9089D" w:rsidRDefault="00492F42" w:rsidP="00492F42">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h) „rodinnými příslušníky“ státní příslušníci třetí země podle čl. 4 odst. 1 směrnice Rady 2003/86/ES (14);</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B57B9F0" w14:textId="77777777" w:rsidR="00492F42" w:rsidRPr="00A9089D" w:rsidRDefault="00492F42" w:rsidP="00492F42">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F84F791"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1DC7BA3" w14:textId="77777777"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w:t>
            </w:r>
            <w:proofErr w:type="spellStart"/>
            <w:r w:rsidRPr="00A9089D">
              <w:rPr>
                <w:rFonts w:ascii="Times New Roman" w:eastAsia="Calibri" w:hAnsi="Times New Roman" w:cs="Times New Roman"/>
                <w:sz w:val="18"/>
                <w:szCs w:val="18"/>
              </w:rPr>
              <w:t>law</w:t>
            </w:r>
            <w:proofErr w:type="spellEnd"/>
            <w:r w:rsidRPr="00A9089D">
              <w:rPr>
                <w:rFonts w:ascii="Times New Roman" w:eastAsia="Calibri"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1B1A452D" w14:textId="418DA414" w:rsidR="00492F42" w:rsidRPr="00A9089D" w:rsidRDefault="00492F42" w:rsidP="00492F42">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9DC9E78"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FB85A99"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2B341ECB"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6993CB1" w14:textId="77777777" w:rsidR="00492F42" w:rsidRPr="00A9089D" w:rsidRDefault="00492F42" w:rsidP="00492F42">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i)</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4FBA30DC" w14:textId="77777777" w:rsidR="00492F42" w:rsidRPr="00A9089D" w:rsidRDefault="00492F42" w:rsidP="00492F42">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i) „povolením pro osobu převedenou v rámci společnosti“ povolení obsahující zkratku „ICT“(„intra-</w:t>
            </w:r>
            <w:proofErr w:type="spellStart"/>
            <w:r w:rsidRPr="00A9089D">
              <w:rPr>
                <w:rFonts w:ascii="Times New Roman" w:eastAsia="Times New Roman" w:hAnsi="Times New Roman" w:cs="Times New Roman"/>
                <w:sz w:val="18"/>
                <w:szCs w:val="18"/>
              </w:rPr>
              <w:t>corporate</w:t>
            </w:r>
            <w:proofErr w:type="spellEnd"/>
            <w:r w:rsidRPr="00A9089D">
              <w:rPr>
                <w:rFonts w:ascii="Times New Roman" w:eastAsia="Times New Roman" w:hAnsi="Times New Roman" w:cs="Times New Roman"/>
                <w:sz w:val="18"/>
                <w:szCs w:val="18"/>
              </w:rPr>
              <w:t xml:space="preserve"> </w:t>
            </w:r>
            <w:proofErr w:type="spellStart"/>
            <w:r w:rsidRPr="00A9089D">
              <w:rPr>
                <w:rFonts w:ascii="Times New Roman" w:eastAsia="Times New Roman" w:hAnsi="Times New Roman" w:cs="Times New Roman"/>
                <w:sz w:val="18"/>
                <w:szCs w:val="18"/>
              </w:rPr>
              <w:t>transferee</w:t>
            </w:r>
            <w:proofErr w:type="spellEnd"/>
            <w:r w:rsidRPr="00A9089D">
              <w:rPr>
                <w:rFonts w:ascii="Times New Roman" w:eastAsia="Times New Roman" w:hAnsi="Times New Roman" w:cs="Times New Roman"/>
                <w:sz w:val="18"/>
                <w:szCs w:val="18"/>
              </w:rPr>
              <w:t>“ – osoba převedená v rámci společnosti), které opravňuje držitele k pobytu a práci na území prvního a případně druhého členského státu v souladu s touto směrnicí;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93B2E3D" w14:textId="77777777" w:rsidR="00492F42" w:rsidRPr="00A9089D"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2E69A251" w14:textId="77777777" w:rsidR="00492F42" w:rsidRPr="00A9089D"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2584D432" w14:textId="77777777" w:rsidR="00492F42"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27C7D841" w14:textId="73CD42AD" w:rsidR="00492F42" w:rsidRPr="00A9089D" w:rsidRDefault="00492F42" w:rsidP="00492F42">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8BFF514" w14:textId="2483CFC0"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FC5B79D"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0F21EB17"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234477F2"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14BA474C"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76"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494DF3EB"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w:t>
            </w:r>
            <w:r w:rsidRPr="005216B6">
              <w:rPr>
                <w:rFonts w:ascii="Times New Roman" w:eastAsia="Times New Roman" w:hAnsi="Times New Roman" w:cs="Times New Roman"/>
                <w:sz w:val="18"/>
                <w:szCs w:val="18"/>
              </w:rPr>
              <w:lastRenderedPageBreak/>
              <w:t>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4E9358E2"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05C5C021"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0E68664B"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5628F67B"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7C849F1A"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77"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06D8A129"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3FAB46FC"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28CF0804"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29734C75"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78"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79"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4748F786"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54CB369"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7A8B93EA"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a) se jedná o vnitropodnikové převedení tohoto cizince k výkonu zaměstnání na pozici manažera, specialisty nebo zaměstnaného stážisty,</w:t>
            </w:r>
          </w:p>
          <w:p w14:paraId="57B670DE"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0D14CE0B"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80"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723123DB"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62397AAC"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52240AE6"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4BC30168"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1319C32F"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5E6191BA"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60207A7D"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5907F928"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3C7F814A" w14:textId="21EE5504"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28FD6DE"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332B419"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23927447" w14:textId="77777777" w:rsidTr="003E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98E17F5" w14:textId="77777777" w:rsidR="00492F42" w:rsidRPr="00A9089D" w:rsidRDefault="00492F42" w:rsidP="00492F42">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B39CD0D" w14:textId="77777777" w:rsidR="00492F42" w:rsidRPr="00A9089D" w:rsidRDefault="00492F42" w:rsidP="00492F42">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7FDC4580"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0633C08"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3A02D48D"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19A0F04E"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p>
          <w:p w14:paraId="3B47FD63" w14:textId="63549F1F" w:rsidR="00492F42" w:rsidRPr="00A9089D" w:rsidRDefault="00492F42" w:rsidP="00492F42">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53D0816D" w14:textId="124C23FB"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39E3F12"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08E65A41"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8211262"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77CAF7DD"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4093D751"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02B805FD"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CA59EE"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35E8E0F2"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20A7A75"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2708AC7A"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12CD9339"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7395AF72"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50789C07"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069CDF"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1EBCF92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2AFBE8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3B2C83E7"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CD065E"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157A08A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05AA0972"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6738FEAD"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8F2FC2"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6027D115"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728D07E4"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277499EF"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42331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69AE4427"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C0FA07" w14:textId="5D798DB8"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4144E3D7" w14:textId="77777777" w:rsidR="00492F42" w:rsidRPr="00A9089D" w:rsidRDefault="00492F42" w:rsidP="00492F42">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AE58E58"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6D413968" w14:textId="77777777" w:rsidTr="003E33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4838502" w14:textId="77777777" w:rsidR="00492F42" w:rsidRPr="00A9089D" w:rsidRDefault="00492F42" w:rsidP="00492F42">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49286EE" w14:textId="77777777" w:rsidR="00492F42" w:rsidRPr="00A9089D" w:rsidRDefault="00492F42" w:rsidP="00492F42">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AEEC9FD"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5C7B950" w14:textId="77777777" w:rsidR="00492F42"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67AC464E" w14:textId="0A1D1A11" w:rsidR="00492F42" w:rsidRPr="00A9089D" w:rsidRDefault="00492F42" w:rsidP="00492F4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57121300" w14:textId="197DB626"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6C19D96"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4CC7256F"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0EF3F808"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a) cestovní doklad,</w:t>
            </w:r>
          </w:p>
          <w:p w14:paraId="407F032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63A9BEFF"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02111AD3"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653ED07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35D14253"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37EA3EBF"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30760200"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3A3780F5"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7E5B115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06B61F3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13D923C8"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0C3E611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81"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50204484"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00F15187"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(6) Ministerstvo žádost o vydání karty vnitropodnikově převedeného zaměstnance jiného členského státu Evropské unie zamítne, jestliže</w:t>
            </w:r>
          </w:p>
          <w:p w14:paraId="44D145CA"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2B6F347F"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643DB078"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2DA7DE9C"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567239B7" w14:textId="2521EEC8" w:rsidR="00492F42" w:rsidRPr="00A9089D" w:rsidRDefault="00492F42" w:rsidP="00492F42">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771CF3AC" w14:textId="77777777" w:rsidR="00492F42" w:rsidRPr="00A9089D" w:rsidRDefault="00492F42" w:rsidP="00492F42">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CBD17A7"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7BEA1A15" w14:textId="77777777" w:rsidTr="003E33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A443F84" w14:textId="77777777" w:rsidR="00492F42" w:rsidRPr="00A9089D" w:rsidRDefault="00492F42" w:rsidP="00492F42">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745AB28" w14:textId="77777777" w:rsidR="00492F42" w:rsidRPr="00A9089D" w:rsidRDefault="00492F42" w:rsidP="00492F42">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6C3EF47"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427/2010 222/2017</w:t>
            </w:r>
          </w:p>
          <w:p w14:paraId="15BF5727" w14:textId="775C8203"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87F3D45" w14:textId="77777777" w:rsidR="00492F42" w:rsidRPr="00A9089D" w:rsidRDefault="00492F42" w:rsidP="00492F42">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117a odst. 3 písm. a) bod 8</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70A44F3" w14:textId="77777777" w:rsidR="00492F42" w:rsidRPr="00A9089D" w:rsidRDefault="00492F42" w:rsidP="00492F42">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Průkaz o povolení k pobytu obsahuje údaje stanovené přímo použitelným předpisem Evropské unie40) a dále</w:t>
            </w:r>
          </w:p>
          <w:p w14:paraId="1FEB6FC2" w14:textId="77777777" w:rsidR="00492F42" w:rsidRPr="00A9089D" w:rsidRDefault="00492F42" w:rsidP="00492F42">
            <w:pPr>
              <w:spacing w:before="60" w:after="60" w:line="240" w:lineRule="auto"/>
              <w:jc w:val="both"/>
              <w:rPr>
                <w:rFonts w:ascii="Times New Roman" w:eastAsia="Calibri" w:hAnsi="Times New Roman" w:cs="Times New Roman"/>
                <w:sz w:val="18"/>
                <w:szCs w:val="18"/>
              </w:rPr>
            </w:pPr>
          </w:p>
          <w:p w14:paraId="37D53473" w14:textId="77777777" w:rsidR="00492F42" w:rsidRPr="00A9089D" w:rsidRDefault="00492F42" w:rsidP="00492F42">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v případě povolení k dlouhodobému pobytu</w:t>
            </w:r>
          </w:p>
          <w:p w14:paraId="76A38C70" w14:textId="77777777" w:rsidR="00492F42" w:rsidRPr="00A9089D" w:rsidRDefault="00492F42" w:rsidP="00492F42">
            <w:pPr>
              <w:spacing w:before="60" w:after="60" w:line="240" w:lineRule="auto"/>
              <w:jc w:val="both"/>
              <w:rPr>
                <w:rFonts w:ascii="Times New Roman" w:eastAsia="Calibri" w:hAnsi="Times New Roman" w:cs="Times New Roman"/>
                <w:sz w:val="18"/>
                <w:szCs w:val="18"/>
              </w:rPr>
            </w:pPr>
          </w:p>
          <w:p w14:paraId="09902FB7" w14:textId="52F94D89" w:rsidR="00492F42" w:rsidRPr="00A9089D" w:rsidRDefault="00492F42" w:rsidP="00492F42">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8. záznam podle § 117b odst. 5,</w:t>
            </w:r>
          </w:p>
        </w:tc>
        <w:tc>
          <w:tcPr>
            <w:tcW w:w="997" w:type="dxa"/>
            <w:tcBorders>
              <w:left w:val="single" w:sz="6" w:space="0" w:color="000000"/>
              <w:right w:val="single" w:sz="6" w:space="0" w:color="000000"/>
            </w:tcBorders>
            <w:shd w:val="clear" w:color="000000" w:fill="FFFFFF"/>
            <w:tcMar>
              <w:left w:w="70" w:type="dxa"/>
              <w:right w:w="70" w:type="dxa"/>
            </w:tcMar>
          </w:tcPr>
          <w:p w14:paraId="7B833F64" w14:textId="77777777" w:rsidR="00492F42" w:rsidRPr="00A9089D" w:rsidRDefault="00492F42" w:rsidP="00492F42">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523DD34"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0A7CDD27" w14:textId="77777777" w:rsidTr="003E33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EF7A41E" w14:textId="77777777" w:rsidR="00492F42" w:rsidRPr="00A9089D" w:rsidRDefault="00492F42" w:rsidP="00492F42">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D6002EA" w14:textId="77777777" w:rsidR="00492F42" w:rsidRPr="00A9089D" w:rsidRDefault="00492F42" w:rsidP="00492F42">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75CBA0D"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4B5A65E7" w14:textId="77777777" w:rsidR="00492F42" w:rsidRPr="00A9089D" w:rsidRDefault="00492F42" w:rsidP="00492F42">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117b odst. 5</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66043F4F" w14:textId="77777777" w:rsidR="00492F42" w:rsidRPr="00A9089D" w:rsidRDefault="00492F42" w:rsidP="00492F42">
            <w:pPr>
              <w:pStyle w:val="Textlnku"/>
              <w:spacing w:before="0"/>
              <w:ind w:firstLine="0"/>
              <w:jc w:val="both"/>
              <w:rPr>
                <w:rFonts w:ascii="Times New Roman" w:hAnsi="Times New Roman" w:cs="Times New Roman"/>
                <w:sz w:val="18"/>
                <w:szCs w:val="18"/>
              </w:rPr>
            </w:pPr>
            <w:r w:rsidRPr="00A9089D">
              <w:rPr>
                <w:rFonts w:ascii="Times New Roman" w:hAnsi="Times New Roman" w:cs="Times New Roman"/>
                <w:sz w:val="18"/>
                <w:szCs w:val="18"/>
              </w:rPr>
              <w:t>(5) Ministerstvo v kartě vnitropodnikově převedeného zaměstnance v rubrice druh povolení vyznačí záznam "ICT". Ministerstvo v kartě vnitropodnikově převedeného zaměstnance jiného členského státu Evropské unie v rubrice druh povolení vyznačí záznam "mobile ICT".</w:t>
            </w:r>
          </w:p>
          <w:p w14:paraId="4BFDA539" w14:textId="77777777" w:rsidR="00492F42" w:rsidRPr="00A9089D" w:rsidRDefault="00492F42" w:rsidP="00492F42">
            <w:pPr>
              <w:spacing w:before="60" w:after="60" w:line="240" w:lineRule="auto"/>
              <w:jc w:val="both"/>
              <w:rPr>
                <w:rFonts w:ascii="Times New Roman" w:eastAsia="Calibri"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5CB84848" w14:textId="77777777" w:rsidR="00492F42" w:rsidRPr="00A9089D" w:rsidRDefault="00492F42" w:rsidP="00492F42">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4B9E46D"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53ABF5C7" w14:textId="77777777" w:rsidTr="00E3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33CD371" w14:textId="77777777" w:rsidR="00492F42" w:rsidRPr="00A9089D" w:rsidRDefault="00492F42" w:rsidP="00492F42">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j)</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F8891AE" w14:textId="77777777" w:rsidR="00492F42" w:rsidRPr="00A9089D" w:rsidRDefault="00492F42" w:rsidP="00492F42">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j) „povolením pro dlouhodobou mobilitu“ povolení obsahující pojem „mobile ICT“ (mobile intra-</w:t>
            </w:r>
            <w:proofErr w:type="spellStart"/>
            <w:r w:rsidRPr="00A9089D">
              <w:rPr>
                <w:rFonts w:ascii="Times New Roman" w:eastAsia="Times New Roman" w:hAnsi="Times New Roman" w:cs="Times New Roman"/>
                <w:sz w:val="18"/>
                <w:szCs w:val="18"/>
              </w:rPr>
              <w:t>corporate</w:t>
            </w:r>
            <w:proofErr w:type="spellEnd"/>
            <w:r w:rsidRPr="00A9089D">
              <w:rPr>
                <w:rFonts w:ascii="Times New Roman" w:eastAsia="Times New Roman" w:hAnsi="Times New Roman" w:cs="Times New Roman"/>
                <w:sz w:val="18"/>
                <w:szCs w:val="18"/>
              </w:rPr>
              <w:t xml:space="preserve"> </w:t>
            </w:r>
            <w:proofErr w:type="spellStart"/>
            <w:r w:rsidRPr="00A9089D">
              <w:rPr>
                <w:rFonts w:ascii="Times New Roman" w:eastAsia="Times New Roman" w:hAnsi="Times New Roman" w:cs="Times New Roman"/>
                <w:sz w:val="18"/>
                <w:szCs w:val="18"/>
              </w:rPr>
              <w:t>transferee</w:t>
            </w:r>
            <w:proofErr w:type="spellEnd"/>
            <w:r w:rsidRPr="00A9089D">
              <w:rPr>
                <w:rFonts w:ascii="Times New Roman" w:eastAsia="Times New Roman" w:hAnsi="Times New Roman" w:cs="Times New Roman"/>
                <w:sz w:val="18"/>
                <w:szCs w:val="18"/>
              </w:rPr>
              <w:t>“) – mobilní osoba převedená v rámci společnosti), které opravňuje držitele povolení pro osobu převedenou v rámci společnosti k pobytu a práci na území druhého členského státu v souladu s touto směrnicí;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C90D6C0" w14:textId="77777777" w:rsidR="00492F42" w:rsidRPr="00A9089D"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1B8B5619" w14:textId="77777777" w:rsidR="00492F42" w:rsidRPr="00A9089D"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4B72C876" w14:textId="77777777" w:rsidR="00492F42"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67BE0765" w14:textId="0D81265F" w:rsidR="00492F42" w:rsidRPr="00A9089D" w:rsidRDefault="00492F42" w:rsidP="00492F42">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02E8A28" w14:textId="2EA9B346"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F4F5713"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61CC5B27"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77D1CC8B"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a) v obchodní korporaci se sídlem mimo území členských států Evropské unie, se kterou má během převedení uzavřenou pracovní smlouvu, do jejího odštěpného závodu s umístěním na území, nebo</w:t>
            </w:r>
          </w:p>
          <w:p w14:paraId="46A0E77B"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82"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25DD449C"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349DCFDE"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253C3E28"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13295B73"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34A6193A"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6322A6BA"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83"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4363138C"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4AF1C3DE"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37F3E59A"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e) cizince, který na území pobývá za účelem studia podle § 64 písm. a) až d), jde-li o denní studium na střední škole, konzervatoři, vyšší odborné </w:t>
            </w:r>
            <w:r w:rsidRPr="005216B6">
              <w:rPr>
                <w:rFonts w:ascii="Times New Roman" w:eastAsia="Times New Roman" w:hAnsi="Times New Roman" w:cs="Times New Roman"/>
                <w:sz w:val="18"/>
                <w:szCs w:val="18"/>
              </w:rPr>
              <w:lastRenderedPageBreak/>
              <w:t>škole nebo jazykové škole s právem státní jazykové zkoušky nebo prezenční studium na vysoké škole, nebo</w:t>
            </w:r>
          </w:p>
          <w:p w14:paraId="22BC2980"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84"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85"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2790E433"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7C8F440D"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1F32AA86"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75C49DA2"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12E05095"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86"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42801A01"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477262D8"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0A46C114"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5769D01D"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1161DD0D"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726A0081"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67A24B53"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58308FBC"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20EDBBF5" w14:textId="5A06FE4E"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B507A26"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96ADCF8"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3F57456E" w14:textId="77777777" w:rsidTr="00E3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700AB6A" w14:textId="77777777" w:rsidR="00492F42" w:rsidRPr="00A9089D" w:rsidRDefault="00492F42" w:rsidP="00492F42">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FBCA600"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48BB6145"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78F7BD7"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368ED6E6"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20D70FB2"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p>
          <w:p w14:paraId="260D32A3" w14:textId="3EFB3929" w:rsidR="00492F42" w:rsidRPr="00A9089D" w:rsidRDefault="00492F42" w:rsidP="00492F42">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635C4D03" w14:textId="1381DBBE"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8BFC081"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F48D706"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86DE9EF"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7BB426C0"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3F850B"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24DFC30D"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4A8B36"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41CB6704"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3BDA79"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1A391B84"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1BE15C57"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2FA030BA"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3. potvrzení, že cizinec bude po uplynutí doby trvání vnitropodnikového převedení převeden do obchodní korporace se sídlem mimo území členských států Evropské unie,</w:t>
            </w:r>
          </w:p>
          <w:p w14:paraId="2F7A0F1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A28035"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0D1D65B2"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D31BA1"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2CD7D1A5"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927ED4"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05188DB2"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0090C0"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22BDDA3D"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6A0A62"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471D4298"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489097C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6E1AE5CF"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EF2B77"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2A63320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47E30765" w14:textId="3A83CA94"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6B9F8128"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612ABB10"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27FEB778"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20F6707" w14:textId="77777777" w:rsidR="00492F42" w:rsidRPr="00A9089D" w:rsidRDefault="00492F42" w:rsidP="00492F42">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73F037C1" w14:textId="77777777" w:rsidR="00492F42" w:rsidRPr="00A9089D" w:rsidRDefault="00492F42" w:rsidP="00492F42">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A96E4A6"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9CE9389" w14:textId="77777777" w:rsidR="00492F42"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19A65637" w14:textId="34FEE9CE" w:rsidR="00492F42" w:rsidRPr="00A9089D" w:rsidRDefault="00492F42" w:rsidP="00492F4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1D463D2C" w14:textId="325C410E"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183878E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4983D079"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60E18A85"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478C04FB"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61A7E3E7"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00DF0324"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068836FA"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32B1BF75"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680AB809"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7E432B96"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71EC1AD1"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09CDB18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(4) Držitel povolení k pobytu vnitropodnikově převedeného zaměstnance vydaného jiným členským státem Evropské unie může podat žádost o </w:t>
            </w:r>
            <w:r w:rsidRPr="00C42C35">
              <w:rPr>
                <w:rFonts w:ascii="Times New Roman" w:eastAsia="Calibri" w:hAnsi="Times New Roman" w:cs="Times New Roman"/>
                <w:sz w:val="18"/>
                <w:szCs w:val="18"/>
              </w:rPr>
              <w:lastRenderedPageBreak/>
              <w:t>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32117CF"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179B32C6"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37F78FDA"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87"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2F566155"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1FE0CA21"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0DB71C13"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44BCAE56"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1579043E"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5EA480AF"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3540F7A5" w14:textId="1C13D98C" w:rsidR="00492F42" w:rsidRPr="00A9089D" w:rsidRDefault="00492F42" w:rsidP="00492F42">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18694F15" w14:textId="77777777" w:rsidR="00492F42" w:rsidRPr="00A9089D" w:rsidRDefault="00492F42" w:rsidP="00492F42">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B0B9FD0"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272554EE"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1D14651" w14:textId="77777777" w:rsidR="00492F42" w:rsidRPr="00A9089D" w:rsidRDefault="00492F42" w:rsidP="00492F42">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4837576" w14:textId="77777777" w:rsidR="00492F42" w:rsidRPr="00A9089D" w:rsidRDefault="00492F42" w:rsidP="00492F42">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123717D"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427/2010 222/2017</w:t>
            </w:r>
          </w:p>
          <w:p w14:paraId="585C1A44" w14:textId="32F49E02"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176/2019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0687965" w14:textId="7991D52C" w:rsidR="00492F42" w:rsidRPr="00A9089D" w:rsidRDefault="00492F42" w:rsidP="00492F42">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117a odst. 3 písm. a) bod 8</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022139A" w14:textId="77777777" w:rsidR="00492F42" w:rsidRPr="00A9089D" w:rsidRDefault="00492F42" w:rsidP="00492F42">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Průkaz o povolení k pobytu obsahuje údaje stanovené přímo použitelným předpisem Evropské unie40) a dále</w:t>
            </w:r>
          </w:p>
          <w:p w14:paraId="1656D29D" w14:textId="77777777" w:rsidR="00492F42" w:rsidRPr="00A9089D" w:rsidRDefault="00492F42" w:rsidP="00492F42">
            <w:pPr>
              <w:spacing w:before="60" w:after="60" w:line="240" w:lineRule="auto"/>
              <w:jc w:val="both"/>
              <w:rPr>
                <w:rFonts w:ascii="Times New Roman" w:eastAsia="Calibri" w:hAnsi="Times New Roman" w:cs="Times New Roman"/>
                <w:sz w:val="18"/>
                <w:szCs w:val="18"/>
              </w:rPr>
            </w:pPr>
          </w:p>
          <w:p w14:paraId="1BDA9872" w14:textId="77777777" w:rsidR="00492F42" w:rsidRPr="00A9089D" w:rsidRDefault="00492F42" w:rsidP="00492F42">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v případě povolení k dlouhodobému pobytu</w:t>
            </w:r>
          </w:p>
          <w:p w14:paraId="2C1704DD" w14:textId="77777777" w:rsidR="00492F42" w:rsidRPr="00A9089D" w:rsidRDefault="00492F42" w:rsidP="00492F42">
            <w:pPr>
              <w:spacing w:before="60" w:after="60" w:line="240" w:lineRule="auto"/>
              <w:jc w:val="both"/>
              <w:rPr>
                <w:rFonts w:ascii="Times New Roman" w:eastAsia="Calibri" w:hAnsi="Times New Roman" w:cs="Times New Roman"/>
                <w:sz w:val="18"/>
                <w:szCs w:val="18"/>
              </w:rPr>
            </w:pPr>
          </w:p>
          <w:p w14:paraId="283A93AF" w14:textId="0A2255A6" w:rsidR="00492F42" w:rsidRPr="00A9089D" w:rsidRDefault="00492F42" w:rsidP="00492F42">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8. záznam podle § 117b odst. 5,</w:t>
            </w:r>
          </w:p>
        </w:tc>
        <w:tc>
          <w:tcPr>
            <w:tcW w:w="997" w:type="dxa"/>
            <w:tcBorders>
              <w:left w:val="single" w:sz="6" w:space="0" w:color="000000"/>
              <w:right w:val="single" w:sz="6" w:space="0" w:color="000000"/>
            </w:tcBorders>
            <w:shd w:val="clear" w:color="000000" w:fill="FFFFFF"/>
            <w:tcMar>
              <w:left w:w="70" w:type="dxa"/>
              <w:right w:w="70" w:type="dxa"/>
            </w:tcMar>
          </w:tcPr>
          <w:p w14:paraId="6A405BB1" w14:textId="77777777" w:rsidR="00492F42" w:rsidRPr="00A9089D" w:rsidRDefault="00492F42" w:rsidP="00492F42">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20A7B34"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51FE71AA"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E37FC89" w14:textId="77777777" w:rsidR="00492F42" w:rsidRPr="00A9089D" w:rsidRDefault="00492F42" w:rsidP="00492F42">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24DFF7F3" w14:textId="77777777" w:rsidR="00492F42" w:rsidRPr="00A9089D" w:rsidRDefault="00492F42" w:rsidP="00492F42">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3F37F97F"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16B5D45" w14:textId="77777777" w:rsidR="00492F42" w:rsidRPr="00A9089D" w:rsidRDefault="00492F42" w:rsidP="00492F42">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117b odst. 5</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6EE5FBA0" w14:textId="77777777" w:rsidR="00492F42" w:rsidRPr="00A9089D" w:rsidRDefault="00492F42" w:rsidP="00492F42">
            <w:pPr>
              <w:pStyle w:val="Textlnku"/>
              <w:spacing w:before="0"/>
              <w:ind w:firstLine="0"/>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Ministerstvo v kartě vnitropodnikově převedeného zaměstnance v rubrice druh povolení vyznačí záznam "ICT". Ministerstvo v kartě vnitropodnikově převedeného zaměstnance jiného členského státu Evropské unie v rubrice druh povolení vyznačí záznam "mobile ICT".</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07F327FB" w14:textId="77777777" w:rsidR="00492F42" w:rsidRPr="00A9089D" w:rsidRDefault="00492F42" w:rsidP="00492F42">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16518F98"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0031F9A1"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95B707C" w14:textId="77777777" w:rsidR="00492F42" w:rsidRPr="00A9089D" w:rsidRDefault="00492F42" w:rsidP="00492F42">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k)</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3F703D6" w14:textId="77777777" w:rsidR="00492F42" w:rsidRPr="00A9089D" w:rsidRDefault="00492F42" w:rsidP="00492F42">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k) „jednotným postupem vyřizování žádostí“ postup, který na základě jedné žádosti o povolení pro státního příslušníka třetí země k pobytu a práci na území členského státu vede k rozhodnutí o této žádosti;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10F6EB0" w14:textId="77777777" w:rsidR="00492F42" w:rsidRPr="00A9089D"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38161195" w14:textId="77777777" w:rsidR="00492F42" w:rsidRPr="00A9089D"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41AD4B15" w14:textId="77777777" w:rsidR="00492F42" w:rsidRDefault="00492F42" w:rsidP="00492F42">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0DBB1194" w14:textId="3026492F" w:rsidR="00492F42" w:rsidRPr="00A9089D" w:rsidRDefault="00492F42" w:rsidP="00492F42">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5C9E14D5" w14:textId="47D260C6"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CD75774"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1C4300F1"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5187E482"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65562997"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88"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358661F1"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7F683D74"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5D0A825A"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(5) Zaměstnaným stážistou se pro účely tohoto zákona rozumí cizinec, který má řádně ukončené vysokoškolské vzdělání, je převeden do obchodní korporace nebo odštěpného závodu se sídlem nebo umístěním na území za </w:t>
            </w:r>
            <w:r w:rsidRPr="005216B6">
              <w:rPr>
                <w:rFonts w:ascii="Times New Roman" w:eastAsia="Times New Roman" w:hAnsi="Times New Roman" w:cs="Times New Roman"/>
                <w:sz w:val="18"/>
                <w:szCs w:val="18"/>
              </w:rPr>
              <w:lastRenderedPageBreak/>
              <w:t>účelem rozvoje kariéry nebo zaškolení v oblasti obchodních technik a metod a kterému je po dobu převedení vyplácena mzda nebo plat.</w:t>
            </w:r>
          </w:p>
          <w:p w14:paraId="7737903B"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29A529F6"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40478607"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89"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12ED9536"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3F81E3DA"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750EF49D"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59CB23BE"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90"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91"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612721D6"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54A0B93"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74AAD167"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583055CD"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51587D34"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92"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4AC804AA"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7667C040"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a) nastal některý z důvodů uvedených v § 56 odst. 1 písm. a) až c), e), g) až i), l) a o) nebo důvod uvedený v § 56 odst. 2 písm. a), nebo</w:t>
            </w:r>
          </w:p>
          <w:p w14:paraId="054756EF"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1CDEAFB8"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2607F5B8"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1A6A5F73"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7DDC7CD1"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0EAD470E" w14:textId="77777777" w:rsidR="00492F42" w:rsidRPr="005216B6" w:rsidRDefault="00492F42" w:rsidP="00492F42">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3BFBB7F0" w14:textId="288B9192"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2CC56D1"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42B6798"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36F0600A" w14:textId="77777777" w:rsidTr="00E3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8424CF0" w14:textId="77777777" w:rsidR="00492F42" w:rsidRPr="00A9089D" w:rsidRDefault="00492F42" w:rsidP="00492F42">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28E568D" w14:textId="77777777" w:rsidR="00492F42" w:rsidRPr="00A9089D" w:rsidRDefault="00492F42" w:rsidP="00492F42">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728A622A"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1E4E1CA"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04B6D808"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58A4F9E"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p>
          <w:p w14:paraId="40576D12" w14:textId="59FF8075" w:rsidR="00492F42" w:rsidRPr="00A9089D" w:rsidRDefault="00492F42" w:rsidP="00492F42">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75001112" w14:textId="4015856F"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40578E7"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20FC215E"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98D8C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19C05A81"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5CBA0B"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1759EDC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046E9E"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7514967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DE1340"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2F955000"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potvrzení obchodní korporace se sídlem mimo území členských států Evropské unie, že cizinec bude převeden podle § 42k odst. 2 k výkonu zaměstnání do obchodní korporace nebo odštěpného závodu se sídlem nebo </w:t>
            </w:r>
            <w:r w:rsidRPr="00A9089D">
              <w:rPr>
                <w:rFonts w:ascii="Times New Roman" w:eastAsia="Times New Roman" w:hAnsi="Times New Roman" w:cs="Times New Roman"/>
                <w:sz w:val="18"/>
                <w:szCs w:val="18"/>
              </w:rPr>
              <w:lastRenderedPageBreak/>
              <w:t>umístěním na území na pozici manažera, specialisty nebo zaměstnaného stážisty s uvedením doby trvání vnitropodnikového převedení a místa výkonu práce na území,</w:t>
            </w:r>
          </w:p>
          <w:p w14:paraId="0E2AC9FF"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1A9405BE"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3BAD1627"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A379E9F"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42CD2C67"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42D41F6"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67484C56"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A57481"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5735CF7"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C26358"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6D6A0B4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4044C5"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749AEB3E"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763F93C5"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dobu trvání odborné přípravy a podmínky, za kterých bude zaměstnaný stážista během odborné přípravy pod dohledem.</w:t>
            </w:r>
          </w:p>
          <w:p w14:paraId="0014DC4A"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53AFC4"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148AC47B"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871D0FE" w14:textId="2AA04E5E"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116B607D" w14:textId="77777777" w:rsidR="00492F42" w:rsidRPr="00A9089D" w:rsidRDefault="00492F42" w:rsidP="00492F42">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F61686F"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26467DE7" w14:textId="77777777" w:rsidTr="00E3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EA120D2" w14:textId="77777777" w:rsidR="00492F42" w:rsidRPr="00A9089D" w:rsidRDefault="00492F42" w:rsidP="00492F42">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674F32D" w14:textId="77777777" w:rsidR="00492F42" w:rsidRPr="00A9089D" w:rsidRDefault="00492F42" w:rsidP="00492F42">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97429BE"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872147F" w14:textId="77777777" w:rsidR="00492F42"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51E1D041" w14:textId="5B8927FF" w:rsidR="00492F42" w:rsidRPr="00A9089D" w:rsidRDefault="00492F42" w:rsidP="00492F4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EFF2115" w14:textId="37D05600"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E801B36"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23A0BEF6"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68CA9CC3"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3FECC3E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792521D4"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208FADD7"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430CD344"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5E11C074"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6A10F96E"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g) v případě uvedeném v § 42k odst. 2 písm. b) doklad prokazující, že obchodní korporace, v nichž je cizinec převeden, jsou vůči sobě ovládající </w:t>
            </w:r>
            <w:r w:rsidRPr="00C42C35">
              <w:rPr>
                <w:rFonts w:ascii="Times New Roman" w:eastAsia="Calibri" w:hAnsi="Times New Roman" w:cs="Times New Roman"/>
                <w:sz w:val="18"/>
                <w:szCs w:val="18"/>
              </w:rPr>
              <w:lastRenderedPageBreak/>
              <w:t>a ovládanou osobou nebo jsou obě tyto obchodní korporace ovládány stejnou ovládající osobou, a</w:t>
            </w:r>
          </w:p>
          <w:p w14:paraId="283DE241"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691DA3AA"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311C989C"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1176912"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6A26AD8E"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68DD0E81"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93"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0382569D"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3A418027"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7DDE3E11"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52001393"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67FBE2EA"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453D1628" w14:textId="77777777" w:rsidR="00492F42" w:rsidRPr="00C42C35" w:rsidRDefault="00492F42" w:rsidP="00492F42">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w:t>
            </w:r>
            <w:r w:rsidRPr="00C42C35">
              <w:rPr>
                <w:rFonts w:ascii="Times New Roman" w:eastAsia="Calibri" w:hAnsi="Times New Roman" w:cs="Times New Roman"/>
                <w:sz w:val="18"/>
                <w:szCs w:val="18"/>
              </w:rPr>
              <w:lastRenderedPageBreak/>
              <w:t>vnitropodnikově převedeného zaměstnance jiného členského státu Evropské unie. Při posuzování přiměřenosti ministerstvo přihlíží zejména k dopadům tohoto rozhodnutí do soukromého a rodinného života cizince.</w:t>
            </w:r>
          </w:p>
          <w:p w14:paraId="6E12D1E1" w14:textId="67E9A252" w:rsidR="00492F42" w:rsidRPr="00A9089D" w:rsidRDefault="00492F42" w:rsidP="00492F42">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30A9D72" w14:textId="77777777" w:rsidR="00492F42" w:rsidRPr="00A9089D" w:rsidRDefault="00492F42" w:rsidP="00492F42">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947103B"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25022C51"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958D1EB" w14:textId="77777777" w:rsidR="00492F42" w:rsidRPr="00A9089D" w:rsidRDefault="00492F42" w:rsidP="00492F42">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3 písm. l)</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F7A1DC1" w14:textId="77777777" w:rsidR="00492F42" w:rsidRPr="00A9089D" w:rsidRDefault="00492F42" w:rsidP="00492F42">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l) „skupinou podniků“ dva nebo více podniků, které jsou podle vnitrostátního práva považovány za propojené jedním z těchto způsobů: jeden podnik ve vztahu k druhému podniku přímo či nepřímo drží většinu upsaného základního kapitálu podniku; disponuje většinou hlasovacích práv spojených s podíly vydanými podnikem; je oprávněn jmenovat více než polovinu členů správních, řídících nebo dozorčích orgánů podniku; nebo podniky jsou řízeny jednotně mateřským podnikem;</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69C3C78D"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222/2017</w:t>
            </w:r>
          </w:p>
          <w:p w14:paraId="16CB4DB5"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1B1B69B"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285/2020</w:t>
            </w:r>
          </w:p>
          <w:p w14:paraId="6F61273D" w14:textId="647C2C12"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D2B482A" w14:textId="54269048"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 1 písm. c)</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40CFD47" w14:textId="77777777" w:rsidR="00492F42" w:rsidRPr="00A9089D" w:rsidRDefault="00492F42" w:rsidP="00492F42">
            <w:pPr>
              <w:shd w:val="clear" w:color="auto" w:fill="FFFFFF"/>
              <w:spacing w:after="0" w:line="240" w:lineRule="auto"/>
              <w:jc w:val="both"/>
              <w:rPr>
                <w:rFonts w:ascii="Times New Roman" w:hAnsi="Times New Roman" w:cs="Times New Roman"/>
                <w:snapToGrid w:val="0"/>
                <w:sz w:val="18"/>
                <w:szCs w:val="18"/>
              </w:rPr>
            </w:pPr>
            <w:r w:rsidRPr="00A9089D">
              <w:rPr>
                <w:rFonts w:ascii="Times New Roman" w:hAnsi="Times New Roman" w:cs="Times New Roman"/>
                <w:snapToGrid w:val="0"/>
                <w:sz w:val="18"/>
                <w:szCs w:val="18"/>
              </w:rPr>
              <w:t>c) zaměstnavatelé </w:t>
            </w:r>
            <w:hyperlink r:id="rId94" w:anchor="L3738" w:history="1">
              <w:r w:rsidRPr="00A9089D">
                <w:rPr>
                  <w:rFonts w:ascii="Times New Roman" w:hAnsi="Times New Roman" w:cs="Times New Roman"/>
                  <w:snapToGrid w:val="0"/>
                  <w:sz w:val="18"/>
                  <w:szCs w:val="18"/>
                </w:rPr>
                <w:t>4)</w:t>
              </w:r>
            </w:hyperlink>
            <w:r w:rsidRPr="00A9089D">
              <w:rPr>
                <w:rFonts w:ascii="Times New Roman" w:hAnsi="Times New Roman" w:cs="Times New Roman"/>
                <w:snapToGrid w:val="0"/>
                <w:sz w:val="18"/>
                <w:szCs w:val="18"/>
              </w:rPr>
              <w:t>; za zaměstnavatele se považuje rovněž odštěpný závod zahraniční právnické osoby nebo zahraniční fyzická osoba oprávněné podnikat na území České republiky podle zvláštních právních předpisů </w:t>
            </w:r>
            <w:hyperlink r:id="rId95" w:anchor="L3804" w:history="1">
              <w:r w:rsidRPr="00A9089D">
                <w:rPr>
                  <w:rFonts w:ascii="Times New Roman" w:hAnsi="Times New Roman" w:cs="Times New Roman"/>
                  <w:snapToGrid w:val="0"/>
                  <w:sz w:val="18"/>
                  <w:szCs w:val="18"/>
                </w:rPr>
                <w:t>5)</w:t>
              </w:r>
            </w:hyperlink>
            <w:r w:rsidRPr="00A9089D">
              <w:rPr>
                <w:rFonts w:ascii="Times New Roman" w:hAnsi="Times New Roman" w:cs="Times New Roman"/>
                <w:snapToGrid w:val="0"/>
                <w:sz w:val="18"/>
                <w:szCs w:val="18"/>
              </w:rPr>
              <w:t>; pro účely </w:t>
            </w:r>
            <w:hyperlink r:id="rId96" w:anchor="L4068" w:history="1">
              <w:r w:rsidRPr="00A9089D">
                <w:rPr>
                  <w:rFonts w:ascii="Times New Roman" w:hAnsi="Times New Roman" w:cs="Times New Roman"/>
                  <w:snapToGrid w:val="0"/>
                  <w:sz w:val="18"/>
                  <w:szCs w:val="18"/>
                </w:rPr>
                <w:t>§ 87 odst. 1</w:t>
              </w:r>
            </w:hyperlink>
            <w:r w:rsidRPr="00A9089D">
              <w:rPr>
                <w:rFonts w:ascii="Times New Roman" w:hAnsi="Times New Roman" w:cs="Times New Roman"/>
                <w:snapToGrid w:val="0"/>
                <w:sz w:val="18"/>
                <w:szCs w:val="18"/>
              </w:rPr>
              <w:t> a </w:t>
            </w:r>
            <w:hyperlink r:id="rId97" w:anchor="L4553" w:history="1">
              <w:r w:rsidRPr="00A9089D">
                <w:rPr>
                  <w:rFonts w:ascii="Times New Roman" w:hAnsi="Times New Roman" w:cs="Times New Roman"/>
                  <w:snapToGrid w:val="0"/>
                  <w:sz w:val="18"/>
                  <w:szCs w:val="18"/>
                </w:rPr>
                <w:t>2</w:t>
              </w:r>
            </w:hyperlink>
            <w:r w:rsidRPr="00A9089D">
              <w:rPr>
                <w:rFonts w:ascii="Times New Roman" w:hAnsi="Times New Roman" w:cs="Times New Roman"/>
                <w:snapToGrid w:val="0"/>
                <w:sz w:val="18"/>
                <w:szCs w:val="18"/>
              </w:rPr>
              <w:t>, </w:t>
            </w:r>
            <w:hyperlink r:id="rId98" w:anchor="L822" w:history="1">
              <w:r w:rsidRPr="00A9089D">
                <w:rPr>
                  <w:rFonts w:ascii="Times New Roman" w:hAnsi="Times New Roman" w:cs="Times New Roman"/>
                  <w:snapToGrid w:val="0"/>
                  <w:sz w:val="18"/>
                  <w:szCs w:val="18"/>
                </w:rPr>
                <w:t>§ 93</w:t>
              </w:r>
            </w:hyperlink>
            <w:r w:rsidRPr="00A9089D">
              <w:rPr>
                <w:rFonts w:ascii="Times New Roman" w:hAnsi="Times New Roman" w:cs="Times New Roman"/>
                <w:snapToGrid w:val="0"/>
                <w:sz w:val="18"/>
                <w:szCs w:val="18"/>
              </w:rPr>
              <w:t>, </w:t>
            </w:r>
            <w:hyperlink r:id="rId99" w:anchor="L3795" w:history="1">
              <w:r w:rsidRPr="00A9089D">
                <w:rPr>
                  <w:rFonts w:ascii="Times New Roman" w:hAnsi="Times New Roman" w:cs="Times New Roman"/>
                  <w:snapToGrid w:val="0"/>
                  <w:sz w:val="18"/>
                  <w:szCs w:val="18"/>
                </w:rPr>
                <w:t>§ 102 odst. 2</w:t>
              </w:r>
            </w:hyperlink>
            <w:r w:rsidRPr="00A9089D">
              <w:rPr>
                <w:rFonts w:ascii="Times New Roman" w:hAnsi="Times New Roman" w:cs="Times New Roman"/>
                <w:snapToGrid w:val="0"/>
                <w:sz w:val="18"/>
                <w:szCs w:val="18"/>
              </w:rPr>
              <w:t> a </w:t>
            </w:r>
            <w:hyperlink r:id="rId100" w:anchor="L1191" w:history="1">
              <w:r w:rsidRPr="00A9089D">
                <w:rPr>
                  <w:rFonts w:ascii="Times New Roman" w:hAnsi="Times New Roman" w:cs="Times New Roman"/>
                  <w:snapToGrid w:val="0"/>
                  <w:sz w:val="18"/>
                  <w:szCs w:val="18"/>
                </w:rPr>
                <w:t>§ 126</w:t>
              </w:r>
            </w:hyperlink>
            <w:r w:rsidRPr="00A9089D">
              <w:rPr>
                <w:rFonts w:ascii="Times New Roman" w:hAnsi="Times New Roman" w:cs="Times New Roman"/>
                <w:snapToGrid w:val="0"/>
                <w:sz w:val="18"/>
                <w:szCs w:val="18"/>
              </w:rPr>
              <w:t> se za zaměstnavatele považuje rovněž</w:t>
            </w:r>
          </w:p>
          <w:p w14:paraId="315D8FB2" w14:textId="77777777" w:rsidR="00492F42" w:rsidRPr="00A9089D" w:rsidRDefault="00492F42" w:rsidP="00492F42">
            <w:pPr>
              <w:shd w:val="clear" w:color="auto" w:fill="FFFFFF"/>
              <w:spacing w:after="0" w:line="240" w:lineRule="auto"/>
              <w:jc w:val="both"/>
              <w:rPr>
                <w:rFonts w:ascii="Times New Roman" w:hAnsi="Times New Roman" w:cs="Times New Roman"/>
                <w:snapToGrid w:val="0"/>
                <w:sz w:val="18"/>
                <w:szCs w:val="18"/>
              </w:rPr>
            </w:pPr>
            <w:r w:rsidRPr="00A9089D">
              <w:rPr>
                <w:rFonts w:ascii="Times New Roman" w:hAnsi="Times New Roman" w:cs="Times New Roman"/>
                <w:snapToGrid w:val="0"/>
                <w:sz w:val="18"/>
                <w:szCs w:val="18"/>
              </w:rPr>
              <w:t>1. odštěpný závod s umístěním na území České republiky, do něhož je cizinec, který je držitelem karty vnitropodnikově převedeného zaměstnance nebo karty vnitropodnikově převedeného zaměstnance jiného členského státu Evropské unie vydaných podle </w:t>
            </w:r>
            <w:hyperlink r:id="rId101" w:history="1">
              <w:r w:rsidRPr="00A9089D">
                <w:rPr>
                  <w:rFonts w:ascii="Times New Roman" w:hAnsi="Times New Roman" w:cs="Times New Roman"/>
                  <w:snapToGrid w:val="0"/>
                  <w:sz w:val="18"/>
                  <w:szCs w:val="18"/>
                </w:rPr>
                <w:t>zákona</w:t>
              </w:r>
            </w:hyperlink>
            <w:r w:rsidRPr="00A9089D">
              <w:rPr>
                <w:rFonts w:ascii="Times New Roman" w:hAnsi="Times New Roman" w:cs="Times New Roman"/>
                <w:snapToGrid w:val="0"/>
                <w:sz w:val="18"/>
                <w:szCs w:val="18"/>
              </w:rPr>
              <w:t> o pobytu cizinců na území České republiky (dále jen "karta vnitropodnikově převedeného zaměstnance") nebo povolení k pobytu vnitropodnikově převedeného zaměstnance vydaného jiným členským státem Evropské unie, převeden z obchodní korporace se sídlem mimo území členských států Evropské unie, k níž tento odštěpný závod náleží, nebo</w:t>
            </w:r>
          </w:p>
          <w:p w14:paraId="003E96E0" w14:textId="6D5E5FBA" w:rsidR="00492F42" w:rsidRPr="00A9089D" w:rsidRDefault="00492F42" w:rsidP="00492F42">
            <w:pPr>
              <w:spacing w:after="60" w:line="240" w:lineRule="auto"/>
              <w:jc w:val="both"/>
              <w:rPr>
                <w:rFonts w:ascii="Times New Roman" w:eastAsia="Calibri" w:hAnsi="Times New Roman" w:cs="Times New Roman"/>
                <w:sz w:val="18"/>
                <w:szCs w:val="18"/>
              </w:rPr>
            </w:pPr>
            <w:r w:rsidRPr="00A9089D">
              <w:rPr>
                <w:rFonts w:ascii="Times New Roman" w:hAnsi="Times New Roman" w:cs="Times New Roman"/>
                <w:snapToGrid w:val="0"/>
                <w:sz w:val="18"/>
                <w:szCs w:val="18"/>
              </w:rPr>
              <w:t>2. obchodní korporace se sídlem na území České republiky, do níž je cizinec, který je držitelem karty vnitropodnikově převedeného zaměstnance nebo povolení k pobytu vnitropodnikově převedeného zaměstnance vydaného jiným členským státem Evropské unie, převeden z obchodní korporace se sídlem mimo území členských států Evropské unie, jež je vůči obchodní korporaci se sídlem na území České republiky ovládající nebo ovládanou osobou </w:t>
            </w:r>
            <w:hyperlink r:id="rId102" w:anchor="L3739" w:history="1">
              <w:r w:rsidRPr="00A9089D">
                <w:rPr>
                  <w:rFonts w:ascii="Times New Roman" w:hAnsi="Times New Roman" w:cs="Times New Roman"/>
                  <w:snapToGrid w:val="0"/>
                  <w:sz w:val="18"/>
                  <w:szCs w:val="18"/>
                </w:rPr>
                <w:t>101)</w:t>
              </w:r>
            </w:hyperlink>
            <w:r w:rsidRPr="00A9089D">
              <w:rPr>
                <w:rFonts w:ascii="Times New Roman" w:hAnsi="Times New Roman" w:cs="Times New Roman"/>
                <w:snapToGrid w:val="0"/>
                <w:sz w:val="18"/>
                <w:szCs w:val="18"/>
              </w:rPr>
              <w:t> nebo jsou obě tyto obchodní korporace ovládány stejnou ovládající osobou,</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C2EAD0B"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5B17C81"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04E13673"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F6AF5E4" w14:textId="77777777" w:rsidR="00492F42" w:rsidRPr="00A9089D" w:rsidRDefault="00492F42" w:rsidP="00492F42">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m)</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25681D32" w14:textId="77777777" w:rsidR="00492F42" w:rsidRPr="00A9089D" w:rsidRDefault="00492F42" w:rsidP="00492F42">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m) „prvním členským státem“ členský stát, který jako první vydá státnímu příslušníku třetí země povolení pro osobu převedenou v rámci společnosti;</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634DA30" w14:textId="77777777" w:rsidR="00492F42" w:rsidRPr="00A9089D" w:rsidRDefault="00492F42" w:rsidP="00492F42">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4A320CE"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D64CEDA" w14:textId="77777777"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w:t>
            </w:r>
            <w:proofErr w:type="spellStart"/>
            <w:r w:rsidRPr="00A9089D">
              <w:rPr>
                <w:rFonts w:ascii="Times New Roman" w:eastAsia="Calibri" w:hAnsi="Times New Roman" w:cs="Times New Roman"/>
                <w:sz w:val="18"/>
                <w:szCs w:val="18"/>
              </w:rPr>
              <w:t>law</w:t>
            </w:r>
            <w:proofErr w:type="spellEnd"/>
            <w:r w:rsidRPr="00A9089D">
              <w:rPr>
                <w:rFonts w:ascii="Times New Roman" w:eastAsia="Calibri"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112E4F9D" w14:textId="58598589" w:rsidR="00492F42" w:rsidRPr="00A9089D" w:rsidRDefault="00492F42" w:rsidP="00492F42">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8B0E62B"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57AD8EF"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02D7A8E4"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EF2835D" w14:textId="77777777" w:rsidR="00492F42" w:rsidRPr="00A9089D" w:rsidRDefault="00492F42" w:rsidP="00492F42">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n)</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8A6595B" w14:textId="77777777" w:rsidR="00492F42" w:rsidRPr="00A9089D" w:rsidRDefault="00492F42" w:rsidP="00492F42">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n) „druhým členským státem“ jiný členský stát, než je první členský stát, v němž osoba převedená v rámci společnosti zamýšlí vykonávat nebo již vykonává právo na mobilitu ve smyslu této směrnice;</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0BED858" w14:textId="77777777" w:rsidR="00492F42" w:rsidRPr="00A9089D" w:rsidRDefault="00492F42" w:rsidP="00492F42">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47E6B1B"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D9C391B" w14:textId="77777777"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w:t>
            </w:r>
            <w:proofErr w:type="spellStart"/>
            <w:r w:rsidRPr="00A9089D">
              <w:rPr>
                <w:rFonts w:ascii="Times New Roman" w:eastAsia="Calibri" w:hAnsi="Times New Roman" w:cs="Times New Roman"/>
                <w:sz w:val="18"/>
                <w:szCs w:val="18"/>
              </w:rPr>
              <w:t>law</w:t>
            </w:r>
            <w:proofErr w:type="spellEnd"/>
            <w:r w:rsidRPr="00A9089D">
              <w:rPr>
                <w:rFonts w:ascii="Times New Roman" w:eastAsia="Calibri"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20DFBB0F" w14:textId="6B24CB68" w:rsidR="00492F42" w:rsidRPr="00A9089D" w:rsidRDefault="00492F42" w:rsidP="00492F42">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217F688"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C598F35"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527BC105"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676F4FE" w14:textId="77777777" w:rsidR="00492F42" w:rsidRPr="00A9089D" w:rsidRDefault="00492F42" w:rsidP="00492F42">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3 písm. o)</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CA176AA" w14:textId="77777777" w:rsidR="00492F42" w:rsidRPr="00A9089D" w:rsidRDefault="00492F42" w:rsidP="00492F42">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o) „regulovaným povoláním“ regulované povolání, jak je vymezeno v čl. 3 odst. 1 písm. a) směrnice 2005/36/ES.</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9521FB1"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18/2004 ve znění 189/2008</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7E968B29" w14:textId="77777777" w:rsidR="00492F42" w:rsidRPr="00A9089D" w:rsidRDefault="00492F42" w:rsidP="00492F42">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3 odst. 1 písm. d)</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0659722" w14:textId="77777777" w:rsidR="00492F42" w:rsidRPr="00A9089D" w:rsidRDefault="00492F42" w:rsidP="00492F42">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d) předmětnou činností odborná činnost nebo skupina odborných činností, kterou uchazeč hodlá vykonávat v České republice,</w:t>
            </w:r>
          </w:p>
          <w:p w14:paraId="0463DB48" w14:textId="77777777" w:rsidR="00492F42" w:rsidRPr="00A9089D" w:rsidRDefault="00492F42" w:rsidP="00492F42">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lastRenderedPageBreak/>
              <w:t>1. je-li k jejímu výkonu odborně kvalifikován v členském státě původu [§ 3 písm. b) bod 1],</w:t>
            </w:r>
          </w:p>
          <w:p w14:paraId="05E00A3D" w14:textId="77777777" w:rsidR="00492F42" w:rsidRPr="00A9089D" w:rsidRDefault="00492F42" w:rsidP="00492F42">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2. není-li předmětná činnost v členském státě původu regulovanou činností, je-li uchazeč pro její výkon odborně připraven [§ 3 písm. b) bod 2] a tuto činnost vykonává nebo vykonával v souladu s právními předpisy členského státu původu, nebo</w:t>
            </w:r>
          </w:p>
          <w:p w14:paraId="7EF578A9" w14:textId="77777777" w:rsidR="00492F42" w:rsidRPr="00A9089D" w:rsidRDefault="00492F42" w:rsidP="00492F42">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3. pokud předmětnou činnost v členském státě původu vykonává nebo vykonával v souladu s právními předpisy,</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A22D592"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1568045B"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63E69677"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0A8ABDD" w14:textId="77777777" w:rsidR="00492F42" w:rsidRPr="00A9089D" w:rsidRDefault="00492F42" w:rsidP="00492F42">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1D62F54" w14:textId="77777777" w:rsidR="00492F42" w:rsidRPr="00A9089D" w:rsidRDefault="00492F42" w:rsidP="00492F42">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0E26EAC"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18/2004 ve znění 189/2008 52/2012</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9BCAF6C" w14:textId="77777777" w:rsidR="00492F42" w:rsidRPr="00A9089D" w:rsidRDefault="00492F42" w:rsidP="00492F42">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3 odst. 1 písm. e)</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06A2B481" w14:textId="77777777" w:rsidR="00492F42" w:rsidRPr="00A9089D" w:rsidRDefault="00492F42" w:rsidP="00492F42">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e) regulovanou činností předmětná činnost,</w:t>
            </w:r>
          </w:p>
          <w:p w14:paraId="2AF36C6A" w14:textId="77777777" w:rsidR="00492F42" w:rsidRPr="00A9089D" w:rsidRDefault="00492F42" w:rsidP="00492F42">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 je-li její výkon ve formě zamýšlené uchazečem právními předpisy členského státu vyhrazen držiteli stanoveného dokladu o dosažené kvalifikaci,</w:t>
            </w:r>
          </w:p>
          <w:p w14:paraId="5792F726" w14:textId="77777777" w:rsidR="00492F42" w:rsidRPr="00A9089D" w:rsidRDefault="00492F42" w:rsidP="00492F42">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2. má-li být vykonávána pro veřejnoprávního zaměstnavatele podle § 37, je-li její výkon v České republice vyhrazen kolektivní smlouvou nebo vnitřním předpisem držiteli stanoveného dokladu o dosažené kvalifikaci,</w:t>
            </w:r>
          </w:p>
          <w:p w14:paraId="3C204213" w14:textId="77777777" w:rsidR="00492F42" w:rsidRPr="00A9089D" w:rsidRDefault="00492F42" w:rsidP="00492F42">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3. vykonávaná v členském státě pod profesním označením, je-li užívání tohoto označení právními předpisy členského státu vyhrazeno držiteli stanoveného dokladu o dosažené kvalifikaci,</w:t>
            </w:r>
          </w:p>
          <w:p w14:paraId="3C93A181" w14:textId="77777777" w:rsidR="00492F42" w:rsidRPr="00A9089D" w:rsidRDefault="00492F42" w:rsidP="00492F42">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4. v oblasti zdravotnictví nebo sociálních služeb, je-li úplata nebo náhrada za tuto činnost systémem sociálního zabezpečení nebo zdravotního pojištění členského státu vyhrazena držiteli stanoveného dokladu o dosažené kvalifikaci, nebo</w:t>
            </w:r>
          </w:p>
          <w:p w14:paraId="06A79A19" w14:textId="77777777" w:rsidR="00492F42" w:rsidRPr="00A9089D" w:rsidRDefault="00492F42" w:rsidP="00492F42">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5. vykonávaná členy profesní komory nebo profesního sdružení uvedeného v seznamu profesních sdružení nebo organizací, vydaném Ministerstvem školství, mládeže a tělovýchovy (dále jen „ministerstvo“) sdělením ve Věstníku ministerstva, jejichž členy vykonávané povolání se podle obecné směrnice nebo jiného obecného předpisu Evropské unie o uznávání odborných kvalifikací považuje za regulované povolání2k),</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6CF6874" w14:textId="77777777" w:rsidR="00492F42" w:rsidRPr="00A9089D" w:rsidRDefault="00492F42" w:rsidP="00492F42">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3DE70CE6"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487D5ACF"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02734F0" w14:textId="6D2AF45C" w:rsidR="00492F42" w:rsidRPr="00A9089D" w:rsidRDefault="00492F42" w:rsidP="00492F42">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4 odst. 1 </w:t>
            </w:r>
            <w:proofErr w:type="spellStart"/>
            <w:r w:rsidRPr="00A9089D">
              <w:rPr>
                <w:rFonts w:ascii="Times New Roman" w:eastAsia="Times New Roman" w:hAnsi="Times New Roman" w:cs="Times New Roman"/>
                <w:sz w:val="18"/>
                <w:szCs w:val="18"/>
              </w:rPr>
              <w:t>návětí</w:t>
            </w:r>
            <w:proofErr w:type="spellEnd"/>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B26AFA2" w14:textId="77777777" w:rsidR="00492F42" w:rsidRPr="00A9089D" w:rsidRDefault="00492F42" w:rsidP="00492F42">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   Tato směrnice se použije, aniž jsou dotčena příznivější ustanovení:</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62CA887" w14:textId="77777777" w:rsidR="00492F42" w:rsidRPr="00A9089D" w:rsidRDefault="00492F42" w:rsidP="00492F42">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A4A123D"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A3BD13B" w14:textId="77777777" w:rsidR="00492F42" w:rsidRPr="00A9089D" w:rsidRDefault="00492F42" w:rsidP="00492F42">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36AAAE23" w14:textId="3BB06C69" w:rsidR="00492F42" w:rsidRPr="00A9089D" w:rsidRDefault="00492F42" w:rsidP="00492F42">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CE757D8"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221DF38"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1D8EBA0C"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C118D85" w14:textId="77777777" w:rsidR="00492F42" w:rsidRPr="00A9089D" w:rsidRDefault="00492F42" w:rsidP="00492F42">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4 odst. 1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86EE463" w14:textId="77777777" w:rsidR="00492F42" w:rsidRPr="00A9089D" w:rsidRDefault="00492F42" w:rsidP="00492F42">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práva Unie, včetně dvoustranných a mnohostranných dohod uzavřených mezi Unií nebo mezi Unií a jejími členskými státy na jedné straně a jednou nebo více třetími zeměmi na straně druhé;</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713C5EDD" w14:textId="77777777" w:rsidR="00492F42" w:rsidRPr="00A9089D" w:rsidRDefault="00492F42" w:rsidP="00492F42">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4102744"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F11B7DF" w14:textId="77777777" w:rsidR="00492F42" w:rsidRPr="00A9089D" w:rsidRDefault="00492F42" w:rsidP="00492F42">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6ABF3397" w14:textId="6D130E1F" w:rsidR="00492F42" w:rsidRPr="00A9089D" w:rsidRDefault="00492F42" w:rsidP="00492F42">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42B2A88"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70B74DA"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5F84468F"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7841297" w14:textId="77777777" w:rsidR="00492F42" w:rsidRPr="00A9089D" w:rsidRDefault="00492F42" w:rsidP="00492F42">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4 odst. 1 písm. b)</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0C9CF1E" w14:textId="77777777" w:rsidR="00492F42" w:rsidRPr="00A9089D" w:rsidRDefault="00492F42" w:rsidP="00492F42">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dvoustranných nebo mnohostranných dohod uzavřených mezi jedním nebo několika členskými státy a jednou nebo několika třetími zeměmi.</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91BAECF" w14:textId="77777777" w:rsidR="00492F42" w:rsidRPr="00A9089D" w:rsidRDefault="00492F42" w:rsidP="00492F42">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60DE6E3"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E5F41F8" w14:textId="1E1B3FBA" w:rsidR="00492F42" w:rsidRPr="00A9089D" w:rsidRDefault="00492F42" w:rsidP="00492F42">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772A715"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48077E4"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7DCBC6CA"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093C8E4" w14:textId="77777777" w:rsidR="00492F42" w:rsidRPr="00A9089D" w:rsidRDefault="00492F42" w:rsidP="00492F42">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4 odst. 2</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08ED713" w14:textId="77777777" w:rsidR="00492F42" w:rsidRPr="00A9089D" w:rsidRDefault="00492F42" w:rsidP="00492F42">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   Touto směrnicí není dotčeno právo členských států přijmout nebo ponechat v platnosti příznivější ustanovení pro státní příslušníky třetích zemí, na něž se tato směrnice vztahuje, pokud jde o čl. 3 písm. h) a články 15, 18 a 19.</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2DDE4AC" w14:textId="77777777" w:rsidR="00492F42" w:rsidRPr="00A9089D" w:rsidRDefault="00492F42" w:rsidP="00492F42">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59A5C33"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DCFCF78" w14:textId="439078FC" w:rsidR="00492F42" w:rsidRPr="00A9089D" w:rsidRDefault="00492F42" w:rsidP="00492F42">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856F83F"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B7E77EE"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43CF4FF1"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D9631B7" w14:textId="24E8C36A" w:rsidR="00492F42" w:rsidRPr="00A9089D" w:rsidRDefault="00492F42" w:rsidP="00492F42">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5 odst. 1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5FDF68C" w14:textId="77777777" w:rsidR="00492F42" w:rsidRPr="00A9089D" w:rsidRDefault="00492F42" w:rsidP="00492F42">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 Aniž je dotčen čl. 11 odst. 1, státní příslušník třetí země, který žádá o přijetí podle podmínek této směrnice, nebo hostitelský subjekt:</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AE83420" w14:textId="77777777" w:rsidR="00492F42" w:rsidRPr="00A9089D" w:rsidRDefault="00492F42" w:rsidP="00492F42">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9246C3F"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5595E57" w14:textId="3C1DD0C9" w:rsidR="00492F42" w:rsidRPr="00A9089D" w:rsidRDefault="00492F42" w:rsidP="00492F42">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08504F2"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A1BB3D8"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492F42" w:rsidRPr="00A9089D" w14:paraId="3264EA6C" w14:textId="77777777" w:rsidTr="00453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trHeight w:val="65"/>
        </w:trPr>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33AAEAA" w14:textId="77777777" w:rsidR="00492F42" w:rsidRPr="00A9089D" w:rsidRDefault="00492F42" w:rsidP="00492F42">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5 odst. 1 písm. a)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D4B68A0" w14:textId="77777777" w:rsidR="00492F42" w:rsidRPr="00A9089D" w:rsidRDefault="00492F42" w:rsidP="00492F42">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předloží doklad o tom, že hostitelský subjekt a podnik usazený ve třetí zemi patří do téhož podniku nebo do téže skupiny podniků;</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264A6B2"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A5BB257"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AD56581"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67A40504" w14:textId="77777777" w:rsidR="00492F42" w:rsidRPr="00A9089D" w:rsidRDefault="00492F42" w:rsidP="00492F42">
            <w:pPr>
              <w:spacing w:after="0" w:line="240" w:lineRule="auto"/>
              <w:jc w:val="center"/>
              <w:rPr>
                <w:rFonts w:ascii="Times New Roman" w:eastAsia="Times New Roman" w:hAnsi="Times New Roman" w:cs="Times New Roman"/>
                <w:sz w:val="18"/>
                <w:szCs w:val="18"/>
              </w:rPr>
            </w:pPr>
          </w:p>
          <w:p w14:paraId="6F416F92" w14:textId="153D4C54" w:rsidR="00492F42" w:rsidRPr="00A9089D" w:rsidRDefault="00492F42" w:rsidP="00492F42">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C623345" w14:textId="21EFF2A0" w:rsidR="00492F42" w:rsidRPr="00A9089D" w:rsidRDefault="00492F42" w:rsidP="00492F42">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44CEA29D"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46413D6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FDE30A6"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19FD3709"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3508DF"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67A21A1E"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D0D93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77294D5E"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68A192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7AF45092"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09C3FBF6"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w:t>
            </w:r>
            <w:r w:rsidRPr="00A9089D">
              <w:rPr>
                <w:rFonts w:ascii="Times New Roman" w:eastAsia="Times New Roman" w:hAnsi="Times New Roman" w:cs="Times New Roman"/>
                <w:sz w:val="18"/>
                <w:szCs w:val="18"/>
              </w:rPr>
              <w:lastRenderedPageBreak/>
              <w:t>nebo žen krátce po porodu, rovného zacházení pro muže a ženy i ostatní ustanovení o nediskriminaci, a</w:t>
            </w:r>
          </w:p>
          <w:p w14:paraId="3EA5B6DA"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7664A2A8"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C10297"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408D2290"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73C1A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50D83D17"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AC820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F04662F"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6D102A5"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7B5F7198"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95C583"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67C6FEA4"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5823C16D"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6EC0695B"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696C470"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Pokud je cizinec nebo obchodní korporace, v níž nebo do níž má být cizinec převeden, účastníkem vládou schváleného programu, jehož podmínky umožňují nahrazení některých náležitostí žádosti, lze náležitosti </w:t>
            </w:r>
            <w:r w:rsidRPr="00A9089D">
              <w:rPr>
                <w:rFonts w:ascii="Times New Roman" w:eastAsia="Times New Roman" w:hAnsi="Times New Roman" w:cs="Times New Roman"/>
                <w:sz w:val="18"/>
                <w:szCs w:val="18"/>
              </w:rPr>
              <w:lastRenderedPageBreak/>
              <w:t>uvedené v odstavci 1 písm. c) až h) nahradit potvrzením vydaným touto obchodní korporací.</w:t>
            </w:r>
          </w:p>
          <w:p w14:paraId="40FAEA9C" w14:textId="77777777"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D53D6F0" w14:textId="7507280D" w:rsidR="00492F42" w:rsidRPr="00A9089D" w:rsidRDefault="00492F42" w:rsidP="00492F42">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469AA3A" w14:textId="77777777" w:rsidR="00492F42" w:rsidRPr="00A9089D" w:rsidRDefault="00492F42" w:rsidP="00492F42">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4B4426C" w14:textId="77777777" w:rsidR="00492F42" w:rsidRPr="00A9089D" w:rsidRDefault="00492F42" w:rsidP="00492F42">
            <w:pPr>
              <w:spacing w:after="0" w:line="240" w:lineRule="auto"/>
              <w:jc w:val="both"/>
              <w:rPr>
                <w:rFonts w:ascii="Times New Roman" w:eastAsia="Calibri" w:hAnsi="Times New Roman" w:cs="Times New Roman"/>
                <w:sz w:val="18"/>
                <w:szCs w:val="18"/>
              </w:rPr>
            </w:pPr>
          </w:p>
        </w:tc>
      </w:tr>
      <w:tr w:rsidR="00B356D5" w:rsidRPr="00A9089D" w14:paraId="636546DA"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4820C1F" w14:textId="77777777" w:rsidR="00B356D5" w:rsidRPr="00A9089D" w:rsidRDefault="00B356D5" w:rsidP="00B356D5">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6C17E7C3" w14:textId="77777777" w:rsidR="00B356D5" w:rsidRPr="00A9089D" w:rsidRDefault="00B356D5" w:rsidP="00B356D5">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7E6C805"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B942F39" w14:textId="77777777" w:rsidR="00B356D5"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1833ADE3" w14:textId="3EE47B85" w:rsidR="00B356D5" w:rsidRPr="00A9089D" w:rsidRDefault="00B356D5" w:rsidP="00B356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11A2A553" w14:textId="5E6360AD"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2580B20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55398C1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1BBFD28E"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28FD4BA8"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184C3D1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3FD0FCD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4F7FA6C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6F2D293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3293A496"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651DD48C"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446FF8B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(3) Pokud je cizinec nebo obchodní korporace, v níž nebo do níž má být cizinec převeden, účastníkem vládou schváleného programu, jehož podmínky umožňují nahrazení některých náležitostí žádosti, lze náležitosti </w:t>
            </w:r>
            <w:r w:rsidRPr="00C42C35">
              <w:rPr>
                <w:rFonts w:ascii="Times New Roman" w:eastAsia="Calibri" w:hAnsi="Times New Roman" w:cs="Times New Roman"/>
                <w:sz w:val="18"/>
                <w:szCs w:val="18"/>
              </w:rPr>
              <w:lastRenderedPageBreak/>
              <w:t>uvedené v odstavci 2 písm. d) až h) nahradit potvrzením vydaným touto obchodní korporací.</w:t>
            </w:r>
          </w:p>
          <w:p w14:paraId="16A4857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0A177B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0D7B15AE"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45FB786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103"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5B469FC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3F6C23AE"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32A19F4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7D6760A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01F47B1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1B228AF4"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772BC72B" w14:textId="72C94C9A"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584C151" w14:textId="77777777" w:rsidR="00B356D5" w:rsidRPr="00A9089D" w:rsidRDefault="00B356D5" w:rsidP="00B356D5">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30F934A4"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2587D1B6" w14:textId="77777777" w:rsidTr="00453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3F5BF9C7"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1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468A264D" w14:textId="77777777" w:rsidR="00B356D5" w:rsidRPr="00A9089D" w:rsidRDefault="00B356D5" w:rsidP="00B356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předloží doklad o zaměstnání v rámci stejného podniku či skupiny podniků po dobu nejméně tří až dvanácti měsíců bez přerušení bezprostředně předcházející dni převedení v rámci společnosti v případě manažerů a odborníků a po dobu nejméně tří až šesti měsíců bez přerušení v případě zaměstnaných stážistů;</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7C82507"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4414E3E"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28636C0E"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09350C29"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p w14:paraId="790815EA" w14:textId="2AD88561"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63DA207" w14:textId="186E70B1"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33A9DFA"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4ACB2DD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FA9E5B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3DEBD8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19BD4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3D7F59C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9A52E5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30EFBF2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845B0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08A5406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46A3E0D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17F49D6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1E46317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E5321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44BEB61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5BF96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5A7CB47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7D2452A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584DD6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2EFD4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76B6870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67A86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4AB5727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2DF5AF7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4558B5A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3DB09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14AB8FE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A93FA8" w14:textId="14BC7A0C"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1FBBFC4"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1F8815E"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7737AF47" w14:textId="77777777" w:rsidTr="00453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685066F" w14:textId="2BFE2980"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5 odst. 1 písm. c)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854CFEE" w14:textId="77777777" w:rsidR="00B356D5" w:rsidRPr="00A9089D" w:rsidRDefault="00B356D5" w:rsidP="00B356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předloží pracovní smlouvu a v nezbytných případech vysílací dopis od zaměstnavatele obsahující: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8B99DC1"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3E5A2BE" w14:textId="3D1ACEE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BA1449E" w14:textId="77777777"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C3F8D3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Platnost karty vnitropodnikově převedeného zaměstnance a karty vnitropodnikově převedeného zaměstnance jiného členského státu Evropské unie lze opakovaně prodloužit na dobu převedení na území </w:t>
            </w:r>
            <w:r w:rsidRPr="00A9089D">
              <w:rPr>
                <w:rFonts w:ascii="Times New Roman" w:eastAsia="Times New Roman" w:hAnsi="Times New Roman" w:cs="Times New Roman"/>
                <w:sz w:val="18"/>
                <w:szCs w:val="18"/>
              </w:rPr>
              <w:lastRenderedPageBreak/>
              <w:t>členských států Evropské unie, nejdéle však na dobu 3 let, jde-li o převedení na pozici manažera nebo specialisty, a nejdéle na dobu 1 roku, jde-li o převedení na pozici zaměstnaného stážisty, pokud</w:t>
            </w:r>
          </w:p>
          <w:p w14:paraId="6D1A318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EAF61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70F089E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6E84FA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294535A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F281C0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20C8735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FDA3ED" w14:textId="60D1DFD0"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51869456"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2F58DE5" w14:textId="6E842698"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11515E3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9722A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619BBA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42000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4307725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B9779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592E112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56016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1981AC2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B55FA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2F23789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D4FF8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4C5CE33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2285C64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01140044"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5AD0D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720AEBB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802FEBE" w14:textId="5EC994F8"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15F3785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5CA016" w14:textId="7664E2C1"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547636D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4E7490C" w14:textId="175BFF33"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7EA1505"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A353B7B"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42534E2B"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E4C2F94"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1 písm. c) i)</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BCA131D" w14:textId="77777777" w:rsidR="00B356D5" w:rsidRPr="00A9089D" w:rsidRDefault="00B356D5" w:rsidP="00B356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i) údaje o době trvání převedení a místo, kde se nachází hostitelský subjekt nebo subjektů,</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9CF7E84"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A4B8282" w14:textId="488053FA"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DDA845A" w14:textId="3C211B7E"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D28738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73E5228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6AE4D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77D91A4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ED2661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cizinec má nadále požadovanou odbornou kvalifikaci, pokud je podle zvláštního právního předpisu35) vyžadována, a splňuje podmínky pro výkon regulovaného povolání, jde-li o takové povolání, a</w:t>
            </w:r>
          </w:p>
          <w:p w14:paraId="48A37F0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34E423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2C4ECA5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B53256"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7358F91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57C343"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3CEAC346"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52176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0959263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1AA966"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65E17D1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689407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2A7BC06C"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91ADD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37C83E8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134D7C"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3790475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0EB944"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10E6308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E1A30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103855E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4368C3"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h) povolení k pobytu vnitropodnikově převedeného zaměstnance vydané cizinci jiným členským státem Evropské unie, jde-li o prodloužení platnosti karty vnitropodnikově převedeného zaměstnance jiného členského státu Evropské unie.</w:t>
            </w:r>
          </w:p>
          <w:p w14:paraId="2116DA6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C4976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04F10DE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B0303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38357B4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D3AD97" w14:textId="76C72476"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3B76109"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D124E50"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45F87DF4"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0EAB23F"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5 odst. 1 písm. c) </w:t>
            </w:r>
            <w:proofErr w:type="spellStart"/>
            <w:r w:rsidRPr="00A9089D">
              <w:rPr>
                <w:rFonts w:ascii="Times New Roman" w:eastAsia="Times New Roman" w:hAnsi="Times New Roman" w:cs="Times New Roman"/>
                <w:sz w:val="18"/>
                <w:szCs w:val="18"/>
              </w:rPr>
              <w:t>ii</w:t>
            </w:r>
            <w:proofErr w:type="spellEnd"/>
            <w:r w:rsidRPr="00A9089D">
              <w:rPr>
                <w:rFonts w:ascii="Times New Roman" w:eastAsia="Times New Roman" w:hAnsi="Times New Roman" w:cs="Times New Roman"/>
                <w:sz w:val="18"/>
                <w:szCs w:val="18"/>
              </w:rPr>
              <w:t>)</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6C4E093" w14:textId="77777777" w:rsidR="00B356D5" w:rsidRPr="00A9089D" w:rsidRDefault="00B356D5" w:rsidP="00B356D5">
            <w:pPr>
              <w:spacing w:before="100" w:after="100" w:line="240" w:lineRule="auto"/>
              <w:jc w:val="both"/>
              <w:rPr>
                <w:rFonts w:ascii="Times New Roman" w:hAnsi="Times New Roman" w:cs="Times New Roman"/>
                <w:sz w:val="18"/>
                <w:szCs w:val="18"/>
              </w:rPr>
            </w:pPr>
            <w:proofErr w:type="spellStart"/>
            <w:r w:rsidRPr="00A9089D">
              <w:rPr>
                <w:rFonts w:ascii="Times New Roman" w:eastAsia="Times New Roman" w:hAnsi="Times New Roman" w:cs="Times New Roman"/>
                <w:sz w:val="18"/>
                <w:szCs w:val="18"/>
              </w:rPr>
              <w:t>ii</w:t>
            </w:r>
            <w:proofErr w:type="spellEnd"/>
            <w:r w:rsidRPr="00A9089D">
              <w:rPr>
                <w:rFonts w:ascii="Times New Roman" w:eastAsia="Times New Roman" w:hAnsi="Times New Roman" w:cs="Times New Roman"/>
                <w:sz w:val="18"/>
                <w:szCs w:val="18"/>
              </w:rPr>
              <w:t>) doklady, že státní příslušník třetí země v hostitelském subjektu nebo subjektech v příslušném členském státě přijímá pozici manažera, specialisty nebo zaměstnaného stážisty,</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07F0AC1"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7EEC052" w14:textId="7E227269"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D550CB1" w14:textId="736798C9"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85D4A4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5DF6ADE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7A4E4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7E1A186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2788C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69B808B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43287E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c) neuplynula doba platnosti povolení k pobytu vnitropodnikově převedeného zaměstnance vydaného cizinci jiným členským státem </w:t>
            </w:r>
            <w:r w:rsidRPr="00A9089D">
              <w:rPr>
                <w:rFonts w:ascii="Times New Roman" w:eastAsia="Times New Roman" w:hAnsi="Times New Roman" w:cs="Times New Roman"/>
                <w:sz w:val="18"/>
                <w:szCs w:val="18"/>
              </w:rPr>
              <w:lastRenderedPageBreak/>
              <w:t>Evropské unie, jde-li o prodloužení platnosti karty vnitropodnikově převedeného zaměstnance jiného členského státu Evropské unie.</w:t>
            </w:r>
          </w:p>
          <w:p w14:paraId="319490B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7FC61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5FDF60D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939F1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154B97B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08173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216F09EC"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DC690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11B5A6D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CDEDD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7729BD8C"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59946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629F120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84666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715828B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E1E1AD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43F9873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6C46D1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489AFD93"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FEDCE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586D3DF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1F01C6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 Pokud je cizinec nebo obchodní korporace, v níž nebo do níž je cizinec převeden, účastníkem vládou schváleného programu, jehož podmínky </w:t>
            </w:r>
            <w:r w:rsidRPr="00A9089D">
              <w:rPr>
                <w:rFonts w:ascii="Times New Roman" w:eastAsia="Times New Roman" w:hAnsi="Times New Roman" w:cs="Times New Roman"/>
                <w:sz w:val="18"/>
                <w:szCs w:val="18"/>
              </w:rPr>
              <w:lastRenderedPageBreak/>
              <w:t>umožňují nahrazení některých náležitostí žádosti, lze náležitosti uvedené v odstavci 3 písm. d) až h) nahradit potvrzením vydaným touto obchodní korporací.</w:t>
            </w:r>
          </w:p>
          <w:p w14:paraId="237E812C"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2E423C"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54AFDC0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61E7E4" w14:textId="7999B9E8"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E09BDC3"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6C1DAED"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144C0221"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904DAE5"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5 odst. 1 písm. c) </w:t>
            </w:r>
            <w:proofErr w:type="spellStart"/>
            <w:r w:rsidRPr="00A9089D">
              <w:rPr>
                <w:rFonts w:ascii="Times New Roman" w:eastAsia="Times New Roman" w:hAnsi="Times New Roman" w:cs="Times New Roman"/>
                <w:sz w:val="18"/>
                <w:szCs w:val="18"/>
              </w:rPr>
              <w:t>iii</w:t>
            </w:r>
            <w:proofErr w:type="spellEnd"/>
            <w:r w:rsidRPr="00A9089D">
              <w:rPr>
                <w:rFonts w:ascii="Times New Roman" w:eastAsia="Times New Roman" w:hAnsi="Times New Roman" w:cs="Times New Roman"/>
                <w:sz w:val="18"/>
                <w:szCs w:val="18"/>
              </w:rPr>
              <w:t>)</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A4E7A8D" w14:textId="77777777" w:rsidR="00B356D5" w:rsidRPr="00A9089D" w:rsidRDefault="00B356D5" w:rsidP="00B356D5">
            <w:pPr>
              <w:spacing w:before="100" w:after="100" w:line="240" w:lineRule="auto"/>
              <w:jc w:val="both"/>
              <w:rPr>
                <w:rFonts w:ascii="Times New Roman" w:hAnsi="Times New Roman" w:cs="Times New Roman"/>
                <w:sz w:val="18"/>
                <w:szCs w:val="18"/>
              </w:rPr>
            </w:pPr>
            <w:proofErr w:type="spellStart"/>
            <w:r w:rsidRPr="00A9089D">
              <w:rPr>
                <w:rFonts w:ascii="Times New Roman" w:eastAsia="Times New Roman" w:hAnsi="Times New Roman" w:cs="Times New Roman"/>
                <w:sz w:val="18"/>
                <w:szCs w:val="18"/>
              </w:rPr>
              <w:t>iii</w:t>
            </w:r>
            <w:proofErr w:type="spellEnd"/>
            <w:r w:rsidRPr="00A9089D">
              <w:rPr>
                <w:rFonts w:ascii="Times New Roman" w:eastAsia="Times New Roman" w:hAnsi="Times New Roman" w:cs="Times New Roman"/>
                <w:sz w:val="18"/>
                <w:szCs w:val="18"/>
              </w:rPr>
              <w:t>) odměnu, jakož i další podmínky zaměstnání platné pro dobu převedení v rámci společnosti,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C109117"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1617915" w14:textId="0A8C291F"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36EBCA6" w14:textId="31ADBD70"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149404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22341F1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9A794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752B2ED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B0179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4284D11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56612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18D91FE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A9D6E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w:t>
            </w:r>
            <w:r w:rsidRPr="00A9089D">
              <w:rPr>
                <w:rFonts w:ascii="Times New Roman" w:eastAsia="Times New Roman" w:hAnsi="Times New Roman" w:cs="Times New Roman"/>
                <w:sz w:val="18"/>
                <w:szCs w:val="18"/>
              </w:rPr>
              <w:lastRenderedPageBreak/>
              <w:t>korporace. Na prodloužení platnosti karty vnitropodnikově převedeného zaměstnance a karty vnitropodnikově převedeného zaměstnance jiného členského státu Evropské unie se § 44a odst. 13 a 14 a § 55 vztahují obdobně.</w:t>
            </w:r>
          </w:p>
          <w:p w14:paraId="7AA7458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22F014"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1D613DB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8907C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1FBE13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FAD95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10717FF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D4786D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6C0CCAF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D305B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578F79A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39CCC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627216C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E1CA3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6A181AC3"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C7A92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3BB1B9E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C35A03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205155C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B535773"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774ED986"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FBE88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(5) Ministerstvo platnost karty vnitropodnikově převedeného zaměstnance nebo karty vnitropodnikově převedeného zaměstnance jiného členského státu Evropské unie neprodlouží, je-li důvod pro zahájení řízení o zrušení </w:t>
            </w:r>
            <w:r w:rsidRPr="00A9089D">
              <w:rPr>
                <w:rFonts w:ascii="Times New Roman" w:eastAsia="Times New Roman" w:hAnsi="Times New Roman" w:cs="Times New Roman"/>
                <w:sz w:val="18"/>
                <w:szCs w:val="18"/>
              </w:rPr>
              <w:lastRenderedPageBreak/>
              <w:t>její platnosti podle § 46g odst. 1 nebo jestliže byla dosažena celková doba převedení na území členských států Evropské unie podle § 44 odst. 8.</w:t>
            </w:r>
          </w:p>
          <w:p w14:paraId="2914972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AC81DB" w14:textId="15F87729"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3FE7CA3"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5003708"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6B74904E"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2FA65C2"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5 odst. 1 písm. c) </w:t>
            </w:r>
            <w:proofErr w:type="spellStart"/>
            <w:r w:rsidRPr="00A9089D">
              <w:rPr>
                <w:rFonts w:ascii="Times New Roman" w:eastAsia="Times New Roman" w:hAnsi="Times New Roman" w:cs="Times New Roman"/>
                <w:sz w:val="18"/>
                <w:szCs w:val="18"/>
              </w:rPr>
              <w:t>iv</w:t>
            </w:r>
            <w:proofErr w:type="spellEnd"/>
            <w:r w:rsidRPr="00A9089D">
              <w:rPr>
                <w:rFonts w:ascii="Times New Roman" w:eastAsia="Times New Roman" w:hAnsi="Times New Roman" w:cs="Times New Roman"/>
                <w:sz w:val="18"/>
                <w:szCs w:val="18"/>
              </w:rPr>
              <w:t>)</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B1E9F0B" w14:textId="77777777" w:rsidR="00B356D5" w:rsidRPr="00A9089D" w:rsidRDefault="00B356D5" w:rsidP="00B356D5">
            <w:pPr>
              <w:spacing w:before="100" w:after="100" w:line="240" w:lineRule="auto"/>
              <w:jc w:val="both"/>
              <w:rPr>
                <w:rFonts w:ascii="Times New Roman" w:hAnsi="Times New Roman" w:cs="Times New Roman"/>
                <w:sz w:val="18"/>
                <w:szCs w:val="18"/>
              </w:rPr>
            </w:pPr>
            <w:proofErr w:type="spellStart"/>
            <w:r w:rsidRPr="00A9089D">
              <w:rPr>
                <w:rFonts w:ascii="Times New Roman" w:eastAsia="Times New Roman" w:hAnsi="Times New Roman" w:cs="Times New Roman"/>
                <w:sz w:val="18"/>
                <w:szCs w:val="18"/>
              </w:rPr>
              <w:t>iv</w:t>
            </w:r>
            <w:proofErr w:type="spellEnd"/>
            <w:r w:rsidRPr="00A9089D">
              <w:rPr>
                <w:rFonts w:ascii="Times New Roman" w:eastAsia="Times New Roman" w:hAnsi="Times New Roman" w:cs="Times New Roman"/>
                <w:sz w:val="18"/>
                <w:szCs w:val="18"/>
              </w:rPr>
              <w:t>) doklady, že státní příslušník třetí země bude po skončení převedení v rámci společnosti moci být převeden zpět do subjektu patřícího do tohoto podniku či do této skupiny podniků a usazených ve třetí zemi;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881B086"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7C561F6" w14:textId="3E125138"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A4BCADA" w14:textId="568DE89E"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D21E0B3"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37B5EAB3"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8F9AD4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7D79EF0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D40F7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676281A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15B93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616E637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EBB8A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0818D83C"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2C344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06DEC11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A270C4"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a) cestovní doklad,</w:t>
            </w:r>
          </w:p>
          <w:p w14:paraId="34CCC7C6"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18D61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66D9FE0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F446C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5D4C75D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951BDB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2FE875B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F9C674"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203F0E1C"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0D03F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445DF29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319A1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00F09C5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AAED2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1D59D84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CBD81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192E42A3"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BF399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291184A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9FB22F" w14:textId="2019CEBF"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(6) Ministerstvo dále platnost karty vnitropodnikově převedeného zaměstnance nebo karty vnitropodnikově převedeného zaměstnance jiného členského státu Evropské unie neprodlouží, je-li důvod pro zahájení řízení </w:t>
            </w:r>
            <w:r w:rsidRPr="00A9089D">
              <w:rPr>
                <w:rFonts w:ascii="Times New Roman" w:eastAsia="Times New Roman" w:hAnsi="Times New Roman" w:cs="Times New Roman"/>
                <w:sz w:val="18"/>
                <w:szCs w:val="18"/>
              </w:rPr>
              <w:lastRenderedPageBreak/>
              <w:t>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F837930"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1CCDE2F"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36C9DFEB"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1D0FB5E"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1 písm. d)</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94828E0" w14:textId="77777777" w:rsidR="00B356D5" w:rsidRPr="00A9089D" w:rsidRDefault="00B356D5" w:rsidP="00B356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předloží doklady, že státní příslušník třetí země má profesní kvalifikaci a zkušenosti, které jsou zapotřebí v hostitelském subjektu, kam má být převeden na pozici manažera nebo specialisty, nebo v případě zaměstnaného stážisty požadované vysokoškolské vzdělání;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AF7BD68"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A6A2408" w14:textId="5FC2ABB5"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4F52312" w14:textId="232FFDA0"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32199C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3B141E3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D6DD34"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06F0BC2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6E063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03F1701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65920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339FB31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A65B1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5900494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0737A6"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5EEED0D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ACFAE5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5C60035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6D023C"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72FBABA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F45F03"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28EDC4F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AB0204"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d) doklad o zajištění ubytování po dobu pobytu na území,</w:t>
            </w:r>
          </w:p>
          <w:p w14:paraId="6F7920B4"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E87DA6"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3628FE4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DAFD3B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3D5AF3B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44AF8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170FF95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DE144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14BD3AD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A882446"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13E4722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DFC7BD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1A27C4F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A5812F" w14:textId="02BD0E9B"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E59D0D2"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06AD05F3"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1B974E4F"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9A00D63"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1 písm. e)</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0C2E9910" w14:textId="77777777" w:rsidR="00B356D5" w:rsidRPr="00A9089D" w:rsidRDefault="00B356D5" w:rsidP="00B356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ve stanovených případech předloží dokumenty osvědčující, že státní příslušník třetí země splňuje podmínky, které pro občany Unie vyplývají z vnitrostátních právních předpisů dotčeného členského státu a upravují regulované povolání, k němuž se daná žádost vztahuje;</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890575B"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A7C2E13" w14:textId="3E08C7DD"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9006440" w14:textId="3F7E59D8"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D4992D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3A9397C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B336EC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0F2EE52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19B68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167B223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CDC906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049C2233"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D8B82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391D576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AFF7B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3ABE2E3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D0104C6"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1B20EA43"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8C7C70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032A7A3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9E2A7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41D05626"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85D9C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59FF94C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FC9EF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e) potvrzení obchodní korporace, v níž nebo do níž je cizinec převeden, že údaje obsažené ve vysílacím dopisu podle § 42l odst. 1 písm. d) jsou nadále </w:t>
            </w:r>
            <w:r w:rsidRPr="00A9089D">
              <w:rPr>
                <w:rFonts w:ascii="Times New Roman" w:eastAsia="Times New Roman" w:hAnsi="Times New Roman" w:cs="Times New Roman"/>
                <w:sz w:val="18"/>
                <w:szCs w:val="18"/>
              </w:rPr>
              <w:lastRenderedPageBreak/>
              <w:t>platné, s uvedením doby trvání vnitropodnikového převedení a místa výkonu práce na území,</w:t>
            </w:r>
          </w:p>
          <w:p w14:paraId="426C4F4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2A9BA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0DA14FD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8101F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7034205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C88BE3"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1AAB34F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1CD096"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2D7ADBF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D54710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0B8140D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07AE47" w14:textId="78A2028C"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76B59E46"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085E462"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7893CC1A"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6A3E3D9"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5 odst. 1 písm. f)</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868C9AF" w14:textId="77777777" w:rsidR="00B356D5" w:rsidRPr="00A9089D" w:rsidRDefault="00B356D5" w:rsidP="00B356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předloží platný cestovní doklad státního příslušníka třetí země, jak stanoví vnitrostátní právo, a v případě potřeby i žádost o vízum nebo vízum; členské státy mohou požadovat, aby doba platnosti cestovního dokladu zahrnovala přinejmenším dobu platnosti povolení pro osobu převedenou v rámci společnosti;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0E2BC40"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1361E6A" w14:textId="71E830EA"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439A785" w14:textId="3488C033"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D42311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6F62A4B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3655B41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10EB4F7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556CE4"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1E3F31A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61CBA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37CED80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416E7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0A37856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048BE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3C787A4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F6FF2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2A8734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5C713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1C7145AC"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8A8B6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1E131044"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63C15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79FE039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DDC7C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7744D44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8FDB1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77D3F503"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6B6C2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g) potvrzení o prodloužení dohody o odborné přípravě podle § 42l odst. 1 písm. i), s uvedením doby jejího trvání, jde-li o prodloužení platnosti karty </w:t>
            </w:r>
            <w:r w:rsidRPr="00A9089D">
              <w:rPr>
                <w:rFonts w:ascii="Times New Roman" w:eastAsia="Times New Roman" w:hAnsi="Times New Roman" w:cs="Times New Roman"/>
                <w:sz w:val="18"/>
                <w:szCs w:val="18"/>
              </w:rPr>
              <w:lastRenderedPageBreak/>
              <w:t>vnitropodnikově převedeného zaměstnance vydané zaměstnanému stážistovi, a</w:t>
            </w:r>
          </w:p>
          <w:p w14:paraId="491FE12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70DE46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1B00C6B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7D55A1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1EEEE46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BC088C"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41A0BC4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F42084" w14:textId="4E62B179"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D9044A4"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2A61581"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1D1866A5" w14:textId="77777777" w:rsidTr="00453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90A0445" w14:textId="77777777" w:rsidR="00B356D5" w:rsidRPr="00A9089D" w:rsidRDefault="00B356D5" w:rsidP="00B356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1 písm. g)</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052AA99" w14:textId="77777777" w:rsidR="00B356D5" w:rsidRPr="00A9089D" w:rsidRDefault="00B356D5" w:rsidP="00B356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aniž jsou dotčeny platné dvoustranné dohody, předloží doklad o tom, že má zdravotní pojištění na všechna rizika, proti nimž jsou běžně pojištěni státní příslušníci dotyčného členského státu, nebo o něj požádal, je-li tak stanoveno vnitrostátními právními předpisy, na období během nichž nebudou v souvislosti s prací vykonávanou v uvedeném členském státě nebo v jejím důsledku taková pojistná krytí ani odpovídající nároky na dávky přiznány.</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18A9384"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C4A34B3"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5D499B4"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8199722"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p w14:paraId="39730BEE" w14:textId="449C7D94"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D9D7D16" w14:textId="76F1C1B2"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9C382F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1C838AA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6A20F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B7FCC2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C8740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4518D5E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D24406"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71887CD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1C2AE63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34CF24E6"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09C75FA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40AC4F5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2D6BE09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93FEF6"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2EA8F1B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4EDFB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46E9333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5EA69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92AA28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A94E8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4136BA9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BA1A83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33C04DD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7377A3C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4FD3AFC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70A9FF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3DA85FB6"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262556" w14:textId="7F6CA8CC"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76735856"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210E470"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1E845242" w14:textId="77777777" w:rsidTr="00E83D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C268622" w14:textId="77777777" w:rsidR="00B356D5" w:rsidRPr="00A9089D" w:rsidRDefault="00B356D5" w:rsidP="00B356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7CF4970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2C366DB" w14:textId="77777777" w:rsidR="00B356D5"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427/2010 375/2011 274/2021</w:t>
            </w:r>
          </w:p>
          <w:p w14:paraId="4E539940" w14:textId="712C6888" w:rsidR="00B356D5" w:rsidRPr="00A9089D" w:rsidRDefault="00B356D5" w:rsidP="00B356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278/2023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782B09A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180j</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53865097"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(1) Dokladem o cestovním zdravotním pojištění při pobytu nad 90 dnů se pro účely tohoto zákona rozumí doklad, kterým cizinec prokazuje pojištění kryjící náklady, které je povinen uhradit po dobu svého pobytu na území v případě poskytnutí nutné a neodkladné zdravotní péče, včetně nákladů spojených s převozem nebo, v případě jeho úmrtí spojených s převozem jeho tělesných ostatků, do státu, jehož cestovní doklad vlastní, popřípadě do jiného státu, ve kterém má povolen pobyt. Výše sjednaného limitu pojistného plnění na jednu pojistnou událost činí nejméně 400 000 EUR, a to bez spoluúčasti pojištěného na výše uvedených nákladech.</w:t>
            </w:r>
          </w:p>
          <w:p w14:paraId="62CE9076"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2988F661" w14:textId="2BE9CEE5"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(2) Cestovní zdravotní pojištění podle odstavce 1 může být sjednáno:</w:t>
            </w:r>
          </w:p>
          <w:p w14:paraId="0660B637"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473B20B1"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a) u pojišťovny oprávněné provozovat toto pojištění na území45),</w:t>
            </w:r>
          </w:p>
          <w:p w14:paraId="4261EF6E"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422B3397"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lastRenderedPageBreak/>
              <w:t>b) u pojišťovny, která je oprávněna takové pojištění provozovat v ostatních členských státech Evropské unie anebo ve státě, který je vázán Smlouvou o Evropském hospodářském prostoru1d), nebo ve státě, jehož cestovní doklad cizinec vlastní, popřípadě v jiném státě, ve kterém má cizinec povolen pobyt.</w:t>
            </w:r>
          </w:p>
          <w:p w14:paraId="0E66FF86"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20657F17" w14:textId="43B2ED66"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(3) V případě pojištění uzavřeného v zahraničí cizinec současně s dokladem o cestovním zdravotním pojištění podle odstavce 1 předloží:</w:t>
            </w:r>
          </w:p>
          <w:p w14:paraId="70C94CCD"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75943E32"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a) úředně ověřené překlady pojistné smlouvy a všeobecných pojistných podmínek do českého jazyka, prokazující uzavření cestovního zdravotního pojištění, především pak rozsahu pojištění, limitu pojistného plnění 400 000 EUR a skutečnosti, že pojištění je uzavřeno bez spoluúčasti pojištěného,</w:t>
            </w:r>
          </w:p>
          <w:p w14:paraId="5322E964"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7D608A73"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b) na požádání doklad o úhradě pojistného za pojištění na celou dobu požadovaného pobytu na území.</w:t>
            </w:r>
          </w:p>
          <w:p w14:paraId="7BAC57E8"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1DB5627C" w14:textId="424A4376"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(4) Doklad o cestovním zdravotním pojištění podle odstavce 1 se od cizince nevyžaduje, je-li zdravotně pojištěn podle zvláštního právního předpisu33), jsou-li náklady spojené s poskytnutím zdravotních služeb hrazeny na základě mezinárodní smlouvy nebo pokud cizinec prokáže, že jsou tyto služby hrazeny jiným způsobem, a to na základě písemného závazku právnické osoby, je-li pobyt cizince na území přínosný pro rozvoj duchovních hodnot, ochranu lidských práv anebo jiných humanitárních hodnot, ochranu přírodního prostředí, kulturních památek a tradic, rozvoj vědy, vzdělání, tělovýchovy a sportu, na základě písemného závazku státního orgánu nebo na základě závazku obsaženého v policií ověřeném pozvání podle § 15.</w:t>
            </w:r>
          </w:p>
          <w:p w14:paraId="528FE49F"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75427CBA" w14:textId="360AE4CD"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(5) Vstupuje-li cizinec na území České republiky s dokladem o cestovním zdravotním pojištění podle odstavce 1, je povinen nejpozději do 90 dnů ode dne vstupu na území České republiky uzavřít cestovní zdravotní pojištění v rozsahu komplexní zdravotní péče podle odstavce 8, a to u pojišťovny oprávněné provozovat toto pojištění na území45).</w:t>
            </w:r>
          </w:p>
          <w:p w14:paraId="12B7EB07"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34C01DF9" w14:textId="5AF86BA1"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(6) Cestovní zdravotní pojištění v případě žádosti o vízum k pobytu nad 90 dnů, je-li o něj žádáno na území, nebo o prodloužení doby pobytu na území, může být sjednáno pouze u pojišťovny oprávněné provozovat toto pojištění na území45) a musí být sjednáno v rozsahu komplexní zdravotní péče ve smyslu odstavce 8.</w:t>
            </w:r>
          </w:p>
          <w:p w14:paraId="494A964C"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4D74CE54" w14:textId="0745F38E"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lastRenderedPageBreak/>
              <w:t>(7) Pojistná smlouva týkající se pojištění podle odstavce 1 nesmí vylučovat poskytnutí pojistného plnění v případě úrazu, ke kterému došlo z důvodu úmyslného jednání, zavinění nebo spoluzavinění pojištěného ani v důsledku požití alkoholu, omamných nebo psychotropních látek pojištěným.</w:t>
            </w:r>
          </w:p>
          <w:p w14:paraId="151C5BDD"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7BFCDD9C" w14:textId="219D4FED"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(8) Komplexní zdravotní péčí se rozumí zdravotní péče poskytnutá pojištěnému smluvními poskytovateli zdravotních služeb pojistitele bez přímé úhrady nákladů na léčení pojištěným s cílem zachovat jeho zdravotní stav z doby před uzavřením pojistné smlouvy. Z tohoto pojištění nesmí být vyloučena preventivní ani dispenzární zdravotní péče ani zdravotní péče související s těhotenstvím pojištěné matky a porodem jejího dítěte.</w:t>
            </w:r>
          </w:p>
          <w:p w14:paraId="2ECEAFF2"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16814B1B" w14:textId="2B0FF990" w:rsidR="00B356D5" w:rsidRPr="00A9089D"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(9) Ministerstvo zdravotnictví stanoví vyhláškou, doklady kterých pojišťoven z třetích zemí nelze uznávat jako doklady o cestovním zdravotním pojištění podle odstavce 1.</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92B0733"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2C018CE"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3B152786" w14:textId="77777777" w:rsidTr="00F33C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5546307" w14:textId="77777777" w:rsidR="00B356D5" w:rsidRPr="00A9089D" w:rsidRDefault="00B356D5" w:rsidP="00B356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2</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167E51A" w14:textId="77777777" w:rsidR="00B356D5" w:rsidRPr="00A9089D" w:rsidRDefault="00B356D5" w:rsidP="00B356D5">
            <w:pPr>
              <w:spacing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   Členské státy mohou požadovat, aby žadatel předložil dokumenty uvedené v odst. 1 písm. a), c), d), e) a g) v úředním jazyce dotyčného členského státu.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9CCDCF4"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500/2004 </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345538F"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16 odst. 1.</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5A36367"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 V řízení se jedná a písemnosti se vyhotovují v českém jazyce. Účastníci řízení mohou jednat a písemnosti mohou být předkládány i v jazyce slovenském.</w:t>
            </w:r>
          </w:p>
          <w:p w14:paraId="682920B6" w14:textId="77777777" w:rsidR="00B356D5" w:rsidRPr="00A9089D" w:rsidRDefault="00B356D5" w:rsidP="00B356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CD8CC19"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41A96B9"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20674E9B" w14:textId="77777777" w:rsidTr="00F33C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59A244F" w14:textId="77777777" w:rsidR="00B356D5" w:rsidRPr="00A9089D" w:rsidRDefault="00B356D5" w:rsidP="00B356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756FC25D" w14:textId="77777777" w:rsidR="00B356D5" w:rsidRPr="00A9089D" w:rsidRDefault="00B356D5" w:rsidP="00B356D5">
            <w:pPr>
              <w:spacing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B80578E"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500/2004 </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5ABC078"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16 odst. 2.</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903AC4A"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(2) Písemnosti vyhotovené v cizím jazyce musí účastník řízení předložit v originálním znění a současně v úředně ověřeném překladu do jazyka českého, pokud správní orgán nesdělí účastníkovi řízení, že takový překlad nevyžaduje. Takové prohlášení může správní orgán učinit na své úřední desce i pro neurčitý počet řízení v budoucnu.</w:t>
            </w:r>
          </w:p>
          <w:p w14:paraId="6CF54D8D" w14:textId="77777777" w:rsidR="00B356D5" w:rsidRPr="00A9089D" w:rsidRDefault="00B356D5" w:rsidP="00B356D5">
            <w:pPr>
              <w:spacing w:after="0" w:line="240" w:lineRule="auto"/>
              <w:jc w:val="both"/>
              <w:rPr>
                <w:rFonts w:ascii="Times New Roman"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19ACFCAE"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C666CC4"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55654329" w14:textId="77777777" w:rsidTr="00F33C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63F5B03" w14:textId="77777777" w:rsidR="00B356D5" w:rsidRPr="00A9089D" w:rsidRDefault="00B356D5" w:rsidP="00B356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7935F9A" w14:textId="77777777" w:rsidR="00B356D5" w:rsidRPr="00A9089D" w:rsidRDefault="00B356D5" w:rsidP="00B356D5">
            <w:pPr>
              <w:spacing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BC764CC"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500/2004 </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1B72B563"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16 odst. 3.</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AA55130"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(3) Každý, kdo prohlásí, že neovládá jazyk, jímž se vede jednání, má právo na tlumočníka10) zapsaného v seznamu tlumočníků, kterého si obstará na své náklady. V řízení o žádosti si žadatel, který není občanem České republiky, obstará tlumočníka na své náklady sám, nestanoví-li zákon jinak. 11)</w:t>
            </w:r>
          </w:p>
          <w:p w14:paraId="53285715" w14:textId="77777777" w:rsidR="00B356D5" w:rsidRPr="00A9089D" w:rsidRDefault="00B356D5" w:rsidP="00B356D5">
            <w:pPr>
              <w:spacing w:after="0" w:line="240" w:lineRule="auto"/>
              <w:jc w:val="both"/>
              <w:rPr>
                <w:rFonts w:ascii="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DA1A6C1"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4D872A0E"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0CF2D039" w14:textId="77777777" w:rsidTr="00B336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8CE6133"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5 odst. 3</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073AB2F" w14:textId="77777777" w:rsidR="00B356D5" w:rsidRPr="00A9089D" w:rsidRDefault="00B356D5" w:rsidP="00B356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   Členské státy mohou požadovat, aby žadatel nejpozději v době vydání povolení pro osobu převedenou v rámci společnosti sdělil adresu dotčeného státního příslušníka třetí země na území daného členského státu.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94FB361"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21A147C3"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434ACE2B" w14:textId="77777777" w:rsidR="00B356D5"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47BFB74C" w14:textId="27D428A8" w:rsidR="00B356D5" w:rsidRPr="00A9089D" w:rsidRDefault="00B356D5" w:rsidP="00B356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0E7A8A4" w14:textId="11287120"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788A606"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3056265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740ADD7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5FDEAE4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104"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7CD03BB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5B90EE72"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6218602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5C2DC91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6387E95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700FB01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105"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24E2EAA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3051A89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47BE90F6"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74CC05DB"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106"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xml:space="preserve">, z níž </w:t>
            </w:r>
            <w:r w:rsidRPr="005216B6">
              <w:rPr>
                <w:rFonts w:ascii="Times New Roman" w:eastAsia="Times New Roman" w:hAnsi="Times New Roman" w:cs="Times New Roman"/>
                <w:sz w:val="18"/>
                <w:szCs w:val="18"/>
              </w:rPr>
              <w:lastRenderedPageBreak/>
              <w:t>občanům tohoto státu vyplývá právo na volný pohyb rovnocenné takovému právu občanů Evropské unie, nebo ve státě, který je vázán Dohodou o Evropském hospodářském prostoru</w:t>
            </w:r>
            <w:hyperlink r:id="rId107"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52099041"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3EFE47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351C23F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139D5F5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175ED8C2"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108"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2CAE49A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354BF72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3E54DC6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5897F0F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58054C7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5E53454C"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3B966D2B"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14E6EE6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638F0DA7" w14:textId="7A55A356"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20BA9C5"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147CA5D6"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56A57572" w14:textId="77777777" w:rsidTr="00B336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5A2ADE24"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998F73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349209A"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7746E17"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58B04065"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CA34CF0"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p w14:paraId="166F0597" w14:textId="4A86CB7E"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3C363BBC" w14:textId="5D6411C9"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3DD2196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40266BA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CFBAAB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7DD14DA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19BEBD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35B33C3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1920A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3705B1D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84F19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37349E7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78B13EF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42CA230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5FADFF6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2D1AE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2A6D874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46EC731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7807CBD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E24B1F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40CBC15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C62A4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4451050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3A43C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1D46A3D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3A07A59A"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5268D78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B20C33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52EEBE4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72F920" w14:textId="2C0739DC"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w:t>
            </w:r>
            <w:r w:rsidRPr="00A9089D">
              <w:rPr>
                <w:rFonts w:ascii="Times New Roman" w:eastAsia="Times New Roman" w:hAnsi="Times New Roman" w:cs="Times New Roman"/>
                <w:sz w:val="18"/>
                <w:szCs w:val="18"/>
              </w:rPr>
              <w:lastRenderedPageBreak/>
              <w:t>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3ECC4207"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D0DD4B2"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7FB252CC" w14:textId="77777777" w:rsidTr="00B336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4978CE1"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65044DE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0702CDE0"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1A0C845" w14:textId="77777777" w:rsidR="00B356D5"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5A47E253" w14:textId="602FB3E4" w:rsidR="00B356D5" w:rsidRPr="00A9089D" w:rsidRDefault="00B356D5" w:rsidP="00B356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12C279E0" w14:textId="21150DD8"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3FC0CD0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6286F3F7"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6E4A23D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2D4D080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7F38EA99"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458CE06D"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488A7E5A"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041E2ADA"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145E8CBE"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0A4A1A8F"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57E9A90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3A056906"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w:t>
            </w:r>
            <w:r w:rsidRPr="00C42C35">
              <w:rPr>
                <w:rFonts w:ascii="Times New Roman" w:eastAsia="Calibri" w:hAnsi="Times New Roman" w:cs="Times New Roman"/>
                <w:sz w:val="18"/>
                <w:szCs w:val="18"/>
              </w:rPr>
              <w:lastRenderedPageBreak/>
              <w:t>programu, může v zastoupení cizince podat ministerstvu žádost na základě plné moci tato obchodní korporace.</w:t>
            </w:r>
          </w:p>
          <w:p w14:paraId="7C9AE6F7"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5D9B7F20"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3168CFF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109"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1CFEC1F9"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74642A5F"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41BA7234"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28BBF9C0"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4E6911D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2FDD5B50"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220513EE" w14:textId="17398092"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37DA5040"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D458955"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282D58AE" w14:textId="77777777" w:rsidTr="0010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71F62E7" w14:textId="77777777" w:rsidR="00B356D5" w:rsidRPr="00A9089D" w:rsidRDefault="00B356D5" w:rsidP="00B356D5">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0A222F6F" w14:textId="77777777" w:rsidR="00B356D5" w:rsidRPr="00A9089D" w:rsidRDefault="00B356D5" w:rsidP="00B356D5">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187CD78E"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05D64C5" w14:textId="73A973B8"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9EF9E93" w14:textId="4B4F5700"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DC96AB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73101F3C"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C8B2D7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125B3094"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F63602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cizinec má nadále požadovanou odbornou kvalifikaci, pokud je podle zvláštního právního předpisu35) vyžadována, a splňuje podmínky pro výkon regulovaného povolání, jde-li o takové povolání, a</w:t>
            </w:r>
          </w:p>
          <w:p w14:paraId="326C8F76"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9C86CC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69029A2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3E0FEB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0999B5C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DFB60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6957653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8D1CE2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03DFC28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A37A77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04214174"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AD8A6D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3485DD6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8A801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7260F8D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379EC3"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29D2511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7EC12C"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0DC55D3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7961BF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04BAA3E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72F777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h) povolení k pobytu vnitropodnikově převedeného zaměstnance vydané cizinci jiným členským státem Evropské unie, jde-li o prodloužení platnosti karty vnitropodnikově převedeného zaměstnance jiného členského státu Evropské unie.</w:t>
            </w:r>
          </w:p>
          <w:p w14:paraId="4307DFA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1D1E4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181F849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C2ED6A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7BEC60F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675EB7" w14:textId="365096FB"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CA98C3D" w14:textId="77777777" w:rsidR="00B356D5" w:rsidRPr="00A9089D" w:rsidRDefault="00B356D5" w:rsidP="00B356D5">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3F75E05E"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391BC55D"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EAFDF94" w14:textId="59D00E18"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5 odst. 4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6C211ED5" w14:textId="77777777" w:rsidR="00B356D5" w:rsidRPr="00A9089D" w:rsidRDefault="00B356D5" w:rsidP="00B356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Členské státy vyžadují, aby:</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4DA8CB23" w14:textId="77777777" w:rsidR="00B356D5" w:rsidRPr="00A9089D" w:rsidRDefault="00B356D5" w:rsidP="00B356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F85DDFF"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A9169C3"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2DA26923" w14:textId="2DCC8830" w:rsidR="00B356D5" w:rsidRPr="00A9089D" w:rsidRDefault="00B356D5" w:rsidP="00B356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AA833F6"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1DE52D0"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3D70A5FA"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96F456B"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5 odst. 4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CC70266"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byly v průběhu převedení v rámci společnosti splněny všechny podmínky stanovené v právních nebo správních předpisech anebo všeobecně použitelných kolektivních smlouvách, jež se uplatňují na vyslané pracovníky v podobné situaci a v příslušných profesních odvětvích, pokud jde o pracovní podmínky mimo výši odměny.</w:t>
            </w:r>
          </w:p>
          <w:p w14:paraId="39B3C584" w14:textId="77777777" w:rsidR="00B356D5" w:rsidRPr="00A9089D" w:rsidRDefault="00B356D5" w:rsidP="00B356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Neexistuje-li systém, na jehož základě by bylo možné prohlásit kolektivní smlouvy za všeobecně použitelné, mohou členské státy považovat za základ kolektivní smlouvy, jež jsou obecně použitelné na všechny obdobné podniky v dané zeměpisné oblasti a v rámci daného povolání či odvětví, nebo z kolektivních smluv, které uzavřely nejreprezentativnější </w:t>
            </w:r>
            <w:r w:rsidRPr="00A9089D">
              <w:rPr>
                <w:rFonts w:ascii="Times New Roman" w:eastAsia="Times New Roman" w:hAnsi="Times New Roman" w:cs="Times New Roman"/>
                <w:sz w:val="18"/>
                <w:szCs w:val="18"/>
              </w:rPr>
              <w:lastRenderedPageBreak/>
              <w:t>organizace zaměstnavatelů a organizace zaměstnanců na vnitrostátní úrovni a které se uplatňují na celém území daného státu;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E538CD9" w14:textId="1DEBF9DC"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262/2006 ve znění 222/2017</w:t>
            </w:r>
          </w:p>
          <w:p w14:paraId="4335A0EB" w14:textId="77777777" w:rsidR="00B356D5"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285/2020</w:t>
            </w:r>
          </w:p>
          <w:p w14:paraId="4D68FC30" w14:textId="77777777" w:rsidR="00B356D5" w:rsidRDefault="00B356D5" w:rsidP="00B356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408/2023</w:t>
            </w:r>
          </w:p>
          <w:p w14:paraId="40AD3737" w14:textId="6417A38B" w:rsidR="00B356D5" w:rsidRPr="00A9089D" w:rsidRDefault="00B356D5" w:rsidP="00B356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230/2024</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02BFFC9" w14:textId="77777777"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319</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D1B79FE"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(1) Je-li zaměstnanec zaměstnavatele z jiného členského státu Evropské unie vyslán k výkonu práce v rámci nadnárodního poskytování služeb na území České republiky, vztahuje se na něho úprava České republiky, pokud jde o</w:t>
            </w:r>
          </w:p>
          <w:p w14:paraId="22240B53"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5BD320FA"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a) maximální délku pracovní doby a minimální dobu odpočinku,</w:t>
            </w:r>
          </w:p>
          <w:p w14:paraId="4DA50F01"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503D80B0"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b) minimální délku dovolené za kalendářní rok nebo její poměrnou část,</w:t>
            </w:r>
          </w:p>
          <w:p w14:paraId="627ECC48"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356FD906"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lastRenderedPageBreak/>
              <w:t>c) minimální mzdu, příslušnou nejnižší úroveň zaručeného platu, složky mzdy stanovené v § 114 až 118 nebo složky platu stanovené v § 123 až 130 a § 132, 133 a 135,</w:t>
            </w:r>
          </w:p>
          <w:p w14:paraId="1EE5801E"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6570B691"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d) bezpečnost a ochranu zdraví při práci,</w:t>
            </w:r>
          </w:p>
          <w:p w14:paraId="3018D74E"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4408A420"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e) pracovní podmínky těhotných zaměstnankyň, zaměstnankyň, které kojí, a zaměstnankyň do konce devátého měsíce po porodu a mladistvých zaměstnanců,</w:t>
            </w:r>
          </w:p>
          <w:p w14:paraId="1A8D42D5"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3849ABBD"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f) rovné zacházení se zaměstnanci a zaměstnankyněmi a zákaz diskriminace,</w:t>
            </w:r>
          </w:p>
          <w:p w14:paraId="7D4E3AA3"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3D2C7C45"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g) pracovní podmínky při agenturním zaměstnávání,</w:t>
            </w:r>
          </w:p>
          <w:p w14:paraId="6EA8430C"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48211759"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h) podmínky ubytování, pokud jej zaměstnavatel poskytuje zaměstnanci,</w:t>
            </w:r>
          </w:p>
          <w:p w14:paraId="38899211"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10B55CC3"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i) náhrady cestovních výdajů v souvislosti s výkonem práce s tím, že za pravidelné pracoviště se považuje obvyklé místo výkonu práce na území České republiky.</w:t>
            </w:r>
          </w:p>
          <w:p w14:paraId="18B45C5D" w14:textId="6D114EC9"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Věta první se nepoužije, jsou-li práva vyplývající z právních předpisů členského státu Evropské unie, z něhož byl zaměstnanec vyslán k výkonu práce v rámci nadnárodního poskytování služeb, pro něho výhodnější. Výhodnost se posuzuje u každého práva vyplývajícího z pracovněprávního vztahu samostatně.</w:t>
            </w:r>
          </w:p>
          <w:p w14:paraId="5A48261D"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1CEB0792" w14:textId="0ACD5105"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(2) Ustanovení odstavce 1 písm. b) a c) se nepoužijí, jestliže doba vyslání zaměstnance k výkonu práce v rámci nadnárodního poskytování služeb v České republice nepřesáhne celkově dobu 30 dnů v kalendářním roce. To neplatí, jestliže je zaměstnanec vyslán k výkonu práce v rámci nadnárodního poskytování služeb agenturou práce.</w:t>
            </w:r>
          </w:p>
          <w:p w14:paraId="7F8E2821"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4C55E779" w14:textId="01A9E05F" w:rsidR="00B356D5" w:rsidRPr="00A9089D"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(3) Ustanovení odstavce 1 a odstavce 2 věty první platí obdobně, jde-li o cizince, který je držitelem karty vnitropodnikově převedeného zaměstnance115) a cizince uvedeného v § 98 písm. s) zákona o zaměstnanosti. Pro odměňování cizinců uvedených ve větě první platí § 43a odst. 6 obdobně.</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69DF69C"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50A767E"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6EE095E8"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59C385F"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5 odst. 4 písm. b)</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52B521A" w14:textId="77777777" w:rsidR="00B356D5" w:rsidRPr="00A9089D" w:rsidRDefault="00B356D5" w:rsidP="00B356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odměna vyplácená státnímu příslušníku třetí země po celou dobu převedení v rámci společnosti nebyla méně příznivá než odměna vyplácená státním příslušníkům členského státu, v němž je práce </w:t>
            </w:r>
            <w:r w:rsidRPr="00A9089D">
              <w:rPr>
                <w:rFonts w:ascii="Times New Roman" w:eastAsia="Times New Roman" w:hAnsi="Times New Roman" w:cs="Times New Roman"/>
                <w:sz w:val="18"/>
                <w:szCs w:val="18"/>
              </w:rPr>
              <w:lastRenderedPageBreak/>
              <w:t>vykonávána, na srovnatelných pozicích podle příslušných právních předpisů, kolektivních smluv nebo postupů členského státu, v němž je hostitelský subjekt usazen.</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95232FE"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262/2006 ve znění 222/2017</w:t>
            </w:r>
          </w:p>
          <w:p w14:paraId="017AF3E6" w14:textId="77777777" w:rsidR="00B356D5"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285/2020</w:t>
            </w:r>
          </w:p>
          <w:p w14:paraId="64EB65D1" w14:textId="77777777" w:rsidR="00B356D5" w:rsidRDefault="00B356D5" w:rsidP="00B356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408/2023</w:t>
            </w:r>
          </w:p>
          <w:p w14:paraId="19F99520" w14:textId="35ADE3A9" w:rsidR="00B356D5" w:rsidRPr="00A9089D" w:rsidRDefault="00B356D5" w:rsidP="00B356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230/2024</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6DAB2D6" w14:textId="049570EC"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319</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C077B6E"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(1) Je-li zaměstnanec zaměstnavatele z jiného členského státu Evropské unie vyslán k výkonu práce v rámci nadnárodního poskytování služeb na území České republiky, vztahuje se na něho úprava České republiky, pokud jde o</w:t>
            </w:r>
          </w:p>
          <w:p w14:paraId="6616DD3C"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lastRenderedPageBreak/>
              <w:t xml:space="preserve"> </w:t>
            </w:r>
          </w:p>
          <w:p w14:paraId="1632426E"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a) maximální délku pracovní doby a minimální dobu odpočinku,</w:t>
            </w:r>
          </w:p>
          <w:p w14:paraId="212B4490"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13F2108C"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b) minimální délku dovolené za kalendářní rok nebo její poměrnou část,</w:t>
            </w:r>
          </w:p>
          <w:p w14:paraId="4871823B"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459DF430"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c) minimální mzdu, příslušnou nejnižší úroveň zaručeného platu, složky mzdy stanovené v § 114 až 118 nebo složky platu stanovené v § 123 až 130 a § 132, 133 a 135,</w:t>
            </w:r>
          </w:p>
          <w:p w14:paraId="57ADBEB6"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3F7A2DD3"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d) bezpečnost a ochranu zdraví při práci,</w:t>
            </w:r>
          </w:p>
          <w:p w14:paraId="4D3CCC19"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306EA9C2"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e) pracovní podmínky těhotných zaměstnankyň, zaměstnankyň, které kojí, a zaměstnankyň do konce devátého měsíce po porodu a mladistvých zaměstnanců,</w:t>
            </w:r>
          </w:p>
          <w:p w14:paraId="207346AE"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016B3477"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f) rovné zacházení se zaměstnanci a zaměstnankyněmi a zákaz diskriminace,</w:t>
            </w:r>
          </w:p>
          <w:p w14:paraId="08C87600"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0D639D65"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g) pracovní podmínky při agenturním zaměstnávání,</w:t>
            </w:r>
          </w:p>
          <w:p w14:paraId="4199DDEE"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46E3D86D"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h) podmínky ubytování, pokud jej zaměstnavatel poskytuje zaměstnanci,</w:t>
            </w:r>
          </w:p>
          <w:p w14:paraId="2DF2B167"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528C9428"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i) náhrady cestovních výdajů v souvislosti s výkonem práce s tím, že za pravidelné pracoviště se považuje obvyklé místo výkonu práce na území České republiky.</w:t>
            </w:r>
          </w:p>
          <w:p w14:paraId="761CB744"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Věta první se nepoužije, jsou-li práva vyplývající z právních předpisů členského státu Evropské unie, z něhož byl zaměstnanec vyslán k výkonu práce v rámci nadnárodního poskytování služeb, pro něho výhodnější. Výhodnost se posuzuje u každého práva vyplývajícího z pracovněprávního vztahu samostatně.</w:t>
            </w:r>
          </w:p>
          <w:p w14:paraId="46AFABC1"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5C5CF549"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(2) Ustanovení odstavce 1 písm. b) a c) se nepoužijí, jestliže doba vyslání zaměstnance k výkonu práce v rámci nadnárodního poskytování služeb v České republice nepřesáhne celkově dobu 30 dnů v kalendářním roce. To neplatí, jestliže je zaměstnanec vyslán k výkonu práce v rámci nadnárodního poskytování služeb agenturou práce.</w:t>
            </w:r>
          </w:p>
          <w:p w14:paraId="753ADA1E" w14:textId="77777777" w:rsidR="00B356D5" w:rsidRPr="005C0B71"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47A2FC4C" w14:textId="6DCEA09D" w:rsidR="00B356D5" w:rsidRPr="00A9089D" w:rsidRDefault="00B356D5" w:rsidP="00B356D5">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(3) Ustanovení odstavce 1 a odstavce 2 věty první platí obdobně, jde-li o cizince, který je držitelem karty vnitropodnikově převedeného zaměstnance115) a cizince uvedeného v § 98 písm. s) zákona o </w:t>
            </w:r>
            <w:r w:rsidRPr="005C0B71">
              <w:rPr>
                <w:rFonts w:ascii="Times New Roman" w:eastAsia="Calibri" w:hAnsi="Times New Roman" w:cs="Times New Roman"/>
                <w:sz w:val="18"/>
                <w:szCs w:val="18"/>
              </w:rPr>
              <w:lastRenderedPageBreak/>
              <w:t>zaměstnanosti. Pro odměňování cizinců uvedených ve větě první platí § 43a odst. 6 obdobně.</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2B5B9DD"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0A82D5A"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54DDEA90" w14:textId="77777777" w:rsidTr="001608E8">
        <w:tblPrEx>
          <w:tblCellMar>
            <w:left w:w="10" w:type="dxa"/>
            <w:right w:w="10" w:type="dxa"/>
          </w:tblCellMar>
        </w:tblPrEx>
        <w:trPr>
          <w:trHeight w:val="1391"/>
        </w:trPr>
        <w:tc>
          <w:tcPr>
            <w:tcW w:w="1439" w:type="dxa"/>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38E3D8AC"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5</w:t>
            </w:r>
          </w:p>
        </w:tc>
        <w:tc>
          <w:tcPr>
            <w:tcW w:w="5398" w:type="dxa"/>
            <w:gridSpan w:val="4"/>
            <w:tcBorders>
              <w:top w:val="single" w:sz="6" w:space="0" w:color="000000"/>
              <w:left w:val="single" w:sz="6" w:space="0" w:color="000000"/>
              <w:bottom w:val="nil"/>
              <w:right w:val="single" w:sz="18" w:space="0" w:color="000000"/>
            </w:tcBorders>
            <w:shd w:val="clear" w:color="000000" w:fill="FFFFFF"/>
            <w:tcMar>
              <w:left w:w="70" w:type="dxa"/>
              <w:right w:w="70" w:type="dxa"/>
            </w:tcMar>
          </w:tcPr>
          <w:p w14:paraId="17FC0DD6" w14:textId="77777777" w:rsidR="00B356D5" w:rsidRPr="00A9089D" w:rsidRDefault="00B356D5" w:rsidP="00B356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   Na základě dokumentů poskytnutých podle odstavce 1 mohou členské státy požadovat, aby měla osoba převedená v rámci společnosti v průběhu pobytu dostatečné prostředky na pokrytí svých potřeb a potřeb svých rodinných příslušníků, aniž by využívala systémy sociální pomoci členských států.</w:t>
            </w:r>
          </w:p>
        </w:tc>
        <w:tc>
          <w:tcPr>
            <w:tcW w:w="864" w:type="dxa"/>
            <w:tcBorders>
              <w:top w:val="single" w:sz="6" w:space="0" w:color="000000"/>
              <w:left w:val="single" w:sz="18" w:space="0" w:color="000000"/>
              <w:bottom w:val="nil"/>
              <w:right w:val="single" w:sz="6" w:space="0" w:color="000000"/>
            </w:tcBorders>
            <w:shd w:val="clear" w:color="000000" w:fill="FFFFFF"/>
            <w:tcMar>
              <w:left w:w="70" w:type="dxa"/>
              <w:right w:w="70" w:type="dxa"/>
            </w:tcMar>
          </w:tcPr>
          <w:p w14:paraId="4DA66672"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3B4FAB6"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5102BCAE"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10D51A0"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p w14:paraId="7ED7C7CC" w14:textId="66F19EC0"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3718D6F2" w14:textId="783F9D5D"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78D4E24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19F96B8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9DDFD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13A1533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020E1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7CE4640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DE0CD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419EE1F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750202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27EEDE2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11CC369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6255E9F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14FE40D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09445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739013E6"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584B46"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f) v případě uvedeném v § 42k odst. 2 písm. a) doklad prokazující, že odštěpný závod, do něhož je cizinec převeden, je odštěpným závodem obchodní korporace, v níž je cizinec převeden,</w:t>
            </w:r>
          </w:p>
          <w:p w14:paraId="4B4CABD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69819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059C7A6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F11B73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45AF5A8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2FDB4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0DFD346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45CF163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3494704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DA36ED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41E0FACA"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EE3BFC" w14:textId="6F01DD70"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w:t>
            </w:r>
            <w:r w:rsidRPr="00A9089D">
              <w:rPr>
                <w:rFonts w:ascii="Times New Roman" w:eastAsia="Times New Roman" w:hAnsi="Times New Roman" w:cs="Times New Roman"/>
                <w:sz w:val="18"/>
                <w:szCs w:val="18"/>
              </w:rPr>
              <w:lastRenderedPageBreak/>
              <w:t>dokladu o cestovním zdravotním pojištění; to neplatí, jde-li o případy uvedené v § 180j odst. 4.</w:t>
            </w:r>
          </w:p>
        </w:tc>
        <w:tc>
          <w:tcPr>
            <w:tcW w:w="997" w:type="dxa"/>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4D7FDBC2"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nil"/>
              <w:right w:val="single" w:sz="6" w:space="0" w:color="000000"/>
            </w:tcBorders>
            <w:shd w:val="clear" w:color="000000" w:fill="FFFFFF"/>
            <w:tcMar>
              <w:left w:w="70" w:type="dxa"/>
              <w:right w:w="70" w:type="dxa"/>
            </w:tcMar>
          </w:tcPr>
          <w:p w14:paraId="3D1E7792"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24D96131" w14:textId="77777777" w:rsidTr="001608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4" w:space="0" w:color="auto"/>
              <w:right w:val="single" w:sz="6" w:space="0" w:color="000000"/>
            </w:tcBorders>
            <w:shd w:val="clear" w:color="000000" w:fill="FFFFFF"/>
            <w:tcMar>
              <w:left w:w="70" w:type="dxa"/>
              <w:right w:w="70" w:type="dxa"/>
            </w:tcMar>
          </w:tcPr>
          <w:p w14:paraId="607C7DF0"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4" w:space="0" w:color="auto"/>
              <w:right w:val="single" w:sz="18" w:space="0" w:color="000000"/>
            </w:tcBorders>
            <w:shd w:val="clear" w:color="000000" w:fill="FFFFFF"/>
            <w:tcMar>
              <w:left w:w="70" w:type="dxa"/>
              <w:right w:w="70" w:type="dxa"/>
            </w:tcMar>
          </w:tcPr>
          <w:p w14:paraId="22F8420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4" w:space="0" w:color="auto"/>
              <w:right w:val="single" w:sz="6" w:space="0" w:color="000000"/>
            </w:tcBorders>
            <w:shd w:val="clear" w:color="000000" w:fill="FFFFFF"/>
            <w:tcMar>
              <w:left w:w="70" w:type="dxa"/>
              <w:right w:w="70" w:type="dxa"/>
            </w:tcMar>
          </w:tcPr>
          <w:p w14:paraId="508F2AE0" w14:textId="77777777" w:rsidR="00B356D5"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427/2010 375/2011 274/2021</w:t>
            </w:r>
          </w:p>
          <w:p w14:paraId="290A8261" w14:textId="1F6CBCBA" w:rsidR="00B356D5" w:rsidRPr="00A9089D" w:rsidRDefault="00B356D5" w:rsidP="00B356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278/2023</w:t>
            </w:r>
          </w:p>
        </w:tc>
        <w:tc>
          <w:tcPr>
            <w:tcW w:w="993" w:type="dxa"/>
            <w:gridSpan w:val="2"/>
            <w:tcBorders>
              <w:left w:val="single" w:sz="6" w:space="0" w:color="000000"/>
              <w:bottom w:val="single" w:sz="4" w:space="0" w:color="auto"/>
              <w:right w:val="single" w:sz="6" w:space="0" w:color="000000"/>
            </w:tcBorders>
            <w:shd w:val="clear" w:color="000000" w:fill="FFFFFF"/>
            <w:tcMar>
              <w:left w:w="70" w:type="dxa"/>
              <w:right w:w="70" w:type="dxa"/>
            </w:tcMar>
          </w:tcPr>
          <w:p w14:paraId="133889AD" w14:textId="3802C76D"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180j</w:t>
            </w:r>
          </w:p>
        </w:tc>
        <w:tc>
          <w:tcPr>
            <w:tcW w:w="5526" w:type="dxa"/>
            <w:gridSpan w:val="5"/>
            <w:tcBorders>
              <w:left w:val="single" w:sz="6" w:space="0" w:color="000000"/>
              <w:bottom w:val="single" w:sz="4" w:space="0" w:color="auto"/>
              <w:right w:val="single" w:sz="6" w:space="0" w:color="000000"/>
            </w:tcBorders>
            <w:shd w:val="clear" w:color="000000" w:fill="FFFFFF"/>
            <w:tcMar>
              <w:left w:w="70" w:type="dxa"/>
              <w:right w:w="70" w:type="dxa"/>
            </w:tcMar>
          </w:tcPr>
          <w:p w14:paraId="482CFEFB"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(1) Dokladem o cestovním zdravotním pojištění při pobytu nad 90 dnů se pro účely tohoto zákona rozumí doklad, kterým cizinec prokazuje pojištění kryjící náklady, které je povinen uhradit po dobu svého pobytu na území v případě poskytnutí nutné a neodkladné zdravotní péče, včetně nákladů spojených s převozem nebo, v případě jeho úmrtí spojených s převozem jeho tělesných ostatků, do státu, jehož cestovní doklad vlastní, popřípadě do jiného státu, ve kterém má povolen pobyt. Výše sjednaného limitu pojistného plnění na jednu pojistnou událost činí nejméně 400 000 EUR, a to bez spoluúčasti pojištěného na výše uvedených nákladech.</w:t>
            </w:r>
          </w:p>
          <w:p w14:paraId="013ECE8F"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61870296"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(2) Cestovní zdravotní pojištění podle odstavce 1 může být sjednáno:</w:t>
            </w:r>
          </w:p>
          <w:p w14:paraId="137B2F01"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77C6F7A0"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a) u pojišťovny oprávněné provozovat toto pojištění na území45),</w:t>
            </w:r>
          </w:p>
          <w:p w14:paraId="2716B328"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2CE3CD17"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b) u pojišťovny, která je oprávněna takové pojištění provozovat v ostatních členských státech Evropské unie anebo ve státě, který je vázán Smlouvou o Evropském hospodářském prostoru1d), nebo ve státě, jehož cestovní doklad cizinec vlastní, popřípadě v jiném státě, ve kterém má cizinec povolen pobyt.</w:t>
            </w:r>
          </w:p>
          <w:p w14:paraId="3A3FB0BD"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386C2425"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(3) V případě pojištění uzavřeného v zahraničí cizinec současně s dokladem o cestovním zdravotním pojištění podle odstavce 1 předloží:</w:t>
            </w:r>
          </w:p>
          <w:p w14:paraId="27B35EFB"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274F9E39"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a) úředně ověřené překlady pojistné smlouvy a všeobecných pojistných podmínek do českého jazyka, prokazující uzavření cestovního zdravotního pojištění, především pak rozsahu pojištění, limitu pojistného plnění 400 000 EUR a skutečnosti, že pojištění je uzavřeno bez spoluúčasti pojištěného,</w:t>
            </w:r>
          </w:p>
          <w:p w14:paraId="3475BEC9"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2424E2D6"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b) na požádání doklad o úhradě pojistného za pojištění na celou dobu požadovaného pobytu na území.</w:t>
            </w:r>
          </w:p>
          <w:p w14:paraId="361EFFF6"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5E4E6080"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(4) Doklad o cestovním zdravotním pojištění podle odstavce 1 se od cizince nevyžaduje, je-li zdravotně pojištěn podle zvláštního právního předpisu33), jsou-li náklady spojené s poskytnutím zdravotních služeb hrazeny na </w:t>
            </w:r>
            <w:r w:rsidRPr="005C0B71">
              <w:rPr>
                <w:rFonts w:ascii="Times New Roman" w:eastAsia="Times New Roman" w:hAnsi="Times New Roman" w:cs="Times New Roman"/>
                <w:sz w:val="18"/>
                <w:szCs w:val="18"/>
              </w:rPr>
              <w:lastRenderedPageBreak/>
              <w:t>základě mezinárodní smlouvy nebo pokud cizinec prokáže, že jsou tyto služby hrazeny jiným způsobem, a to na základě písemného závazku právnické osoby, je-li pobyt cizince na území přínosný pro rozvoj duchovních hodnot, ochranu lidských práv anebo jiných humanitárních hodnot, ochranu přírodního prostředí, kulturních památek a tradic, rozvoj vědy, vzdělání, tělovýchovy a sportu, na základě písemného závazku státního orgánu nebo na základě závazku obsaženého v policií ověřeném pozvání podle § 15.</w:t>
            </w:r>
          </w:p>
          <w:p w14:paraId="7FD8EA0F"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3F98404E"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(5) Vstupuje-li cizinec na území České republiky s dokladem o cestovním zdravotním pojištění podle odstavce 1, je povinen nejpozději do 90 dnů ode dne vstupu na území České republiky uzavřít cestovní zdravotní pojištění v rozsahu komplexní zdravotní péče podle odstavce 8, a to u pojišťovny oprávněné provozovat toto pojištění na území45).</w:t>
            </w:r>
          </w:p>
          <w:p w14:paraId="4EE7B7BE"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2A80D1D6"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(6) Cestovní zdravotní pojištění v případě žádosti o vízum k pobytu nad 90 dnů, je-li o něj žádáno na území, nebo o prodloužení doby pobytu na území, může být sjednáno pouze u pojišťovny oprávněné provozovat toto pojištění na území45) a musí být sjednáno v rozsahu komplexní zdravotní péče ve smyslu odstavce 8.</w:t>
            </w:r>
          </w:p>
          <w:p w14:paraId="2AFEC21B"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0A69449A"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(7) Pojistná smlouva týkající se pojištění podle odstavce 1 nesmí vylučovat poskytnutí pojistného plnění v případě úrazu, ke kterému došlo z důvodu úmyslného jednání, zavinění nebo spoluzavinění pojištěného ani v důsledku požití alkoholu, omamných nebo psychotropních látek pojištěným.</w:t>
            </w:r>
          </w:p>
          <w:p w14:paraId="037983AB"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67BCE1AE"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(8) Komplexní zdravotní péčí se rozumí zdravotní péče poskytnutá pojištěnému smluvními poskytovateli zdravotních služeb pojistitele bez přímé úhrady nákladů na léčení pojištěným s cílem zachovat jeho zdravotní stav z doby před uzavřením pojistné smlouvy. Z tohoto pojištění nesmí být vyloučena preventivní ani dispenzární zdravotní péče ani zdravotní péče související s těhotenstvím pojištěné matky a porodem jejího dítěte.</w:t>
            </w:r>
          </w:p>
          <w:p w14:paraId="542AB0A5" w14:textId="77777777" w:rsidR="00B356D5" w:rsidRPr="005C0B71" w:rsidRDefault="00B356D5" w:rsidP="00B356D5">
            <w:pPr>
              <w:spacing w:after="0" w:line="240" w:lineRule="auto"/>
              <w:jc w:val="both"/>
              <w:rPr>
                <w:rFonts w:ascii="Times New Roman" w:eastAsia="Times New Roman" w:hAnsi="Times New Roman" w:cs="Times New Roman"/>
                <w:sz w:val="18"/>
                <w:szCs w:val="18"/>
              </w:rPr>
            </w:pPr>
            <w:r w:rsidRPr="005C0B71">
              <w:rPr>
                <w:rFonts w:ascii="Times New Roman" w:eastAsia="Times New Roman" w:hAnsi="Times New Roman" w:cs="Times New Roman"/>
                <w:sz w:val="18"/>
                <w:szCs w:val="18"/>
              </w:rPr>
              <w:t xml:space="preserve"> </w:t>
            </w:r>
          </w:p>
          <w:p w14:paraId="51C95EEC" w14:textId="04C77B05" w:rsidR="00B356D5" w:rsidRPr="00A9089D" w:rsidRDefault="00B356D5" w:rsidP="00B356D5">
            <w:pPr>
              <w:pStyle w:val="Textodstavce"/>
              <w:numPr>
                <w:ilvl w:val="0"/>
                <w:numId w:val="0"/>
              </w:numPr>
              <w:spacing w:before="0" w:line="240" w:lineRule="auto"/>
              <w:jc w:val="both"/>
              <w:rPr>
                <w:rFonts w:ascii="Times New Roman" w:hAnsi="Times New Roman" w:cs="Times New Roman"/>
                <w:sz w:val="18"/>
                <w:szCs w:val="18"/>
              </w:rPr>
            </w:pPr>
            <w:r w:rsidRPr="005C0B71">
              <w:rPr>
                <w:rFonts w:ascii="Times New Roman" w:eastAsia="Times New Roman" w:hAnsi="Times New Roman" w:cs="Times New Roman"/>
                <w:sz w:val="18"/>
                <w:szCs w:val="18"/>
              </w:rPr>
              <w:t>(9) Ministerstvo zdravotnictví stanoví vyhláškou, doklady kterých pojišťoven z třetích zemí nelze uznávat jako doklady o cestovním zdravotním pojištění podle odstavce 1.</w:t>
            </w:r>
          </w:p>
        </w:tc>
        <w:tc>
          <w:tcPr>
            <w:tcW w:w="997" w:type="dxa"/>
            <w:tcBorders>
              <w:left w:val="single" w:sz="6" w:space="0" w:color="000000"/>
              <w:bottom w:val="single" w:sz="4" w:space="0" w:color="auto"/>
              <w:right w:val="single" w:sz="6" w:space="0" w:color="000000"/>
            </w:tcBorders>
            <w:shd w:val="clear" w:color="000000" w:fill="FFFFFF"/>
            <w:tcMar>
              <w:left w:w="70" w:type="dxa"/>
              <w:right w:w="70" w:type="dxa"/>
            </w:tcMar>
          </w:tcPr>
          <w:p w14:paraId="354B6C09"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4" w:space="0" w:color="auto"/>
              <w:right w:val="single" w:sz="6" w:space="0" w:color="000000"/>
            </w:tcBorders>
            <w:shd w:val="clear" w:color="000000" w:fill="FFFFFF"/>
            <w:tcMar>
              <w:left w:w="70" w:type="dxa"/>
              <w:right w:w="70" w:type="dxa"/>
            </w:tcMar>
          </w:tcPr>
          <w:p w14:paraId="297C691E"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22718599" w14:textId="77777777" w:rsidTr="001608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4" w:space="0" w:color="auto"/>
              <w:left w:val="single" w:sz="6" w:space="0" w:color="000000"/>
              <w:right w:val="single" w:sz="6" w:space="0" w:color="000000"/>
            </w:tcBorders>
            <w:shd w:val="clear" w:color="000000" w:fill="FFFFFF"/>
            <w:tcMar>
              <w:left w:w="70" w:type="dxa"/>
              <w:right w:w="70" w:type="dxa"/>
            </w:tcMar>
          </w:tcPr>
          <w:p w14:paraId="42725E9B"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5 odst. 6</w:t>
            </w:r>
          </w:p>
        </w:tc>
        <w:tc>
          <w:tcPr>
            <w:tcW w:w="5398" w:type="dxa"/>
            <w:gridSpan w:val="4"/>
            <w:tcBorders>
              <w:top w:val="single" w:sz="4" w:space="0" w:color="auto"/>
              <w:left w:val="single" w:sz="6" w:space="0" w:color="000000"/>
              <w:right w:val="single" w:sz="18" w:space="0" w:color="000000"/>
            </w:tcBorders>
            <w:shd w:val="clear" w:color="000000" w:fill="FFFFFF"/>
            <w:tcMar>
              <w:left w:w="70" w:type="dxa"/>
              <w:right w:w="70" w:type="dxa"/>
            </w:tcMar>
          </w:tcPr>
          <w:p w14:paraId="38A436ED" w14:textId="77777777" w:rsidR="00B356D5" w:rsidRPr="00A9089D" w:rsidRDefault="00B356D5" w:rsidP="00B356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6. Vedle dokladů požadovaných podle odstavce 1 může být od státního příslušníka třetí země, který žádá o přijetí jako zaměstnaný stážista, požadováno předložení dohody o odborné přípravě související s přípravou na jeho budoucí pozici v podniku či ve skupině podniků, </w:t>
            </w:r>
            <w:r w:rsidRPr="00A9089D">
              <w:rPr>
                <w:rFonts w:ascii="Times New Roman" w:eastAsia="Times New Roman" w:hAnsi="Times New Roman" w:cs="Times New Roman"/>
                <w:sz w:val="18"/>
                <w:szCs w:val="18"/>
              </w:rPr>
              <w:lastRenderedPageBreak/>
              <w:t>včetně popisu programu odborné přípravy, z nějž bude zřejmé, že účelem pobytu je účast stážisty na odborné přípravě pro účely profesního rozvoje nebo na odborné přípravě v oblasti obchodních technik či metod, jeho doba trvání a podmínky, za kterých bude zaměstnaný stážista během programu pod dohledem.</w:t>
            </w:r>
          </w:p>
        </w:tc>
        <w:tc>
          <w:tcPr>
            <w:tcW w:w="864" w:type="dxa"/>
            <w:tcBorders>
              <w:top w:val="single" w:sz="4" w:space="0" w:color="auto"/>
              <w:left w:val="single" w:sz="18" w:space="0" w:color="000000"/>
              <w:right w:val="single" w:sz="6" w:space="0" w:color="000000"/>
            </w:tcBorders>
            <w:shd w:val="clear" w:color="000000" w:fill="FFFFFF"/>
            <w:tcMar>
              <w:left w:w="70" w:type="dxa"/>
              <w:right w:w="70" w:type="dxa"/>
            </w:tcMar>
          </w:tcPr>
          <w:p w14:paraId="69512E18"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326/1999 ve znění </w:t>
            </w:r>
          </w:p>
          <w:p w14:paraId="6A6244BB"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56F396FE" w14:textId="77777777" w:rsidR="00B356D5"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283A796A" w14:textId="59F47F0A" w:rsidR="00B356D5" w:rsidRPr="00A9089D" w:rsidRDefault="00B356D5" w:rsidP="00B356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lastRenderedPageBreak/>
              <w:t>314/2025</w:t>
            </w:r>
          </w:p>
        </w:tc>
        <w:tc>
          <w:tcPr>
            <w:tcW w:w="993" w:type="dxa"/>
            <w:gridSpan w:val="2"/>
            <w:tcBorders>
              <w:top w:val="single" w:sz="4" w:space="0" w:color="auto"/>
              <w:left w:val="single" w:sz="6" w:space="0" w:color="000000"/>
              <w:right w:val="single" w:sz="6" w:space="0" w:color="000000"/>
            </w:tcBorders>
            <w:shd w:val="clear" w:color="000000" w:fill="FFFFFF"/>
            <w:tcMar>
              <w:left w:w="70" w:type="dxa"/>
              <w:right w:w="70" w:type="dxa"/>
            </w:tcMar>
          </w:tcPr>
          <w:p w14:paraId="6650959F" w14:textId="13BA8AA3"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lastRenderedPageBreak/>
              <w:t>§ 42k</w:t>
            </w:r>
          </w:p>
        </w:tc>
        <w:tc>
          <w:tcPr>
            <w:tcW w:w="5526" w:type="dxa"/>
            <w:gridSpan w:val="5"/>
            <w:tcBorders>
              <w:top w:val="single" w:sz="4" w:space="0" w:color="auto"/>
              <w:left w:val="single" w:sz="6" w:space="0" w:color="000000"/>
              <w:right w:val="single" w:sz="6" w:space="0" w:color="000000"/>
            </w:tcBorders>
            <w:shd w:val="clear" w:color="000000" w:fill="FFFFFF"/>
            <w:tcMar>
              <w:left w:w="70" w:type="dxa"/>
              <w:right w:w="70" w:type="dxa"/>
            </w:tcMar>
          </w:tcPr>
          <w:p w14:paraId="7665472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2668CA3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(2) Vnitropodnikovým převedením se pro účely tohoto zákona rozumí dočasné převedení cizince</w:t>
            </w:r>
          </w:p>
          <w:p w14:paraId="1D22687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4C0D5CF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110"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37B4462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19F2FDAA"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19FA138A"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29CC522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1E7769EC"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6627437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111"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0B54506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3C9D31EC"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7590EE8B"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541C331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112"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113"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58E10F7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D1A0EDC"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7BB8D939"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7D724E99"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253E3D31"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114"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5FBE532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2388A42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4C0F6E9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0711CC8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50E029B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42AC2C3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622812D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c) na majetek obchodní korporace, v níž nebo do níž má být cizinec převeden, byl prohlášen konkurs,</w:t>
            </w:r>
          </w:p>
          <w:p w14:paraId="3666AC8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25A359CE" w14:textId="1BF661C9"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4" w:space="0" w:color="auto"/>
              <w:left w:val="single" w:sz="6" w:space="0" w:color="000000"/>
              <w:right w:val="single" w:sz="6" w:space="0" w:color="000000"/>
            </w:tcBorders>
            <w:shd w:val="clear" w:color="000000" w:fill="FFFFFF"/>
            <w:tcMar>
              <w:left w:w="70" w:type="dxa"/>
              <w:right w:w="70" w:type="dxa"/>
            </w:tcMar>
          </w:tcPr>
          <w:p w14:paraId="06B8E9A4"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4" w:space="0" w:color="auto"/>
              <w:left w:val="single" w:sz="6" w:space="0" w:color="000000"/>
              <w:right w:val="single" w:sz="6" w:space="0" w:color="000000"/>
            </w:tcBorders>
            <w:shd w:val="clear" w:color="000000" w:fill="FFFFFF"/>
            <w:tcMar>
              <w:left w:w="70" w:type="dxa"/>
              <w:right w:w="70" w:type="dxa"/>
            </w:tcMar>
          </w:tcPr>
          <w:p w14:paraId="7EE7ECBA"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3CDF1E26" w14:textId="77777777" w:rsidTr="00E83D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81EF2F4"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65B799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1AD025B"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540406A"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4CF3F6CD"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464FFD93"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p w14:paraId="0C5AD42D" w14:textId="2122EF0F"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138A8C4F" w14:textId="29628256"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87C985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EEC718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CB5B7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2781033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B65B2D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278ADC1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2A2D1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0E113AF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6105E5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7CFF069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5EABCAE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7F940536"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3. potvrzení, že cizinec bude po uplynutí doby trvání vnitropodnikového převedení převeden do obchodní korporace se sídlem mimo území členských států Evropské unie,</w:t>
            </w:r>
          </w:p>
          <w:p w14:paraId="6C98EE2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F4A8E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620181C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DDC9B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4D91A5A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78C44CA"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0B37ECC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83374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73EC865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EAB90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6EC84FE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15AD2F86"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3004F7E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A82D8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53E7FD4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65F958BC" w14:textId="05ED113F"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29CE1644"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6238ECBE"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1789D685" w14:textId="77777777" w:rsidTr="00E83D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6946B93" w14:textId="77777777" w:rsidR="00B356D5" w:rsidRPr="00A9089D" w:rsidRDefault="00B356D5" w:rsidP="00B356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6EFC317"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1F98A9C5"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EB5B7AB" w14:textId="77777777" w:rsidR="00B356D5"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5BB5FB66" w14:textId="5C53F170" w:rsidR="00B356D5" w:rsidRPr="00A9089D" w:rsidRDefault="00B356D5" w:rsidP="00B356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F7A5483" w14:textId="1B62391F"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22360F2A"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0EF07AE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3AA6BB3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29681C2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1A0C8D03"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6E8A7032"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4FFF32A3"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0C467674"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063AEE73"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1DDA6EFF"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5FE0EF79"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534FCFB2"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(4) Držitel povolení k pobytu vnitropodnikově převedeného zaměstnance vydaného jiným členským státem Evropské unie může podat žádost o </w:t>
            </w:r>
            <w:r w:rsidRPr="00C42C35">
              <w:rPr>
                <w:rFonts w:ascii="Times New Roman" w:eastAsia="Calibri" w:hAnsi="Times New Roman" w:cs="Times New Roman"/>
                <w:sz w:val="18"/>
                <w:szCs w:val="18"/>
              </w:rPr>
              <w:lastRenderedPageBreak/>
              <w:t>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7DFB83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1CAB7DBC"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7A036804"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115"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6FBA4FAC"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598F5AD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6B9BDBF7"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55527CFA"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5891728A"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5EE3EB4D"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33E2631E" w14:textId="5A04E47A"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0F014C25"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3FD2DD8A"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465A95B6"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DF76890"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5 odst. 7</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773114A" w14:textId="77777777" w:rsidR="00B356D5" w:rsidRPr="00A9089D" w:rsidRDefault="00B356D5" w:rsidP="00B356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7. Každou změnu v průběhu vyřizování žádosti, která má dopad na kritéria pro přijetí podle tohoto článku, oznámí žadatel příslušným orgánům dotyčného členského státu.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C1F485E"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47280DDF"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66A9080A" w14:textId="77777777" w:rsidR="00B356D5"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290A5A4A" w14:textId="7DA65447" w:rsidR="00B356D5" w:rsidRPr="00A9089D" w:rsidRDefault="00B356D5" w:rsidP="00B356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D369E9B" w14:textId="70FC102A"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1051C8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0C238DC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(2) Vnitropodnikovým převedením se pro účely tohoto zákona rozumí dočasné převedení cizince</w:t>
            </w:r>
          </w:p>
          <w:p w14:paraId="4B03E4D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6F6FC1A2"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116"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2D644B6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7BAD897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4B7F1B9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6651E11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6E3537D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0AAD644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117"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38EC611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5F5587C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6F46774A"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7D5B533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118"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119"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339405E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0B2325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5F416CB9"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6BF4D57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2AAF05E9"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120"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17828BE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063D984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0407853B"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2F8EED12"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19298DB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6A2DF4C6"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00144D9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c) na majetek obchodní korporace, v níž nebo do níž má být cizinec převeden, byl prohlášen konkurs,</w:t>
            </w:r>
          </w:p>
          <w:p w14:paraId="25F13E6C"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5BFC81E5" w14:textId="32F4814A"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1101AD7"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1E26C1E"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78EEA13E" w14:textId="77777777" w:rsidTr="00A10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C2E521E"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5 odst. 8</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8110B10" w14:textId="77777777" w:rsidR="00B356D5" w:rsidRPr="00A9089D" w:rsidRDefault="00B356D5" w:rsidP="00B356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8. Státní příslušníci třetích zemí, kteří jsou považování za hrozbu pro veřejný pořádek, veřejnou bezpečnost nebo veřejné zdraví, nesmí být pro účely této směrnice přijímáni.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2326D97"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23A317BE"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42D29E5A" w14:textId="77777777" w:rsidR="00B356D5"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F06A6D1" w14:textId="2511C3BB" w:rsidR="00B356D5" w:rsidRPr="00A9089D" w:rsidRDefault="00B356D5" w:rsidP="00B356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D3A9138" w14:textId="358E9907"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A916EF2"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785A05B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309B1CF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49B332E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121"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7AB5B052"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273A2E2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7E096B7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4A6C207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3125B76A"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0EFA3CF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122"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3101B94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2A2EBC8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5E04578B"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679F660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123"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124"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691A2861"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2B8C0B86"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36A2D7F1"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2042FE3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45201ACA"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125"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7BB08CCC"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(9) Ministerstvo žádost o vydání karty vnitropodnikově převedeného zaměstnance zamítne, jestliže</w:t>
            </w:r>
          </w:p>
          <w:p w14:paraId="3F167102"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5AFA402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4D7BFD9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28BD945B"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0BF1278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3D851512"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3586168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4EECB2D9" w14:textId="741AFB5A"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99603A6"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B16E8D2"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2F93CB08" w14:textId="77777777" w:rsidTr="00A10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5ACC95F"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0B6397A"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ACFDEBB"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3A06E2D"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3CAF5757"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2DB677C7"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p w14:paraId="6FD827ED" w14:textId="0A6948EC"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5280906E" w14:textId="300B2E1D"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88687E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6C1979D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86533A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D7A9C9A"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D6961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0A49AC0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596C1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4C95CA76"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84EB9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6B4F71D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61D06CA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13E5FBA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78F3B7C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DDB75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2CCF560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251B9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0F9F8AA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960D1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5820E7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70D71A"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18F8B00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85BD2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00B58AD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w:t>
            </w:r>
            <w:r w:rsidRPr="00A9089D">
              <w:rPr>
                <w:rFonts w:ascii="Times New Roman" w:eastAsia="Times New Roman" w:hAnsi="Times New Roman" w:cs="Times New Roman"/>
                <w:sz w:val="18"/>
                <w:szCs w:val="18"/>
              </w:rPr>
              <w:lastRenderedPageBreak/>
              <w:t>nebo v obchodní korporaci, která tuto obchodní korporaci ovládá nebo je jí ovládána, a</w:t>
            </w:r>
          </w:p>
          <w:p w14:paraId="4F9CD4AA"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4E97672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5E4AD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39691E7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403694" w14:textId="10C2ED0A"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007AD111"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2B3320D"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6DD6092C" w14:textId="77777777" w:rsidTr="00A10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53E0BA9F"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6F64469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EF8C5AD"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8C44170" w14:textId="77777777" w:rsidR="00B356D5"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0B1E4BA7" w14:textId="3C0F1305" w:rsidR="00B356D5" w:rsidRPr="00A9089D" w:rsidRDefault="00B356D5" w:rsidP="00B356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24490955" w14:textId="29597C89"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90B65D0"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754DD8CA"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4682C3B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219BAAA3"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6BEDF08D"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22323A0D"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7BE9BCB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50F8C670"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72E1A58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g) v případě uvedeném v § 42k odst. 2 písm. b) doklad prokazující, že obchodní korporace, v nichž je cizinec převeden, jsou vůči sobě ovládající a ovládanou osobou nebo jsou obě tyto obchodní korporace ovládány stejnou ovládající osobou, a</w:t>
            </w:r>
          </w:p>
          <w:p w14:paraId="5597388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255F8368"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5C40FEC0"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47A0103"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1785B432"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7F5EAF69"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126"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6E7C59C2"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338C692E"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2CABCD5F"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55F2902D"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5591DFF2"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58491956"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(7) Ministerstvo žádost o vydání karty vnitropodnikově převedeného zaměstnance jiného členského státu Evropské unie dále zamítne, jestliže </w:t>
            </w:r>
            <w:r w:rsidRPr="00C42C35">
              <w:rPr>
                <w:rFonts w:ascii="Times New Roman" w:eastAsia="Calibri" w:hAnsi="Times New Roman" w:cs="Times New Roman"/>
                <w:sz w:val="18"/>
                <w:szCs w:val="18"/>
              </w:rPr>
              <w:lastRenderedPageBreak/>
              <w:t>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52364BFF" w14:textId="68C6DAA3"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080E48F6"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711B83F"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17997392" w14:textId="77777777" w:rsidTr="00960E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72AD758"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194164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DD79BF5"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267079D" w14:textId="46C95DA4"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359BE44F" w14:textId="55B33C21"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5816938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7527990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27B29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0CF9F73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C8C9AB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69194E9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AE9533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342A6D0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A6602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3BC4204C"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17D2C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22FF28D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CD96B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71AEA0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91E83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5E854FC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51828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c) na požádání náležitosti uvedené v § 31 odst. 3,</w:t>
            </w:r>
          </w:p>
          <w:p w14:paraId="4109E9C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599A7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6C87525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6DE923"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799592F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A350BB6"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600F459E"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EEAC0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134A0BB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AF50E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52BF9252"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5D3CE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05F6B0C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E89EFA"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6E27D11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80E33B" w14:textId="088DF56B"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009A00B7"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F1A1B63"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3840425D" w14:textId="77777777" w:rsidTr="00960E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4F35568"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6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620632A" w14:textId="77777777" w:rsidR="00B356D5" w:rsidRPr="00A9089D" w:rsidRDefault="00B356D5" w:rsidP="00B356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Touto směrnicí není dotčeno právo členského státu stanovit objem vstupů státních příslušníků třetích zemí v souladu s čl. 79 odst. 5 Smlouvy o fungování EU. Na tomto základě může být žádost o povolení pro osobu převedenou v rámci společnosti posouzena jako nepřijatelná nebo být zamítnuta.</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389258A" w14:textId="77777777" w:rsidR="00B356D5" w:rsidRPr="00A9089D" w:rsidRDefault="00B356D5" w:rsidP="00B356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F71EC76"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F9D17C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20892FBB" w14:textId="410ECB61" w:rsidR="00B356D5" w:rsidRPr="00A9089D" w:rsidRDefault="00B356D5" w:rsidP="00B356D5">
            <w:pPr>
              <w:spacing w:after="0" w:line="240" w:lineRule="auto"/>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F8C9A3"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85C4E99"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20A2EFAE"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43EAA27" w14:textId="21B7F86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7 odst. 1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3124EC5" w14:textId="77777777" w:rsidR="00B356D5" w:rsidRPr="00A9089D" w:rsidRDefault="00B356D5" w:rsidP="00B356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 Členské státy zamítnou žádost o povolení pro osobu převedenou v rámci společnosti, pokud:</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064A2AD" w14:textId="77777777" w:rsidR="00B356D5" w:rsidRPr="00A9089D" w:rsidRDefault="00B356D5" w:rsidP="00B356D5">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FC188C9"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3FBAD2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5EA95ADD" w14:textId="32737FD4" w:rsidR="00B356D5" w:rsidRPr="00A9089D" w:rsidRDefault="00B356D5" w:rsidP="00B356D5">
            <w:pPr>
              <w:spacing w:after="0" w:line="240" w:lineRule="auto"/>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20FB3F1"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F76EE5B"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0C195E77"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5D198CA"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7 odst. 1 písm. a)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4DF4829"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není splněn článek 5;</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9C6F509"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40B34DCF"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39BCDB7C" w14:textId="77777777" w:rsidR="00B356D5"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17D2F9AF" w14:textId="1D3D035C" w:rsidR="00B356D5" w:rsidRPr="00A9089D" w:rsidRDefault="00B356D5" w:rsidP="00B356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3C15ED5" w14:textId="48B695B2"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F99AD2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659367D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630353F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11B8C85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127"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78EA0EB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46425D6A"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7B067F8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4356431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5F58B14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6895EE8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128"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5AEC5C9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38A861B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2EB8D1E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0358E4B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129"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130"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044AB52C"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114FC0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5D1658DC"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3D5BDD7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084C0D81"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131"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68AEB739"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(9) Ministerstvo žádost o vydání karty vnitropodnikově převedeného zaměstnance zamítne, jestliže</w:t>
            </w:r>
          </w:p>
          <w:p w14:paraId="11B7E9B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578EBDF1"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1A19AEE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665894E9"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6F558E2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403C44E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632BB212"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3A00A64D" w14:textId="1E5B552D"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5F8A5F9"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F041EAA"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58E8A65F"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449B4B3"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AA61D14"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031C293"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002401F"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1629A02"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6EBB3A22"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p w14:paraId="05DA8717" w14:textId="28914384"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2B7D3448" w14:textId="0E59FAE4"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A7AF8CA"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4AA738C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C3AB4A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331AD5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D36BF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40E1FDF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D96DC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0856800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7B7B7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113C710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56C8E97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74B2595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791A654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AB31D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36A342F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4C08D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6FFC128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5F602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49F9222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A0AF9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307C801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4A6BD6"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4917D226"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w:t>
            </w:r>
            <w:r w:rsidRPr="00A9089D">
              <w:rPr>
                <w:rFonts w:ascii="Times New Roman" w:eastAsia="Times New Roman" w:hAnsi="Times New Roman" w:cs="Times New Roman"/>
                <w:sz w:val="18"/>
                <w:szCs w:val="18"/>
              </w:rPr>
              <w:lastRenderedPageBreak/>
              <w:t>nebo v obchodní korporaci, která tuto obchodní korporaci ovládá nebo je jí ovládána, a</w:t>
            </w:r>
          </w:p>
          <w:p w14:paraId="31E5DAB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5A0563D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BD33CF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11D79D9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B4AA3E" w14:textId="17C65280"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55F3DE7E"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7AB7D0A"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0432E3D8"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0437E20"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684A75E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BC13D1F"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F52AB52" w14:textId="77777777" w:rsidR="00B356D5"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0AA406DB" w14:textId="3183598F" w:rsidR="00B356D5" w:rsidRPr="00A9089D" w:rsidRDefault="00B356D5" w:rsidP="00B356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1A7ACE4" w14:textId="170F8497"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95E4CD4"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41B62EC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052DEA0E"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4D78D96D"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303A093C"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3D81061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19D331D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562ADEC3"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45B0D5C0"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g) v případě uvedeném v § 42k odst. 2 písm. b) doklad prokazující, že obchodní korporace, v nichž je cizinec převeden, jsou vůči sobě ovládající a ovládanou osobou nebo jsou obě tyto obchodní korporace ovládány stejnou ovládající osobou, a</w:t>
            </w:r>
          </w:p>
          <w:p w14:paraId="2C050AB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5878811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21FC55AD"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86F81EC"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18D81DC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35FBAD2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132"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132F1BD9"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114C036A"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2C2BBA19"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248F1A97"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20FBCD9A"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770B500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(7) Ministerstvo žádost o vydání karty vnitropodnikově převedeného zaměstnance jiného členského státu Evropské unie dále zamítne, jestliže </w:t>
            </w:r>
            <w:r w:rsidRPr="00C42C35">
              <w:rPr>
                <w:rFonts w:ascii="Times New Roman" w:eastAsia="Calibri" w:hAnsi="Times New Roman" w:cs="Times New Roman"/>
                <w:sz w:val="18"/>
                <w:szCs w:val="18"/>
              </w:rPr>
              <w:lastRenderedPageBreak/>
              <w:t>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5D80D198" w14:textId="075DCA98"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31F58C8F"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341E29B5"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1188BCE2"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F5B75D7"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7 odst. 1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2C47E90"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předložené dokumenty byl získány podvodným způsobem nebo byly padělány či pozměněny;</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20A8EA0"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7A0E6398"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150FB0DD" w14:textId="77777777" w:rsidR="00B356D5"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3466149F" w14:textId="1600BE78" w:rsidR="00B356D5" w:rsidRPr="00A9089D" w:rsidRDefault="00B356D5" w:rsidP="00B356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B31F32D" w14:textId="3597AD34"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6DC72CB"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222C937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2322EFAA"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0E510AA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133"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56125D7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199986CA"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31D4A8F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(5) Zaměstnaným stážistou se pro účely tohoto zákona rozumí cizinec, který má řádně ukončené vysokoškolské vzdělání, je převeden do obchodní korporace nebo odštěpného závodu se sídlem nebo umístěním na území za </w:t>
            </w:r>
            <w:r w:rsidRPr="005216B6">
              <w:rPr>
                <w:rFonts w:ascii="Times New Roman" w:eastAsia="Times New Roman" w:hAnsi="Times New Roman" w:cs="Times New Roman"/>
                <w:sz w:val="18"/>
                <w:szCs w:val="18"/>
              </w:rPr>
              <w:lastRenderedPageBreak/>
              <w:t>účelem rozvoje kariéry nebo zaškolení v oblasti obchodních technik a metod a kterému je po dobu převedení vyplácena mzda nebo plat.</w:t>
            </w:r>
          </w:p>
          <w:p w14:paraId="466293F9"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4ED3908C"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255D239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134"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012A9AA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5A7B500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47BB180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6F96B6C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135"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136"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03EE435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69A14A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40183A4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7C80217C"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5A9189A2"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137"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1C59E1CC"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3F380FB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a) nastal některý z důvodů uvedených v § 56 odst. 1 písm. a) až c), e), g) až i), l) a o) nebo důvod uvedený v § 56 odst. 2 písm. a), nebo</w:t>
            </w:r>
          </w:p>
          <w:p w14:paraId="64BF0F8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10C3B58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3F174C0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7BCBFEBB"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5BF83E7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5D8283F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54E3023C" w14:textId="730EC31F"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3D98965"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B78BA1C"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6F24390F"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5C2F58E"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63531F0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F6AEE92"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44F2F15"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5CCDFC83"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655D1D28"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p w14:paraId="3BE76915" w14:textId="0B3A5D0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37B71D20" w14:textId="37318C89"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6389A8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048C68B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99E5C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011176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BC8E6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5EB0158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435DB0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41200A8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40FAB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28DE38B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potvrzení obchodní korporace se sídlem mimo území členských států Evropské unie, že cizinec bude převeden podle § 42k odst. 2 k výkonu zaměstnání do obchodní korporace nebo odštěpného závodu se sídlem nebo </w:t>
            </w:r>
            <w:r w:rsidRPr="00A9089D">
              <w:rPr>
                <w:rFonts w:ascii="Times New Roman" w:eastAsia="Times New Roman" w:hAnsi="Times New Roman" w:cs="Times New Roman"/>
                <w:sz w:val="18"/>
                <w:szCs w:val="18"/>
              </w:rPr>
              <w:lastRenderedPageBreak/>
              <w:t>umístěním na území na pozici manažera, specialisty nebo zaměstnaného stážisty s uvedením doby trvání vnitropodnikového převedení a místa výkonu práce na území,</w:t>
            </w:r>
          </w:p>
          <w:p w14:paraId="7033555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7C5EE58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5F97E83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1B4A28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69CB19D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ABF57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72F3FF2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90C58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6DF77D3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8BED1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75136F1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996FC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6A6184D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3A32601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dobu trvání odborné přípravy a podmínky, za kterých bude zaměstnaný stážista během odborné přípravy pod dohledem.</w:t>
            </w:r>
          </w:p>
          <w:p w14:paraId="399CEB0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F07C5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4BDF4D4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8FAB34" w14:textId="50A3982B"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18A7DE08"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AFDA15C"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27130D63"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BADF15A"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B11021B"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1E65A835"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CF2B233" w14:textId="77777777" w:rsidR="00B356D5"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5E831BD4" w14:textId="45AB2A2A" w:rsidR="00B356D5" w:rsidRPr="00A9089D" w:rsidRDefault="00B356D5" w:rsidP="00B356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6CF8801" w14:textId="527D6CB7"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0C0920E"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66AFFA4D"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0822464D"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25EFA1C9"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751E5D2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28E7B546"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5C2202B0"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1FCE05FD"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3DC86B8A"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g) v případě uvedeném v § 42k odst. 2 písm. b) doklad prokazující, že obchodní korporace, v nichž je cizinec převeden, jsou vůči sobě ovládající </w:t>
            </w:r>
            <w:r w:rsidRPr="00C42C35">
              <w:rPr>
                <w:rFonts w:ascii="Times New Roman" w:eastAsia="Calibri" w:hAnsi="Times New Roman" w:cs="Times New Roman"/>
                <w:sz w:val="18"/>
                <w:szCs w:val="18"/>
              </w:rPr>
              <w:lastRenderedPageBreak/>
              <w:t>a ovládanou osobou nebo jsou obě tyto obchodní korporace ovládány stejnou ovládající osobou, a</w:t>
            </w:r>
          </w:p>
          <w:p w14:paraId="4CD2628D"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3E1B97C2"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4399D3D4"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7F604A7F"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2C16EC37"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0670BA0C"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138"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2D9E1D73"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25DC9C5F"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1B67A8F4"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72C9543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30B05E9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792A22C4"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w:t>
            </w:r>
            <w:r w:rsidRPr="00C42C35">
              <w:rPr>
                <w:rFonts w:ascii="Times New Roman" w:eastAsia="Calibri" w:hAnsi="Times New Roman" w:cs="Times New Roman"/>
                <w:sz w:val="18"/>
                <w:szCs w:val="18"/>
              </w:rPr>
              <w:lastRenderedPageBreak/>
              <w:t>vnitropodnikově převedeného zaměstnance jiného členského státu Evropské unie. Při posuzování přiměřenosti ministerstvo přihlíží zejména k dopadům tohoto rozhodnutí do soukromého a rodinného života cizince.</w:t>
            </w:r>
          </w:p>
          <w:p w14:paraId="47093D89" w14:textId="08092603"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88A825E"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4B82293"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2E9F6C07"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0F55A58"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7 odst. 1 písm. c)</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F97B177"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hlavním účelem založení hostitelského subjektu bylo usnadnění vstupu osob převedených v rámci společnosti;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CFED5D6"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575E6D19"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5C8C49BF" w14:textId="77777777" w:rsidR="00B356D5"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421AC07D" w14:textId="0CF61349" w:rsidR="00B356D5" w:rsidRPr="00A9089D" w:rsidRDefault="00B356D5" w:rsidP="00B356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75762BD" w14:textId="574E8467"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A3A35B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262A8BB6"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493E98D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01793949"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139"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2297513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22130DC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5003B6F6"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398ED7A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(6) Žádost o vydání karty vnitropodnikově převedeného zaměstnance není oprávněn podat cizinec, jde-li o</w:t>
            </w:r>
          </w:p>
          <w:p w14:paraId="37F38FB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15DC160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140"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3744C74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649DE15B"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17DB55D9"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54792DF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141"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142"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47E619A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173E8B9"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36B3EA1C"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2F28F30A"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51008951"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143"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1CA0DB9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621510A9"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5D2D174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b) obchodní korporace nebo odštěpný závod, do nichž má být cizinec převeden, byly založeny pouze za účelem vnitropodnikového převedení.</w:t>
            </w:r>
          </w:p>
          <w:p w14:paraId="25E40B7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38989EE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5216145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3416F51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6FC568F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65665EA8" w14:textId="0359B8DC"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34A4BAB"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445A387"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729A438A"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500174B"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F8A6E6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6DACBC2"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2C7B37B"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23D6600"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87EF2A1"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p w14:paraId="6D391394" w14:textId="218F0571"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41B0F86C" w14:textId="16A9BFD0"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1B624B4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24EFC8BA"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DF455C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18C3ED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54704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0E639B3A"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46AE3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1896BCB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D2838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4C0DDEF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w:t>
            </w:r>
            <w:r w:rsidRPr="00A9089D">
              <w:rPr>
                <w:rFonts w:ascii="Times New Roman" w:eastAsia="Times New Roman" w:hAnsi="Times New Roman" w:cs="Times New Roman"/>
                <w:sz w:val="18"/>
                <w:szCs w:val="18"/>
              </w:rPr>
              <w:lastRenderedPageBreak/>
              <w:t>stážisty s uvedením doby trvání vnitropodnikového převedení a místa výkonu práce na území,</w:t>
            </w:r>
          </w:p>
          <w:p w14:paraId="4B2E7CC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51766F4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79705F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7CC265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3DE813D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4D6A4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33F323D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B21D1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911A64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241BB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4547874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1CB1A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3BD8938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7EA1B5C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dobu trvání odborné přípravy a podmínky, za kterých bude zaměstnaný stážista během odborné přípravy pod dohledem.</w:t>
            </w:r>
          </w:p>
          <w:p w14:paraId="1CC6A10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1C636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5B1D7846"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E60D53" w14:textId="149BEED2"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5F9A0D1B"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3F5AA7D"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6D1ADF43"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231E05F0"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1D684F4"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37F4D79"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5CBD733" w14:textId="77777777" w:rsidR="00B356D5"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707971CA" w14:textId="380B9ADE" w:rsidR="00B356D5" w:rsidRPr="00A9089D" w:rsidRDefault="00B356D5" w:rsidP="00B356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7E0F4F0F" w14:textId="3040FA3C"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7CCA37E"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10A8EE7F"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3BD229D2"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089B3329"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45066584"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2171469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11AD7C80"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478E011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2DCC6084"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g) v případě uvedeném v § 42k odst. 2 písm. b) doklad prokazující, že obchodní korporace, v nichž je cizinec převeden, jsou vůči sobě ovládající </w:t>
            </w:r>
            <w:r w:rsidRPr="00C42C35">
              <w:rPr>
                <w:rFonts w:ascii="Times New Roman" w:eastAsia="Calibri" w:hAnsi="Times New Roman" w:cs="Times New Roman"/>
                <w:sz w:val="18"/>
                <w:szCs w:val="18"/>
              </w:rPr>
              <w:lastRenderedPageBreak/>
              <w:t>a ovládanou osobou nebo jsou obě tyto obchodní korporace ovládány stejnou ovládající osobou, a</w:t>
            </w:r>
          </w:p>
          <w:p w14:paraId="149F7249"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43F01530"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6C69B4E4"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2E4D8298"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6E97CD1E"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50A4F82D"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144"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63D1AEFC"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7E32F52D"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03F4B45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5DB6295E"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305DDFDA"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1C618CD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w:t>
            </w:r>
            <w:r w:rsidRPr="00C42C35">
              <w:rPr>
                <w:rFonts w:ascii="Times New Roman" w:eastAsia="Calibri" w:hAnsi="Times New Roman" w:cs="Times New Roman"/>
                <w:sz w:val="18"/>
                <w:szCs w:val="18"/>
              </w:rPr>
              <w:lastRenderedPageBreak/>
              <w:t>vnitropodnikově převedeného zaměstnance jiného členského státu Evropské unie. Při posuzování přiměřenosti ministerstvo přihlíží zejména k dopadům tohoto rozhodnutí do soukromého a rodinného života cizince.</w:t>
            </w:r>
          </w:p>
          <w:p w14:paraId="75DBF647" w14:textId="6084BDD3"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1283F2B7"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6B02FFC3"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7C56F1E3"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3AF3FE42"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7 odst. 1 písm. d)</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D6DF9A0"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 bylo dosaženo maximální doby pobytu, jak je stanovena v čl. 12 odst. 1.</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60181778"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174935AE"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6E9D1AF1" w14:textId="77777777" w:rsidR="00B356D5"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228D97D8" w14:textId="1C1F7B60" w:rsidR="00B356D5" w:rsidRPr="00A9089D" w:rsidRDefault="00B356D5" w:rsidP="00B356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D06FB1B" w14:textId="7ECCD408"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2EF4606"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005E054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31FC8DD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40DA5B4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145"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13ECA9C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793A2236"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463F7989"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0C2669CB"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(6) Žádost o vydání karty vnitropodnikově převedeného zaměstnance není oprávněn podat cizinec, jde-li o</w:t>
            </w:r>
          </w:p>
          <w:p w14:paraId="38B54F3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1EAD9D5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146"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057B008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5AD1268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24BF9B7A"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65BC650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147"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148"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077C588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85CA8C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25C3B88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608BE66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72127D1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149"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4A56CC3A"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7EE5AF4C"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4C82FBD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b) obchodní korporace nebo odštěpný závod, do nichž má být cizinec převeden, byly založeny pouze za účelem vnitropodnikového převedení.</w:t>
            </w:r>
          </w:p>
          <w:p w14:paraId="5803F2B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2A835C9B"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0C845F0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4D3E7CA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71406509"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4FF462C6" w14:textId="4E70F2B8"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D7E1B6C"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19EEE1BE"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62A40895"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E8A96B0"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15C3B64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8F55242"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661A8B6"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0B9215D4"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E5C12F8"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p w14:paraId="23DD95C9" w14:textId="5FE1497B"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06C8021C" w14:textId="0C0A9A65"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424095A"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3587A9F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916F7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566EA556"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DC9C46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7080C6C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55FFC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5942668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6374A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797FD67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w:t>
            </w:r>
            <w:r w:rsidRPr="00A9089D">
              <w:rPr>
                <w:rFonts w:ascii="Times New Roman" w:eastAsia="Times New Roman" w:hAnsi="Times New Roman" w:cs="Times New Roman"/>
                <w:sz w:val="18"/>
                <w:szCs w:val="18"/>
              </w:rPr>
              <w:lastRenderedPageBreak/>
              <w:t>stážisty s uvedením doby trvání vnitropodnikového převedení a místa výkonu práce na území,</w:t>
            </w:r>
          </w:p>
          <w:p w14:paraId="3853168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6694129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5999BA4A"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8C92C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20E6E93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8D49B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28525C9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AB77FB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6CAAC44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37BD5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6B688B3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4B10B7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3711389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2AB484F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dobu trvání odborné přípravy a podmínky, za kterých bude zaměstnaný stážista během odborné přípravy pod dohledem.</w:t>
            </w:r>
          </w:p>
          <w:p w14:paraId="6A5EEE7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6EE740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14E586D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AC44275" w14:textId="4471865F"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56368E8B"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6075712"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332AAA65"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9EA1B10"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51D13F9"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586598DE"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CA66FAA" w14:textId="77777777" w:rsidR="00B356D5"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4496B73B" w14:textId="28169FA1" w:rsidR="00B356D5" w:rsidRPr="00A9089D" w:rsidRDefault="00B356D5" w:rsidP="00B356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5003B42" w14:textId="06F6B949"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22ED82C"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1A27E1BC"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070BA34C"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64843E59"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4058CED3"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2A033D1C"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594C2773"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59923D2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5A41850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g) v případě uvedeném v § 42k odst. 2 písm. b) doklad prokazující, že obchodní korporace, v nichž je cizinec převeden, jsou vůči sobě ovládající </w:t>
            </w:r>
            <w:r w:rsidRPr="00C42C35">
              <w:rPr>
                <w:rFonts w:ascii="Times New Roman" w:eastAsia="Calibri" w:hAnsi="Times New Roman" w:cs="Times New Roman"/>
                <w:sz w:val="18"/>
                <w:szCs w:val="18"/>
              </w:rPr>
              <w:lastRenderedPageBreak/>
              <w:t>a ovládanou osobou nebo jsou obě tyto obchodní korporace ovládány stejnou ovládající osobou, a</w:t>
            </w:r>
          </w:p>
          <w:p w14:paraId="1E98E7F6"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6B07855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1A93EEB8"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839C9A8"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1BFA1072"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635593C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150"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6513BD4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4151CB53"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79F20A43"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5580A7BF"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43B02A8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585C0BE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w:t>
            </w:r>
            <w:r w:rsidRPr="00C42C35">
              <w:rPr>
                <w:rFonts w:ascii="Times New Roman" w:eastAsia="Calibri" w:hAnsi="Times New Roman" w:cs="Times New Roman"/>
                <w:sz w:val="18"/>
                <w:szCs w:val="18"/>
              </w:rPr>
              <w:lastRenderedPageBreak/>
              <w:t>vnitropodnikově převedeného zaměstnance jiného členského státu Evropské unie. Při posuzování přiměřenosti ministerstvo přihlíží zejména k dopadům tohoto rozhodnutí do soukromého a rodinného života cizince.</w:t>
            </w:r>
          </w:p>
          <w:p w14:paraId="2FE46FE5" w14:textId="65648AAA"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9A56740"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976F1E6"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236D6E60"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6D7B41F"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7 odst. 2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C25AB0F"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Je-li to vhodné, členské státy žádost zamítnou, pokud byly vůči zaměstnavateli nebo hostitelskému subjektu uplatněny sankce podle vnitrostátního práva za nehlášenou práci nebo neoprávněné zaměstnávání.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81D0F24"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0DDACD92"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1E0D0653" w14:textId="77777777" w:rsidR="00B356D5"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24E6A813" w14:textId="74B85F0A" w:rsidR="00B356D5" w:rsidRPr="00A9089D" w:rsidRDefault="00B356D5" w:rsidP="00B356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FCAA384" w14:textId="6022E802"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62B8BCA"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3F9E8FE9"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4103BB1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472CDB8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151"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1EEE03F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2C1BBAC2"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3ED860A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0E006E5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(6) Žádost o vydání karty vnitropodnikově převedeného zaměstnance není oprávněn podat cizinec, jde-li o</w:t>
            </w:r>
          </w:p>
          <w:p w14:paraId="4194BAC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01CDEAE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152"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53B8DFB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766AE30B"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7D9507F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596083CC"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153"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154"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66AD11E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1895DC16"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4828FEC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67C3CAE6"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5D4BBDE2"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155"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3DC06942"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1992E0D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32C980F6"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b) obchodní korporace nebo odštěpný závod, do nichž má být cizinec převeden, byly založeny pouze za účelem vnitropodnikového převedení.</w:t>
            </w:r>
          </w:p>
          <w:p w14:paraId="77652ED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7FC1CC6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48CBB2E2"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499A60B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427E2E4B"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4A2ABA21" w14:textId="7DC2C1D8"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4335B0E"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139047A"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6781363E"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830193D"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845142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9507C89"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FC66A4F"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9E95108"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06D69553"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p w14:paraId="0ECA703C" w14:textId="249191FA"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074077C1" w14:textId="21D83E7A"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A51345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6852C7B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C3F7C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5B05F17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0CA64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165432B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2B259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0D4D32A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9BDCC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277157B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w:t>
            </w:r>
            <w:r w:rsidRPr="00A9089D">
              <w:rPr>
                <w:rFonts w:ascii="Times New Roman" w:eastAsia="Times New Roman" w:hAnsi="Times New Roman" w:cs="Times New Roman"/>
                <w:sz w:val="18"/>
                <w:szCs w:val="18"/>
              </w:rPr>
              <w:lastRenderedPageBreak/>
              <w:t>stážisty s uvedením doby trvání vnitropodnikového převedení a místa výkonu práce na území,</w:t>
            </w:r>
          </w:p>
          <w:p w14:paraId="423E113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62285F9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1E855E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933AF1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1ED200F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7AFEB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7E8B3C5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9627A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217CE48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F56D55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5144734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08505A"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3BFF5E7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4ED6F56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dobu trvání odborné přípravy a podmínky, za kterých bude zaměstnaný stážista během odborné přípravy pod dohledem.</w:t>
            </w:r>
          </w:p>
          <w:p w14:paraId="2791874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FE6E6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7FDD47B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474501" w14:textId="671443F0"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7B2F2FC5"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C4894CC"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14E5A76D"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30AC416"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2F11587C"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1B6262E"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3E3A74D" w14:textId="77777777" w:rsidR="00B356D5"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07BDE415" w14:textId="6F9600B9" w:rsidR="00B356D5" w:rsidRPr="00A9089D" w:rsidRDefault="00B356D5" w:rsidP="00B356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1AE3C11D" w14:textId="68A6AB8C"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5D0FFAE4"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4918DF49"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5A3AC0E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1B07E990"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19980C43"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791B1CBC"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202A538E"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12D440C9"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73C61C7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g) v případě uvedeném v § 42k odst. 2 písm. b) doklad prokazující, že obchodní korporace, v nichž je cizinec převeden, jsou vůči sobě ovládající </w:t>
            </w:r>
            <w:r w:rsidRPr="00C42C35">
              <w:rPr>
                <w:rFonts w:ascii="Times New Roman" w:eastAsia="Calibri" w:hAnsi="Times New Roman" w:cs="Times New Roman"/>
                <w:sz w:val="18"/>
                <w:szCs w:val="18"/>
              </w:rPr>
              <w:lastRenderedPageBreak/>
              <w:t>a ovládanou osobou nebo jsou obě tyto obchodní korporace ovládány stejnou ovládající osobou, a</w:t>
            </w:r>
          </w:p>
          <w:p w14:paraId="123EB29D"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0A56D920"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40D45AE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2DB0CF5A"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730F6B56"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3195B290"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156"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56EFFC94"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4FB9916E"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1D0D16BC"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1A2DE1BF"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6D3A1FBF"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69E0C78A"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w:t>
            </w:r>
            <w:r w:rsidRPr="00C42C35">
              <w:rPr>
                <w:rFonts w:ascii="Times New Roman" w:eastAsia="Calibri" w:hAnsi="Times New Roman" w:cs="Times New Roman"/>
                <w:sz w:val="18"/>
                <w:szCs w:val="18"/>
              </w:rPr>
              <w:lastRenderedPageBreak/>
              <w:t>vnitropodnikově převedeného zaměstnance jiného členského státu Evropské unie. Při posuzování přiměřenosti ministerstvo přihlíží zejména k dopadům tohoto rozhodnutí do soukromého a rodinného života cizince.</w:t>
            </w:r>
          </w:p>
          <w:p w14:paraId="1819B63B" w14:textId="5E408F3A"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2D70C289"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9E3D816"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04AB794A"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54B57F" w14:textId="100403D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7 odst. 3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1C3AC1E"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Členské státy mohou žádost o povolení pro osobu převedenou v rámci společnosti zamítnout, pokud:</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AAED2B7" w14:textId="77777777" w:rsidR="00B356D5" w:rsidRPr="00A9089D" w:rsidRDefault="00B356D5" w:rsidP="00B356D5">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FD68BD2"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1D4F0C3"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64BEF338" w14:textId="0721AC20" w:rsidR="00B356D5" w:rsidRPr="00A9089D" w:rsidRDefault="00B356D5" w:rsidP="00B356D5">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C8595F8"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BD710C6"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26C66416"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158BB03" w14:textId="77777777" w:rsidR="00B356D5" w:rsidRPr="00A9089D" w:rsidRDefault="00B356D5" w:rsidP="00B356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7 odst. 3 písm. a)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040B4599"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zaměstnavatel nebo hostitelský subjekt nesplnil své zákonné povinnosti týkající se ohledně sociálního zabezpečení, daní, pracovních práv nebo pracovních podmínek;</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47251A6"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60B349FC"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592A2BFA" w14:textId="77777777" w:rsidR="00B356D5"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3BF2ACA3" w14:textId="41E5F115" w:rsidR="00B356D5" w:rsidRPr="00A9089D" w:rsidRDefault="00B356D5" w:rsidP="00B356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7D5C167" w14:textId="2D5E959C"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09E597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75DBE5C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1009F2A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68AFE7D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157"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3F5DC26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0AF8A69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001BC44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44458DF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3B642316"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0BA2C981"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158"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7F190A6A"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7EB17951"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79881F8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762E1E56"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159"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160"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624EAE2B"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7F7C9B3B"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6A5C310C"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6DD29B0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43937866"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161"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0B7EB4E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(9) Ministerstvo žádost o vydání karty vnitropodnikově převedeného zaměstnance zamítne, jestliže</w:t>
            </w:r>
          </w:p>
          <w:p w14:paraId="16EEBF36"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602A446B"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508FB9DA"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34D9B92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1FA03E7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618A4C4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119C2359"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0E07BBDC" w14:textId="2E04B69E"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9BE9AFF"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004D0BB2"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66F7A73F"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3FA7138"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9D62F4F"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AA8861A"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E2D77B2"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6155E937"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7E0BF11"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p w14:paraId="742EA3CD" w14:textId="583737F2"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3C4EDA52" w14:textId="079E407B"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4E0313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47CCD29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B89D6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207ABC5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97A26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173F2D7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DC0812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0D279B3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37A9C7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51D17B5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6C767B78"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186B9EE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73BB1A5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BEE7E6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3775217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392CF6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522B096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81427E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184BBC4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C83F20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5CE99DE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95BCE8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220F1DE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w:t>
            </w:r>
            <w:r w:rsidRPr="00A9089D">
              <w:rPr>
                <w:rFonts w:ascii="Times New Roman" w:eastAsia="Times New Roman" w:hAnsi="Times New Roman" w:cs="Times New Roman"/>
                <w:sz w:val="18"/>
                <w:szCs w:val="18"/>
              </w:rPr>
              <w:lastRenderedPageBreak/>
              <w:t>nebo v obchodní korporaci, která tuto obchodní korporaci ovládá nebo je jí ovládána, a</w:t>
            </w:r>
          </w:p>
          <w:p w14:paraId="38FB39B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18E181D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3FBC1A"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0E1FE97F"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95D7101" w14:textId="794D5B84"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60C4EBEF"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D9C0EFB"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16C07A49"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5D803AA" w14:textId="77777777" w:rsidR="00B356D5" w:rsidRPr="00A9089D" w:rsidRDefault="00B356D5" w:rsidP="00B356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0B115A31"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6E97CA9"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66026F4" w14:textId="77777777" w:rsidR="00B356D5"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111E9DF3" w14:textId="31C32407" w:rsidR="00B356D5" w:rsidRPr="00A9089D" w:rsidRDefault="00B356D5" w:rsidP="00B356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E9E3C2E" w14:textId="2649DBAA"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A7CC84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201CE6A6"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0FC93C7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3621194A"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2ED3FBFC"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1576ACB2"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04CBDA58"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1B8425D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37AD0BC4"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g) v případě uvedeném v § 42k odst. 2 písm. b) doklad prokazující, že obchodní korporace, v nichž je cizinec převeden, jsou vůči sobě ovládající a ovládanou osobou nebo jsou obě tyto obchodní korporace ovládány stejnou ovládající osobou, a</w:t>
            </w:r>
          </w:p>
          <w:p w14:paraId="04A9237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67C1533B"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7EA2EC93"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B5AC40E"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74202247"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0FCFEBCA"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162"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369570BC"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1E12B9A9"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4F69484F"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1507D638"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68B1DBD0"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0A4AA09E"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(7) Ministerstvo žádost o vydání karty vnitropodnikově převedeného zaměstnance jiného členského státu Evropské unie dále zamítne, jestliže </w:t>
            </w:r>
            <w:r w:rsidRPr="00C42C35">
              <w:rPr>
                <w:rFonts w:ascii="Times New Roman" w:eastAsia="Calibri" w:hAnsi="Times New Roman" w:cs="Times New Roman"/>
                <w:sz w:val="18"/>
                <w:szCs w:val="18"/>
              </w:rPr>
              <w:lastRenderedPageBreak/>
              <w:t>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4A41D871" w14:textId="6F53DB5C"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5B19435C"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733A183B"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0B0CE2C4"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11FF6E4" w14:textId="77777777" w:rsidR="00B356D5" w:rsidRPr="00A9089D" w:rsidRDefault="00B356D5" w:rsidP="00B356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7 odst. 3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24F87C1"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zaměstnavatel nebo podnik hostitelského subjektu je či byl v likvidaci v souladu s vnitrostátními právními předpisy upravujícími úpadková řízení nebo nevyvíjí žádnou hospodářskou činnost;</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6663511"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0A0E90D7" w14:textId="77777777" w:rsidR="00B356D5" w:rsidRPr="00A9089D"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6BD73C67" w14:textId="77777777" w:rsidR="00B356D5" w:rsidRDefault="00B356D5" w:rsidP="00B356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60C2C3D4" w14:textId="3B353361" w:rsidR="00B356D5" w:rsidRPr="00A9089D" w:rsidRDefault="00B356D5" w:rsidP="00B356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ADF890A" w14:textId="0300E2BD"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4071F9C"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3054914C"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3756D12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18A17B2A"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163"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05FEB92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1810C35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5621A0DD"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(5) Zaměstnaným stážistou se pro účely tohoto zákona rozumí cizinec, který má řádně ukončené vysokoškolské vzdělání, je převeden do obchodní korporace nebo odštěpného závodu se sídlem nebo umístěním na území za </w:t>
            </w:r>
            <w:r w:rsidRPr="005216B6">
              <w:rPr>
                <w:rFonts w:ascii="Times New Roman" w:eastAsia="Times New Roman" w:hAnsi="Times New Roman" w:cs="Times New Roman"/>
                <w:sz w:val="18"/>
                <w:szCs w:val="18"/>
              </w:rPr>
              <w:lastRenderedPageBreak/>
              <w:t>účelem rozvoje kariéry nebo zaškolení v oblasti obchodních technik a metod a kterému je po dobu převedení vyplácena mzda nebo plat.</w:t>
            </w:r>
          </w:p>
          <w:p w14:paraId="63251F1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2226A946"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403895D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164"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55D8D71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7AC01E2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375118E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3D3631C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165"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166"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6321B9C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1FDFD5A4"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6913B4B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3408BCE7"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4E43BD63"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167"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17C56625"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0AEC517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a) nastal některý z důvodů uvedených v § 56 odst. 1 písm. a) až c), e), g) až i), l) a o) nebo důvod uvedený v § 56 odst. 2 písm. a), nebo</w:t>
            </w:r>
          </w:p>
          <w:p w14:paraId="26FEFD2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1F42ABB8"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5BC2708F"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4D64F910"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35B3AFDB"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496E449E" w14:textId="77777777" w:rsidR="00B356D5" w:rsidRPr="005216B6" w:rsidRDefault="00B356D5" w:rsidP="00B356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1573A3AE" w14:textId="264B35FF"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05AFA78"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0D47802C"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707FD1CC"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8643753" w14:textId="77777777" w:rsidR="00B356D5" w:rsidRPr="00A9089D" w:rsidRDefault="00B356D5" w:rsidP="00B356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7AB0E86"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0168D1F"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C30ABD1"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423C2454"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184A7539"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p w14:paraId="67E636CE" w14:textId="1C350D85"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05D15B2D" w14:textId="6F631968"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663E96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71FDCFE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1E002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6F992CA"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81446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6D2AB26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0C25F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5F184B51"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20E482E"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38F3D9D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potvrzení obchodní korporace se sídlem mimo území členských států Evropské unie, že cizinec bude převeden podle § 42k odst. 2 k výkonu zaměstnání do obchodní korporace nebo odštěpného závodu se sídlem nebo </w:t>
            </w:r>
            <w:r w:rsidRPr="00A9089D">
              <w:rPr>
                <w:rFonts w:ascii="Times New Roman" w:eastAsia="Times New Roman" w:hAnsi="Times New Roman" w:cs="Times New Roman"/>
                <w:sz w:val="18"/>
                <w:szCs w:val="18"/>
              </w:rPr>
              <w:lastRenderedPageBreak/>
              <w:t>umístěním na území na pozici manažera, specialisty nebo zaměstnaného stážisty s uvedením doby trvání vnitropodnikového převedení a místa výkonu práce na území,</w:t>
            </w:r>
          </w:p>
          <w:p w14:paraId="7DF7D6E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27FB592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7098A1F5"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8A1DF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0FABED7D"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C291B3"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305C7032"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4904C7"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3D494599"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FFC95C"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75DCB2E6"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C811A6"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4C59DCF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2E7E59B4"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dobu trvání odborné přípravy a podmínky, za kterých bude zaměstnaný stážista během odborné přípravy pod dohledem.</w:t>
            </w:r>
          </w:p>
          <w:p w14:paraId="404418CB"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780BC0"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0B677CBA" w14:textId="77777777"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3FA457C" w14:textId="1C2892FC" w:rsidR="00B356D5" w:rsidRPr="00A9089D" w:rsidRDefault="00B356D5" w:rsidP="00B356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53487313"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D736F41"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7CF5FF48" w14:textId="77777777" w:rsidTr="007E5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2A0805C" w14:textId="77777777" w:rsidR="00B356D5" w:rsidRPr="00A9089D" w:rsidRDefault="00B356D5" w:rsidP="00B356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2693000"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348E7765"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88728EC" w14:textId="77777777" w:rsidR="00B356D5"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422BE4C3" w14:textId="5439BE4C" w:rsidR="00B356D5" w:rsidRPr="00A9089D" w:rsidRDefault="00B356D5" w:rsidP="00B356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8F3F045" w14:textId="46465E46"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49B7627"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2B107E07"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32BF8D70"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79A1D2AF"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501C6AF9"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6D40C5C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68F0054F"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5B08938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73103DC3"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g) v případě uvedeném v § 42k odst. 2 písm. b) doklad prokazující, že obchodní korporace, v nichž je cizinec převeden, jsou vůči sobě ovládající </w:t>
            </w:r>
            <w:r w:rsidRPr="00C42C35">
              <w:rPr>
                <w:rFonts w:ascii="Times New Roman" w:eastAsia="Calibri" w:hAnsi="Times New Roman" w:cs="Times New Roman"/>
                <w:sz w:val="18"/>
                <w:szCs w:val="18"/>
              </w:rPr>
              <w:lastRenderedPageBreak/>
              <w:t>a ovládanou osobou nebo jsou obě tyto obchodní korporace ovládány stejnou ovládající osobou, a</w:t>
            </w:r>
          </w:p>
          <w:p w14:paraId="511E69FC"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16D4C40A"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7B715ECA"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74E5D33"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245A4412"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35F23883"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168"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286EC87E"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3D0E4784"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67DA6034"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3FA98F25"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66E559A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07AC5181" w14:textId="77777777" w:rsidR="00B356D5" w:rsidRPr="00C42C35" w:rsidRDefault="00B356D5" w:rsidP="00B356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w:t>
            </w:r>
            <w:r w:rsidRPr="00C42C35">
              <w:rPr>
                <w:rFonts w:ascii="Times New Roman" w:eastAsia="Calibri" w:hAnsi="Times New Roman" w:cs="Times New Roman"/>
                <w:sz w:val="18"/>
                <w:szCs w:val="18"/>
              </w:rPr>
              <w:lastRenderedPageBreak/>
              <w:t>vnitropodnikově převedeného zaměstnance jiného členského státu Evropské unie. Při posuzování přiměřenosti ministerstvo přihlíží zejména k dopadům tohoto rozhodnutí do soukromého a rodinného života cizince.</w:t>
            </w:r>
          </w:p>
          <w:p w14:paraId="4E005CBA" w14:textId="6C009002" w:rsidR="00B356D5" w:rsidRPr="00A9089D" w:rsidRDefault="00B356D5" w:rsidP="00B356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EF2240F"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A5E4125"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4E9E3AD7"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44F5B01" w14:textId="77777777" w:rsidR="00B356D5" w:rsidRPr="00A9089D" w:rsidRDefault="00B356D5" w:rsidP="00B356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7 odst. 3 písm. c)</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362F3ED"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záměrem či účinkem dočasné přítomnosti osoby převedené v rámci společnosti je zasáhnout do pracovního sporu či vyjednávání mezi zaměstnanci a vedením nebo jinak ovlivnit výsledek takového sporu či vyjednávání.</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634BEA3" w14:textId="77777777" w:rsidR="00B356D5" w:rsidRPr="00A9089D" w:rsidRDefault="00B356D5" w:rsidP="00B356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08250A7"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426A568"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p w14:paraId="425CDD8D" w14:textId="449C1D8E" w:rsidR="00B356D5" w:rsidRPr="00A9089D" w:rsidRDefault="00B356D5" w:rsidP="00B356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FAC3D9D"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DC4B69C"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6D267EDE"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7441E7A" w14:textId="77777777" w:rsidR="00B356D5" w:rsidRPr="00A9089D" w:rsidRDefault="00B356D5" w:rsidP="00B356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7 odst. 4</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B51F606"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4. Členské státy mohou zamítnout žádost o povolení pro osobu převedenou v rámci společnosti z důvodu uvedeného v čl. 12 odst. 2.</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2583DDE" w14:textId="77777777" w:rsidR="00B356D5" w:rsidRPr="00A9089D" w:rsidRDefault="00B356D5" w:rsidP="00B356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E4A2086"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376CDE5"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5CCE9B54" w14:textId="6E202D4D" w:rsidR="00B356D5" w:rsidRPr="00A9089D" w:rsidRDefault="00B356D5" w:rsidP="00B356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D29DFDF"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A7E5F9A"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38AE8748"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8DE0860" w14:textId="77777777" w:rsidR="00B356D5" w:rsidRPr="00A9089D" w:rsidRDefault="00B356D5" w:rsidP="00B356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7 odst. 5</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8F44348"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 Aniž je dotčen odstavec 1, rozhodnutí o zamítnutí žádosti zohlední konkrétní okolnosti daného případu a dodrží zásadu proporcionality.</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4DC61D76" w14:textId="77777777" w:rsidR="00B356D5" w:rsidRPr="00A9089D" w:rsidRDefault="00B356D5" w:rsidP="00B356D5">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4651EE5"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F48DF8D"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765F07A9" w14:textId="5428E0E7" w:rsidR="00B356D5" w:rsidRPr="00A9089D" w:rsidRDefault="00B356D5" w:rsidP="00B356D5">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6B5E1BF"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AA21FE5"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0BA73967"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A88AEFF" w14:textId="04B9FA0B" w:rsidR="00B356D5" w:rsidRPr="00A9089D" w:rsidRDefault="00B356D5" w:rsidP="00B356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8 odst. 1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08AE3E50"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 Členské státy odejmou povolení pro osobu převedenou v rámci společnosti, pokud:</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F993617" w14:textId="77777777" w:rsidR="00B356D5" w:rsidRPr="00A9089D" w:rsidRDefault="00B356D5" w:rsidP="00B356D5">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3BCDE94"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581666" w14:textId="77777777" w:rsidR="00B356D5" w:rsidRPr="00A9089D" w:rsidRDefault="00B356D5" w:rsidP="00B356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0FB3C5E2" w14:textId="3E4A742F" w:rsidR="00B356D5" w:rsidRPr="00A9089D" w:rsidRDefault="00B356D5" w:rsidP="00B356D5">
            <w:pPr>
              <w:pStyle w:val="Textodstavce"/>
              <w:numPr>
                <w:ilvl w:val="0"/>
                <w:numId w:val="0"/>
              </w:numPr>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EBB3B13"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FD64F25"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B356D5" w:rsidRPr="00A9089D" w14:paraId="45B9F16F" w14:textId="77777777" w:rsidTr="006173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951DABE" w14:textId="77777777" w:rsidR="00B356D5" w:rsidRPr="00A9089D" w:rsidRDefault="00B356D5" w:rsidP="00B356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8 odst. 1 písm. a)</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444178F3" w14:textId="77777777" w:rsidR="00B356D5" w:rsidRPr="00A9089D" w:rsidRDefault="00B356D5" w:rsidP="00B356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povolení bylo získáno podvodným způsobem nebo bylo paděláno či pozměněno;</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EC9D886" w14:textId="5B9B95DA" w:rsidR="00B356D5" w:rsidRPr="00A9089D"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AD0B0E5" w14:textId="4F3190CB" w:rsidR="00B356D5" w:rsidRDefault="00B356D5" w:rsidP="00B356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205C007" w14:textId="2E950F97" w:rsidR="00397718" w:rsidRPr="00A9089D" w:rsidRDefault="00397718" w:rsidP="00B356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p w14:paraId="408442C7" w14:textId="77777777" w:rsidR="00B356D5" w:rsidRPr="00A9089D" w:rsidRDefault="00B356D5" w:rsidP="00B356D5">
            <w:pPr>
              <w:spacing w:after="0" w:line="240" w:lineRule="auto"/>
              <w:jc w:val="center"/>
              <w:rPr>
                <w:rFonts w:ascii="Times New Roman" w:eastAsia="Times New Roman" w:hAnsi="Times New Roman" w:cs="Times New Roman"/>
                <w:sz w:val="18"/>
                <w:szCs w:val="18"/>
              </w:rPr>
            </w:pPr>
          </w:p>
          <w:p w14:paraId="2D02ABAE" w14:textId="782050A3" w:rsidR="00B356D5" w:rsidRPr="00A9089D" w:rsidRDefault="00B356D5" w:rsidP="00B356D5">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5A80EE74" w14:textId="77777777" w:rsidR="00B356D5" w:rsidRPr="00A9089D" w:rsidRDefault="00B356D5" w:rsidP="00B356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805DDF6"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0420F80B"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její držitel o zrušení platnosti požádá,</w:t>
            </w:r>
          </w:p>
          <w:p w14:paraId="7FD87105"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2D74C168"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její držitel byl pravomocně odsouzen za spáchání úmyslného trestného činu,</w:t>
            </w:r>
          </w:p>
          <w:p w14:paraId="732C7E88"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její držitel neplní účel, pro který mu byla karta vydána, nebo</w:t>
            </w:r>
          </w:p>
          <w:p w14:paraId="0CFF19C0"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obchodní korporace nebo odštěpný závod, do nichž je cizinec převeden, byly založeny pouze za účelem vnitropodnikového převedení.</w:t>
            </w:r>
          </w:p>
          <w:p w14:paraId="318B956C"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52F00C53"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lastRenderedPageBreak/>
              <w:t>a) není splněna některá z podmínek pro její vydání,</w:t>
            </w:r>
          </w:p>
          <w:p w14:paraId="5E15BFEA"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její držitel nemá na území zajištěno ubytování,</w:t>
            </w:r>
          </w:p>
          <w:p w14:paraId="03706634"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jiný stát Evropské unie nebo smluvní stát uplatňující společný postup ve věci vyhošťování rozhodl o vyhoštění jejího držitele ze svého území</w:t>
            </w:r>
            <w:hyperlink r:id="rId169" w:anchor="f1991357" w:history="1">
              <w:r w:rsidRPr="00397718">
                <w:rPr>
                  <w:rFonts w:eastAsia="Calibri"/>
                </w:rPr>
                <w:t>9a)</w:t>
              </w:r>
            </w:hyperlink>
            <w:r w:rsidRPr="00397718">
              <w:rPr>
                <w:rFonts w:ascii="Times New Roman" w:eastAsia="Calibri" w:hAnsi="Times New Roman" w:cs="Times New Roman"/>
                <w:sz w:val="18"/>
                <w:szCs w:val="18"/>
              </w:rPr>
              <w:t xml:space="preserve">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0A0D857A"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 důvodné nebezpečí, že by její držitel mohl při dalším pobytu na území závažným způsobem narušit veřejný pořádek nebo ohrozit bezpečnost státu,</w:t>
            </w:r>
          </w:p>
          <w:p w14:paraId="43C64FB8"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její držitel by mohl při dalším pobytu na území ohrozit veřejné zdraví tím, že trpí nemocí uvedenou v požadavcích opatření před zavlečením infekčního onemocnění,</w:t>
            </w:r>
          </w:p>
          <w:p w14:paraId="29ED1ABD"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 xml:space="preserve">f) obchodní korporace, v níž nebo do níž je její držitel převeden, přestane být osobou </w:t>
            </w:r>
            <w:proofErr w:type="spellStart"/>
            <w:r w:rsidRPr="00397718">
              <w:rPr>
                <w:rFonts w:ascii="Times New Roman" w:eastAsia="Calibri" w:hAnsi="Times New Roman" w:cs="Times New Roman"/>
                <w:sz w:val="18"/>
                <w:szCs w:val="18"/>
              </w:rPr>
              <w:t>bezdlužnou</w:t>
            </w:r>
            <w:proofErr w:type="spellEnd"/>
            <w:r w:rsidRPr="00397718">
              <w:rPr>
                <w:rFonts w:ascii="Times New Roman" w:eastAsia="Calibri" w:hAnsi="Times New Roman" w:cs="Times New Roman"/>
                <w:sz w:val="18"/>
                <w:szCs w:val="18"/>
              </w:rPr>
              <w:t>,</w:t>
            </w:r>
          </w:p>
          <w:p w14:paraId="082796C9"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g) obchodní korporaci, v níž nebo do níž je její držitel převeden, byla po vydání karty pravomocně uložena pokuta za umožnění výkonu nelegální práce,</w:t>
            </w:r>
          </w:p>
          <w:p w14:paraId="71D0537D"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h) na majetek obchodní korporace, v níž nebo do níž je její držitel převeden, byl prohlášen konkurs, nebo</w:t>
            </w:r>
          </w:p>
          <w:p w14:paraId="601FE4A2"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i) se její držitel dopustí přestupku vedeného v evidenci přestupků podle zákona o některých přestupcích, a to opakovaně třikrát za sebou v období 12 měsíců,</w:t>
            </w:r>
          </w:p>
          <w:p w14:paraId="42930F5D"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za podmínky, že důsledky tohoto rozhodnutí budou přiměřené důvodu pro zrušení její platnosti. Při posuzování přiměřenosti ministerstvo přihlíží zejména k dopadům tohoto rozhodnutí do soukromého a rodinného života cizince.</w:t>
            </w:r>
          </w:p>
          <w:p w14:paraId="1EC14DEF"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78D799EB"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p w14:paraId="558C8CFC" w14:textId="2783E2AF" w:rsidR="00B356D5" w:rsidRPr="00397718" w:rsidRDefault="00B356D5" w:rsidP="00B356D5">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C097B90" w14:textId="77777777" w:rsidR="00B356D5" w:rsidRPr="00A9089D" w:rsidRDefault="00B356D5" w:rsidP="00B356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2D5F8E2" w14:textId="77777777" w:rsidR="00B356D5" w:rsidRPr="00A9089D" w:rsidRDefault="00B356D5" w:rsidP="00B356D5">
            <w:pPr>
              <w:spacing w:after="0" w:line="240" w:lineRule="auto"/>
              <w:jc w:val="both"/>
              <w:rPr>
                <w:rFonts w:ascii="Times New Roman" w:eastAsia="Calibri" w:hAnsi="Times New Roman" w:cs="Times New Roman"/>
                <w:sz w:val="18"/>
                <w:szCs w:val="18"/>
              </w:rPr>
            </w:pPr>
          </w:p>
        </w:tc>
      </w:tr>
      <w:tr w:rsidR="00397718" w:rsidRPr="00A9089D" w14:paraId="4B534E20" w14:textId="77777777" w:rsidTr="005869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970086B" w14:textId="77777777" w:rsidR="00397718" w:rsidRPr="00A9089D" w:rsidRDefault="00397718" w:rsidP="00397718">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8 odst. 1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9FFA339" w14:textId="77777777" w:rsidR="00397718" w:rsidRPr="00A9089D" w:rsidRDefault="00397718" w:rsidP="00397718">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osoba převedená v rámci společnosti v dotyčném členském státě pobývá za jiným účelem, než pro který jí byl povolen pobyt;</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B002881"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01EB6EE" w14:textId="77777777" w:rsidR="00397718"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055C88AE"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p w14:paraId="49F421E0"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p w14:paraId="5073464C" w14:textId="2A725762" w:rsidR="00397718" w:rsidRPr="00A9089D" w:rsidRDefault="00397718" w:rsidP="00397718">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715CABE5" w14:textId="35C45DBA"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494C69C2"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1382125E"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její držitel o zrušení platnosti požádá,</w:t>
            </w:r>
          </w:p>
          <w:p w14:paraId="0007604B"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3605BCF1"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její držitel byl pravomocně odsouzen za spáchání úmyslného trestného činu,</w:t>
            </w:r>
          </w:p>
          <w:p w14:paraId="152E3D06"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její držitel neplní účel, pro který mu byla karta vydána, nebo</w:t>
            </w:r>
          </w:p>
          <w:p w14:paraId="29E7DDA2"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obchodní korporace nebo odštěpný závod, do nichž je cizinec převeden, byly založeny pouze za účelem vnitropodnikového převedení.</w:t>
            </w:r>
          </w:p>
          <w:p w14:paraId="3F2E4A25"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6DDF536B"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není splněna některá z podmínek pro její vydání,</w:t>
            </w:r>
          </w:p>
          <w:p w14:paraId="2B9011E1"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její držitel nemá na území zajištěno ubytování,</w:t>
            </w:r>
          </w:p>
          <w:p w14:paraId="510AAEB1"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jiný stát Evropské unie nebo smluvní stát uplatňující společný postup ve věci vyhošťování rozhodl o vyhoštění jejího držitele ze svého území</w:t>
            </w:r>
            <w:hyperlink r:id="rId170" w:anchor="f1991357" w:history="1">
              <w:r w:rsidRPr="00397718">
                <w:rPr>
                  <w:rFonts w:eastAsia="Calibri"/>
                </w:rPr>
                <w:t>9a)</w:t>
              </w:r>
            </w:hyperlink>
            <w:r w:rsidRPr="00397718">
              <w:rPr>
                <w:rFonts w:ascii="Times New Roman" w:eastAsia="Calibri" w:hAnsi="Times New Roman" w:cs="Times New Roman"/>
                <w:sz w:val="18"/>
                <w:szCs w:val="18"/>
              </w:rPr>
              <w:t xml:space="preserve">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21DCA0DB"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 důvodné nebezpečí, že by její držitel mohl při dalším pobytu na území závažným způsobem narušit veřejný pořádek nebo ohrozit bezpečnost státu,</w:t>
            </w:r>
          </w:p>
          <w:p w14:paraId="2813C242"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její držitel by mohl při dalším pobytu na území ohrozit veřejné zdraví tím, že trpí nemocí uvedenou v požadavcích opatření před zavlečením infekčního onemocnění,</w:t>
            </w:r>
          </w:p>
          <w:p w14:paraId="19102982"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 xml:space="preserve">f) obchodní korporace, v níž nebo do níž je její držitel převeden, přestane být osobou </w:t>
            </w:r>
            <w:proofErr w:type="spellStart"/>
            <w:r w:rsidRPr="00397718">
              <w:rPr>
                <w:rFonts w:ascii="Times New Roman" w:eastAsia="Calibri" w:hAnsi="Times New Roman" w:cs="Times New Roman"/>
                <w:sz w:val="18"/>
                <w:szCs w:val="18"/>
              </w:rPr>
              <w:t>bezdlužnou</w:t>
            </w:r>
            <w:proofErr w:type="spellEnd"/>
            <w:r w:rsidRPr="00397718">
              <w:rPr>
                <w:rFonts w:ascii="Times New Roman" w:eastAsia="Calibri" w:hAnsi="Times New Roman" w:cs="Times New Roman"/>
                <w:sz w:val="18"/>
                <w:szCs w:val="18"/>
              </w:rPr>
              <w:t>,</w:t>
            </w:r>
          </w:p>
          <w:p w14:paraId="1C15174D"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g) obchodní korporaci, v níž nebo do níž je její držitel převeden, byla po vydání karty pravomocně uložena pokuta za umožnění výkonu nelegální práce,</w:t>
            </w:r>
          </w:p>
          <w:p w14:paraId="702BABDA"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h) na majetek obchodní korporace, v níž nebo do níž je její držitel převeden, byl prohlášen konkurs, nebo</w:t>
            </w:r>
          </w:p>
          <w:p w14:paraId="566CC3F4"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i) se její držitel dopustí přestupku vedeného v evidenci přestupků podle zákona o některých přestupcích, a to opakovaně třikrát za sebou v období 12 měsíců,</w:t>
            </w:r>
          </w:p>
          <w:p w14:paraId="25A647ED"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 xml:space="preserve">za podmínky, že důsledky tohoto rozhodnutí budou přiměřené důvodu pro zrušení její platnosti. Při posuzování přiměřenosti ministerstvo přihlíží </w:t>
            </w:r>
            <w:r w:rsidRPr="00397718">
              <w:rPr>
                <w:rFonts w:ascii="Times New Roman" w:eastAsia="Calibri" w:hAnsi="Times New Roman" w:cs="Times New Roman"/>
                <w:sz w:val="18"/>
                <w:szCs w:val="18"/>
              </w:rPr>
              <w:lastRenderedPageBreak/>
              <w:t>zejména k dopadům tohoto rozhodnutí do soukromého a rodinného života cizince.</w:t>
            </w:r>
          </w:p>
          <w:p w14:paraId="7722123B"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7122580B"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p w14:paraId="0E2564EF" w14:textId="7F558168" w:rsidR="00397718" w:rsidRPr="00A9089D" w:rsidRDefault="00397718" w:rsidP="00397718">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B9DD454" w14:textId="77777777" w:rsidR="00397718" w:rsidRPr="00A9089D" w:rsidRDefault="00397718" w:rsidP="00397718">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00E77A81"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3FDE4959" w14:textId="77777777" w:rsidTr="006173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5E9025C" w14:textId="77777777" w:rsidR="00397718" w:rsidRPr="00A9089D" w:rsidRDefault="00397718" w:rsidP="00397718">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8 odst. 1 písm. c)</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70C5577" w14:textId="77777777" w:rsidR="00397718" w:rsidRPr="00A9089D" w:rsidRDefault="00397718" w:rsidP="00397718">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hlavním účelem založení hostitelského subjektu bylo usnadnění vstupu osob převedených v rámci společnosti.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EF48700"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5EBD15A" w14:textId="77777777" w:rsidR="00397718"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52CB48C7"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p w14:paraId="5BB3E763"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p w14:paraId="2D7FD0D3" w14:textId="7017BCB9" w:rsidR="00397718" w:rsidRPr="00A9089D" w:rsidRDefault="00397718" w:rsidP="00397718">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B7AE906" w14:textId="1FC0ACCA"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DB18378"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5E0D7460"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její držitel o zrušení platnosti požádá,</w:t>
            </w:r>
          </w:p>
          <w:p w14:paraId="4536624A"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52657B70"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její držitel byl pravomocně odsouzen za spáchání úmyslného trestného činu,</w:t>
            </w:r>
          </w:p>
          <w:p w14:paraId="1A3D4744"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její držitel neplní účel, pro který mu byla karta vydána, nebo</w:t>
            </w:r>
          </w:p>
          <w:p w14:paraId="3BE3AB6F"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obchodní korporace nebo odštěpný závod, do nichž je cizinec převeden, byly založeny pouze za účelem vnitropodnikového převedení.</w:t>
            </w:r>
          </w:p>
          <w:p w14:paraId="28348FDA"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037F5F76"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není splněna některá z podmínek pro její vydání,</w:t>
            </w:r>
          </w:p>
          <w:p w14:paraId="487DED5C"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její držitel nemá na území zajištěno ubytování,</w:t>
            </w:r>
          </w:p>
          <w:p w14:paraId="2207C4CE"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jiný stát Evropské unie nebo smluvní stát uplatňující společný postup ve věci vyhošťování rozhodl o vyhoštění jejího držitele ze svého území</w:t>
            </w:r>
            <w:hyperlink r:id="rId171" w:anchor="f1991357" w:history="1">
              <w:r w:rsidRPr="00397718">
                <w:rPr>
                  <w:rFonts w:eastAsia="Calibri"/>
                </w:rPr>
                <w:t>9a)</w:t>
              </w:r>
            </w:hyperlink>
            <w:r w:rsidRPr="00397718">
              <w:rPr>
                <w:rFonts w:ascii="Times New Roman" w:eastAsia="Calibri" w:hAnsi="Times New Roman" w:cs="Times New Roman"/>
                <w:sz w:val="18"/>
                <w:szCs w:val="18"/>
              </w:rPr>
              <w:t xml:space="preserve">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1F15D945"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 důvodné nebezpečí, že by její držitel mohl při dalším pobytu na území závažným způsobem narušit veřejný pořádek nebo ohrozit bezpečnost státu,</w:t>
            </w:r>
          </w:p>
          <w:p w14:paraId="243CFC04"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lastRenderedPageBreak/>
              <w:t>e) její držitel by mohl při dalším pobytu na území ohrozit veřejné zdraví tím, že trpí nemocí uvedenou v požadavcích opatření před zavlečením infekčního onemocnění,</w:t>
            </w:r>
          </w:p>
          <w:p w14:paraId="529CF806"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 xml:space="preserve">f) obchodní korporace, v níž nebo do níž je její držitel převeden, přestane být osobou </w:t>
            </w:r>
            <w:proofErr w:type="spellStart"/>
            <w:r w:rsidRPr="00397718">
              <w:rPr>
                <w:rFonts w:ascii="Times New Roman" w:eastAsia="Calibri" w:hAnsi="Times New Roman" w:cs="Times New Roman"/>
                <w:sz w:val="18"/>
                <w:szCs w:val="18"/>
              </w:rPr>
              <w:t>bezdlužnou</w:t>
            </w:r>
            <w:proofErr w:type="spellEnd"/>
            <w:r w:rsidRPr="00397718">
              <w:rPr>
                <w:rFonts w:ascii="Times New Roman" w:eastAsia="Calibri" w:hAnsi="Times New Roman" w:cs="Times New Roman"/>
                <w:sz w:val="18"/>
                <w:szCs w:val="18"/>
              </w:rPr>
              <w:t>,</w:t>
            </w:r>
          </w:p>
          <w:p w14:paraId="6AE3DE76"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g) obchodní korporaci, v níž nebo do níž je její držitel převeden, byla po vydání karty pravomocně uložena pokuta za umožnění výkonu nelegální práce,</w:t>
            </w:r>
          </w:p>
          <w:p w14:paraId="42DA3E5E"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h) na majetek obchodní korporace, v níž nebo do níž je její držitel převeden, byl prohlášen konkurs, nebo</w:t>
            </w:r>
          </w:p>
          <w:p w14:paraId="49976C65"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i) se její držitel dopustí přestupku vedeného v evidenci přestupků podle zákona o některých přestupcích, a to opakovaně třikrát za sebou v období 12 měsíců,</w:t>
            </w:r>
          </w:p>
          <w:p w14:paraId="51264D23"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za podmínky, že důsledky tohoto rozhodnutí budou přiměřené důvodu pro zrušení její platnosti. Při posuzování přiměřenosti ministerstvo přihlíží zejména k dopadům tohoto rozhodnutí do soukromého a rodinného života cizince.</w:t>
            </w:r>
          </w:p>
          <w:p w14:paraId="456A0783"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0FAF1797"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p w14:paraId="4796A59F" w14:textId="4D988C84" w:rsidR="00397718" w:rsidRPr="00A9089D" w:rsidRDefault="00397718" w:rsidP="00397718">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795CA052" w14:textId="77777777" w:rsidR="00397718" w:rsidRPr="00A9089D" w:rsidRDefault="00397718" w:rsidP="00397718">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17F68A4"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3EFC90E2" w14:textId="77777777" w:rsidTr="006173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DB0B937" w14:textId="77777777" w:rsidR="00397718" w:rsidRPr="00A9089D" w:rsidRDefault="00397718" w:rsidP="00397718">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8 odst. 2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0FBE63AD" w14:textId="77777777" w:rsidR="00397718" w:rsidRPr="00A9089D" w:rsidRDefault="00397718" w:rsidP="00397718">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Je-li to vhodné, členské státy odejmou povolení pro osobu převedenou v rámci společnosti, pokud byly vůči zaměstnavateli nebo hostitelskému subjektu uplatněny sankce podle vnitrostátního práva za nehlášenou práci nebo neoprávněné zaměstnávání.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485DD67"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E8B6BE5" w14:textId="77777777" w:rsidR="00397718"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65B701DC"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p w14:paraId="38CF54AD"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p w14:paraId="67EA598B" w14:textId="79BC6619" w:rsidR="00397718" w:rsidRPr="00A9089D" w:rsidRDefault="00397718" w:rsidP="00397718">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47A1BC4" w14:textId="04F03F14"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FB087A8"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02510403"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její držitel o zrušení platnosti požádá,</w:t>
            </w:r>
          </w:p>
          <w:p w14:paraId="7913A19B"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012BB233"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její držitel byl pravomocně odsouzen za spáchání úmyslného trestného činu,</w:t>
            </w:r>
          </w:p>
          <w:p w14:paraId="045FEE87"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její držitel neplní účel, pro který mu byla karta vydána, nebo</w:t>
            </w:r>
          </w:p>
          <w:p w14:paraId="6F4E53A9"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obchodní korporace nebo odštěpný závod, do nichž je cizinec převeden, byly založeny pouze za účelem vnitropodnikového převedení.</w:t>
            </w:r>
          </w:p>
          <w:p w14:paraId="2AEC5C96"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lastRenderedPageBreak/>
              <w:t>(2) Ministerstvo dále zruší platnost karty vnitropodnikově převedeného zaměstnance nebo karty vnitropodnikově převedeného zaměstnance jiného členského státu Evropské unie, jestliže</w:t>
            </w:r>
          </w:p>
          <w:p w14:paraId="48A8A728"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není splněna některá z podmínek pro její vydání,</w:t>
            </w:r>
          </w:p>
          <w:p w14:paraId="09217A02"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její držitel nemá na území zajištěno ubytování,</w:t>
            </w:r>
          </w:p>
          <w:p w14:paraId="64525559"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jiný stát Evropské unie nebo smluvní stát uplatňující společný postup ve věci vyhošťování rozhodl o vyhoštění jejího držitele ze svého území</w:t>
            </w:r>
            <w:hyperlink r:id="rId172" w:anchor="f1991357" w:history="1">
              <w:r w:rsidRPr="00397718">
                <w:rPr>
                  <w:rFonts w:eastAsia="Calibri"/>
                </w:rPr>
                <w:t>9a)</w:t>
              </w:r>
            </w:hyperlink>
            <w:r w:rsidRPr="00397718">
              <w:rPr>
                <w:rFonts w:ascii="Times New Roman" w:eastAsia="Calibri" w:hAnsi="Times New Roman" w:cs="Times New Roman"/>
                <w:sz w:val="18"/>
                <w:szCs w:val="18"/>
              </w:rPr>
              <w:t xml:space="preserve">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45A12121"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 důvodné nebezpečí, že by její držitel mohl při dalším pobytu na území závažným způsobem narušit veřejný pořádek nebo ohrozit bezpečnost státu,</w:t>
            </w:r>
          </w:p>
          <w:p w14:paraId="5180DB1C"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její držitel by mohl při dalším pobytu na území ohrozit veřejné zdraví tím, že trpí nemocí uvedenou v požadavcích opatření před zavlečením infekčního onemocnění,</w:t>
            </w:r>
          </w:p>
          <w:p w14:paraId="57629F21"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 xml:space="preserve">f) obchodní korporace, v níž nebo do níž je její držitel převeden, přestane být osobou </w:t>
            </w:r>
            <w:proofErr w:type="spellStart"/>
            <w:r w:rsidRPr="00397718">
              <w:rPr>
                <w:rFonts w:ascii="Times New Roman" w:eastAsia="Calibri" w:hAnsi="Times New Roman" w:cs="Times New Roman"/>
                <w:sz w:val="18"/>
                <w:szCs w:val="18"/>
              </w:rPr>
              <w:t>bezdlužnou</w:t>
            </w:r>
            <w:proofErr w:type="spellEnd"/>
            <w:r w:rsidRPr="00397718">
              <w:rPr>
                <w:rFonts w:ascii="Times New Roman" w:eastAsia="Calibri" w:hAnsi="Times New Roman" w:cs="Times New Roman"/>
                <w:sz w:val="18"/>
                <w:szCs w:val="18"/>
              </w:rPr>
              <w:t>,</w:t>
            </w:r>
          </w:p>
          <w:p w14:paraId="7D7FACA5"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g) obchodní korporaci, v níž nebo do níž je její držitel převeden, byla po vydání karty pravomocně uložena pokuta za umožnění výkonu nelegální práce,</w:t>
            </w:r>
          </w:p>
          <w:p w14:paraId="260F3938"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h) na majetek obchodní korporace, v níž nebo do níž je její držitel převeden, byl prohlášen konkurs, nebo</w:t>
            </w:r>
          </w:p>
          <w:p w14:paraId="3112D5D0"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i) se její držitel dopustí přestupku vedeného v evidenci přestupků podle zákona o některých přestupcích, a to opakovaně třikrát za sebou v období 12 měsíců,</w:t>
            </w:r>
          </w:p>
          <w:p w14:paraId="3AA15671"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za podmínky, že důsledky tohoto rozhodnutí budou přiměřené důvodu pro zrušení její platnosti. Při posuzování přiměřenosti ministerstvo přihlíží zejména k dopadům tohoto rozhodnutí do soukromého a rodinného života cizince.</w:t>
            </w:r>
          </w:p>
          <w:p w14:paraId="5A7E0AA3"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306AE409"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p w14:paraId="6C5A50DC" w14:textId="4B28BE04" w:rsidR="00397718" w:rsidRPr="00A9089D" w:rsidRDefault="00397718" w:rsidP="00397718">
            <w:pPr>
              <w:pStyle w:val="Textodstavce"/>
              <w:numPr>
                <w:ilvl w:val="0"/>
                <w:numId w:val="0"/>
              </w:numPr>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FDCE7E7" w14:textId="77777777" w:rsidR="00397718" w:rsidRPr="00A9089D" w:rsidRDefault="00397718" w:rsidP="00397718">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8B97CFC"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13037204"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A4F16EC" w14:textId="4C6088E6" w:rsidR="00397718" w:rsidRPr="00A9089D" w:rsidRDefault="00397718" w:rsidP="00397718">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8 odst. 3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72F605B" w14:textId="77777777" w:rsidR="00397718" w:rsidRPr="00A9089D" w:rsidRDefault="00397718" w:rsidP="00397718">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Členské státy odmítnou prodloužit platnost povolení pro osobu převedenou v rámci společnosti, pokud:</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7F907060" w14:textId="77777777" w:rsidR="00397718" w:rsidRPr="00A9089D" w:rsidRDefault="00397718" w:rsidP="00397718">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334139A"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A51867C"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5FE0D72E" w14:textId="39EA3DCC" w:rsidR="00397718" w:rsidRPr="00A9089D" w:rsidRDefault="00397718" w:rsidP="00397718">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FABF08D" w14:textId="77777777" w:rsidR="00397718" w:rsidRPr="00A9089D" w:rsidRDefault="00397718" w:rsidP="00397718">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2384032"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0846A1DD"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639D19B" w14:textId="77777777" w:rsidR="00397718" w:rsidRPr="00A9089D" w:rsidRDefault="00397718" w:rsidP="00397718">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8 odst. 3 písm. a)</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732AEC17" w14:textId="77777777" w:rsidR="00397718" w:rsidRPr="00A9089D" w:rsidRDefault="00397718" w:rsidP="00397718">
            <w:pPr>
              <w:spacing w:after="0" w:line="240" w:lineRule="auto"/>
              <w:ind w:left="720" w:hanging="360"/>
              <w:jc w:val="both"/>
              <w:rPr>
                <w:rFonts w:ascii="Times New Roman" w:hAnsi="Times New Roman" w:cs="Times New Roman"/>
                <w:sz w:val="18"/>
                <w:szCs w:val="18"/>
              </w:rPr>
            </w:pPr>
            <w:r w:rsidRPr="00A9089D">
              <w:rPr>
                <w:rFonts w:ascii="Times New Roman" w:eastAsia="Times New Roman" w:hAnsi="Times New Roman" w:cs="Times New Roman"/>
                <w:sz w:val="18"/>
                <w:szCs w:val="18"/>
              </w:rPr>
              <w:t>povolení bylo získáno podvodným způsobem nebo bylo paděláno či pozměněno;</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5CE7707"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0814683" w14:textId="361A49E6" w:rsidR="00397718" w:rsidRPr="00A9089D" w:rsidRDefault="00397718" w:rsidP="00397718">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A7AC83C" w14:textId="30EFD710"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C1A41EC"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165FF505"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A478513"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24C915F3"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5BE26B"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4D0A063A"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9DB35E"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00F6DDE4"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AB24E9"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55B3B125"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9FCE1D"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32B325D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DBEC9B9"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B4D8F48"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7E852A"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75C76516"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7D7DEC1C"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62D7D665"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48D40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3DFA191C"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A20C7B"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69C5A53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E5F5930"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0AED611B"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FB2F40B"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1F491C6B"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2D40737"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2B25BAB9"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1791AB4"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7E0260E0"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4B6A6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343D18EE"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E8D43B" w14:textId="26F22872" w:rsidR="00397718" w:rsidRPr="00A9089D" w:rsidRDefault="00397718" w:rsidP="003977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w:t>
            </w:r>
            <w:r w:rsidRPr="00A9089D">
              <w:rPr>
                <w:rFonts w:ascii="Times New Roman" w:eastAsia="Times New Roman" w:hAnsi="Times New Roman" w:cs="Times New Roman"/>
                <w:sz w:val="18"/>
                <w:szCs w:val="18"/>
              </w:rPr>
              <w:lastRenderedPageBreak/>
              <w:t>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522D989" w14:textId="77777777" w:rsidR="00397718" w:rsidRPr="00A9089D" w:rsidRDefault="00397718" w:rsidP="00397718">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5005195"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5F52EE13"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8BC61DF" w14:textId="77777777" w:rsidR="00397718" w:rsidRPr="00A9089D" w:rsidRDefault="00397718" w:rsidP="00397718">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8 odst. 3 písm. b)</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0E035F89" w14:textId="77777777" w:rsidR="00397718" w:rsidRPr="00A9089D" w:rsidRDefault="00397718" w:rsidP="00397718">
            <w:pPr>
              <w:spacing w:after="0" w:line="240" w:lineRule="auto"/>
              <w:ind w:left="720" w:hanging="360"/>
              <w:jc w:val="both"/>
              <w:rPr>
                <w:rFonts w:ascii="Times New Roman" w:hAnsi="Times New Roman" w:cs="Times New Roman"/>
                <w:sz w:val="18"/>
                <w:szCs w:val="18"/>
              </w:rPr>
            </w:pPr>
            <w:r w:rsidRPr="00A9089D">
              <w:rPr>
                <w:rFonts w:ascii="Times New Roman" w:eastAsia="Times New Roman" w:hAnsi="Times New Roman" w:cs="Times New Roman"/>
                <w:sz w:val="18"/>
                <w:szCs w:val="18"/>
              </w:rPr>
              <w:t>osoba převedená v rámci společnosti v dotyčném členském státě pobývá za jiným účelem, než pro který jí byl povolen pobyt;</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730D8DC4"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720011D" w14:textId="6A048239" w:rsidR="00397718" w:rsidRPr="00A9089D" w:rsidRDefault="00397718" w:rsidP="00397718">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1D797FE" w14:textId="34256EC4"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1B9DE95"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329CE859"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8A7F97"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044D94DB"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545699"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518AF888"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6D6826"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0F41657B"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DED3D5"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31717C67"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BE5614"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45F9353A"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7BC47F"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1B2DE81F"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B2EB8A4"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5A6E3B13"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DD3D64"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2F88F7FA"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9DF2B6"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2A74EF2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06BBF9"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14662A6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74ACCC"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4D15D49E"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98A8850"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329C59E0"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30C709"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715063E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14B71C"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19C17721"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03EB2E"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67621468"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B0FB85" w14:textId="38B5CBAC" w:rsidR="00397718" w:rsidRPr="00A9089D" w:rsidRDefault="00397718" w:rsidP="003977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FAE1E44" w14:textId="77777777" w:rsidR="00397718" w:rsidRPr="00A9089D" w:rsidRDefault="00397718" w:rsidP="00397718">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5CC07C5"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0B4B8AD1" w14:textId="77777777" w:rsidTr="005913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B84431F" w14:textId="77777777" w:rsidR="00397718" w:rsidRPr="00A9089D" w:rsidRDefault="00397718" w:rsidP="00397718">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8 odst. 3 písm. c)</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C0FA52C" w14:textId="77777777" w:rsidR="00397718" w:rsidRPr="00A9089D" w:rsidRDefault="00397718" w:rsidP="00397718">
            <w:pPr>
              <w:spacing w:after="0" w:line="240" w:lineRule="auto"/>
              <w:ind w:left="720" w:hanging="360"/>
              <w:jc w:val="both"/>
              <w:rPr>
                <w:rFonts w:ascii="Times New Roman" w:hAnsi="Times New Roman" w:cs="Times New Roman"/>
                <w:sz w:val="18"/>
                <w:szCs w:val="18"/>
              </w:rPr>
            </w:pPr>
            <w:r w:rsidRPr="00A9089D">
              <w:rPr>
                <w:rFonts w:ascii="Times New Roman" w:eastAsia="Times New Roman" w:hAnsi="Times New Roman" w:cs="Times New Roman"/>
                <w:sz w:val="18"/>
                <w:szCs w:val="18"/>
              </w:rPr>
              <w:t>hlavním účelem zřízení hostitelského subjektu bylo usnadnění vstupu osob převedených v rámci společnosti;</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222B45B"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51EBEC2" w14:textId="786DE5C1" w:rsidR="00397718" w:rsidRPr="00A9089D" w:rsidRDefault="00397718" w:rsidP="00397718">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176/2019 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7890593" w14:textId="3ED66123"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44b</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159606B"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w:t>
            </w:r>
            <w:r w:rsidRPr="00A9089D">
              <w:rPr>
                <w:rFonts w:ascii="Times New Roman" w:eastAsia="Times New Roman" w:hAnsi="Times New Roman" w:cs="Times New Roman"/>
                <w:sz w:val="18"/>
                <w:szCs w:val="18"/>
              </w:rPr>
              <w:lastRenderedPageBreak/>
              <w:t>na pozici manažera nebo specialisty, a nejdéle na dobu 1 roku, jde-li o převedení na pozici zaměstnaného stážisty, pokud</w:t>
            </w:r>
          </w:p>
          <w:p w14:paraId="1CD4C78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F68984"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720644C6"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894621"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2E5456E7"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969995"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508ED5C6"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ABF575"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69F44BE3"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10411E"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769F0D30"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EC9DCDA"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12A7F1F"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65B9FA1"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4407B563"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C65EE5"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33335F6B"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4E058D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3DBC5F09"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96A193"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73C18547"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22DED1"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6ECAD2A9"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009C5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g) potvrzení o prodloužení dohody o odborné přípravě podle § 42l odst. 1 písm. i), s uvedením doby jejího trvání, jde-li o prodloužení platnosti karty vnitropodnikově převedeného zaměstnance vydané zaměstnanému stážistovi, a</w:t>
            </w:r>
          </w:p>
          <w:p w14:paraId="1079EA9B"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29F6AE"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54E937CB"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0E44A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486BC52E"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7856BE"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48A4997B"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1C68114" w14:textId="6DA0D115" w:rsidR="00397718" w:rsidRPr="00A9089D" w:rsidRDefault="00397718" w:rsidP="003977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752C29F" w14:textId="77777777" w:rsidR="00397718" w:rsidRPr="00A9089D" w:rsidRDefault="00397718" w:rsidP="00397718">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D0105E2"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354426EE"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FEE743C" w14:textId="77777777" w:rsidR="00397718" w:rsidRPr="00A9089D" w:rsidRDefault="00397718" w:rsidP="00397718">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8 odst. 3 písm. d)</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09EDFFB0"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bylo dosaženo maximální doby pobytu, jak je stanovena v čl. 12 odst. 1.</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BC1BEB4"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4EDCCF4" w14:textId="12BDCF31" w:rsidR="00397718" w:rsidRPr="00A9089D" w:rsidRDefault="00397718" w:rsidP="00397718">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1DC68BC" w14:textId="376E3DDA"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468A96C"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5E385F29"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A79A50"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3FD7B08D"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9CE19F"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cizinec má nadále požadovanou odbornou kvalifikaci, pokud je podle zvláštního právního předpisu35) vyžadována, a splňuje podmínky pro výkon regulovaného povolání, jde-li o takové povolání, a</w:t>
            </w:r>
          </w:p>
          <w:p w14:paraId="2D8866C8"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DBCE36"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5F82D95D"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D9A644"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6DCC649A"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3C6958"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09A2497C"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E9DED5"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74166179"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A665D5"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1F9D4E0F"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C85955"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5118017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FC5E17"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0CB24C8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2DDAE3"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0D33112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24F095"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532E7CEA"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7AEF5B"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3C3D4170"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043530"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h) povolení k pobytu vnitropodnikově převedeného zaměstnance vydané cizinci jiným členským státem Evropské unie, jde-li o prodloužení platnosti karty vnitropodnikově převedeného zaměstnance jiného členského státu Evropské unie.</w:t>
            </w:r>
          </w:p>
          <w:p w14:paraId="5D79418F"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D503F6"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7A05B540"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0763FE"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5E93D7F8"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862F22" w14:textId="68D136FC" w:rsidR="00397718" w:rsidRPr="00A9089D" w:rsidRDefault="00397718" w:rsidP="003977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6CAD683"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E942B0C"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10314D5D"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2963B73" w14:textId="77777777" w:rsidR="00397718" w:rsidRPr="00A9089D" w:rsidRDefault="00397718" w:rsidP="00397718">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8 odst. 4</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28736D17"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Je-li to vhodné, členské státy odmítnou prodloužit platnost povolení pro osobu převedenou v rámci společnosti, pokud byly vůči zaměstnavateli nebo hostitelskému subjektu uplatněny sankce podle vnitrostátního práva za nehlášenou práci nebo neoprávněné zaměstnávání.</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2C912F2B"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6F47143" w14:textId="58CB4C7A" w:rsidR="00397718" w:rsidRPr="00A9089D" w:rsidRDefault="00397718" w:rsidP="00397718">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AA9E319" w14:textId="18458FC4"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453FE79"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355656B4"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C48FCB3"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2713398B"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7934D28"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5903D231"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A399C4"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c) neuplynula doba platnosti povolení k pobytu vnitropodnikově převedeného zaměstnance vydaného cizinci jiným členským státem </w:t>
            </w:r>
            <w:r w:rsidRPr="00A9089D">
              <w:rPr>
                <w:rFonts w:ascii="Times New Roman" w:eastAsia="Times New Roman" w:hAnsi="Times New Roman" w:cs="Times New Roman"/>
                <w:sz w:val="18"/>
                <w:szCs w:val="18"/>
              </w:rPr>
              <w:lastRenderedPageBreak/>
              <w:t>Evropské unie, jde-li o prodloužení platnosti karty vnitropodnikově převedeného zaměstnance jiného členského státu Evropské unie.</w:t>
            </w:r>
          </w:p>
          <w:p w14:paraId="594EA04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66FCB0"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61F8CE51"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0FE639"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79FFE8A7"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8D479A"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C00BF60"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BABD4F"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5DFD6E38"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E7A312F"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10BDC5EC"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5EAD26"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5A257068"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562B4F"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29C85443"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554AA9"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341DF157"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C05611"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1CB2C49C"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2D6705"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15D5F63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C52ABAA"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 Pokud je cizinec nebo obchodní korporace, v níž nebo do níž je cizinec převeden, účastníkem vládou schváleného programu, jehož podmínky </w:t>
            </w:r>
            <w:r w:rsidRPr="00A9089D">
              <w:rPr>
                <w:rFonts w:ascii="Times New Roman" w:eastAsia="Times New Roman" w:hAnsi="Times New Roman" w:cs="Times New Roman"/>
                <w:sz w:val="18"/>
                <w:szCs w:val="18"/>
              </w:rPr>
              <w:lastRenderedPageBreak/>
              <w:t>umožňují nahrazení některých náležitostí žádosti, lze náležitosti uvedené v odstavci 3 písm. d) až h) nahradit potvrzením vydaným touto obchodní korporací.</w:t>
            </w:r>
          </w:p>
          <w:p w14:paraId="1A9067E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EE1BC0"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39AB55A3"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64FFBD7" w14:textId="7D013397" w:rsidR="00397718" w:rsidRPr="00A9089D" w:rsidRDefault="00397718" w:rsidP="003977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57D3449"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F4B8B70"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1E3AF045" w14:textId="77777777" w:rsidTr="00DD6C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E719E0F" w14:textId="19EC0E2B" w:rsidR="00397718" w:rsidRPr="00A9089D" w:rsidRDefault="00397718" w:rsidP="00397718">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8 odst. 5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7C984E8"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Členské státy mohou odejmout povolení pro osobu převedenou v rámci společnosti nebo odmítnout prodloužení jeho platnosti, pokud:</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33CE966"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1EAE71F" w14:textId="62D2CEB6" w:rsidR="00397718" w:rsidRPr="00A9089D" w:rsidRDefault="00397718" w:rsidP="00397718">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5BB182AD" w14:textId="5ACA34B9"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F23323B"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644AF87E"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2BEBAB"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4EFCB631"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FE6630C"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547296C1"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B0E4A5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7E460E51"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0A03428"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w:t>
            </w:r>
            <w:r w:rsidRPr="00A9089D">
              <w:rPr>
                <w:rFonts w:ascii="Times New Roman" w:eastAsia="Times New Roman" w:hAnsi="Times New Roman" w:cs="Times New Roman"/>
                <w:sz w:val="18"/>
                <w:szCs w:val="18"/>
              </w:rPr>
              <w:lastRenderedPageBreak/>
              <w:t>korporace. Na prodloužení platnosti karty vnitropodnikově převedeného zaměstnance a karty vnitropodnikově převedeného zaměstnance jiného členského státu Evropské unie se § 44a odst. 13 a 14 a § 55 vztahují obdobně.</w:t>
            </w:r>
          </w:p>
          <w:p w14:paraId="7CFDD0BF"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3E3702"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5DD118DF"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B4185A"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D16F967"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6AD3EA"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6E507645"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D63319"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77730DA3"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DF11F7"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6FC0EBFF"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2A897A"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15E8E045"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F06D77"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1FA44320"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BAFF4BE"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284D203A"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DA06A5"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143DBCEA"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850FBD"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4EB97803"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3DE754"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(5) Ministerstvo platnost karty vnitropodnikově převedeného zaměstnance nebo karty vnitropodnikově převedeného zaměstnance jiného členského státu Evropské unie neprodlouží, je-li důvod pro zahájení řízení o zrušení </w:t>
            </w:r>
            <w:r w:rsidRPr="00A9089D">
              <w:rPr>
                <w:rFonts w:ascii="Times New Roman" w:eastAsia="Times New Roman" w:hAnsi="Times New Roman" w:cs="Times New Roman"/>
                <w:sz w:val="18"/>
                <w:szCs w:val="18"/>
              </w:rPr>
              <w:lastRenderedPageBreak/>
              <w:t>její platnosti podle § 46g odst. 1 nebo jestliže byla dosažena celková doba převedení na území členských států Evropské unie podle § 44 odst. 8.</w:t>
            </w:r>
          </w:p>
          <w:p w14:paraId="2DE04BFF"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696B689" w14:textId="10D03E3F" w:rsidR="00397718" w:rsidRPr="00A9089D" w:rsidRDefault="00397718" w:rsidP="00397718">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EE56443"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144248D"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276A50A1" w14:textId="77777777" w:rsidTr="006173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trHeight w:val="5853"/>
        </w:trPr>
        <w:tc>
          <w:tcPr>
            <w:tcW w:w="1439" w:type="dxa"/>
            <w:tcBorders>
              <w:left w:val="single" w:sz="6" w:space="0" w:color="000000"/>
              <w:right w:val="single" w:sz="6" w:space="0" w:color="000000"/>
            </w:tcBorders>
            <w:shd w:val="clear" w:color="000000" w:fill="FFFFFF"/>
            <w:tcMar>
              <w:left w:w="70" w:type="dxa"/>
              <w:right w:w="70" w:type="dxa"/>
            </w:tcMar>
          </w:tcPr>
          <w:p w14:paraId="56203FA3" w14:textId="77777777" w:rsidR="00397718" w:rsidRPr="00A9089D" w:rsidRDefault="00397718" w:rsidP="00397718">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E362F60"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16B83FE"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4B3561A" w14:textId="77777777" w:rsidR="00397718"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4EFB1171"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p w14:paraId="10D8E868"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p w14:paraId="49CB3C45" w14:textId="25B7D69F"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14D40154" w14:textId="6C5894C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1D507C93"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33C7C4A2"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její držitel o zrušení platnosti požádá,</w:t>
            </w:r>
          </w:p>
          <w:p w14:paraId="11CF3B4B"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562267D0"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její držitel byl pravomocně odsouzen za spáchání úmyslného trestného činu,</w:t>
            </w:r>
          </w:p>
          <w:p w14:paraId="00F57FEA"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její držitel neplní účel, pro který mu byla karta vydána, nebo</w:t>
            </w:r>
          </w:p>
          <w:p w14:paraId="6538F651"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obchodní korporace nebo odštěpný závod, do nichž je cizinec převeden, byly založeny pouze za účelem vnitropodnikového převedení.</w:t>
            </w:r>
          </w:p>
          <w:p w14:paraId="554E781D"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3E62CB0D"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není splněna některá z podmínek pro její vydání,</w:t>
            </w:r>
          </w:p>
          <w:p w14:paraId="6F147561"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její držitel nemá na území zajištěno ubytování,</w:t>
            </w:r>
          </w:p>
          <w:p w14:paraId="7EE80B43"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jiný stát Evropské unie nebo smluvní stát uplatňující společný postup ve věci vyhošťování rozhodl o vyhoštění jejího držitele ze svého území</w:t>
            </w:r>
            <w:hyperlink r:id="rId173" w:anchor="f1991357" w:history="1">
              <w:r w:rsidRPr="00397718">
                <w:rPr>
                  <w:rFonts w:eastAsia="Calibri"/>
                </w:rPr>
                <w:t>9a)</w:t>
              </w:r>
            </w:hyperlink>
            <w:r w:rsidRPr="00397718">
              <w:rPr>
                <w:rFonts w:ascii="Times New Roman" w:eastAsia="Calibri" w:hAnsi="Times New Roman" w:cs="Times New Roman"/>
                <w:sz w:val="18"/>
                <w:szCs w:val="18"/>
              </w:rPr>
              <w:t xml:space="preserve">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27050174"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 důvodné nebezpečí, že by její držitel mohl při dalším pobytu na území závažným způsobem narušit veřejný pořádek nebo ohrozit bezpečnost státu,</w:t>
            </w:r>
          </w:p>
          <w:p w14:paraId="06157937"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její držitel by mohl při dalším pobytu na území ohrozit veřejné zdraví tím, že trpí nemocí uvedenou v požadavcích opatření před zavlečením infekčního onemocnění,</w:t>
            </w:r>
          </w:p>
          <w:p w14:paraId="00D7DDB2"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lastRenderedPageBreak/>
              <w:t xml:space="preserve">f) obchodní korporace, v níž nebo do níž je její držitel převeden, přestane být osobou </w:t>
            </w:r>
            <w:proofErr w:type="spellStart"/>
            <w:r w:rsidRPr="00397718">
              <w:rPr>
                <w:rFonts w:ascii="Times New Roman" w:eastAsia="Calibri" w:hAnsi="Times New Roman" w:cs="Times New Roman"/>
                <w:sz w:val="18"/>
                <w:szCs w:val="18"/>
              </w:rPr>
              <w:t>bezdlužnou</w:t>
            </w:r>
            <w:proofErr w:type="spellEnd"/>
            <w:r w:rsidRPr="00397718">
              <w:rPr>
                <w:rFonts w:ascii="Times New Roman" w:eastAsia="Calibri" w:hAnsi="Times New Roman" w:cs="Times New Roman"/>
                <w:sz w:val="18"/>
                <w:szCs w:val="18"/>
              </w:rPr>
              <w:t>,</w:t>
            </w:r>
          </w:p>
          <w:p w14:paraId="7460974E"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g) obchodní korporaci, v níž nebo do níž je její držitel převeden, byla po vydání karty pravomocně uložena pokuta za umožnění výkonu nelegální práce,</w:t>
            </w:r>
          </w:p>
          <w:p w14:paraId="38997A88"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h) na majetek obchodní korporace, v níž nebo do níž je její držitel převeden, byl prohlášen konkurs, nebo</w:t>
            </w:r>
          </w:p>
          <w:p w14:paraId="72FE87B3"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i) se její držitel dopustí přestupku vedeného v evidenci přestupků podle zákona o některých přestupcích, a to opakovaně třikrát za sebou v období 12 měsíců,</w:t>
            </w:r>
          </w:p>
          <w:p w14:paraId="29A8C521"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za podmínky, že důsledky tohoto rozhodnutí budou přiměřené důvodu pro zrušení její platnosti. Při posuzování přiměřenosti ministerstvo přihlíží zejména k dopadům tohoto rozhodnutí do soukromého a rodinného života cizince.</w:t>
            </w:r>
          </w:p>
          <w:p w14:paraId="4A9F5A6E"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5E5D06D3"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p w14:paraId="2EF1C124" w14:textId="0FBAF86D" w:rsidR="00397718" w:rsidRPr="00A9089D" w:rsidRDefault="00397718" w:rsidP="00397718">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0B8B5B2C"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C3564D6"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7795F0ED" w14:textId="77777777" w:rsidTr="006173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34A3FB7E" w14:textId="77777777" w:rsidR="00397718" w:rsidRPr="00A9089D" w:rsidRDefault="00397718" w:rsidP="00397718">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8 odst. 5 písm. a)</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1F3E3CC"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není splněn článek 5 nebo již nadále nemůže být plněn;</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476C67A"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BA90717"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E81F637"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44b odst. 5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ACF755E"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33D68BBD"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8BB9D6A"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092B77C"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0DCC7ACC" w14:textId="77777777" w:rsidTr="009C72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E48AEFB" w14:textId="77777777" w:rsidR="00397718" w:rsidRPr="00A9089D" w:rsidRDefault="00397718" w:rsidP="00397718">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56DA8D3"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AF29817"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7C1AAB4"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5BBEC170"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 odst. 6</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00FBDE1"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w:t>
            </w:r>
            <w:r w:rsidRPr="00A9089D">
              <w:rPr>
                <w:rFonts w:ascii="Times New Roman" w:eastAsia="Calibri" w:hAnsi="Times New Roman" w:cs="Times New Roman"/>
                <w:sz w:val="18"/>
                <w:szCs w:val="18"/>
              </w:rPr>
              <w:lastRenderedPageBreak/>
              <w:t>Při posuzování přiměřenosti ministerstvo přihlíží zejména k dopadům tohoto rozhodnutí do soukromého a rodinného života cizince.</w:t>
            </w:r>
          </w:p>
          <w:p w14:paraId="36F43290"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51447F46"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BD38CC7"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5441A632" w14:textId="77777777" w:rsidTr="006173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88FA90A" w14:textId="77777777" w:rsidR="00397718" w:rsidRPr="00A9089D" w:rsidRDefault="00397718" w:rsidP="00397718">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A54E908"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D4DF9DC"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377283A" w14:textId="77777777" w:rsidR="00397718"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1D4F1D37"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p w14:paraId="7F208491"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p w14:paraId="17F6D907" w14:textId="1F78169A"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73F0A846" w14:textId="1D8ABAB8"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E29EB0D"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592B3321"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její držitel o zrušení platnosti požádá,</w:t>
            </w:r>
          </w:p>
          <w:p w14:paraId="695557EC"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0A1AD7E6"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její držitel byl pravomocně odsouzen za spáchání úmyslného trestného činu,</w:t>
            </w:r>
          </w:p>
          <w:p w14:paraId="42D939E4"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její držitel neplní účel, pro který mu byla karta vydána, nebo</w:t>
            </w:r>
          </w:p>
          <w:p w14:paraId="228EC788"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obchodní korporace nebo odštěpný závod, do nichž je cizinec převeden, byly založeny pouze za účelem vnitropodnikového převedení.</w:t>
            </w:r>
          </w:p>
          <w:p w14:paraId="5A896EDE"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656F18E8"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není splněna některá z podmínek pro její vydání,</w:t>
            </w:r>
          </w:p>
          <w:p w14:paraId="721B6973"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její držitel nemá na území zajištěno ubytování,</w:t>
            </w:r>
          </w:p>
          <w:p w14:paraId="20A95392"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jiný stát Evropské unie nebo smluvní stát uplatňující společný postup ve věci vyhošťování rozhodl o vyhoštění jejího držitele ze svého území</w:t>
            </w:r>
            <w:hyperlink r:id="rId174" w:anchor="f1991357" w:history="1">
              <w:r w:rsidRPr="00397718">
                <w:rPr>
                  <w:rFonts w:eastAsia="Calibri"/>
                </w:rPr>
                <w:t>9a)</w:t>
              </w:r>
            </w:hyperlink>
            <w:r w:rsidRPr="00397718">
              <w:rPr>
                <w:rFonts w:ascii="Times New Roman" w:eastAsia="Calibri" w:hAnsi="Times New Roman" w:cs="Times New Roman"/>
                <w:sz w:val="18"/>
                <w:szCs w:val="18"/>
              </w:rPr>
              <w:t xml:space="preserve">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1AF7C602"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 důvodné nebezpečí, že by její držitel mohl při dalším pobytu na území závažným způsobem narušit veřejný pořádek nebo ohrozit bezpečnost státu,</w:t>
            </w:r>
          </w:p>
          <w:p w14:paraId="2E73F685"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její držitel by mohl při dalším pobytu na území ohrozit veřejné zdraví tím, že trpí nemocí uvedenou v požadavcích opatření před zavlečením infekčního onemocnění,</w:t>
            </w:r>
          </w:p>
          <w:p w14:paraId="31C52435"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 xml:space="preserve">f) obchodní korporace, v níž nebo do níž je její držitel převeden, přestane být osobou </w:t>
            </w:r>
            <w:proofErr w:type="spellStart"/>
            <w:r w:rsidRPr="00397718">
              <w:rPr>
                <w:rFonts w:ascii="Times New Roman" w:eastAsia="Calibri" w:hAnsi="Times New Roman" w:cs="Times New Roman"/>
                <w:sz w:val="18"/>
                <w:szCs w:val="18"/>
              </w:rPr>
              <w:t>bezdlužnou</w:t>
            </w:r>
            <w:proofErr w:type="spellEnd"/>
            <w:r w:rsidRPr="00397718">
              <w:rPr>
                <w:rFonts w:ascii="Times New Roman" w:eastAsia="Calibri" w:hAnsi="Times New Roman" w:cs="Times New Roman"/>
                <w:sz w:val="18"/>
                <w:szCs w:val="18"/>
              </w:rPr>
              <w:t>,</w:t>
            </w:r>
          </w:p>
          <w:p w14:paraId="730AE190"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g) obchodní korporaci, v níž nebo do níž je její držitel převeden, byla po vydání karty pravomocně uložena pokuta za umožnění výkonu nelegální práce,</w:t>
            </w:r>
          </w:p>
          <w:p w14:paraId="037C4920"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h) na majetek obchodní korporace, v níž nebo do níž je její držitel převeden, byl prohlášen konkurs, nebo</w:t>
            </w:r>
          </w:p>
          <w:p w14:paraId="520E152F"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i) se její držitel dopustí přestupku vedeného v evidenci přestupků podle zákona o některých přestupcích, a to opakovaně třikrát za sebou v období 12 měsíců,</w:t>
            </w:r>
          </w:p>
          <w:p w14:paraId="014F8DA3"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lastRenderedPageBreak/>
              <w:t>za podmínky, že důsledky tohoto rozhodnutí budou přiměřené důvodu pro zrušení její platnosti. Při posuzování přiměřenosti ministerstvo přihlíží zejména k dopadům tohoto rozhodnutí do soukromého a rodinného života cizince.</w:t>
            </w:r>
          </w:p>
          <w:p w14:paraId="63F9465B"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6D0D0E56"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p w14:paraId="147AE8A9" w14:textId="31DBB6D4" w:rsidR="00397718" w:rsidRPr="00A9089D" w:rsidRDefault="00397718" w:rsidP="00397718">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4A3C66B2"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A3CA990"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0D04D33B" w14:textId="77777777" w:rsidTr="00F43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5919E6F" w14:textId="77777777" w:rsidR="00397718" w:rsidRPr="00A9089D" w:rsidRDefault="00397718" w:rsidP="00397718">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8 odst. 5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E77F318"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zaměstnavatel nebo hostitelský subjekt nesplnil své zákonné povinnosti týkající se sociálního zabezpečení, daní, pracovních práv nebo pracovních podmínek;</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AB5D9C8"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D707D15"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5F7B8E01"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44b odst. 5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203B47A"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032F6652"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C74FB88"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EE25C89"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5771C748" w14:textId="77777777" w:rsidTr="00343F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D2841A6" w14:textId="77777777" w:rsidR="00397718" w:rsidRPr="00A9089D" w:rsidRDefault="00397718" w:rsidP="00397718">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C6B2E28"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6D69EDB"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29907BB"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03CA786A"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 odst. 6</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97A2811"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p w14:paraId="2E5FD870"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2DFF065F"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BA44181"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468392CB" w14:textId="77777777" w:rsidTr="006173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2F6F1B1" w14:textId="77777777" w:rsidR="00397718" w:rsidRPr="00A9089D" w:rsidRDefault="00397718" w:rsidP="00397718">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16A2F9A8"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DB18695"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E84E0B0" w14:textId="77777777" w:rsidR="00397718"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2AACA29F"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p w14:paraId="3BE769B4"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p w14:paraId="5C144F2A" w14:textId="7F8CA4DA"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122DE3CA" w14:textId="37CF0438"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1BE1AC6A"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3BA030B4"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její držitel o zrušení platnosti požádá,</w:t>
            </w:r>
          </w:p>
          <w:p w14:paraId="0B794D33"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47934EE8"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její držitel byl pravomocně odsouzen za spáchání úmyslného trestného činu,</w:t>
            </w:r>
          </w:p>
          <w:p w14:paraId="7946E8A7"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její držitel neplní účel, pro který mu byla karta vydána, nebo</w:t>
            </w:r>
          </w:p>
          <w:p w14:paraId="30584EB9"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obchodní korporace nebo odštěpný závod, do nichž je cizinec převeden, byly založeny pouze za účelem vnitropodnikového převedení.</w:t>
            </w:r>
          </w:p>
          <w:p w14:paraId="46D0D304"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lastRenderedPageBreak/>
              <w:t>(2) Ministerstvo dále zruší platnost karty vnitropodnikově převedeného zaměstnance nebo karty vnitropodnikově převedeného zaměstnance jiného členského státu Evropské unie, jestliže</w:t>
            </w:r>
          </w:p>
          <w:p w14:paraId="543C290D"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není splněna některá z podmínek pro její vydání,</w:t>
            </w:r>
          </w:p>
          <w:p w14:paraId="22FFC771"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její držitel nemá na území zajištěno ubytování,</w:t>
            </w:r>
          </w:p>
          <w:p w14:paraId="49930D39"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jiný stát Evropské unie nebo smluvní stát uplatňující společný postup ve věci vyhošťování rozhodl o vyhoštění jejího držitele ze svého území</w:t>
            </w:r>
            <w:hyperlink r:id="rId175" w:anchor="f1991357" w:history="1">
              <w:r w:rsidRPr="00397718">
                <w:rPr>
                  <w:rFonts w:eastAsia="Calibri"/>
                </w:rPr>
                <w:t>9a)</w:t>
              </w:r>
            </w:hyperlink>
            <w:r w:rsidRPr="00397718">
              <w:rPr>
                <w:rFonts w:ascii="Times New Roman" w:eastAsia="Calibri" w:hAnsi="Times New Roman" w:cs="Times New Roman"/>
                <w:sz w:val="18"/>
                <w:szCs w:val="18"/>
              </w:rPr>
              <w:t xml:space="preserve">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296F0F03"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 důvodné nebezpečí, že by její držitel mohl při dalším pobytu na území závažným způsobem narušit veřejný pořádek nebo ohrozit bezpečnost státu,</w:t>
            </w:r>
          </w:p>
          <w:p w14:paraId="249FAE9F"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její držitel by mohl při dalším pobytu na území ohrozit veřejné zdraví tím, že trpí nemocí uvedenou v požadavcích opatření před zavlečením infekčního onemocnění,</w:t>
            </w:r>
          </w:p>
          <w:p w14:paraId="1CFADD02"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 xml:space="preserve">f) obchodní korporace, v níž nebo do níž je její držitel převeden, přestane být osobou </w:t>
            </w:r>
            <w:proofErr w:type="spellStart"/>
            <w:r w:rsidRPr="00397718">
              <w:rPr>
                <w:rFonts w:ascii="Times New Roman" w:eastAsia="Calibri" w:hAnsi="Times New Roman" w:cs="Times New Roman"/>
                <w:sz w:val="18"/>
                <w:szCs w:val="18"/>
              </w:rPr>
              <w:t>bezdlužnou</w:t>
            </w:r>
            <w:proofErr w:type="spellEnd"/>
            <w:r w:rsidRPr="00397718">
              <w:rPr>
                <w:rFonts w:ascii="Times New Roman" w:eastAsia="Calibri" w:hAnsi="Times New Roman" w:cs="Times New Roman"/>
                <w:sz w:val="18"/>
                <w:szCs w:val="18"/>
              </w:rPr>
              <w:t>,</w:t>
            </w:r>
          </w:p>
          <w:p w14:paraId="5EFD67FF"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g) obchodní korporaci, v níž nebo do níž je její držitel převeden, byla po vydání karty pravomocně uložena pokuta za umožnění výkonu nelegální práce,</w:t>
            </w:r>
          </w:p>
          <w:p w14:paraId="3A8B8C69"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h) na majetek obchodní korporace, v níž nebo do níž je její držitel převeden, byl prohlášen konkurs, nebo</w:t>
            </w:r>
          </w:p>
          <w:p w14:paraId="16966BC4"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i) se její držitel dopustí přestupku vedeného v evidenci přestupků podle zákona o některých přestupcích, a to opakovaně třikrát za sebou v období 12 měsíců,</w:t>
            </w:r>
          </w:p>
          <w:p w14:paraId="23B10CF4"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za podmínky, že důsledky tohoto rozhodnutí budou přiměřené důvodu pro zrušení její platnosti. Při posuzování přiměřenosti ministerstvo přihlíží zejména k dopadům tohoto rozhodnutí do soukromého a rodinného života cizince.</w:t>
            </w:r>
          </w:p>
          <w:p w14:paraId="5A4AC2CF"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012054B2"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p w14:paraId="579DD2B3" w14:textId="28EBF985" w:rsidR="00397718" w:rsidRPr="00A9089D" w:rsidRDefault="00397718" w:rsidP="00397718">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5CA8FDFC"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A248808"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58CE860B" w14:textId="77777777" w:rsidTr="00EE28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0A34133" w14:textId="77777777" w:rsidR="00397718" w:rsidRPr="00A9089D" w:rsidRDefault="00397718" w:rsidP="00397718">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8 odst. 5 písm. c)</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20917FE"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podnik zaměstnavatele nebo hostitelského subjektu je či byl v likvidaci v souladu s vnitrostátními právními předpisy upravujícími úpadková řízení nebo pokud nevyvíjí žádnou hospodářskou činnost;</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1EA5CA4"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6F0D299"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FCC1B4F"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44b odst. 5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4409CD7"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3DCD9063"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2290D38"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BECDC5C"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7A74E28F" w14:textId="77777777" w:rsidTr="00343F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5F93EEC"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5EF9EED"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4B0D6F9"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F33BF02"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5F33A48A"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 odst. 6</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B3C22CA"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p w14:paraId="2D0F855D"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477BFC6E"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A8FD1E9"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6A4BC333" w14:textId="77777777" w:rsidTr="006173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1247F28"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02F2170"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763106AC"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1D9F07D" w14:textId="77777777" w:rsidR="00397718"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0EBDCEE"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p w14:paraId="6387510E"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p w14:paraId="487CED5A" w14:textId="0B7022DC"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7BAA6FE8" w14:textId="593D6192"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2D515ED"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63B6F08C"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její držitel o zrušení platnosti požádá,</w:t>
            </w:r>
          </w:p>
          <w:p w14:paraId="7C3727B0"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6AFA7C4D"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její držitel byl pravomocně odsouzen za spáchání úmyslného trestného činu,</w:t>
            </w:r>
          </w:p>
          <w:p w14:paraId="267F8F6F"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její držitel neplní účel, pro který mu byla karta vydána, nebo</w:t>
            </w:r>
          </w:p>
          <w:p w14:paraId="06AE59BD"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obchodní korporace nebo odštěpný závod, do nichž je cizinec převeden, byly založeny pouze za účelem vnitropodnikového převedení.</w:t>
            </w:r>
          </w:p>
          <w:p w14:paraId="69B554EA"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6C878A1E"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není splněna některá z podmínek pro její vydání,</w:t>
            </w:r>
          </w:p>
          <w:p w14:paraId="26CA9D6E"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její držitel nemá na území zajištěno ubytování,</w:t>
            </w:r>
          </w:p>
          <w:p w14:paraId="46065A9B"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jiný stát Evropské unie nebo smluvní stát uplatňující společný postup ve věci vyhošťování rozhodl o vyhoštění jejího držitele ze svého území</w:t>
            </w:r>
            <w:hyperlink r:id="rId176" w:anchor="f1991357" w:history="1">
              <w:r w:rsidRPr="00397718">
                <w:rPr>
                  <w:rFonts w:eastAsia="Calibri"/>
                </w:rPr>
                <w:t>9a)</w:t>
              </w:r>
            </w:hyperlink>
            <w:r w:rsidRPr="00397718">
              <w:rPr>
                <w:rFonts w:ascii="Times New Roman" w:eastAsia="Calibri" w:hAnsi="Times New Roman" w:cs="Times New Roman"/>
                <w:sz w:val="18"/>
                <w:szCs w:val="18"/>
              </w:rPr>
              <w:t xml:space="preserve">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7CCEB762"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 důvodné nebezpečí, že by její držitel mohl při dalším pobytu na území závažným způsobem narušit veřejný pořádek nebo ohrozit bezpečnost státu,</w:t>
            </w:r>
          </w:p>
          <w:p w14:paraId="215E2AF5"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lastRenderedPageBreak/>
              <w:t>e) její držitel by mohl při dalším pobytu na území ohrozit veřejné zdraví tím, že trpí nemocí uvedenou v požadavcích opatření před zavlečením infekčního onemocnění,</w:t>
            </w:r>
          </w:p>
          <w:p w14:paraId="34A2B253"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 xml:space="preserve">f) obchodní korporace, v níž nebo do níž je její držitel převeden, přestane být osobou </w:t>
            </w:r>
            <w:proofErr w:type="spellStart"/>
            <w:r w:rsidRPr="00397718">
              <w:rPr>
                <w:rFonts w:ascii="Times New Roman" w:eastAsia="Calibri" w:hAnsi="Times New Roman" w:cs="Times New Roman"/>
                <w:sz w:val="18"/>
                <w:szCs w:val="18"/>
              </w:rPr>
              <w:t>bezdlužnou</w:t>
            </w:r>
            <w:proofErr w:type="spellEnd"/>
            <w:r w:rsidRPr="00397718">
              <w:rPr>
                <w:rFonts w:ascii="Times New Roman" w:eastAsia="Calibri" w:hAnsi="Times New Roman" w:cs="Times New Roman"/>
                <w:sz w:val="18"/>
                <w:szCs w:val="18"/>
              </w:rPr>
              <w:t>,</w:t>
            </w:r>
          </w:p>
          <w:p w14:paraId="609FF244"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g) obchodní korporaci, v níž nebo do níž je její držitel převeden, byla po vydání karty pravomocně uložena pokuta za umožnění výkonu nelegální práce,</w:t>
            </w:r>
          </w:p>
          <w:p w14:paraId="731E0BEB"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h) na majetek obchodní korporace, v níž nebo do níž je její držitel převeden, byl prohlášen konkurs, nebo</w:t>
            </w:r>
          </w:p>
          <w:p w14:paraId="62BC21D1"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i) se její držitel dopustí přestupku vedeného v evidenci přestupků podle zákona o některých přestupcích, a to opakovaně třikrát za sebou v období 12 měsíců,</w:t>
            </w:r>
          </w:p>
          <w:p w14:paraId="666A3B0C"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za podmínky, že důsledky tohoto rozhodnutí budou přiměřené důvodu pro zrušení její platnosti. Při posuzování přiměřenosti ministerstvo přihlíží zejména k dopadům tohoto rozhodnutí do soukromého a rodinného života cizince.</w:t>
            </w:r>
          </w:p>
          <w:p w14:paraId="14681953"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78A03015"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p w14:paraId="715757AC" w14:textId="505DEDCE" w:rsidR="00397718" w:rsidRPr="00A9089D" w:rsidRDefault="00397718" w:rsidP="00397718">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3ECB4C42"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83953AD"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3C4B0F63" w14:textId="77777777" w:rsidTr="00343F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78C73EF" w14:textId="77777777" w:rsidR="00397718" w:rsidRPr="00A9089D" w:rsidRDefault="00397718" w:rsidP="00397718">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8 odst. 5 písm. d)</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248940E"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osoba převedená v rámci společnosti nesplňuje pravidla pro mobilitu stanovená v článcích 21 a 22.</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564BD39"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4BBE8E8"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7E2E4C5"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44b odst. 5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66F4742"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560DAC2E"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5934E8E"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F39825D"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5D563D6D" w14:textId="77777777" w:rsidTr="00343F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69A2E7F" w14:textId="77777777" w:rsidR="00397718" w:rsidRPr="00A9089D" w:rsidRDefault="00397718" w:rsidP="00397718">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3F67656"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1267D90"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CABB941"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42EED871"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 odst. 6</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FF23B1E"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p w14:paraId="6AD2E675"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37DFFA4F"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6928071"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4A19E9CE" w14:textId="77777777" w:rsidTr="006C0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507F5849" w14:textId="77777777" w:rsidR="00397718" w:rsidRPr="00A9089D" w:rsidRDefault="00397718" w:rsidP="00397718">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06AD29E"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7A942F86"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1F02004" w14:textId="77777777" w:rsidR="00397718"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14090881"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p w14:paraId="3998088B"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p w14:paraId="4D9EE366" w14:textId="14BC327B"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63868EE1" w14:textId="188C8182"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15116DD"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7EE716CA"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její držitel o zrušení platnosti požádá,</w:t>
            </w:r>
          </w:p>
          <w:p w14:paraId="026242EA"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0EADC47B"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její držitel byl pravomocně odsouzen za spáchání úmyslného trestného činu,</w:t>
            </w:r>
          </w:p>
          <w:p w14:paraId="3B576260"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její držitel neplní účel, pro který mu byla karta vydána, nebo</w:t>
            </w:r>
          </w:p>
          <w:p w14:paraId="2265D67E"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obchodní korporace nebo odštěpný závod, do nichž je cizinec převeden, byly založeny pouze za účelem vnitropodnikového převedení.</w:t>
            </w:r>
          </w:p>
          <w:p w14:paraId="37E25C8B"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0204FFE4"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není splněna některá z podmínek pro její vydání,</w:t>
            </w:r>
          </w:p>
          <w:p w14:paraId="14D97492"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její držitel nemá na území zajištěno ubytování,</w:t>
            </w:r>
          </w:p>
          <w:p w14:paraId="7559B4FE"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jiný stát Evropské unie nebo smluvní stát uplatňující společný postup ve věci vyhošťování rozhodl o vyhoštění jejího držitele ze svého území</w:t>
            </w:r>
            <w:hyperlink r:id="rId177" w:anchor="f1991357" w:history="1">
              <w:r w:rsidRPr="00397718">
                <w:rPr>
                  <w:rFonts w:eastAsia="Calibri"/>
                </w:rPr>
                <w:t>9a)</w:t>
              </w:r>
            </w:hyperlink>
            <w:r w:rsidRPr="00397718">
              <w:rPr>
                <w:rFonts w:ascii="Times New Roman" w:eastAsia="Calibri" w:hAnsi="Times New Roman" w:cs="Times New Roman"/>
                <w:sz w:val="18"/>
                <w:szCs w:val="18"/>
              </w:rPr>
              <w:t xml:space="preserve">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0D816EB6"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 důvodné nebezpečí, že by její držitel mohl při dalším pobytu na území závažným způsobem narušit veřejný pořádek nebo ohrozit bezpečnost státu,</w:t>
            </w:r>
          </w:p>
          <w:p w14:paraId="3980E81A"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její držitel by mohl při dalším pobytu na území ohrozit veřejné zdraví tím, že trpí nemocí uvedenou v požadavcích opatření před zavlečením infekčního onemocnění,</w:t>
            </w:r>
          </w:p>
          <w:p w14:paraId="2154F8D3"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 xml:space="preserve">f) obchodní korporace, v níž nebo do níž je její držitel převeden, přestane být osobou </w:t>
            </w:r>
            <w:proofErr w:type="spellStart"/>
            <w:r w:rsidRPr="00397718">
              <w:rPr>
                <w:rFonts w:ascii="Times New Roman" w:eastAsia="Calibri" w:hAnsi="Times New Roman" w:cs="Times New Roman"/>
                <w:sz w:val="18"/>
                <w:szCs w:val="18"/>
              </w:rPr>
              <w:t>bezdlužnou</w:t>
            </w:r>
            <w:proofErr w:type="spellEnd"/>
            <w:r w:rsidRPr="00397718">
              <w:rPr>
                <w:rFonts w:ascii="Times New Roman" w:eastAsia="Calibri" w:hAnsi="Times New Roman" w:cs="Times New Roman"/>
                <w:sz w:val="18"/>
                <w:szCs w:val="18"/>
              </w:rPr>
              <w:t>,</w:t>
            </w:r>
          </w:p>
          <w:p w14:paraId="53DA8626"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g) obchodní korporaci, v níž nebo do níž je její držitel převeden, byla po vydání karty pravomocně uložena pokuta za umožnění výkonu nelegální práce,</w:t>
            </w:r>
          </w:p>
          <w:p w14:paraId="0159554C"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h) na majetek obchodní korporace, v níž nebo do níž je její držitel převeden, byl prohlášen konkurs, nebo</w:t>
            </w:r>
          </w:p>
          <w:p w14:paraId="5B29F0E4"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i) se její držitel dopustí přestupku vedeného v evidenci přestupků podle zákona o některých přestupcích, a to opakovaně třikrát za sebou v období 12 měsíců,</w:t>
            </w:r>
          </w:p>
          <w:p w14:paraId="730B4214"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 xml:space="preserve">za podmínky, že důsledky tohoto rozhodnutí budou přiměřené důvodu pro zrušení její platnosti. Při posuzování přiměřenosti ministerstvo přihlíží </w:t>
            </w:r>
            <w:r w:rsidRPr="00397718">
              <w:rPr>
                <w:rFonts w:ascii="Times New Roman" w:eastAsia="Calibri" w:hAnsi="Times New Roman" w:cs="Times New Roman"/>
                <w:sz w:val="18"/>
                <w:szCs w:val="18"/>
              </w:rPr>
              <w:lastRenderedPageBreak/>
              <w:t>zejména k dopadům tohoto rozhodnutí do soukromého a rodinného života cizince.</w:t>
            </w:r>
          </w:p>
          <w:p w14:paraId="11F2EA1C"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2F0BFCEE" w14:textId="77777777" w:rsidR="00397718" w:rsidRPr="00397718" w:rsidRDefault="00397718" w:rsidP="00397718">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p w14:paraId="400C6113" w14:textId="346198E8" w:rsidR="00397718" w:rsidRPr="00A9089D" w:rsidRDefault="00397718" w:rsidP="00397718">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35F4F357"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128177E"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73AE6427" w14:textId="77777777" w:rsidTr="006B7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F2B640B" w14:textId="77777777" w:rsidR="00397718" w:rsidRPr="00A9089D" w:rsidRDefault="00397718" w:rsidP="00397718">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8 odst. 6</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1EA9DC87"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Aniž jsou dotčeny odstavce 1 a 3, rozhodnutí o odejmutí či odmítnutí prodloužení platnosti povolení pro osobu převedenou v rámci společnosti zohlední konkrétní okolnosti daného případu a dodrží zásadu proporcionality.</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757DFB69"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D22D936"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CEA5110" w14:textId="77777777" w:rsidR="00397718" w:rsidRPr="00A9089D" w:rsidRDefault="00397718" w:rsidP="00397718">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3CF3E660" w14:textId="2745D432" w:rsidR="00397718" w:rsidRPr="00A9089D" w:rsidRDefault="00397718" w:rsidP="00397718">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3D9D128"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639D509"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1C62A03B" w14:textId="77777777" w:rsidTr="003C2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4451A9E" w14:textId="77777777" w:rsidR="00397718" w:rsidRPr="00A9089D" w:rsidRDefault="00397718" w:rsidP="00397718">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9 odst. 1</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A1AC8FB"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Členské státy mohou vyvodit odpovědnost hostitelského subjektu za nedodržování podmínek přijetí, pobytu a mobility stanovených v této směrnici.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7978CA8" w14:textId="73C71075"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435/2004 ve znění </w:t>
            </w:r>
          </w:p>
          <w:p w14:paraId="18307560" w14:textId="77777777" w:rsidR="00397718"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408/2023</w:t>
            </w:r>
          </w:p>
          <w:p w14:paraId="209D3E1F" w14:textId="09711848" w:rsidR="00EF56F1" w:rsidRPr="00A9089D" w:rsidRDefault="00EF56F1" w:rsidP="00397718">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120/2025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B64E52E"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5 písm. e) bod 2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D084EA3" w14:textId="77777777" w:rsidR="00397718" w:rsidRDefault="00EF56F1" w:rsidP="00397718">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Pro účely tohoto zákona se rozumí</w:t>
            </w:r>
          </w:p>
          <w:p w14:paraId="5FDA2CC6" w14:textId="77777777" w:rsidR="00EF56F1" w:rsidRDefault="00EF56F1" w:rsidP="00397718">
            <w:pPr>
              <w:spacing w:after="0" w:line="240" w:lineRule="auto"/>
              <w:jc w:val="both"/>
              <w:rPr>
                <w:rFonts w:ascii="Times New Roman" w:eastAsia="Calibri" w:hAnsi="Times New Roman" w:cs="Times New Roman"/>
                <w:sz w:val="18"/>
                <w:szCs w:val="18"/>
              </w:rPr>
            </w:pPr>
          </w:p>
          <w:p w14:paraId="00C22AF9" w14:textId="77777777" w:rsidR="00EF56F1" w:rsidRDefault="00EF56F1" w:rsidP="00397718">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e) nelegální prací práce, která má znaky závislé práce podle § 2 odst. 1 zákoníku práce a je konána</w:t>
            </w:r>
          </w:p>
          <w:p w14:paraId="2D76F3B3" w14:textId="77777777" w:rsidR="00EF56F1" w:rsidRDefault="00EF56F1" w:rsidP="00397718">
            <w:pPr>
              <w:spacing w:after="0" w:line="240" w:lineRule="auto"/>
              <w:jc w:val="both"/>
              <w:rPr>
                <w:rFonts w:ascii="Times New Roman" w:eastAsia="Calibri" w:hAnsi="Times New Roman" w:cs="Times New Roman"/>
                <w:sz w:val="18"/>
                <w:szCs w:val="18"/>
              </w:rPr>
            </w:pPr>
          </w:p>
          <w:p w14:paraId="2A932ECE" w14:textId="5B07D761" w:rsidR="00EF56F1" w:rsidRPr="00A9089D" w:rsidRDefault="00EF56F1" w:rsidP="00397718">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2. cizincem v rozporu s vydaným povolením k zaměstnání nebo bez tohoto povolení, je-li podle tohoto zákona vyžadováno, nebo v rozporu se</w:t>
            </w:r>
            <w:r>
              <w:rPr>
                <w:rFonts w:ascii="Times New Roman" w:eastAsia="Calibri" w:hAnsi="Times New Roman" w:cs="Times New Roman"/>
                <w:sz w:val="18"/>
                <w:szCs w:val="18"/>
              </w:rPr>
              <w:t xml:space="preserve"> zaměstnaneckou kartou, </w:t>
            </w:r>
            <w:r w:rsidRPr="00EF56F1">
              <w:rPr>
                <w:rFonts w:ascii="Times New Roman" w:eastAsia="Calibri" w:hAnsi="Times New Roman" w:cs="Times New Roman"/>
                <w:sz w:val="18"/>
                <w:szCs w:val="18"/>
              </w:rPr>
              <w:t>kartou vnitropodnikově převedeného zaměstnance nebo modrou kartou vydanými podle zákona o pobytu cizinců na území České republiky nebo bez některé z těchto karet; to neplatí v případě výkonu jiné práce podle § 41 odst. 1 písm. b) zákoníku práce, nebo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B776BAD"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F6AB9B1"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97718" w:rsidRPr="00A9089D" w14:paraId="50195A6B" w14:textId="77777777" w:rsidTr="00276C04">
        <w:tblPrEx>
          <w:tblCellMar>
            <w:left w:w="10" w:type="dxa"/>
            <w:right w:w="10" w:type="dxa"/>
          </w:tblCellMar>
        </w:tblPrEx>
        <w:tc>
          <w:tcPr>
            <w:tcW w:w="1439" w:type="dxa"/>
            <w:tcBorders>
              <w:left w:val="single" w:sz="6" w:space="0" w:color="000000"/>
              <w:right w:val="single" w:sz="6" w:space="0" w:color="000000"/>
            </w:tcBorders>
            <w:shd w:val="clear" w:color="000000" w:fill="FFFFFF"/>
            <w:tcMar>
              <w:left w:w="70" w:type="dxa"/>
              <w:right w:w="70" w:type="dxa"/>
            </w:tcMar>
          </w:tcPr>
          <w:p w14:paraId="0EA9C49D" w14:textId="77777777" w:rsidR="00397718" w:rsidRPr="00A9089D" w:rsidRDefault="00397718" w:rsidP="00397718">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1E871F6" w14:textId="77777777" w:rsidR="00397718" w:rsidRPr="00A9089D" w:rsidRDefault="00397718" w:rsidP="00397718">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7F72A42B" w14:textId="62B9EECE" w:rsidR="00397718" w:rsidRPr="00A9089D"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435/2004 ve znění </w:t>
            </w:r>
          </w:p>
          <w:p w14:paraId="57BC0E58" w14:textId="77777777" w:rsidR="00397718" w:rsidRDefault="00397718" w:rsidP="00397718">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408/2023</w:t>
            </w:r>
          </w:p>
          <w:p w14:paraId="6D68A34F" w14:textId="52BD4A50" w:rsidR="00C54394" w:rsidRPr="00A9089D" w:rsidRDefault="00C54394" w:rsidP="00397718">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624E0FB3" w14:textId="77777777" w:rsidR="00397718" w:rsidRPr="00A9089D" w:rsidRDefault="00397718" w:rsidP="00397718">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5 písm. e) bod 3</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A77F63B" w14:textId="77777777" w:rsidR="00397718" w:rsidRPr="00A9089D" w:rsidRDefault="00397718" w:rsidP="00397718">
            <w:pPr>
              <w:shd w:val="clear" w:color="auto" w:fill="FFFFFF"/>
              <w:spacing w:after="0" w:line="240" w:lineRule="auto"/>
              <w:jc w:val="both"/>
              <w:rPr>
                <w:rFonts w:ascii="Times New Roman" w:hAnsi="Times New Roman" w:cs="Times New Roman"/>
                <w:snapToGrid w:val="0"/>
                <w:sz w:val="18"/>
                <w:szCs w:val="18"/>
              </w:rPr>
            </w:pPr>
            <w:r w:rsidRPr="00690BBF">
              <w:rPr>
                <w:rFonts w:ascii="Times New Roman" w:eastAsiaTheme="minorHAnsi" w:hAnsi="Times New Roman" w:cs="Times New Roman"/>
                <w:snapToGrid w:val="0"/>
                <w:kern w:val="2"/>
                <w:sz w:val="18"/>
                <w:szCs w:val="18"/>
                <w:lang w:eastAsia="en-US"/>
                <w14:ligatures w14:val="standardContextual"/>
              </w:rPr>
              <w:t>e) nelegální prací práce, která má znaky závislé práce podle § 2 odst. 1 zákoníku práce a je konána</w:t>
            </w:r>
          </w:p>
          <w:p w14:paraId="672E33D6" w14:textId="77777777" w:rsidR="00397718" w:rsidRPr="00690BBF" w:rsidRDefault="00397718" w:rsidP="00397718">
            <w:pPr>
              <w:shd w:val="clear" w:color="auto" w:fill="FFFFFF"/>
              <w:spacing w:after="0" w:line="240" w:lineRule="auto"/>
              <w:jc w:val="both"/>
              <w:rPr>
                <w:rFonts w:ascii="Times New Roman" w:eastAsiaTheme="minorHAnsi" w:hAnsi="Times New Roman" w:cs="Times New Roman"/>
                <w:snapToGrid w:val="0"/>
                <w:kern w:val="2"/>
                <w:sz w:val="18"/>
                <w:szCs w:val="18"/>
                <w:lang w:eastAsia="en-US"/>
                <w14:ligatures w14:val="standardContextual"/>
              </w:rPr>
            </w:pPr>
            <w:r w:rsidRPr="00690BBF">
              <w:rPr>
                <w:rFonts w:ascii="Times New Roman" w:eastAsiaTheme="minorHAnsi" w:hAnsi="Times New Roman" w:cs="Times New Roman"/>
                <w:snapToGrid w:val="0"/>
                <w:kern w:val="2"/>
                <w:sz w:val="18"/>
                <w:szCs w:val="18"/>
                <w:lang w:eastAsia="en-US"/>
                <w14:ligatures w14:val="standardContextual"/>
              </w:rPr>
              <w:t>3. cizincem pro právnickou nebo fyzickou osobu bez platného oprávnění k pobytu na území České republiky, je-li podle zákona o pobytu cizinců na území České republiky vyžadováno.</w:t>
            </w:r>
          </w:p>
          <w:p w14:paraId="4362E7DE" w14:textId="3C141A7C" w:rsidR="00397718" w:rsidRPr="00A9089D" w:rsidRDefault="00397718" w:rsidP="00397718">
            <w:pPr>
              <w:shd w:val="clear" w:color="auto" w:fill="FFFFFF"/>
              <w:spacing w:after="0" w:line="240" w:lineRule="auto"/>
              <w:jc w:val="both"/>
              <w:rPr>
                <w:rFonts w:ascii="Times New Roman" w:hAnsi="Times New Roman" w:cs="Times New Roman"/>
                <w:snapToGrid w:val="0"/>
                <w:sz w:val="18"/>
                <w:szCs w:val="18"/>
              </w:rPr>
            </w:pPr>
            <w:r w:rsidRPr="00690BBF">
              <w:rPr>
                <w:rFonts w:ascii="Times New Roman" w:eastAsiaTheme="minorHAnsi" w:hAnsi="Times New Roman" w:cs="Times New Roman"/>
                <w:snapToGrid w:val="0"/>
                <w:kern w:val="2"/>
                <w:sz w:val="18"/>
                <w:szCs w:val="18"/>
                <w:lang w:eastAsia="en-US"/>
                <w14:ligatures w14:val="standardContextual"/>
              </w:rPr>
              <w:t>Pro posouzení toho, zda se jedná o nelegální práci, není podstatná délka výkonu této práce.</w:t>
            </w:r>
          </w:p>
        </w:tc>
        <w:tc>
          <w:tcPr>
            <w:tcW w:w="997" w:type="dxa"/>
            <w:tcBorders>
              <w:left w:val="single" w:sz="6" w:space="0" w:color="000000"/>
              <w:right w:val="single" w:sz="6" w:space="0" w:color="000000"/>
            </w:tcBorders>
            <w:shd w:val="clear" w:color="000000" w:fill="FFFFFF"/>
            <w:tcMar>
              <w:left w:w="70" w:type="dxa"/>
              <w:right w:w="70" w:type="dxa"/>
            </w:tcMar>
          </w:tcPr>
          <w:p w14:paraId="44661A59" w14:textId="77777777" w:rsidR="00397718" w:rsidRPr="00A9089D" w:rsidRDefault="00397718" w:rsidP="00397718">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C0D94FC" w14:textId="77777777" w:rsidR="00397718" w:rsidRPr="00A9089D" w:rsidRDefault="00397718" w:rsidP="00397718">
            <w:pPr>
              <w:spacing w:after="0" w:line="240" w:lineRule="auto"/>
              <w:jc w:val="both"/>
              <w:rPr>
                <w:rFonts w:ascii="Times New Roman" w:eastAsia="Calibri" w:hAnsi="Times New Roman" w:cs="Times New Roman"/>
                <w:sz w:val="18"/>
                <w:szCs w:val="18"/>
              </w:rPr>
            </w:pPr>
          </w:p>
        </w:tc>
      </w:tr>
      <w:tr w:rsidR="00375FFB" w:rsidRPr="00A9089D" w14:paraId="66D5FC90" w14:textId="77777777" w:rsidTr="00276C04">
        <w:tblPrEx>
          <w:tblCellMar>
            <w:left w:w="10" w:type="dxa"/>
            <w:right w:w="10" w:type="dxa"/>
          </w:tblCellMar>
        </w:tblPrEx>
        <w:tc>
          <w:tcPr>
            <w:tcW w:w="1439" w:type="dxa"/>
            <w:tcBorders>
              <w:left w:val="single" w:sz="6" w:space="0" w:color="000000"/>
              <w:bottom w:val="single" w:sz="4" w:space="0" w:color="auto"/>
              <w:right w:val="single" w:sz="6" w:space="0" w:color="000000"/>
            </w:tcBorders>
            <w:shd w:val="clear" w:color="000000" w:fill="FFFFFF"/>
            <w:tcMar>
              <w:left w:w="70" w:type="dxa"/>
              <w:right w:w="70" w:type="dxa"/>
            </w:tcMar>
          </w:tcPr>
          <w:p w14:paraId="5043152A" w14:textId="77777777" w:rsidR="00375FFB" w:rsidRPr="00A9089D" w:rsidRDefault="00375FFB" w:rsidP="00397718">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4" w:space="0" w:color="auto"/>
              <w:right w:val="single" w:sz="18" w:space="0" w:color="000000"/>
            </w:tcBorders>
            <w:shd w:val="clear" w:color="000000" w:fill="FFFFFF"/>
            <w:tcMar>
              <w:left w:w="70" w:type="dxa"/>
              <w:right w:w="70" w:type="dxa"/>
            </w:tcMar>
          </w:tcPr>
          <w:p w14:paraId="388FC400" w14:textId="77777777" w:rsidR="00375FFB" w:rsidRPr="00A9089D" w:rsidRDefault="00375FFB" w:rsidP="00397718">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4" w:space="0" w:color="auto"/>
              <w:right w:val="single" w:sz="6" w:space="0" w:color="000000"/>
            </w:tcBorders>
            <w:shd w:val="clear" w:color="000000" w:fill="FFFFFF"/>
            <w:tcMar>
              <w:left w:w="70" w:type="dxa"/>
              <w:right w:w="70" w:type="dxa"/>
            </w:tcMar>
          </w:tcPr>
          <w:p w14:paraId="7E5F025F" w14:textId="0CDEECFD" w:rsidR="00375FFB" w:rsidRPr="00A9089D" w:rsidRDefault="00375FFB" w:rsidP="00397718">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12544</w:t>
            </w:r>
          </w:p>
        </w:tc>
        <w:tc>
          <w:tcPr>
            <w:tcW w:w="993" w:type="dxa"/>
            <w:gridSpan w:val="2"/>
            <w:tcBorders>
              <w:left w:val="single" w:sz="6" w:space="0" w:color="000000"/>
              <w:bottom w:val="single" w:sz="4" w:space="0" w:color="auto"/>
              <w:right w:val="single" w:sz="6" w:space="0" w:color="000000"/>
            </w:tcBorders>
            <w:shd w:val="clear" w:color="000000" w:fill="FFFFFF"/>
            <w:tcMar>
              <w:left w:w="70" w:type="dxa"/>
              <w:right w:w="70" w:type="dxa"/>
            </w:tcMar>
          </w:tcPr>
          <w:p w14:paraId="1DEAF691" w14:textId="77777777" w:rsidR="00375FFB" w:rsidRPr="00A9089D" w:rsidRDefault="00375FFB" w:rsidP="00397718">
            <w:pPr>
              <w:spacing w:after="0" w:line="240" w:lineRule="auto"/>
              <w:jc w:val="both"/>
              <w:rPr>
                <w:rFonts w:ascii="Times New Roman" w:eastAsia="Calibri" w:hAnsi="Times New Roman" w:cs="Times New Roman"/>
                <w:sz w:val="18"/>
                <w:szCs w:val="18"/>
              </w:rPr>
            </w:pPr>
          </w:p>
        </w:tc>
        <w:tc>
          <w:tcPr>
            <w:tcW w:w="5526" w:type="dxa"/>
            <w:gridSpan w:val="5"/>
            <w:tcBorders>
              <w:left w:val="single" w:sz="6" w:space="0" w:color="000000"/>
              <w:bottom w:val="single" w:sz="4" w:space="0" w:color="auto"/>
              <w:right w:val="single" w:sz="6" w:space="0" w:color="000000"/>
            </w:tcBorders>
            <w:shd w:val="clear" w:color="000000" w:fill="FFFFFF"/>
            <w:tcMar>
              <w:left w:w="70" w:type="dxa"/>
              <w:right w:w="70" w:type="dxa"/>
            </w:tcMar>
          </w:tcPr>
          <w:p w14:paraId="5A01DC7C" w14:textId="77777777" w:rsidR="00375FFB" w:rsidRPr="00690BBF" w:rsidRDefault="00375FFB" w:rsidP="00397718">
            <w:pPr>
              <w:shd w:val="clear" w:color="auto" w:fill="FFFFFF"/>
              <w:spacing w:after="0" w:line="240" w:lineRule="auto"/>
              <w:jc w:val="both"/>
              <w:rPr>
                <w:rFonts w:ascii="Times New Roman" w:eastAsiaTheme="minorHAnsi" w:hAnsi="Times New Roman" w:cs="Times New Roman"/>
                <w:snapToGrid w:val="0"/>
                <w:kern w:val="2"/>
                <w:sz w:val="18"/>
                <w:szCs w:val="18"/>
                <w:lang w:eastAsia="en-US"/>
                <w14:ligatures w14:val="standardContextual"/>
              </w:rPr>
            </w:pPr>
          </w:p>
        </w:tc>
        <w:tc>
          <w:tcPr>
            <w:tcW w:w="997" w:type="dxa"/>
            <w:tcBorders>
              <w:left w:val="single" w:sz="6" w:space="0" w:color="000000"/>
              <w:bottom w:val="single" w:sz="4" w:space="0" w:color="auto"/>
              <w:right w:val="single" w:sz="6" w:space="0" w:color="000000"/>
            </w:tcBorders>
            <w:shd w:val="clear" w:color="000000" w:fill="FFFFFF"/>
            <w:tcMar>
              <w:left w:w="70" w:type="dxa"/>
              <w:right w:w="70" w:type="dxa"/>
            </w:tcMar>
          </w:tcPr>
          <w:p w14:paraId="147469A6" w14:textId="77777777" w:rsidR="00375FFB" w:rsidRPr="00A9089D" w:rsidRDefault="00375FFB" w:rsidP="00397718">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4" w:space="0" w:color="auto"/>
              <w:right w:val="single" w:sz="6" w:space="0" w:color="000000"/>
            </w:tcBorders>
            <w:shd w:val="clear" w:color="000000" w:fill="FFFFFF"/>
            <w:tcMar>
              <w:left w:w="70" w:type="dxa"/>
              <w:right w:w="70" w:type="dxa"/>
            </w:tcMar>
          </w:tcPr>
          <w:p w14:paraId="5105CEA9" w14:textId="77777777" w:rsidR="00375FFB" w:rsidRPr="00A9089D" w:rsidRDefault="00375FFB" w:rsidP="00397718">
            <w:pPr>
              <w:spacing w:after="0" w:line="240" w:lineRule="auto"/>
              <w:jc w:val="both"/>
              <w:rPr>
                <w:rFonts w:ascii="Times New Roman" w:eastAsia="Calibri" w:hAnsi="Times New Roman" w:cs="Times New Roman"/>
                <w:sz w:val="18"/>
                <w:szCs w:val="18"/>
              </w:rPr>
            </w:pPr>
          </w:p>
        </w:tc>
      </w:tr>
      <w:tr w:rsidR="00EF56F1" w:rsidRPr="00A9089D" w14:paraId="72BC9A2B" w14:textId="77777777" w:rsidTr="00276C04">
        <w:tblPrEx>
          <w:tblCellMar>
            <w:left w:w="10" w:type="dxa"/>
            <w:right w:w="10" w:type="dxa"/>
          </w:tblCellMar>
        </w:tblPrEx>
        <w:tc>
          <w:tcPr>
            <w:tcW w:w="1439" w:type="dxa"/>
            <w:tcBorders>
              <w:top w:val="single" w:sz="4" w:space="0" w:color="auto"/>
              <w:left w:val="single" w:sz="6" w:space="0" w:color="000000"/>
              <w:right w:val="single" w:sz="6" w:space="0" w:color="000000"/>
            </w:tcBorders>
            <w:shd w:val="clear" w:color="000000" w:fill="FFFFFF"/>
            <w:tcMar>
              <w:left w:w="70" w:type="dxa"/>
              <w:right w:w="70" w:type="dxa"/>
            </w:tcMar>
          </w:tcPr>
          <w:p w14:paraId="77AE90A9"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9 odst. 2</w:t>
            </w:r>
          </w:p>
        </w:tc>
        <w:tc>
          <w:tcPr>
            <w:tcW w:w="5398" w:type="dxa"/>
            <w:gridSpan w:val="4"/>
            <w:tcBorders>
              <w:top w:val="single" w:sz="4" w:space="0" w:color="auto"/>
              <w:left w:val="single" w:sz="6" w:space="0" w:color="000000"/>
              <w:right w:val="single" w:sz="18" w:space="0" w:color="000000"/>
            </w:tcBorders>
            <w:shd w:val="clear" w:color="000000" w:fill="FFFFFF"/>
            <w:tcMar>
              <w:left w:w="70" w:type="dxa"/>
              <w:right w:w="70" w:type="dxa"/>
            </w:tcMar>
          </w:tcPr>
          <w:p w14:paraId="7EF0A2C5"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hostitelský subjekt považován za odpovědný v souladu s odstavcem 1, stanoví dotyčný členský stát sankce. Tyto sankce musí být účinné, přiměřené a odrazující.</w:t>
            </w:r>
          </w:p>
        </w:tc>
        <w:tc>
          <w:tcPr>
            <w:tcW w:w="864" w:type="dxa"/>
            <w:tcBorders>
              <w:top w:val="single" w:sz="4" w:space="0" w:color="auto"/>
              <w:left w:val="single" w:sz="18" w:space="0" w:color="000000"/>
              <w:right w:val="single" w:sz="6" w:space="0" w:color="000000"/>
            </w:tcBorders>
            <w:shd w:val="clear" w:color="000000" w:fill="FFFFFF"/>
            <w:tcMar>
              <w:left w:w="70" w:type="dxa"/>
              <w:right w:w="70" w:type="dxa"/>
            </w:tcMar>
          </w:tcPr>
          <w:p w14:paraId="2456D3E8"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435/2004 ve znění </w:t>
            </w:r>
          </w:p>
          <w:p w14:paraId="320C310A" w14:textId="77777777"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408/2023</w:t>
            </w:r>
          </w:p>
          <w:p w14:paraId="70A157AC" w14:textId="42D8B5D4" w:rsidR="00EF56F1" w:rsidRPr="00A9089D"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120/2025</w:t>
            </w:r>
          </w:p>
        </w:tc>
        <w:tc>
          <w:tcPr>
            <w:tcW w:w="993" w:type="dxa"/>
            <w:gridSpan w:val="2"/>
            <w:tcBorders>
              <w:top w:val="single" w:sz="4" w:space="0" w:color="auto"/>
              <w:left w:val="single" w:sz="6" w:space="0" w:color="000000"/>
              <w:right w:val="single" w:sz="6" w:space="0" w:color="000000"/>
            </w:tcBorders>
            <w:shd w:val="clear" w:color="000000" w:fill="FFFFFF"/>
            <w:tcMar>
              <w:left w:w="70" w:type="dxa"/>
              <w:right w:w="70" w:type="dxa"/>
            </w:tcMar>
          </w:tcPr>
          <w:p w14:paraId="78AD6847" w14:textId="6BE8DA83"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xml:space="preserve">§ 5 písm. e) bod 2 </w:t>
            </w:r>
          </w:p>
        </w:tc>
        <w:tc>
          <w:tcPr>
            <w:tcW w:w="5526" w:type="dxa"/>
            <w:gridSpan w:val="5"/>
            <w:tcBorders>
              <w:top w:val="single" w:sz="4" w:space="0" w:color="auto"/>
              <w:left w:val="single" w:sz="6" w:space="0" w:color="000000"/>
              <w:right w:val="single" w:sz="6" w:space="0" w:color="000000"/>
            </w:tcBorders>
            <w:shd w:val="clear" w:color="000000" w:fill="FFFFFF"/>
            <w:tcMar>
              <w:left w:w="70" w:type="dxa"/>
              <w:right w:w="70" w:type="dxa"/>
            </w:tcMar>
          </w:tcPr>
          <w:p w14:paraId="5F13D6DD" w14:textId="77777777" w:rsid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Pro účely tohoto zákona se rozumí</w:t>
            </w:r>
          </w:p>
          <w:p w14:paraId="1726BF1E" w14:textId="77777777" w:rsidR="00EF56F1" w:rsidRDefault="00EF56F1" w:rsidP="00EF56F1">
            <w:pPr>
              <w:spacing w:after="0" w:line="240" w:lineRule="auto"/>
              <w:jc w:val="both"/>
              <w:rPr>
                <w:rFonts w:ascii="Times New Roman" w:eastAsia="Calibri" w:hAnsi="Times New Roman" w:cs="Times New Roman"/>
                <w:sz w:val="18"/>
                <w:szCs w:val="18"/>
              </w:rPr>
            </w:pPr>
          </w:p>
          <w:p w14:paraId="447EABC7" w14:textId="77777777" w:rsid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lastRenderedPageBreak/>
              <w:t>e) nelegální prací práce, která má znaky závislé práce podle § 2 odst. 1 zákoníku práce a je konána</w:t>
            </w:r>
          </w:p>
          <w:p w14:paraId="4A90CEE1" w14:textId="77777777" w:rsidR="00EF56F1" w:rsidRDefault="00EF56F1" w:rsidP="00EF56F1">
            <w:pPr>
              <w:spacing w:after="0" w:line="240" w:lineRule="auto"/>
              <w:jc w:val="both"/>
              <w:rPr>
                <w:rFonts w:ascii="Times New Roman" w:eastAsia="Calibri" w:hAnsi="Times New Roman" w:cs="Times New Roman"/>
                <w:sz w:val="18"/>
                <w:szCs w:val="18"/>
              </w:rPr>
            </w:pPr>
          </w:p>
          <w:p w14:paraId="7A767FA4" w14:textId="305D628F" w:rsidR="00EF56F1" w:rsidRPr="00A9089D"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2. cizincem v rozporu s vydaným povolením k zaměstnání nebo bez tohoto povolení, je-li podle tohoto zákona vyžadováno, nebo v rozporu se</w:t>
            </w:r>
            <w:r>
              <w:rPr>
                <w:rFonts w:ascii="Times New Roman" w:eastAsia="Calibri" w:hAnsi="Times New Roman" w:cs="Times New Roman"/>
                <w:sz w:val="18"/>
                <w:szCs w:val="18"/>
              </w:rPr>
              <w:t xml:space="preserve"> zaměstnaneckou kartou, </w:t>
            </w:r>
            <w:r w:rsidRPr="00EF56F1">
              <w:rPr>
                <w:rFonts w:ascii="Times New Roman" w:eastAsia="Calibri" w:hAnsi="Times New Roman" w:cs="Times New Roman"/>
                <w:sz w:val="18"/>
                <w:szCs w:val="18"/>
              </w:rPr>
              <w:t>kartou vnitropodnikově převedeného zaměstnance nebo modrou kartou vydanými podle zákona o pobytu cizinců na území České republiky nebo bez některé z těchto karet; to neplatí v případě výkonu jiné práce podle § 41 odst. 1 písm. b) zákoníku práce, nebo</w:t>
            </w:r>
          </w:p>
        </w:tc>
        <w:tc>
          <w:tcPr>
            <w:tcW w:w="997" w:type="dxa"/>
            <w:tcBorders>
              <w:top w:val="single" w:sz="4" w:space="0" w:color="auto"/>
              <w:left w:val="single" w:sz="6" w:space="0" w:color="000000"/>
              <w:right w:val="single" w:sz="6" w:space="0" w:color="000000"/>
            </w:tcBorders>
            <w:shd w:val="clear" w:color="000000" w:fill="FFFFFF"/>
            <w:tcMar>
              <w:left w:w="70" w:type="dxa"/>
              <w:right w:w="70" w:type="dxa"/>
            </w:tcMar>
          </w:tcPr>
          <w:p w14:paraId="2F0BA1F4"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4" w:space="0" w:color="auto"/>
              <w:left w:val="single" w:sz="6" w:space="0" w:color="000000"/>
              <w:right w:val="single" w:sz="6" w:space="0" w:color="000000"/>
            </w:tcBorders>
            <w:shd w:val="clear" w:color="000000" w:fill="FFFFFF"/>
            <w:tcMar>
              <w:left w:w="70" w:type="dxa"/>
              <w:right w:w="70" w:type="dxa"/>
            </w:tcMar>
          </w:tcPr>
          <w:p w14:paraId="6C50CC5A"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1EE224BA" w14:textId="77777777" w:rsidTr="00276C04">
        <w:tblPrEx>
          <w:tblCellMar>
            <w:left w:w="10" w:type="dxa"/>
            <w:right w:w="10" w:type="dxa"/>
          </w:tblCellMar>
        </w:tblPrEx>
        <w:tc>
          <w:tcPr>
            <w:tcW w:w="1439" w:type="dxa"/>
            <w:tcBorders>
              <w:left w:val="single" w:sz="6" w:space="0" w:color="000000"/>
              <w:right w:val="single" w:sz="6" w:space="0" w:color="000000"/>
            </w:tcBorders>
            <w:shd w:val="clear" w:color="000000" w:fill="FFFFFF"/>
            <w:tcMar>
              <w:left w:w="70" w:type="dxa"/>
              <w:right w:w="70" w:type="dxa"/>
            </w:tcMar>
          </w:tcPr>
          <w:p w14:paraId="48735F07"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D116FAE"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BCEEBBE" w14:textId="120B411C"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435/2004 ve znění </w:t>
            </w:r>
          </w:p>
          <w:p w14:paraId="70F61B68" w14:textId="0EC46CE5"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2C8663A3" w14:textId="2B968F88"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5 písm. e) bod 3</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2898889" w14:textId="77777777" w:rsidR="00EF56F1" w:rsidRPr="00A9089D" w:rsidRDefault="00EF56F1" w:rsidP="00EF56F1">
            <w:pPr>
              <w:shd w:val="clear" w:color="auto" w:fill="FFFFFF"/>
              <w:spacing w:after="0" w:line="240" w:lineRule="auto"/>
              <w:jc w:val="both"/>
              <w:rPr>
                <w:rFonts w:ascii="Times New Roman" w:hAnsi="Times New Roman" w:cs="Times New Roman"/>
                <w:snapToGrid w:val="0"/>
                <w:sz w:val="18"/>
                <w:szCs w:val="18"/>
              </w:rPr>
            </w:pPr>
            <w:r w:rsidRPr="00690BBF">
              <w:rPr>
                <w:rFonts w:ascii="Times New Roman" w:eastAsiaTheme="minorHAnsi" w:hAnsi="Times New Roman" w:cs="Times New Roman"/>
                <w:snapToGrid w:val="0"/>
                <w:kern w:val="2"/>
                <w:sz w:val="18"/>
                <w:szCs w:val="18"/>
                <w:lang w:eastAsia="en-US"/>
                <w14:ligatures w14:val="standardContextual"/>
              </w:rPr>
              <w:t>e) nelegální prací práce, která má znaky závislé práce podle § 2 odst. 1 zákoníku práce a je konána</w:t>
            </w:r>
          </w:p>
          <w:p w14:paraId="2147E9E8" w14:textId="77777777" w:rsidR="00EF56F1" w:rsidRPr="00690BBF" w:rsidRDefault="00EF56F1" w:rsidP="00EF56F1">
            <w:pPr>
              <w:shd w:val="clear" w:color="auto" w:fill="FFFFFF"/>
              <w:spacing w:after="0" w:line="240" w:lineRule="auto"/>
              <w:jc w:val="both"/>
              <w:rPr>
                <w:rFonts w:ascii="Times New Roman" w:eastAsiaTheme="minorHAnsi" w:hAnsi="Times New Roman" w:cs="Times New Roman"/>
                <w:snapToGrid w:val="0"/>
                <w:kern w:val="2"/>
                <w:sz w:val="18"/>
                <w:szCs w:val="18"/>
                <w:lang w:eastAsia="en-US"/>
                <w14:ligatures w14:val="standardContextual"/>
              </w:rPr>
            </w:pPr>
            <w:r w:rsidRPr="00690BBF">
              <w:rPr>
                <w:rFonts w:ascii="Times New Roman" w:eastAsiaTheme="minorHAnsi" w:hAnsi="Times New Roman" w:cs="Times New Roman"/>
                <w:snapToGrid w:val="0"/>
                <w:kern w:val="2"/>
                <w:sz w:val="18"/>
                <w:szCs w:val="18"/>
                <w:lang w:eastAsia="en-US"/>
                <w14:ligatures w14:val="standardContextual"/>
              </w:rPr>
              <w:t>3. cizincem pro právnickou nebo fyzickou osobu bez platného oprávnění k pobytu na území České republiky, je-li podle zákona o pobytu cizinců na území České republiky vyžadováno.</w:t>
            </w:r>
          </w:p>
          <w:p w14:paraId="724EDAC3" w14:textId="5EE51FC1" w:rsidR="00EF56F1" w:rsidRPr="00A9089D" w:rsidRDefault="00EF56F1" w:rsidP="00EF56F1">
            <w:pPr>
              <w:spacing w:after="0" w:line="240" w:lineRule="auto"/>
              <w:jc w:val="both"/>
              <w:rPr>
                <w:rFonts w:ascii="Times New Roman" w:eastAsia="Calibri" w:hAnsi="Times New Roman" w:cs="Times New Roman"/>
                <w:sz w:val="18"/>
                <w:szCs w:val="18"/>
              </w:rPr>
            </w:pPr>
            <w:r w:rsidRPr="00690BBF">
              <w:rPr>
                <w:rFonts w:ascii="Times New Roman" w:eastAsiaTheme="minorHAnsi" w:hAnsi="Times New Roman" w:cs="Times New Roman"/>
                <w:snapToGrid w:val="0"/>
                <w:kern w:val="2"/>
                <w:sz w:val="18"/>
                <w:szCs w:val="18"/>
                <w:lang w:eastAsia="en-US"/>
                <w14:ligatures w14:val="standardContextual"/>
              </w:rPr>
              <w:t>Pro posouzení toho, zda se jedná o nelegální práci, není podstatná délka výkonu této práce.</w:t>
            </w:r>
          </w:p>
        </w:tc>
        <w:tc>
          <w:tcPr>
            <w:tcW w:w="997" w:type="dxa"/>
            <w:tcBorders>
              <w:left w:val="single" w:sz="6" w:space="0" w:color="000000"/>
              <w:right w:val="single" w:sz="6" w:space="0" w:color="000000"/>
            </w:tcBorders>
            <w:shd w:val="clear" w:color="000000" w:fill="FFFFFF"/>
            <w:tcMar>
              <w:left w:w="70" w:type="dxa"/>
              <w:right w:w="70" w:type="dxa"/>
            </w:tcMar>
          </w:tcPr>
          <w:p w14:paraId="562B4FFE"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6A8A581"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375FFB" w:rsidRPr="00A9089D" w14:paraId="59A59250" w14:textId="77777777" w:rsidTr="00276C04">
        <w:tblPrEx>
          <w:tblCellMar>
            <w:left w:w="10" w:type="dxa"/>
            <w:right w:w="10" w:type="dxa"/>
          </w:tblCellMar>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25B31542" w14:textId="77777777" w:rsidR="00375FFB" w:rsidRPr="00A9089D" w:rsidRDefault="00375FFB"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62435AC5" w14:textId="77777777" w:rsidR="00375FFB" w:rsidRPr="00A9089D" w:rsidRDefault="00375FFB"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CFE1095" w14:textId="22085DCD" w:rsidR="00375FFB" w:rsidRPr="00A9089D" w:rsidRDefault="00375FFB"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12544</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49CEF5E0" w14:textId="77777777" w:rsidR="00375FFB" w:rsidRPr="00A9089D" w:rsidRDefault="00375FFB" w:rsidP="00EF56F1">
            <w:pPr>
              <w:spacing w:after="0" w:line="240" w:lineRule="auto"/>
              <w:jc w:val="both"/>
              <w:rPr>
                <w:rFonts w:ascii="Times New Roman" w:eastAsia="Calibri" w:hAnsi="Times New Roman" w:cs="Times New Roman"/>
                <w:sz w:val="18"/>
                <w:szCs w:val="18"/>
              </w:rPr>
            </w:pP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23BB72BC" w14:textId="77777777" w:rsidR="00375FFB" w:rsidRPr="00690BBF" w:rsidRDefault="00375FFB" w:rsidP="00EF56F1">
            <w:pPr>
              <w:shd w:val="clear" w:color="auto" w:fill="FFFFFF"/>
              <w:spacing w:after="0" w:line="240" w:lineRule="auto"/>
              <w:jc w:val="both"/>
              <w:rPr>
                <w:rFonts w:ascii="Times New Roman" w:eastAsiaTheme="minorHAnsi" w:hAnsi="Times New Roman" w:cs="Times New Roman"/>
                <w:snapToGrid w:val="0"/>
                <w:kern w:val="2"/>
                <w:sz w:val="18"/>
                <w:szCs w:val="18"/>
                <w:lang w:eastAsia="en-US"/>
                <w14:ligatures w14:val="standardContextual"/>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92D6066" w14:textId="77777777" w:rsidR="00375FFB" w:rsidRPr="00A9089D" w:rsidRDefault="00375FFB"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CD81B8C" w14:textId="77777777" w:rsidR="00375FFB" w:rsidRPr="00A9089D" w:rsidRDefault="00375FFB" w:rsidP="00EF56F1">
            <w:pPr>
              <w:spacing w:after="0" w:line="240" w:lineRule="auto"/>
              <w:jc w:val="both"/>
              <w:rPr>
                <w:rFonts w:ascii="Times New Roman" w:eastAsia="Calibri" w:hAnsi="Times New Roman" w:cs="Times New Roman"/>
                <w:sz w:val="18"/>
                <w:szCs w:val="18"/>
              </w:rPr>
            </w:pPr>
          </w:p>
        </w:tc>
      </w:tr>
      <w:tr w:rsidR="00EF56F1" w:rsidRPr="00A9089D" w14:paraId="6CD032D1" w14:textId="77777777" w:rsidTr="00C86C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4A7A565"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9 odst. 3</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0E810BE1"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Členské státy přijmou opatření zaměřená na zabránění možnému zneužívání a udělování sankcí za porušování této směrnice. Tato opatření zahrnují sledování, hodnocení a případně kontrolní opatření v souladu s vnitrostátním právem a správními postupy.</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459511B"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435/2004 ve znění </w:t>
            </w:r>
          </w:p>
          <w:p w14:paraId="418937D3" w14:textId="77777777"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408/2023</w:t>
            </w:r>
          </w:p>
          <w:p w14:paraId="07B177B4" w14:textId="20924FBB" w:rsidR="00EF56F1" w:rsidRPr="00A9089D"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120/2025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E49FA60" w14:textId="5E0CEA5A"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5 písm. e) bod 2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0876041" w14:textId="77777777" w:rsid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Pro účely tohoto zákona se rozumí</w:t>
            </w:r>
          </w:p>
          <w:p w14:paraId="5484641F" w14:textId="77777777" w:rsidR="00EF56F1" w:rsidRDefault="00EF56F1" w:rsidP="00EF56F1">
            <w:pPr>
              <w:spacing w:after="0" w:line="240" w:lineRule="auto"/>
              <w:jc w:val="both"/>
              <w:rPr>
                <w:rFonts w:ascii="Times New Roman" w:eastAsia="Calibri" w:hAnsi="Times New Roman" w:cs="Times New Roman"/>
                <w:sz w:val="18"/>
                <w:szCs w:val="18"/>
              </w:rPr>
            </w:pPr>
          </w:p>
          <w:p w14:paraId="7601D02D" w14:textId="77777777" w:rsid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e) nelegální prací práce, která má znaky závislé práce podle § 2 odst. 1 zákoníku práce a je konána</w:t>
            </w:r>
          </w:p>
          <w:p w14:paraId="3E9C4329" w14:textId="77777777" w:rsidR="00EF56F1" w:rsidRDefault="00EF56F1" w:rsidP="00EF56F1">
            <w:pPr>
              <w:spacing w:after="0" w:line="240" w:lineRule="auto"/>
              <w:jc w:val="both"/>
              <w:rPr>
                <w:rFonts w:ascii="Times New Roman" w:eastAsia="Calibri" w:hAnsi="Times New Roman" w:cs="Times New Roman"/>
                <w:sz w:val="18"/>
                <w:szCs w:val="18"/>
              </w:rPr>
            </w:pPr>
          </w:p>
          <w:p w14:paraId="7D5F9504" w14:textId="0BC95CA1" w:rsidR="00EF56F1" w:rsidRPr="00A9089D"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2. cizincem v rozporu s vydaným povolením k zaměstnání nebo bez tohoto povolení, je-li podle tohoto zákona vyžadováno, nebo v rozporu se</w:t>
            </w:r>
            <w:r>
              <w:rPr>
                <w:rFonts w:ascii="Times New Roman" w:eastAsia="Calibri" w:hAnsi="Times New Roman" w:cs="Times New Roman"/>
                <w:sz w:val="18"/>
                <w:szCs w:val="18"/>
              </w:rPr>
              <w:t xml:space="preserve"> zaměstnaneckou kartou, </w:t>
            </w:r>
            <w:r w:rsidRPr="00EF56F1">
              <w:rPr>
                <w:rFonts w:ascii="Times New Roman" w:eastAsia="Calibri" w:hAnsi="Times New Roman" w:cs="Times New Roman"/>
                <w:sz w:val="18"/>
                <w:szCs w:val="18"/>
              </w:rPr>
              <w:t>kartou vnitropodnikově převedeného zaměstnance nebo modrou kartou vydanými podle zákona o pobytu cizinců na území České republiky nebo bez některé z těchto karet; to neplatí v případě výkonu jiné práce podle § 41 odst. 1 písm. b) zákoníku práce, nebo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6E4B915"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1F9D3392"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28E7937C" w14:textId="77777777" w:rsidTr="00C86C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A3A6069"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7C913F95"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8FEB501" w14:textId="54CD94B4"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435/2004 ve znění </w:t>
            </w:r>
          </w:p>
          <w:p w14:paraId="6B41341B" w14:textId="280977CD"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3F78EF1D" w14:textId="701CAD13"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5 písm. e) bod 3</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CEFA275" w14:textId="77777777" w:rsidR="00EF56F1" w:rsidRPr="00A9089D" w:rsidRDefault="00EF56F1" w:rsidP="00EF56F1">
            <w:pPr>
              <w:shd w:val="clear" w:color="auto" w:fill="FFFFFF"/>
              <w:spacing w:after="0" w:line="240" w:lineRule="auto"/>
              <w:jc w:val="both"/>
              <w:rPr>
                <w:rFonts w:ascii="Times New Roman" w:hAnsi="Times New Roman" w:cs="Times New Roman"/>
                <w:snapToGrid w:val="0"/>
                <w:sz w:val="18"/>
                <w:szCs w:val="18"/>
              </w:rPr>
            </w:pPr>
            <w:r w:rsidRPr="00690BBF">
              <w:rPr>
                <w:rFonts w:ascii="Times New Roman" w:eastAsiaTheme="minorHAnsi" w:hAnsi="Times New Roman" w:cs="Times New Roman"/>
                <w:snapToGrid w:val="0"/>
                <w:kern w:val="2"/>
                <w:sz w:val="18"/>
                <w:szCs w:val="18"/>
                <w:lang w:eastAsia="en-US"/>
                <w14:ligatures w14:val="standardContextual"/>
              </w:rPr>
              <w:t>e) nelegální prací práce, která má znaky závislé práce podle § 2 odst. 1 zákoníku práce a je konána</w:t>
            </w:r>
          </w:p>
          <w:p w14:paraId="603829AF" w14:textId="77777777" w:rsidR="00EF56F1" w:rsidRPr="00690BBF" w:rsidRDefault="00EF56F1" w:rsidP="00EF56F1">
            <w:pPr>
              <w:shd w:val="clear" w:color="auto" w:fill="FFFFFF"/>
              <w:spacing w:after="0" w:line="240" w:lineRule="auto"/>
              <w:jc w:val="both"/>
              <w:rPr>
                <w:rFonts w:ascii="Times New Roman" w:eastAsiaTheme="minorHAnsi" w:hAnsi="Times New Roman" w:cs="Times New Roman"/>
                <w:snapToGrid w:val="0"/>
                <w:kern w:val="2"/>
                <w:sz w:val="18"/>
                <w:szCs w:val="18"/>
                <w:lang w:eastAsia="en-US"/>
                <w14:ligatures w14:val="standardContextual"/>
              </w:rPr>
            </w:pPr>
            <w:r w:rsidRPr="00690BBF">
              <w:rPr>
                <w:rFonts w:ascii="Times New Roman" w:eastAsiaTheme="minorHAnsi" w:hAnsi="Times New Roman" w:cs="Times New Roman"/>
                <w:snapToGrid w:val="0"/>
                <w:kern w:val="2"/>
                <w:sz w:val="18"/>
                <w:szCs w:val="18"/>
                <w:lang w:eastAsia="en-US"/>
                <w14:ligatures w14:val="standardContextual"/>
              </w:rPr>
              <w:t>3. cizincem pro právnickou nebo fyzickou osobu bez platného oprávnění k pobytu na území České republiky, je-li podle zákona o pobytu cizinců na území České republiky vyžadováno.</w:t>
            </w:r>
          </w:p>
          <w:p w14:paraId="4C37EB1E" w14:textId="65A40DD7" w:rsidR="00EF56F1" w:rsidRPr="00A9089D" w:rsidRDefault="00EF56F1" w:rsidP="00EF56F1">
            <w:pPr>
              <w:spacing w:after="0" w:line="240" w:lineRule="auto"/>
              <w:jc w:val="both"/>
              <w:rPr>
                <w:rFonts w:ascii="Times New Roman" w:eastAsia="Calibri" w:hAnsi="Times New Roman" w:cs="Times New Roman"/>
                <w:sz w:val="18"/>
                <w:szCs w:val="18"/>
              </w:rPr>
            </w:pPr>
            <w:r w:rsidRPr="00690BBF">
              <w:rPr>
                <w:rFonts w:ascii="Times New Roman" w:eastAsiaTheme="minorHAnsi" w:hAnsi="Times New Roman" w:cs="Times New Roman"/>
                <w:snapToGrid w:val="0"/>
                <w:kern w:val="2"/>
                <w:sz w:val="18"/>
                <w:szCs w:val="18"/>
                <w:lang w:eastAsia="en-US"/>
                <w14:ligatures w14:val="standardContextual"/>
              </w:rPr>
              <w:t>Pro posouzení toho, zda se jedná o nelegální práci, není podstatná délka výkonu této práce.</w:t>
            </w:r>
          </w:p>
        </w:tc>
        <w:tc>
          <w:tcPr>
            <w:tcW w:w="997" w:type="dxa"/>
            <w:tcBorders>
              <w:left w:val="single" w:sz="6" w:space="0" w:color="000000"/>
              <w:right w:val="single" w:sz="6" w:space="0" w:color="000000"/>
            </w:tcBorders>
            <w:shd w:val="clear" w:color="000000" w:fill="FFFFFF"/>
            <w:tcMar>
              <w:left w:w="70" w:type="dxa"/>
              <w:right w:w="70" w:type="dxa"/>
            </w:tcMar>
          </w:tcPr>
          <w:p w14:paraId="1843AE00"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776F024"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4F1D4F8D" w14:textId="77777777" w:rsidTr="002D08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5711C001"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EFFDCE6"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9C75B2B" w14:textId="6ABA094B"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435/2004 ve znění 253/2005 382/2008 427/2010 73/2011 </w:t>
            </w:r>
            <w:r w:rsidRPr="00A9089D">
              <w:rPr>
                <w:rFonts w:ascii="Times New Roman" w:eastAsia="Times New Roman" w:hAnsi="Times New Roman" w:cs="Times New Roman"/>
                <w:sz w:val="18"/>
                <w:szCs w:val="18"/>
              </w:rPr>
              <w:lastRenderedPageBreak/>
              <w:t>367/2011 64/2014 101/2014</w:t>
            </w:r>
            <w:r w:rsidR="003B7ED5">
              <w:rPr>
                <w:rFonts w:ascii="Times New Roman" w:eastAsia="Times New Roman" w:hAnsi="Times New Roman" w:cs="Times New Roman"/>
                <w:sz w:val="18"/>
                <w:szCs w:val="18"/>
              </w:rPr>
              <w:t xml:space="preserve"> </w:t>
            </w:r>
            <w:r w:rsidRPr="00A9089D">
              <w:rPr>
                <w:rFonts w:ascii="Times New Roman" w:eastAsia="Times New Roman" w:hAnsi="Times New Roman" w:cs="Times New Roman"/>
                <w:sz w:val="18"/>
                <w:szCs w:val="18"/>
              </w:rPr>
              <w:t>222/2017 327/2017</w:t>
            </w:r>
          </w:p>
          <w:p w14:paraId="18CA4B09" w14:textId="19CC17FF" w:rsidR="00EF56F1" w:rsidRPr="00A9089D"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218/2025</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23AD45D4"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xml:space="preserve">§ 126 </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0210C0B"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(1) Státní úřad inspekce práce nebo oblastní inspektoráty práce kontrolují dodržování pracovněprávních předpisů u</w:t>
            </w:r>
          </w:p>
          <w:p w14:paraId="6ED7DD8E"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a) zaměstnavatelů,</w:t>
            </w:r>
          </w:p>
          <w:p w14:paraId="6A5B8F70"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b) právnických a fyzických osob, které vykonávají činnosti podle tohoto zákona, zejména při zprostředkování zaměstnání a rekvalifikaci,</w:t>
            </w:r>
          </w:p>
          <w:p w14:paraId="559AA975"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c) fyzických osob, kterým jsou poskytovány služby podle tohoto zákona,</w:t>
            </w:r>
          </w:p>
          <w:p w14:paraId="29AF4979" w14:textId="77777777" w:rsid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lastRenderedPageBreak/>
              <w:t>(dále jen "kontrolovaná osoba").</w:t>
            </w:r>
          </w:p>
          <w:p w14:paraId="747BA5C9" w14:textId="05730C66"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(2) Pro účely tohoto zákona se za pracovněprávní předpisy považují právní předpisy o zaměstnanosti a právní předpisy o ochraně zaměstnanců při platební neschopnosti zaměstnavatele</w:t>
            </w:r>
            <w:hyperlink r:id="rId178" w:anchor="f2611931" w:history="1">
              <w:r w:rsidRPr="00EF56F1">
                <w:t>62)</w:t>
              </w:r>
            </w:hyperlink>
            <w:r w:rsidRPr="00EF56F1">
              <w:rPr>
                <w:rFonts w:ascii="Times New Roman" w:eastAsia="Calibri" w:hAnsi="Times New Roman" w:cs="Times New Roman"/>
                <w:sz w:val="18"/>
                <w:szCs w:val="18"/>
              </w:rPr>
              <w:t>.</w:t>
            </w:r>
          </w:p>
          <w:p w14:paraId="4693F52C"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(3) Státní úřad inspekce práce nebo oblastní inspektoráty práce jsou oprávněny kontrolovat, zda a v jakém rozsahu zaměstnavatel přiděluje práci svým zaměstnancům, na které je zaměstnavateli poskytován příspěvek podle § 78a a s nimiž nebylo v pracovní smlouvě sjednáno jako místo výkonu práce pracoviště zaměstnavatele. Za tím účelem jsou Státní úřad inspekce práce nebo oblastní inspektoráty práce oprávněny vstupovat se souhlasem zaměstnance do míst výkonu práce.</w:t>
            </w:r>
          </w:p>
          <w:p w14:paraId="35317B37"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(4) Pro účely kontroly poskytuje ministerstvo způsobem umožňujícím dálkový přístup Státnímu úřadu inspekce práce a oblastním inspektorátům práce informaci o povoleních k zaměstnání vydaných krajskou pobočkou Úřadu práce a o písemných informacích týkajících se cizinců, občanů Evropské unie a jejich rodinných příslušníků (§ 3 odst. 2) a rodinných příslušníků občanů České republiky uvedených v § 3 odst. 3, a to v rozsahu uvedeném v § 87, 88 a § 92 odst. 3.</w:t>
            </w:r>
          </w:p>
          <w:p w14:paraId="4650CBD7"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(5) Oprávnění kontrolovat, zda rekvalifikační zařízení uvedené v § 108 odst. 2 písm. a) realizuje akreditovaný vzdělávací program v souladu s udělenou akreditací, má Ministerstvo školství, mládeže a tělovýchovy.</w:t>
            </w:r>
          </w:p>
          <w:p w14:paraId="24A8CF4C"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(6) Kontrolní oprávnění jiných orgánů podle zvláštních právních předpisů tím nejsou dotčena.</w:t>
            </w:r>
          </w:p>
          <w:p w14:paraId="7B25686E"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(7) Celní úřad v rámci spolupráce s orgány veřejné moci provádí asistenční činnost, kterou se pro účely tohoto zákona rozumí podpora poskytovaná orgánu inspekce práce na základě jeho žádosti a v rozsahu nezbytném pro výkon jeho působnosti podle tohoto zákona, a to ve formě zajištění</w:t>
            </w:r>
          </w:p>
          <w:p w14:paraId="65242B49"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a) součinnosti při kontrole,</w:t>
            </w:r>
          </w:p>
          <w:p w14:paraId="379D7BF1"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b) ochrany osob a majetku v místě, ve kterém je prováděna kontrolní činnost,</w:t>
            </w:r>
          </w:p>
          <w:p w14:paraId="2FA8A006"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c) dodržování veřejného pořádku v místě, ve kterém je prováděna kontrolní činnost.</w:t>
            </w:r>
          </w:p>
          <w:p w14:paraId="3B0993E7" w14:textId="45C15572" w:rsidR="00EF56F1" w:rsidRPr="00A9089D" w:rsidRDefault="00EF56F1" w:rsidP="00EF56F1">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797BEB0B"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1F50068"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75E0641D" w14:textId="77777777" w:rsidTr="00F335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281AFC9"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4418A83"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7F5F2905" w14:textId="6DCEACCE"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435/2004 ve znění 253/2005 382/2005 264/2006 382/2008 1/2012 64/2014 </w:t>
            </w:r>
            <w:r w:rsidRPr="00A9089D">
              <w:rPr>
                <w:rFonts w:ascii="Times New Roman" w:eastAsia="Times New Roman" w:hAnsi="Times New Roman" w:cs="Times New Roman"/>
                <w:sz w:val="18"/>
                <w:szCs w:val="18"/>
              </w:rPr>
              <w:lastRenderedPageBreak/>
              <w:t>136/2014 93/2017 206/2017 274/2021 75/2023</w:t>
            </w:r>
          </w:p>
          <w:p w14:paraId="21A238CA"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125/2023</w:t>
            </w:r>
          </w:p>
          <w:p w14:paraId="250C53A2" w14:textId="77777777"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408/2023</w:t>
            </w:r>
          </w:p>
          <w:p w14:paraId="7A08B4C1" w14:textId="77777777" w:rsidR="00EF56F1"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152/2025</w:t>
            </w:r>
          </w:p>
          <w:p w14:paraId="516B8AEC" w14:textId="0E45B62A" w:rsidR="00EF56F1" w:rsidRPr="00A9089D"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360/2025</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25BD5694"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xml:space="preserve">§ 139 </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5DE6337"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(1) Fyzická osoba se dopustí přestupku tím, že</w:t>
            </w:r>
          </w:p>
          <w:p w14:paraId="1F911E8F"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a) poruší zákaz diskriminace nebo nezajistí rovné zacházení podle tohoto zákona,</w:t>
            </w:r>
          </w:p>
          <w:p w14:paraId="1D4E04CE"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b) zprostředkuje zaměstnání bez povolení,</w:t>
            </w:r>
          </w:p>
          <w:p w14:paraId="551B16CC"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 xml:space="preserve">c) koná nelegální práci, </w:t>
            </w:r>
          </w:p>
          <w:p w14:paraId="25E891A2"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d) umožní výkon nelegální práce podle § 5 písm. e) bodu 1 nebo 2,</w:t>
            </w:r>
          </w:p>
          <w:p w14:paraId="6627C7C5"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e) nesplní oznamovací povinnost podle § 87 nebo 88 anebo nevede evidenci podle tohoto zákona,</w:t>
            </w:r>
          </w:p>
          <w:p w14:paraId="1F27BB31"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lastRenderedPageBreak/>
              <w:t>f) umožní výkon nelegální práce podle § 5 písm. e) bodu 3,</w:t>
            </w:r>
          </w:p>
          <w:p w14:paraId="52450C7C"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g) jako osoba, která se zdržuje na pracovišti kontrolované osoby a koná práci, neprokáže svou totožnost podle § 132, nebo</w:t>
            </w:r>
          </w:p>
          <w:p w14:paraId="3DFCC80A"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h) zastřeně zprostředkovává zaměstnání podle § 5 písm. g) nebo výkon zastřeného zprostředkování zaměstnání umožní.</w:t>
            </w:r>
          </w:p>
          <w:p w14:paraId="2592FD0E"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(2) Fyzická osoba se dále dopustí přestupku tím, že jako zaměstnavatel</w:t>
            </w:r>
          </w:p>
          <w:p w14:paraId="1302B843"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a) v rozporu s § 80 nevede evidenci zaměstnávaných osob se zdravotním postižením nebo evidenci pracovních míst vyhrazených pro osoby se zdravotním postižením,</w:t>
            </w:r>
          </w:p>
          <w:p w14:paraId="6A63A254"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b) nesplní povinnost zaměstnat osoby se zdravotním postižením ve výši povinného podílu stanovenou v § 81,</w:t>
            </w:r>
          </w:p>
          <w:p w14:paraId="0B574F01"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c) ve stanovené lhůtě písemně nevykáže dlužné mzdové nároky zaměstnanců pro účely zákona č. 118/2000 Sb., o ochraně zaměstnanců při platební neschopnosti zaměstnavatele a o změně dalších zákonů,</w:t>
            </w:r>
          </w:p>
          <w:p w14:paraId="2F7E8EB7"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d) nesplní oznamovací povinnost podle tohoto zákona nebo nevede evidenci v tomto zákoně stanovenou; to neplatí, pokud zaměstnavatel umožnil výkon nehlášené práce podle § 5 písm. j),</w:t>
            </w:r>
          </w:p>
          <w:p w14:paraId="2535C28C"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e) nemá v místě pracoviště kopie dokladů prokazujících existenci pracovněprávního vztahu podle § 136 odst. 1 nebo 2,</w:t>
            </w:r>
          </w:p>
          <w:p w14:paraId="1A7533F4"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f) umožní výkon nehlášené práce podle § 5 písm. j) bodu 1, nebo</w:t>
            </w:r>
          </w:p>
          <w:p w14:paraId="1D56C8DF"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g) umožní výkon nehlášené práce podle § 5 písm. j) bodu 2.</w:t>
            </w:r>
          </w:p>
          <w:p w14:paraId="2564D374"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(3) Za přestupek lze uložit pokutu do</w:t>
            </w:r>
          </w:p>
          <w:p w14:paraId="2810C4B6"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a) 1000000 Kč, jde-li o přestupek podle odstavce 1 písm. a) anebo podle odstavce 2 písm. a) nebo b),</w:t>
            </w:r>
          </w:p>
          <w:p w14:paraId="26573D1B"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b) 2000000 Kč, jde-li o přestupek podle odstavce 1 písm. b),</w:t>
            </w:r>
          </w:p>
          <w:p w14:paraId="7BCFF71E"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c) 100000 Kč, jde-li o přestupek podle odstavce 1 písm. c) nebo e) anebo podle odstavce 2 písm. d),</w:t>
            </w:r>
          </w:p>
          <w:p w14:paraId="74483095"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d) 500000 Kč, jde-li o přestupek podle odstavce 2 písm. c) nebo e),</w:t>
            </w:r>
          </w:p>
          <w:p w14:paraId="107CB98B"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e) 5000000 Kč, jde-li o přestupek podle odstavce 1 písm. d), f) nebo h),</w:t>
            </w:r>
          </w:p>
          <w:p w14:paraId="1BE6D540"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f) 200000 Kč, jde-li o přestupek podle odstavce 1 písm. g),</w:t>
            </w:r>
          </w:p>
          <w:p w14:paraId="018FC43B"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g) 3000000 Kč, jde-li o přestupek podle odstavce 2 písm. f) nebo g).</w:t>
            </w:r>
          </w:p>
          <w:p w14:paraId="0367C5F5" w14:textId="77777777" w:rsidR="00EF56F1" w:rsidRPr="00EF56F1" w:rsidRDefault="00EF56F1" w:rsidP="00EF56F1">
            <w:pPr>
              <w:spacing w:after="0" w:line="240" w:lineRule="auto"/>
              <w:jc w:val="both"/>
              <w:rPr>
                <w:rFonts w:ascii="Times New Roman" w:eastAsia="Calibri" w:hAnsi="Times New Roman" w:cs="Times New Roman"/>
                <w:sz w:val="18"/>
                <w:szCs w:val="18"/>
              </w:rPr>
            </w:pPr>
            <w:r w:rsidRPr="00EF56F1">
              <w:rPr>
                <w:rFonts w:ascii="Times New Roman" w:eastAsia="Calibri" w:hAnsi="Times New Roman" w:cs="Times New Roman"/>
                <w:sz w:val="18"/>
                <w:szCs w:val="18"/>
              </w:rPr>
              <w:t>(4) Za přestupek podle odstavce 1 písm. d), f) nebo h) lze uložit zákaz činnosti, a to nejdéle na 2 roky.</w:t>
            </w:r>
          </w:p>
          <w:p w14:paraId="0845808E" w14:textId="4ADA03C2" w:rsidR="00EF56F1" w:rsidRPr="00EF56F1" w:rsidRDefault="00EF56F1" w:rsidP="00EF56F1">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6D616EFF"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DEC1B4E"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405F0869" w14:textId="77777777" w:rsidTr="00263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C6D9223"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28C2E3E"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E0C0A34"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435/2004 ve znění 253/2005 382/2005 109/2006 264/2006 382/2008 </w:t>
            </w:r>
            <w:r w:rsidRPr="00A761EF">
              <w:rPr>
                <w:rFonts w:ascii="Times New Roman" w:eastAsia="Calibri" w:hAnsi="Times New Roman" w:cs="Times New Roman"/>
                <w:sz w:val="18"/>
                <w:szCs w:val="18"/>
              </w:rPr>
              <w:lastRenderedPageBreak/>
              <w:t>479/2008 367/2011 1/2012 375/2011 219/2014 136/2014 203/2015 93/2017 206/2017 183/2017</w:t>
            </w:r>
          </w:p>
          <w:p w14:paraId="4EF01F8B"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274/2021</w:t>
            </w:r>
          </w:p>
          <w:p w14:paraId="6CF6E93E"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75/2023</w:t>
            </w:r>
          </w:p>
          <w:p w14:paraId="575ECFE1"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125/2023</w:t>
            </w:r>
          </w:p>
          <w:p w14:paraId="6B59DB5A"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408/2023</w:t>
            </w:r>
          </w:p>
          <w:p w14:paraId="14C87082" w14:textId="77777777" w:rsidR="00EF56F1"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360/2025</w:t>
            </w:r>
          </w:p>
          <w:p w14:paraId="15BD37F2" w14:textId="77777777" w:rsidR="00EF56F1" w:rsidRDefault="00EF56F1" w:rsidP="00EF56F1">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470/2024</w:t>
            </w:r>
          </w:p>
          <w:p w14:paraId="28D6D72D" w14:textId="77777777" w:rsidR="00EF56F1" w:rsidRDefault="00EF56F1" w:rsidP="00EF56F1">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152/2025</w:t>
            </w:r>
          </w:p>
          <w:p w14:paraId="66D6DF15" w14:textId="236A0FB3" w:rsidR="00C54394" w:rsidRPr="00A761EF" w:rsidRDefault="00C54394" w:rsidP="00EF56F1">
            <w:pPr>
              <w:spacing w:after="0" w:line="240" w:lineRule="auto"/>
              <w:jc w:val="both"/>
              <w:rPr>
                <w:rFonts w:ascii="Times New Roman" w:eastAsia="Calibri"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5C390B4F" w14:textId="677AE7FD" w:rsidR="00EF56F1" w:rsidRPr="00A9089D"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lastRenderedPageBreak/>
              <w:t>§ 140</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122AFF2"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(1) Právnická osoba nebo podnikající fyzická osoba se přestupku dopustí tím, že</w:t>
            </w:r>
          </w:p>
          <w:p w14:paraId="5AC4CB5A"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4ABA2006"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a) poruší zákaz diskriminace nebo nezajistí rovné zacházení podle tohoto zákona,</w:t>
            </w:r>
          </w:p>
          <w:p w14:paraId="616B6856"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708E8321"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lastRenderedPageBreak/>
              <w:t>b) zprostředkuje zaměstnání bez povolení nebo jiným způsobem poruší při zprostředkování zaměstnání tento zákon nebo dobré mravy,</w:t>
            </w:r>
          </w:p>
          <w:p w14:paraId="26498BAA"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6E7FCA34"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c) umožní výkon nelegální práce podle § 5 písm. e) bodu 1 nebo 2,</w:t>
            </w:r>
          </w:p>
          <w:p w14:paraId="377D17BD"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55048866"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d) nesplní oznamovací povinnost podle tohoto zákona nebo nevede evidenci v tomto zákoně stanovenou,</w:t>
            </w:r>
          </w:p>
          <w:p w14:paraId="29F1899F"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32396710"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e) umožní výkon nelegální práce podle § 5 písm. e) bodu 3, nebo</w:t>
            </w:r>
          </w:p>
          <w:p w14:paraId="5F33A388"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5B1586A0"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f) zastřeně zprostředkovává zaměstnání podle § 5 písm. g) nebo výkon zastřeného zprostředkování zaměstnání umožní.</w:t>
            </w:r>
          </w:p>
          <w:p w14:paraId="63DA8961"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51D54599"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(2) Právnická osoba nebo podnikající fyzická osoba se dále dopustí přestupku tím, že jako zaměstnavatel</w:t>
            </w:r>
          </w:p>
          <w:p w14:paraId="7DDBE5FB"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7812C17F"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a) v rozporu s § 80 nevede evidenci zaměstnávaných osob se zdravotním postižením nebo evidenci pracovních míst vyhrazených pro osoby se zdravotním postižením,</w:t>
            </w:r>
          </w:p>
          <w:p w14:paraId="029613F6"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52886A5B"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b) nesplní povinnost zaměstnat osoby se zdravotním postižením ve výši povinného podílu stanovenou v § 81,</w:t>
            </w:r>
          </w:p>
          <w:p w14:paraId="5665026C"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7C1AC026"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c) ve stanovené lhůtě písemně nevykáže dlužné mzdové nároky zaměstnanců pro účely zákona č. 118/2000 Sb., o ochraně zaměstnanců při platební neschopnosti zaměstnavatele a o změně dalších zákonů, nebo</w:t>
            </w:r>
          </w:p>
          <w:p w14:paraId="294A669F"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264F9C22"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d) nemá v místě pracoviště kopie dokladů prokazujících existenci pracovněprávního vztahu podle § 136 odst. 1 nebo 2.</w:t>
            </w:r>
          </w:p>
          <w:p w14:paraId="57258AEF"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564FD0B5"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(3) Poskytovatel zdravotních služeb se dopustí přestupku tím, že neprovede vyšetření zdravotního stavu podle § 9 odst. 1 nebo je neprovede ve lhůtě stanovené v § 9 odst. 1.</w:t>
            </w:r>
          </w:p>
          <w:p w14:paraId="4F06A072"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4C461672"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(4) Za přestupek lze uložit pokutu do</w:t>
            </w:r>
          </w:p>
          <w:p w14:paraId="37D7F5DF"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73003969"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a) 1 000 000 Kč, jde-li o přestupek podle odstavce 1 písm. a) anebo podle odstavce 2 písm. a) nebo b),</w:t>
            </w:r>
          </w:p>
          <w:p w14:paraId="6AA76355"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329AAD30"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b) 2 000 000 Kč, jde-li o přestupek podle odstavce 1 písm. b),</w:t>
            </w:r>
          </w:p>
          <w:p w14:paraId="72F2E732"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6B9C646B"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lastRenderedPageBreak/>
              <w:t>c) 500 000 Kč, jde-li o přestupek podle odstavce 2 písm. c) nebo d),</w:t>
            </w:r>
          </w:p>
          <w:p w14:paraId="69C5556E"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526B40D7"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d) 100 000 Kč, jde-li o přestupek podle odstavce 1 písm. d),</w:t>
            </w:r>
          </w:p>
          <w:p w14:paraId="77A356D0"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50465A2E"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e) 50 000 Kč, jde-li o přestupek podle odstavce 3,</w:t>
            </w:r>
          </w:p>
          <w:p w14:paraId="35FE70DA"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7D3C2260"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f) 10 000 000 Kč, jde-li o přestupek podle odstavce 1 písm. c), e) nebo g), nejméně však ve výši 50 000 Kč.</w:t>
            </w:r>
          </w:p>
          <w:p w14:paraId="06FFAC26" w14:textId="77777777" w:rsidR="00EF56F1" w:rsidRPr="00A761EF" w:rsidRDefault="00EF56F1" w:rsidP="00EF56F1">
            <w:pPr>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 xml:space="preserve"> </w:t>
            </w:r>
          </w:p>
          <w:p w14:paraId="42741412" w14:textId="197BD73E" w:rsidR="00EF56F1" w:rsidRPr="00A761EF" w:rsidRDefault="00EF56F1" w:rsidP="00EF56F1">
            <w:pPr>
              <w:shd w:val="clear" w:color="auto" w:fill="FFFFFF"/>
              <w:spacing w:after="0" w:line="240" w:lineRule="auto"/>
              <w:jc w:val="both"/>
              <w:rPr>
                <w:rFonts w:ascii="Times New Roman" w:eastAsia="Calibri" w:hAnsi="Times New Roman" w:cs="Times New Roman"/>
                <w:sz w:val="18"/>
                <w:szCs w:val="18"/>
              </w:rPr>
            </w:pPr>
            <w:r w:rsidRPr="00A761EF">
              <w:rPr>
                <w:rFonts w:ascii="Times New Roman" w:eastAsia="Calibri" w:hAnsi="Times New Roman" w:cs="Times New Roman"/>
                <w:sz w:val="18"/>
                <w:szCs w:val="18"/>
              </w:rPr>
              <w:t>(5) Za přestupek podle odstavce 1 písm. c), e) nebo f) lze uložit zákaz činnosti, a to nejdéle na 2 roky.</w:t>
            </w:r>
          </w:p>
        </w:tc>
        <w:tc>
          <w:tcPr>
            <w:tcW w:w="997" w:type="dxa"/>
            <w:tcBorders>
              <w:left w:val="single" w:sz="6" w:space="0" w:color="000000"/>
              <w:right w:val="single" w:sz="6" w:space="0" w:color="000000"/>
            </w:tcBorders>
            <w:shd w:val="clear" w:color="000000" w:fill="FFFFFF"/>
            <w:tcMar>
              <w:left w:w="70" w:type="dxa"/>
              <w:right w:w="70" w:type="dxa"/>
            </w:tcMar>
          </w:tcPr>
          <w:p w14:paraId="7A32D864"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BA47D13"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42B4CEF3" w14:textId="77777777" w:rsidTr="00A81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8D27B10"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DC7E343"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86661FF"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9974</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ACA599D"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5526" w:type="dxa"/>
            <w:gridSpan w:val="5"/>
            <w:tcBorders>
              <w:left w:val="single" w:sz="6" w:space="0" w:color="000000"/>
              <w:right w:val="single" w:sz="6" w:space="0" w:color="000000"/>
            </w:tcBorders>
            <w:shd w:val="clear" w:color="000000" w:fill="FFFFFF"/>
            <w:tcMar>
              <w:left w:w="70" w:type="dxa"/>
              <w:right w:w="70" w:type="dxa"/>
            </w:tcMar>
          </w:tcPr>
          <w:p w14:paraId="6FDCBE0A"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027375F4"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280CFE8"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375FFB" w:rsidRPr="00A9089D" w14:paraId="555C1EB7" w14:textId="77777777" w:rsidTr="00A81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52ABE8D8" w14:textId="77777777" w:rsidR="00375FFB" w:rsidRPr="00A9089D" w:rsidRDefault="00375FFB"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81092F7" w14:textId="77777777" w:rsidR="00375FFB" w:rsidRPr="00A9089D" w:rsidRDefault="00375FFB"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EE2E82C" w14:textId="40B10C17" w:rsidR="00375FFB" w:rsidRPr="00A9089D" w:rsidRDefault="00375FFB"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12544</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01F19CAE" w14:textId="77777777" w:rsidR="00375FFB" w:rsidRPr="00A9089D" w:rsidRDefault="00375FFB" w:rsidP="00EF56F1">
            <w:pPr>
              <w:spacing w:after="0" w:line="240" w:lineRule="auto"/>
              <w:jc w:val="both"/>
              <w:rPr>
                <w:rFonts w:ascii="Times New Roman" w:eastAsia="Calibri" w:hAnsi="Times New Roman" w:cs="Times New Roman"/>
                <w:sz w:val="18"/>
                <w:szCs w:val="18"/>
              </w:rPr>
            </w:pPr>
          </w:p>
        </w:tc>
        <w:tc>
          <w:tcPr>
            <w:tcW w:w="5526" w:type="dxa"/>
            <w:gridSpan w:val="5"/>
            <w:tcBorders>
              <w:left w:val="single" w:sz="6" w:space="0" w:color="000000"/>
              <w:right w:val="single" w:sz="6" w:space="0" w:color="000000"/>
            </w:tcBorders>
            <w:shd w:val="clear" w:color="000000" w:fill="FFFFFF"/>
            <w:tcMar>
              <w:left w:w="70" w:type="dxa"/>
              <w:right w:w="70" w:type="dxa"/>
            </w:tcMar>
          </w:tcPr>
          <w:p w14:paraId="2D1477A2" w14:textId="77777777" w:rsidR="00375FFB" w:rsidRPr="00A9089D" w:rsidRDefault="00375FFB" w:rsidP="00EF56F1">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053E5315" w14:textId="77777777" w:rsidR="00375FFB" w:rsidRPr="00A9089D" w:rsidRDefault="00375FFB"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305ECD9" w14:textId="77777777" w:rsidR="00375FFB" w:rsidRPr="00A9089D" w:rsidRDefault="00375FFB" w:rsidP="00EF56F1">
            <w:pPr>
              <w:spacing w:after="0" w:line="240" w:lineRule="auto"/>
              <w:jc w:val="both"/>
              <w:rPr>
                <w:rFonts w:ascii="Times New Roman" w:eastAsia="Calibri" w:hAnsi="Times New Roman" w:cs="Times New Roman"/>
                <w:sz w:val="18"/>
                <w:szCs w:val="18"/>
              </w:rPr>
            </w:pPr>
          </w:p>
        </w:tc>
      </w:tr>
      <w:tr w:rsidR="00EF56F1" w:rsidRPr="00A9089D" w14:paraId="2841C82E" w14:textId="77777777" w:rsidTr="00F335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D741EB0"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10 odst. 1</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ACA1AAE"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Členské státy zajistí snadný přístup žadatelů i informacím o veškerých dokladech potřebných pro žádost a informacím o vstupu a pobytu, včetně informací o právech, povinnostech a procesních zárukách osoby převedené v rámci společnosti a jejích rodinných příslušníků. Členské státy rovněž zajistí snadný přístup k informacím o postupech uplatňovaných pro krátkodobou mobilitu uvedenou v čl. 21 odst. 2 a dlouhodobou mobilitu uvedenou v čl. 22 odst. 1.</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9EA0C6F"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73/2011</w:t>
            </w:r>
          </w:p>
          <w:p w14:paraId="166E6FC3" w14:textId="1F230AE5"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367/2011</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5C24A8F" w14:textId="656AE6B5"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8a odst. 1 písm. g)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9B304B3"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g) poskytuje fyzickým osobám a zaměstnavatelům poradenské, informační a další služby v oblasti zaměstnanosti a pracovněprávních vztahů,</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3C81C12"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EE9BE99"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018400AA" w14:textId="77777777" w:rsidTr="00CA5D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EA942F5" w14:textId="77777777" w:rsidR="00EF56F1" w:rsidRPr="00A9089D" w:rsidRDefault="00EF56F1" w:rsidP="00EF56F1">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E7A9E53"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797FABE" w14:textId="77777777"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117/1995 ve znění 242/1997 132/2000 271/2001 320/2002 453/2003 366/2011 375/2011</w:t>
            </w:r>
          </w:p>
          <w:p w14:paraId="0118B098" w14:textId="4683027C" w:rsidR="00EF56F1" w:rsidRPr="00A9089D"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407/2023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2B3B73EA"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63 odst. 1</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2DA906F" w14:textId="0BE6A3A8" w:rsidR="00EF56F1" w:rsidRPr="00A9089D" w:rsidRDefault="00EF56F1" w:rsidP="00EF56F1">
            <w:pPr>
              <w:spacing w:after="0" w:line="240" w:lineRule="auto"/>
              <w:jc w:val="both"/>
              <w:rPr>
                <w:rFonts w:ascii="Times New Roman" w:eastAsia="Calibri" w:hAnsi="Times New Roman" w:cs="Times New Roman"/>
                <w:sz w:val="18"/>
                <w:szCs w:val="18"/>
              </w:rPr>
            </w:pPr>
            <w:r w:rsidRPr="00803CBE">
              <w:rPr>
                <w:rFonts w:ascii="Times New Roman" w:eastAsia="Calibri" w:hAnsi="Times New Roman" w:cs="Times New Roman"/>
                <w:sz w:val="18"/>
                <w:szCs w:val="18"/>
              </w:rPr>
              <w:t>(1) Státní orgány, další právnické osoby a fyzické osoby, vyjma příjemců dávek, oprávněných osob a osob společně posuzovaných (dále jen "povinná osoba"), jsou povinny na výzvu příslušného orgánu státní sociální podpory, který o dávce rozhoduje nebo ji vyplácí, nebo na požádání žadatele o dávku a osoby společně posuzované, sdělit bezplatně údaje rozhodné podle tohoto zákona pro nárok na dávku, její výši nebo výplatu; jde-li však o údaje týkající se zdravotního stavu vyžádané orgánem státní sociální podpory a nejde o případy posouzení dlouhodobě nepříznivého zdravotního stavu podle zákona upravujícího organizaci a provádění sociálního zabezpečení58), platí o úhradě zdravotních výkonů poskytovaných poskytovateli zdravotních služeb zvláštní předpisy.19)</w:t>
            </w:r>
          </w:p>
        </w:tc>
        <w:tc>
          <w:tcPr>
            <w:tcW w:w="997" w:type="dxa"/>
            <w:tcBorders>
              <w:left w:val="single" w:sz="6" w:space="0" w:color="000000"/>
              <w:right w:val="single" w:sz="6" w:space="0" w:color="000000"/>
            </w:tcBorders>
            <w:shd w:val="clear" w:color="000000" w:fill="FFFFFF"/>
            <w:tcMar>
              <w:left w:w="70" w:type="dxa"/>
              <w:right w:w="70" w:type="dxa"/>
            </w:tcMar>
          </w:tcPr>
          <w:p w14:paraId="35E3A8B0"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9CB262A"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40A1353D" w14:textId="77777777" w:rsidTr="00C56F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01A2059" w14:textId="77777777" w:rsidR="00EF56F1" w:rsidRPr="00A9089D" w:rsidRDefault="00EF56F1" w:rsidP="00EF56F1">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557BEB7"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523C4341"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108/2006</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CECE71B"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2 odst. 1</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576AF67C"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Každá osoba má nárok na bezplatné poskytnutí základního sociálního poradenství (§ 37 odst. 2) o možnostech řešení nepříznivé sociální situace nebo jejího předcházení.</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3D7EE0AB"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477DCFFF"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3C6F50A8" w14:textId="77777777" w:rsidTr="00C56F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3844991"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10 odst. 2</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05070271"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Dotčené členské státy zpřístupní hostitelskému subjektu informace o právu členského státu uložit sankce v souladu s článkem 9 a článkem 23.</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78F55674"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702A330"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55A26D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3B3B5CCD" w14:textId="03BEAF5D" w:rsidR="00EF56F1" w:rsidRPr="00A9089D" w:rsidRDefault="00EF56F1" w:rsidP="00EF56F1">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F6401C1"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AA44EC8"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449563B5" w14:textId="77777777" w:rsidTr="003C63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5761C7E"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11 odst. 1</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F2FD0FB"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Členské státy určí, zda má být žádost podána státním příslušníkem třetí země nebo hostitelským subjektem. Členské státy se rovněž mohou rozhodnout přijímat žádosti od obou z nich.</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1816648"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6C3DAFAC"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15893952" w14:textId="77777777" w:rsidR="00EF56F1"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4882652A" w14:textId="4C68BE8D" w:rsidR="00EF56F1" w:rsidRPr="00A9089D" w:rsidRDefault="00EF56F1" w:rsidP="00EF56F1">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D6FCC6E" w14:textId="6963172A"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97C8E56"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5A6D382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2B112CB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4CEDCA9D"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179"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5982CA37"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09949060"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2373780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1FD0BDD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260FF9BC"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4DEC7B36"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b) cizince, který je zaměstnancem zaměstnavatele z jiného členského státu Evropské unie vyslaným k výkonu práce v rámci nadnárodního poskytování služeb na území</w:t>
            </w:r>
            <w:hyperlink r:id="rId180"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043F9F4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17CD7C3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41244B7D"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2870C2A5"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181"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182"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08E7EB5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43B3ED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2FE5C13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1C31A33D"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3750093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183"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147F5E3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754D99B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3D0F4E2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0F374435"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564064A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7F61DB0A"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681D0B50"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3D47DF7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280BA558" w14:textId="0955C00A"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1D2F051"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45A3AF9"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0F906A7C" w14:textId="77777777" w:rsidTr="00005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21EFD55"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69E972E7"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E946E8B"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F61AB74"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0FB5CC6"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6231DC0"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p w14:paraId="2FE8BFD2" w14:textId="67A4331F"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0F13A15A" w14:textId="7A385F2F"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CEED393"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1379D25"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D94801D"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2503B30D"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F8BD63"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76863343"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69894E"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0CC52179"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A1D1EA"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37FE9EE7"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3E22D3CB"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uvedení pracovních podmínek, pokud jde o délku pracovní doby, délku dovolené za kalendářní rok a výši mzdy nebo platu; tyto podmínky nesmí </w:t>
            </w:r>
            <w:r w:rsidRPr="00A9089D">
              <w:rPr>
                <w:rFonts w:ascii="Times New Roman" w:eastAsia="Times New Roman" w:hAnsi="Times New Roman" w:cs="Times New Roman"/>
                <w:sz w:val="18"/>
                <w:szCs w:val="18"/>
              </w:rPr>
              <w:lastRenderedPageBreak/>
              <w:t>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5923E9D0"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51CDACF3"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70BEB1"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32507307"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59AE81"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32887856"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7D3D2E"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37A0E18E"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F9E83E"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5B4F5C54"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95D923"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25B7C64B"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163EF607"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087128AA"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31A51F"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Pokud je cizinec nebo obchodní korporace, v níž nebo do níž má být cizinec převeden, účastníkem vládou schváleného programu, jehož </w:t>
            </w:r>
            <w:r w:rsidRPr="00A9089D">
              <w:rPr>
                <w:rFonts w:ascii="Times New Roman" w:eastAsia="Times New Roman" w:hAnsi="Times New Roman" w:cs="Times New Roman"/>
                <w:sz w:val="18"/>
                <w:szCs w:val="18"/>
              </w:rPr>
              <w:lastRenderedPageBreak/>
              <w:t>podmínky umožňují nahrazení některých náležitostí žádosti, lze náležitosti uvedené v odstavci 1 písm. c) až h) nahradit potvrzením vydaným touto obchodní korporací.</w:t>
            </w:r>
          </w:p>
          <w:p w14:paraId="23988C47"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90625D" w14:textId="2E4A3691"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3F1A893D"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80FC1F2"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3685BC26" w14:textId="77777777" w:rsidTr="004A3D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251DD68"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9A7A7C4"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D0D0BEA"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88EE62D" w14:textId="77777777"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2B8FD351" w14:textId="7D2121D6" w:rsidR="00EF56F1" w:rsidRPr="00A9089D"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7AA9115" w14:textId="7B1C189B"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FE8FAE6"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27EE4EDB"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7C53E06D"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38D5B0A1"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78E5F437"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28D6D91E"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5554268B"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185789C0"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714C49C3"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16B6B4D4"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7A43ED92"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(3) Pokud je cizinec nebo obchodní korporace, v níž nebo do níž má být cizinec převeden, účastníkem vládou schváleného programu, jehož podmínky umožňují nahrazení některých náležitostí žádosti, lze náležitosti </w:t>
            </w:r>
            <w:r w:rsidRPr="00C42C35">
              <w:rPr>
                <w:rFonts w:ascii="Times New Roman" w:eastAsia="Calibri" w:hAnsi="Times New Roman" w:cs="Times New Roman"/>
                <w:sz w:val="18"/>
                <w:szCs w:val="18"/>
              </w:rPr>
              <w:lastRenderedPageBreak/>
              <w:t>uvedené v odstavci 2 písm. d) až h) nahradit potvrzením vydaným touto obchodní korporací.</w:t>
            </w:r>
          </w:p>
          <w:p w14:paraId="1AFE01F6"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1D9E0107"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519A2808"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21FEA77B"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184"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416BD4BA"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60CCC281"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2A4EAE06"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2776E9E2"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17F74471"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04096584"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5FE41ABB" w14:textId="78BF776F" w:rsidR="00EF56F1" w:rsidRPr="00A9089D" w:rsidRDefault="00EF56F1" w:rsidP="00EF56F1">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4CE24E7A"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0E9704B"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5E1D8D9F" w14:textId="77777777" w:rsidTr="004A3D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38FBB8C"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7C1AB71B"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5B081B6A"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CAADDF0" w14:textId="61109C81"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321103C6" w14:textId="1C1663B8"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646788D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72FA2BF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75D750"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7DD1C23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15CED7"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26AD0AD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868465"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5E91F4C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693BB5"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0024636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0709D1"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1C1059C4"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A5076F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BEFFD8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DEE9A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02B7A1CA"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9C6733C"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2D3FBA9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E72D9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3FCDE7A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93CE907"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e) potvrzení obchodní korporace, v níž nebo do níž je cizinec převeden, že údaje obsažené ve vysílacím dopisu podle § 42l odst. 1 písm. d) jsou nadále </w:t>
            </w:r>
            <w:r w:rsidRPr="00A9089D">
              <w:rPr>
                <w:rFonts w:ascii="Times New Roman" w:eastAsia="Times New Roman" w:hAnsi="Times New Roman" w:cs="Times New Roman"/>
                <w:sz w:val="18"/>
                <w:szCs w:val="18"/>
              </w:rPr>
              <w:lastRenderedPageBreak/>
              <w:t>platné, s uvedením doby trvání vnitropodnikového převedení a místa výkonu práce na území,</w:t>
            </w:r>
          </w:p>
          <w:p w14:paraId="10C4A46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E41514"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63097E4C"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3F283C"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57F784F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B4418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1743D847"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CCE0A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6ED33DB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F431A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0B22DF11"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F5BE7F0" w14:textId="53D45682"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3DDDE1E"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19F0F5F"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5F24C16F" w14:textId="77777777" w:rsidTr="00B04A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ECEEBFF"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11 odst. 2</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3406A4E"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Žádost o povolení pro osobu převedenou v rámci společnosti se podává v době, kdy státní příslušník třetí země pobývá mimo území členského státu, kterého se přijetí týká.</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0E770E8"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49E32595"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2A25B2E7" w14:textId="77777777" w:rsidR="00EF56F1"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1AC49B36" w14:textId="034D0AD5" w:rsidR="00EF56F1" w:rsidRPr="00A9089D" w:rsidRDefault="00EF56F1" w:rsidP="00EF56F1">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3831AFF" w14:textId="3DA548B9"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8E3B5A8"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22BCAD5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3B52F577"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a) v obchodní korporaci se sídlem mimo území členských států Evropské unie, se kterou má během převedení uzavřenou pracovní smlouvu, do jejího odštěpného závodu s umístěním na území, nebo</w:t>
            </w:r>
          </w:p>
          <w:p w14:paraId="789FB0AA"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185"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2149732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19D4644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0417FD52"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275DDA2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5685E55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69BB89FA"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186"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5AA91A1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245A5E70"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39E5BB1D"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e) cizince, který na území pobývá za účelem studia podle § 64 písm. a) až d), jde-li o denní studium na střední škole, konzervatoři, vyšší odborné </w:t>
            </w:r>
            <w:r w:rsidRPr="005216B6">
              <w:rPr>
                <w:rFonts w:ascii="Times New Roman" w:eastAsia="Times New Roman" w:hAnsi="Times New Roman" w:cs="Times New Roman"/>
                <w:sz w:val="18"/>
                <w:szCs w:val="18"/>
              </w:rPr>
              <w:lastRenderedPageBreak/>
              <w:t>škole nebo jazykové škole s právem státní jazykové zkoušky nebo prezenční studium na vysoké škole, nebo</w:t>
            </w:r>
          </w:p>
          <w:p w14:paraId="3D482BDD"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187"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188"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14C79F72"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93C89F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3284BEDD"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299AF5BC"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38D1F1C8"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189"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6935603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3FBA1B8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61BE6D7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617B731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57FBC812"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71373EA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6F6B0D3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78E5F520"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25FCCA12" w14:textId="28F9D539"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DE0E7EF"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82E9C08"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54EC4DE7" w14:textId="77777777" w:rsidTr="00C372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01DBA0F"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F779928"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737401A8"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470710F"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28AE1D00"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A9B4697"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p w14:paraId="412654F7" w14:textId="3B43A9E6"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769660E4" w14:textId="1D84F1E8"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977571E"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6255D251"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726504"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C99FA08"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19EBDB"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7F7A2093"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409673"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47D874BF"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6039B5A"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636BAEF9"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35247A26"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536EC8AA"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3. potvrzení, že cizinec bude po uplynutí doby trvání vnitropodnikového převedení převeden do obchodní korporace se sídlem mimo území členských států Evropské unie,</w:t>
            </w:r>
          </w:p>
          <w:p w14:paraId="5C14F8D3"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9A930A"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6407BF0C"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391617"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611124F4"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C3921C"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0EC9247A"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8909CD"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0549E122"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4E78CA"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237CDA5E"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07D1FABB"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1D8C7C5A"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8B46D0"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4728634B"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26C2754A" w14:textId="737603E4"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0D1A6849"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91F682C"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6C9FC5F3" w14:textId="77777777" w:rsidTr="006B5E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87582AB"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1F22953E"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216D372"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0BA8312" w14:textId="77777777"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5CB4DFD9" w14:textId="6E432E64" w:rsidR="00EF56F1" w:rsidRPr="00A9089D"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21FC7C46" w14:textId="22579EE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1677BF0A"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0AE8A22D"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19A24D06"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0271AD42"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5E107ACA"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394391F8"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7043A7DD"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6E8BC224"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02A3DED6"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63A85FAD"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4D6B68EF"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2CA577AF"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(4) Držitel povolení k pobytu vnitropodnikově převedeného zaměstnance vydaného jiným členským státem Evropské unie může podat žádost o </w:t>
            </w:r>
            <w:r w:rsidRPr="00C42C35">
              <w:rPr>
                <w:rFonts w:ascii="Times New Roman" w:eastAsia="Calibri" w:hAnsi="Times New Roman" w:cs="Times New Roman"/>
                <w:sz w:val="18"/>
                <w:szCs w:val="18"/>
              </w:rPr>
              <w:lastRenderedPageBreak/>
              <w:t>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2ED4CC3"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44A6CD06"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4E144681"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190"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7AE1AF35"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3F0B771F"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35E5A546"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46022D12"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5C87DFAF"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639D15BD"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48C546A5" w14:textId="778830D9" w:rsidR="00EF56F1" w:rsidRPr="00A9089D" w:rsidRDefault="00EF56F1" w:rsidP="00EF56F1">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533403CD"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D82C3D7"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2523045E" w14:textId="77777777" w:rsidTr="006B5E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879F9FB"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0A77F205"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0ADCF91"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3B862D7" w14:textId="5700E1E4" w:rsidR="00EF56F1" w:rsidRPr="00A9089D" w:rsidRDefault="00EF56F1" w:rsidP="00EF56F1">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13B497F1" w14:textId="4B360811"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246DE67C"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272FF77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76366B7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20C4E9F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D50F58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65E7665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4D5FC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28606F7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6A22E16"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66CEB86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384A93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335CC1D4"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884BED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79A8D0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22467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50F586F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48703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5407270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7056F6"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3DC4F00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396CD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0111AA0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DB4CFA6"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3C8EC58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C3BE607"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g) potvrzení o prodloužení dohody o odborné přípravě podle § 42l odst. 1 písm. i), s uvedením doby jejího trvání, jde-li o prodloužení platnosti karty </w:t>
            </w:r>
            <w:r w:rsidRPr="00A9089D">
              <w:rPr>
                <w:rFonts w:ascii="Times New Roman" w:eastAsia="Times New Roman" w:hAnsi="Times New Roman" w:cs="Times New Roman"/>
                <w:sz w:val="18"/>
                <w:szCs w:val="18"/>
              </w:rPr>
              <w:lastRenderedPageBreak/>
              <w:t>vnitropodnikově převedeného zaměstnance vydané zaměstnanému stážistovi, a</w:t>
            </w:r>
          </w:p>
          <w:p w14:paraId="30F47BF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43F837"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00960EC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7C1B5F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7D6FB8F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2181CC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321511A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65614D" w14:textId="6D53FEB3"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4529725"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1F7D4DEB"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53BED300" w14:textId="77777777" w:rsidTr="006B5E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B6B5560"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11 odst. 3</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FB72BCC"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Žádost o povolení pro osobu převedenou v rámci společnosti se podává orgánům členského státu, na jehož území se má uskutečnit první pobyt.  Pokud první pobyt není nejdelším pobytem, podává se žádost orgánům členského státu, v němž se má uskutečnit nejdelší celkový pobyt během převedení.</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5B4621EF"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2C90C257"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487C4864" w14:textId="77777777" w:rsidR="00EF56F1"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7C9C026" w14:textId="62F1F46D" w:rsidR="00EF56F1" w:rsidRPr="00A9089D" w:rsidRDefault="00EF56F1" w:rsidP="00EF56F1">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1DD6E0A" w14:textId="773ADA1A"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7CE15DA"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28291028"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4A5D9EB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049E46D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w:t>
            </w:r>
            <w:r w:rsidRPr="005216B6">
              <w:rPr>
                <w:rFonts w:ascii="Times New Roman" w:eastAsia="Times New Roman" w:hAnsi="Times New Roman" w:cs="Times New Roman"/>
                <w:sz w:val="18"/>
                <w:szCs w:val="18"/>
              </w:rPr>
              <w:lastRenderedPageBreak/>
              <w:t>ovládanou osobou</w:t>
            </w:r>
            <w:hyperlink r:id="rId191"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4711869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0664534D"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51DC76A8"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11C0E207"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2FABD59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6E2E2B1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192"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7C39043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3264E9E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646D6CD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54F4BFC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193"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194"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4C6F23E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EC1BF4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49D480A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78596448"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18690C87"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195"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11125FF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08F7BD0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231A8D08"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4CA13230"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5F0F43D0"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67A95D60"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67700B68"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5072855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7E640678" w14:textId="5471943F"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(11) Držitel karty vnitropodnikově převedeného zaměstnance je povinen ministerstvu oznámit změnu podmínek, na základě kterých mu byla karta </w:t>
            </w:r>
            <w:r w:rsidRPr="005216B6">
              <w:rPr>
                <w:rFonts w:ascii="Times New Roman" w:eastAsia="Times New Roman" w:hAnsi="Times New Roman" w:cs="Times New Roman"/>
                <w:sz w:val="18"/>
                <w:szCs w:val="18"/>
              </w:rPr>
              <w:lastRenderedPageBreak/>
              <w:t>vnitropodnikově převedeného zaměstnance vydána, ve lhůtě do 3 pracovních dnů ode dne, kdy k ní došlo.</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E5915DD"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AA8AB42"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30DFB3CB"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AB1808A"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11 odst. 4</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69D0A4B"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Členské státy určí orgány příslušné přijímat žádosti a vydávat povolení pro osobu převedenou v rámci společnosti a povolení pro dlouhodobou mobilitu.</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2A6EDA9F"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79C5C9CB"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33DB6E41" w14:textId="77777777" w:rsidR="00EF56F1"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005076FE" w14:textId="042170AF" w:rsidR="00EF56F1" w:rsidRPr="00A9089D" w:rsidRDefault="00EF56F1" w:rsidP="00EF56F1">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9F1A1C0" w14:textId="11EC9E7A"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D886AF0"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357B510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56DF68B5"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53C0BD52"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196"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242BDD4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41D4317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0479E80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53C68FC2"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0385E90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a) žadatele o vydání povolení k dlouhodobému pobytu za účelem vědeckého výzkumu,</w:t>
            </w:r>
          </w:p>
          <w:p w14:paraId="434AA74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197"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2200764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06C59A8C"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65C694C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0E4728D5"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198"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199"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5AF63B3C"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34B4E0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6AFE4015"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36ED4D08"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48B0F8D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200"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4847D84D"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0741EDA6"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0746AD75"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3D79252A"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(10) Ministerstvo žádost o vydání karty vnitropodnikově převedeného zaměstnance dále zamítne, jestliže</w:t>
            </w:r>
          </w:p>
          <w:p w14:paraId="6B9396E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1811AD56"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7933685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4438043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74DFD895" w14:textId="3405930F"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A84C1D7"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20D3CBB"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6044D696" w14:textId="77777777" w:rsidTr="00F456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1012EC4"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11 odst. 5</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56BDBA2"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Žadatel je oprávněn podat svou žádost v rámci jednotného postupu vyřizování žádostí.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6BC8BCD9"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0F01BAC9"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50675E80" w14:textId="77777777" w:rsidR="00EF56F1"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360639E8" w14:textId="28A13828" w:rsidR="00EF56F1" w:rsidRPr="00A9089D" w:rsidRDefault="00EF56F1" w:rsidP="00EF56F1">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7E83A2C" w14:textId="4BF42056"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F8959D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034925D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283E5A2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7B14DC2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201"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6A4F13D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w:t>
            </w:r>
            <w:r w:rsidRPr="005216B6">
              <w:rPr>
                <w:rFonts w:ascii="Times New Roman" w:eastAsia="Times New Roman" w:hAnsi="Times New Roman" w:cs="Times New Roman"/>
                <w:sz w:val="18"/>
                <w:szCs w:val="18"/>
              </w:rPr>
              <w:lastRenderedPageBreak/>
              <w:t>zaměstnance nebo doporučit jejich přijetí nebo propuštění nebo provedení jiných personálních opatření.</w:t>
            </w:r>
          </w:p>
          <w:p w14:paraId="76BA18F7"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5C5CBC75"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6CB6B0BD"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37A7338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246FA49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202"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6A0B298C"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4945CC2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15B4F9E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5AE34285"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203"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204"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5B7BC5FA"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666E39C"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24369EB5"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5E7340B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0686D12D"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205"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7D13684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6C93C607"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7C20E5C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151B675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57587E66"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78F5EA50"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0D2B086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46EE55AC"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35D1A05F" w14:textId="405983CC"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6023860"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E3988E0"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13EE415A" w14:textId="77777777" w:rsidTr="00DE0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BE910D5"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7379B23"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D3847F8"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32DAE56"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6A8610C0"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43D8B17"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p w14:paraId="30611F92" w14:textId="203C3A79"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1904DF76" w14:textId="010E734F"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556EA65"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26B1DF6"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26952DC"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D9CC2B9"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E71657"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náležitost uvedenou v § 31 odst. 1 písm. e) a g) a na požádání náležitosti uvedené v § 31 odst. 3,</w:t>
            </w:r>
          </w:p>
          <w:p w14:paraId="6950C6FE"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EEF1BD"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1BBCB5FB"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9E1B40"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19884184"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1B462193"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6C82B5DA"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6D8767E6"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A9DE8F"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55CC0577"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FA8744"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3C23F7CC"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E61A83"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893DF6A"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EEDED1"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h) doklad o splnění podmínky uvedené v § 42k odst. 8 písm. c) a</w:t>
            </w:r>
          </w:p>
          <w:p w14:paraId="75E6D4C2"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7D18B4"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61297F8A"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100EBC49"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2059E642"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3E32C1F"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2D20794E"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CD55B2" w14:textId="51DA6938"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655D6ACC"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BD70BD8"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6363AA58" w14:textId="77777777" w:rsidTr="00973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64DD20B"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627FBA40"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4302E70C"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16696BE" w14:textId="77777777"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2FA0FAA4" w14:textId="37B1D9A1" w:rsidR="00EF56F1" w:rsidRPr="00A9089D"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DBC329B" w14:textId="3CF6D0D4"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3B61899"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5BDA9FA4"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6D2B2C4B"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2C4F31A8"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b) náležitost uvedenou v § 31 odst. 1 písm. e) a g) a na požádání náležitosti uvedené v § 31 odst. 3,</w:t>
            </w:r>
          </w:p>
          <w:p w14:paraId="7530CFF9"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6CA76A68"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6DAA07CC"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2EFA0C3B"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49B3F54C"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17D6317D"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0F3549D3"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0A5DED16"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05D18C4"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1E8C04C0"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7C9F02A7"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206"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7B35B6C0"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56B0EE24"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5CACC7CC"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a) nastal některý z důvodů uvedených v § 56 odst. 1 písm. a) až c), e), g) až i), l) a o) nebo důvod uvedený v § 56 odst. 2 písm. a),</w:t>
            </w:r>
          </w:p>
          <w:p w14:paraId="6B79CC73"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3AA554D5"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73B44F5C"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1F7051CB" w14:textId="1C57D359" w:rsidR="00EF56F1" w:rsidRPr="00A9089D" w:rsidRDefault="00EF56F1" w:rsidP="00EF56F1">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32FE89AD"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69F47CC6"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34413495" w14:textId="77777777" w:rsidTr="009738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018AD9D3"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6D31DB0"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1D000282"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5789006" w14:textId="246D0973" w:rsidR="00EF56F1" w:rsidRPr="00A9089D" w:rsidRDefault="00EF56F1" w:rsidP="00EF56F1">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D3A19E8" w14:textId="37A2E86C"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FEE59E7"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05FBC9C4"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778055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4270FF91"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09434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7266E051"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FB8885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1553A12A"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45A9236"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w:t>
            </w:r>
            <w:r w:rsidRPr="00A9089D">
              <w:rPr>
                <w:rFonts w:ascii="Times New Roman" w:eastAsia="Times New Roman" w:hAnsi="Times New Roman" w:cs="Times New Roman"/>
                <w:sz w:val="18"/>
                <w:szCs w:val="18"/>
              </w:rPr>
              <w:lastRenderedPageBreak/>
              <w:t>členského státu Evropské unie se § 44a odst. 13 a 14 a § 55 vztahují obdobně.</w:t>
            </w:r>
          </w:p>
          <w:p w14:paraId="61A8062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60196B0"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05FE831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F859E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59CF9FC"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22F0BF1"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51E9FCC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92810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476BFE1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FFCCC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346034B4"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D2B6A1"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53B52524"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75EAA1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35AF662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4EDE7EA"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55E6D360"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47DBC6"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46C702DC"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C59A25"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46B770A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66AAAF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452E7557"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7E55E485" w14:textId="225864BF"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02CB88E"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EB0EB57"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39B5DAE5" w14:textId="77777777" w:rsidTr="00A66D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48B1903"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11 odst. 6</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74B5C9C"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Subjekty nebo podniky či skupiny podniků, které byly pro tyto účely v souladu s vnitrostátním právem nebo správními postupy členskými státy uznány, mohou využívat zjednodušených postupů spojených s udělením povolení pro osobu převedenou v rámci společnosti, povolení pro dlouhodobou mobilitu, s vydáváním povolení pro rodinné příslušníky osob převedených v rámci společnosti a s udělováním víz.</w:t>
            </w:r>
          </w:p>
          <w:p w14:paraId="112CA251"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Uznání podléhá pravidelnému přezkumu.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2410BC0"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046CA470"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56ED0E70" w14:textId="77777777" w:rsidR="00EF56F1"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427D6D9" w14:textId="5F4FCFE7" w:rsidR="00EF56F1" w:rsidRPr="00A9089D" w:rsidRDefault="00EF56F1" w:rsidP="00EF56F1">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76A48E1" w14:textId="13E7BC5E"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C3227C2"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6B2C0D7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140EC10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151078D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207"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33F9CD7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114D2362"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57531A7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(5) Zaměstnaným stážistou se pro účely tohoto zákona rozumí cizinec, který má řádně ukončené vysokoškolské vzdělání, je převeden do obchodní </w:t>
            </w:r>
            <w:r w:rsidRPr="005216B6">
              <w:rPr>
                <w:rFonts w:ascii="Times New Roman" w:eastAsia="Times New Roman" w:hAnsi="Times New Roman" w:cs="Times New Roman"/>
                <w:sz w:val="18"/>
                <w:szCs w:val="18"/>
              </w:rPr>
              <w:lastRenderedPageBreak/>
              <w:t>korporace nebo odštěpného závodu se sídlem nebo umístěním na území za účelem rozvoje kariéry nebo zaškolení v oblasti obchodních technik a metod a kterému je po dobu převedení vyplácena mzda nebo plat.</w:t>
            </w:r>
          </w:p>
          <w:p w14:paraId="2A2AA24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40A0DC08"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7625EF00"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208"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284ED9D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7409180D"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1BEC94F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5E1BDDC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209"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210"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6E1947B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AE1C29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21F3568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0F4C397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7A444BD6"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211"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291E3BE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07EC6A1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a) nastal některý z důvodů uvedených v § 56 odst. 1 písm. a) až c), e), g) až i), l) a o) nebo důvod uvedený v § 56 odst. 2 písm. a), nebo</w:t>
            </w:r>
          </w:p>
          <w:p w14:paraId="13AE495A"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2040AB22"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6BF1FBFC"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3D5CDB1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2E4D2A5D"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615F100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72802086" w14:textId="16F7632B"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86CAC44"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C1982A5"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7D32C77A" w14:textId="77777777" w:rsidTr="00015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09B4CB3"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0DA29C6"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A9709F3"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F65806D"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63FCA492"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6E42601C"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p w14:paraId="71DDFBCE" w14:textId="77AE60F8"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6C11FC5A" w14:textId="2E42BB63"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B54BA43"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6C7A53C9"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ED2FBF"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54D7140"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6FE8D4D"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2E7F8FC7"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BB7FBC"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2A204336"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2BF4875"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6F4B822C"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potvrzení obchodní korporace se sídlem mimo území členských států Evropské unie, že cizinec bude převeden podle § 42k odst. 2 k výkonu zaměstnání do obchodní korporace nebo odštěpného závodu se sídlem nebo </w:t>
            </w:r>
            <w:r w:rsidRPr="00A9089D">
              <w:rPr>
                <w:rFonts w:ascii="Times New Roman" w:eastAsia="Times New Roman" w:hAnsi="Times New Roman" w:cs="Times New Roman"/>
                <w:sz w:val="18"/>
                <w:szCs w:val="18"/>
              </w:rPr>
              <w:lastRenderedPageBreak/>
              <w:t>umístěním na území na pozici manažera, specialisty nebo zaměstnaného stážisty s uvedením doby trvání vnitropodnikového převedení a místa výkonu práce na území,</w:t>
            </w:r>
          </w:p>
          <w:p w14:paraId="3ECDD1BD"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78F40DF5"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5C86917"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745F36"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6F757BDF"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91E1160"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618D50FC"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68CDD5"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20AD28A4"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DFCE143"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595A9E55"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78F84D"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2FDA5826"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667469CB"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dobu trvání odborné přípravy a podmínky, za kterých bude zaměstnaný stážista během odborné přípravy pod dohledem.</w:t>
            </w:r>
          </w:p>
          <w:p w14:paraId="1B0B6F3C"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B70626"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28739FDF"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594459D" w14:textId="76C8ED19"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543F7F96"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30E7888"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27FE92E3" w14:textId="77777777" w:rsidTr="00C53C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01B9DDD"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E83FB94"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0087DCB0"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72A03C2" w14:textId="77777777"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16D37318" w14:textId="21DF0FAF" w:rsidR="00EF56F1" w:rsidRPr="00A9089D"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8F31238" w14:textId="0569624D"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36ECE084"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386DF8CD"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6DEEA9EF"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77FA3161"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5445444F"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005A5E19"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25D89EEE"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0255CCA2"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30981F3F"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g) v případě uvedeném v § 42k odst. 2 písm. b) doklad prokazující, že obchodní korporace, v nichž je cizinec převeden, jsou vůči sobě ovládající </w:t>
            </w:r>
            <w:r w:rsidRPr="00C42C35">
              <w:rPr>
                <w:rFonts w:ascii="Times New Roman" w:eastAsia="Calibri" w:hAnsi="Times New Roman" w:cs="Times New Roman"/>
                <w:sz w:val="18"/>
                <w:szCs w:val="18"/>
              </w:rPr>
              <w:lastRenderedPageBreak/>
              <w:t>a ovládanou osobou nebo jsou obě tyto obchodní korporace ovládány stejnou ovládající osobou, a</w:t>
            </w:r>
          </w:p>
          <w:p w14:paraId="56F376CD"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552168D1"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7DBF0BAA"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252F6E9F"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27B398F6"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2FFFEEFC"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212"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087FF651"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301940D1"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53D85F07"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2EC265DD"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72CA8C59"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5F7733F5"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w:t>
            </w:r>
            <w:r w:rsidRPr="00C42C35">
              <w:rPr>
                <w:rFonts w:ascii="Times New Roman" w:eastAsia="Calibri" w:hAnsi="Times New Roman" w:cs="Times New Roman"/>
                <w:sz w:val="18"/>
                <w:szCs w:val="18"/>
              </w:rPr>
              <w:lastRenderedPageBreak/>
              <w:t>vnitropodnikově převedeného zaměstnance jiného členského státu Evropské unie. Při posuzování přiměřenosti ministerstvo přihlíží zejména k dopadům tohoto rozhodnutí do soukromého a rodinného života cizince.</w:t>
            </w:r>
          </w:p>
          <w:p w14:paraId="28B84CFF" w14:textId="67557069" w:rsidR="00EF56F1" w:rsidRPr="00A9089D" w:rsidRDefault="00EF56F1" w:rsidP="00EF56F1">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416E9506"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A57DE79"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7B2071F8" w14:textId="77777777" w:rsidTr="00C53C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C55DA84"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4ACE1CE"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B9E77FF"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2CDCF8E" w14:textId="196E4C87" w:rsidR="00EF56F1" w:rsidRPr="00A9089D" w:rsidRDefault="00EF56F1" w:rsidP="00EF56F1">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3CA06044" w14:textId="7506AC21"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CC9CA9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246ED56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FCDD1A"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61BB19B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1D76C0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205953B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DED6C46"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385F7646"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4921CA"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2DA20B5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9AC57A"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1896B93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4CD317"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34AFE36"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0723D4"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3FF6370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AB196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35F9A3C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50C3D8A"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d) doklad o zajištění ubytování po dobu pobytu na území,</w:t>
            </w:r>
          </w:p>
          <w:p w14:paraId="01A1BED6"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22DA34"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1519DB2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BF9397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431ED865"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607F70"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3E05944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1712A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4B348CB4"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A06BA05"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2F1B297C"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134174"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3DC2DCF4"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8B7CFA" w14:textId="77A34000"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D465FCE"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1FD64BA3"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1061D1B9" w14:textId="77777777" w:rsidTr="00C53C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6C13B6B" w14:textId="48C95801" w:rsidR="00EF56F1" w:rsidRPr="00A9089D" w:rsidRDefault="00EF56F1" w:rsidP="00EF56F1">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11 odst. 7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5E114951"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Zjednodušený postup podle odstavce 6 zahrnuje alespoň:</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58369346"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0BCBF05"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9ABA0B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23F8ED72" w14:textId="0E2F5A66" w:rsidR="00EF56F1" w:rsidRPr="00A9089D" w:rsidRDefault="00EF56F1" w:rsidP="00EF56F1">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FBA04F5"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E5CFCFA"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3C8DDF21" w14:textId="77777777" w:rsidTr="00434C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3B763F3"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11 odst. 7 písm. a)</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D822E86"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osvobození žadatele od povinnosti předložit některé z dokladů uvedených v článku 5 nebo v </w:t>
            </w:r>
            <w:proofErr w:type="spellStart"/>
            <w:r w:rsidRPr="00A9089D">
              <w:rPr>
                <w:rFonts w:ascii="Times New Roman" w:eastAsia="Times New Roman" w:hAnsi="Times New Roman" w:cs="Times New Roman"/>
                <w:sz w:val="18"/>
                <w:szCs w:val="18"/>
              </w:rPr>
              <w:t>čl</w:t>
            </w:r>
            <w:proofErr w:type="spellEnd"/>
            <w:r w:rsidRPr="00A9089D">
              <w:rPr>
                <w:rFonts w:ascii="Times New Roman" w:eastAsia="Times New Roman" w:hAnsi="Times New Roman" w:cs="Times New Roman"/>
                <w:sz w:val="18"/>
                <w:szCs w:val="18"/>
              </w:rPr>
              <w:t xml:space="preserve"> .22 odst. 2 písm. a);</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61F34C5"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76380EE1"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5F9FB91C" w14:textId="77777777" w:rsidR="00EF56F1"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59E69FF2" w14:textId="0D8D4C41" w:rsidR="00EF56F1" w:rsidRPr="00A9089D" w:rsidRDefault="00EF56F1" w:rsidP="00EF56F1">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7F92F0DC" w14:textId="00B30E5E"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03ADAD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1CE9D71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51ECD40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058F38D6"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213"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62841BD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012E015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5CF663C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735FEA0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(6) Žádost o vydání karty vnitropodnikově převedeného zaměstnance není oprávněn podat cizinec, jde-li o</w:t>
            </w:r>
          </w:p>
          <w:p w14:paraId="41A2983D"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15B739E6"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214"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3134E8F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55D97530"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12719426"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2A4D23E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215"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216"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6C668A2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4CE5647"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6AD0BB7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64B547C8"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198FA54A"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217"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36C4D55C"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3839FD38"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23B41C2C"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b) obchodní korporace nebo odštěpný závod, do nichž má být cizinec převeden, byly založeny pouze za účelem vnitropodnikového převedení.</w:t>
            </w:r>
          </w:p>
          <w:p w14:paraId="4FA97AC2"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33D735DA"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6239A9B6"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593089D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36245445"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7735CA63" w14:textId="2AC1B522"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5A23192"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1A54A6C0"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3192EBB0" w14:textId="77777777" w:rsidTr="00974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9B5C47D"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D3FBE89"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419546E"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AC8CCC3"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146435A6"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636AEEDB"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p w14:paraId="5F880E2E" w14:textId="6383AD1E"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0194E5A3" w14:textId="54BD37DB"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5CD4265"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2E78C5AE"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446565"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5CF2D4F1"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E0080D"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2FA1C725"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C61A9FC"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79C316B0"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C4A5EBD"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5C215BCA"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w:t>
            </w:r>
            <w:r w:rsidRPr="00A9089D">
              <w:rPr>
                <w:rFonts w:ascii="Times New Roman" w:eastAsia="Times New Roman" w:hAnsi="Times New Roman" w:cs="Times New Roman"/>
                <w:sz w:val="18"/>
                <w:szCs w:val="18"/>
              </w:rPr>
              <w:lastRenderedPageBreak/>
              <w:t>stážisty s uvedením doby trvání vnitropodnikového převedení a místa výkonu práce na území,</w:t>
            </w:r>
          </w:p>
          <w:p w14:paraId="06CB3A24"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3D821DD1"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3BEB13E"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A27AF5"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4553BDE7"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8A929E6"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4CB9345F"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1AF5DA"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3D56A821"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7CBE40"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0C9B62F0"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2F41D1"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6FFCC457"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4F054081"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dobu trvání odborné přípravy a podmínky, za kterých bude zaměstnaný stážista během odborné přípravy pod dohledem.</w:t>
            </w:r>
          </w:p>
          <w:p w14:paraId="17887B4B"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9EEAB55"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042FD9D6"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B18E52" w14:textId="3AC4A72E"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78ADB966"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BAE878C"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636D0786" w14:textId="77777777" w:rsidTr="0088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6C689301"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2DC85ED"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2D68431"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A9A2F16" w14:textId="77777777"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6DA76FBF" w14:textId="580D05F4" w:rsidR="00EF56F1" w:rsidRPr="00A9089D"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B76D3A5" w14:textId="06AA4CDE"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E53915A"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76FC0614"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3D822C0B"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45E088B9"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51E9FC2B"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187BEB18"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64F6B9A7"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683D35E0"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0F48B608"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g) v případě uvedeném v § 42k odst. 2 písm. b) doklad prokazující, že obchodní korporace, v nichž je cizinec převeden, jsou vůči sobě ovládající </w:t>
            </w:r>
            <w:r w:rsidRPr="00C42C35">
              <w:rPr>
                <w:rFonts w:ascii="Times New Roman" w:eastAsia="Calibri" w:hAnsi="Times New Roman" w:cs="Times New Roman"/>
                <w:sz w:val="18"/>
                <w:szCs w:val="18"/>
              </w:rPr>
              <w:lastRenderedPageBreak/>
              <w:t>a ovládanou osobou nebo jsou obě tyto obchodní korporace ovládány stejnou ovládající osobou, a</w:t>
            </w:r>
          </w:p>
          <w:p w14:paraId="737C1AB5"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7B198EBB"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1E859B3D"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06A13E04"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72D4E489"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6C5047BD"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218"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5EDD141F"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6259C9D8"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29A1427B"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2A802873"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119C8D5C"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3DE7C422"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w:t>
            </w:r>
            <w:r w:rsidRPr="00C42C35">
              <w:rPr>
                <w:rFonts w:ascii="Times New Roman" w:eastAsia="Calibri" w:hAnsi="Times New Roman" w:cs="Times New Roman"/>
                <w:sz w:val="18"/>
                <w:szCs w:val="18"/>
              </w:rPr>
              <w:lastRenderedPageBreak/>
              <w:t>vnitropodnikově převedeného zaměstnance jiného členského státu Evropské unie. Při posuzování přiměřenosti ministerstvo přihlíží zejména k dopadům tohoto rozhodnutí do soukromého a rodinného života cizince.</w:t>
            </w:r>
          </w:p>
          <w:p w14:paraId="4D247E9E" w14:textId="7B112121" w:rsidR="00EF56F1" w:rsidRPr="00A9089D" w:rsidRDefault="00EF56F1" w:rsidP="00EF56F1">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0C1A5A6E"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6A0BD812"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790C3FB1" w14:textId="77777777" w:rsidTr="0088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8C6897A"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2394F972"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53E4CA87"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41B3E64" w14:textId="0B3A8546" w:rsidR="00EF56F1" w:rsidRPr="00A9089D" w:rsidRDefault="00EF56F1" w:rsidP="00EF56F1">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743538E0" w14:textId="21EE2954"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6C5D20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2E182A45"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1A61F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3F2D5D2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5C91B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5C4FEC4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2954B7"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29A3A4E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FB1E00"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0DBA955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9FF262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5C682AB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33C27B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55CB906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D6EECB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237B547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65019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36FA26CA"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5AEEAA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d) doklad o zajištění ubytování po dobu pobytu na území,</w:t>
            </w:r>
          </w:p>
          <w:p w14:paraId="126DB9C7"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67CD35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4DC4BED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D94EB1"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1EAC8BF5"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81FD8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01E942B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CB08825"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4B63D95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95F715"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2434D2F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8E54F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045ECF5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9EC3736" w14:textId="44451240"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360ED7ED"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727E799C"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1A1E2DF6" w14:textId="77777777" w:rsidTr="00882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5F46A66" w14:textId="77777777" w:rsidR="00EF56F1" w:rsidRPr="00A9089D" w:rsidRDefault="00EF56F1" w:rsidP="00EF56F1">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11 odst. 7 písm. b)</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CA2CA0E"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zrychlené správní řízení, které umožňuje vydávat povolení pro osobu převedenou v rámci společnosti a povolení pro dlouhodobou mobilitu v kratší lhůtě, než je lhůta uvedená v čl. 15 odst. 1 nebo v čl. 22 odst. 2 písm. b), nebo</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C2E76B8"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D8D3F98"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ECD8064" w14:textId="2D8AA86E"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CC32B74"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6670B02"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184939BA"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2D5EEDE" w14:textId="77777777" w:rsidR="00EF56F1" w:rsidRPr="00A9089D" w:rsidRDefault="00EF56F1" w:rsidP="00EF56F1">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11 odst. 7 písm. c)</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34396C7A"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zjednodušená nebo zrychlená řízení ve vztahu k vydávání požadovaných víz.</w:t>
            </w:r>
          </w:p>
          <w:p w14:paraId="1A035625"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0D0C8A68"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5267DC4"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0B394B5" w14:textId="47BBEE9E"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45CA8B1"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1C045FA"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4FEE5577"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C3846FF" w14:textId="77777777" w:rsidR="00EF56F1" w:rsidRPr="00A9089D" w:rsidRDefault="00EF56F1" w:rsidP="00EF56F1">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11 odst. 8</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260887D8"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8. Subjekty nebo podniky či skupiny podniků, jež byly uznány podle odstavce 6, oznámí příslušnému orgánu neprodleně jakoukoli změnu, která má dopad na podmínky tohoto uznání, a v každém případě do třiceti dnů ode dne, kdy nastane.</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0502FD4"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F47A100"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C2E2A50"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je fakultativní povahy a Česká republika možnosti dané tímto ustanovením nevyužívá. </w:t>
            </w:r>
          </w:p>
          <w:p w14:paraId="49F82D54" w14:textId="6A14D4A2" w:rsidR="00EF56F1" w:rsidRPr="00A9089D" w:rsidRDefault="00EF56F1" w:rsidP="00EF56F1">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0EFCF6C"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AF54F42"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1BAEB56C"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551A2CE" w14:textId="77777777" w:rsidR="00EF56F1" w:rsidRPr="00A9089D" w:rsidRDefault="00EF56F1" w:rsidP="00EF56F1">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11 odst. 9</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27DF73E2"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 Členské státy stanoví odpovídající sankce, včetně odvolání uznání, pro případ, že nejsou příslušnému orgánu změny oznámeny.</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426D5DAC"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8AF6EA4"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542CD0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7D347DA3" w14:textId="4A060D8E" w:rsidR="00EF56F1" w:rsidRPr="00A9089D" w:rsidRDefault="00EF56F1" w:rsidP="00EF56F1">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1C4E45A"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9794090"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316F838A" w14:textId="77777777" w:rsidTr="00615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872B34C"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12 odst. 1</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035533E5"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Maximální doba převedení osob v rámci společnosti, po které by měly opustit území členských států, ledaže získají povolení k pobytu za jiným účelem v souladu s právními předpisy Unie či vnitrostátními právními předpisy, činí u manažerů a specialistů tři roky a u zaměstnaných stážistů jeden rok.</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6B47E07"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553C856"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44 odst. 8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A39441C"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(8) Karta vnitropodnikově převedeného zaměstnance a karta vnitropodnikově převedeného zaměstnance jiného členského státu Evropské unie se vydává na dobu převedení na území členských států Evropské unie; celková doba převedení na území členských států Evropské unie však nesmí přesáhnout 3 roky, jde-li o převedení na pozici manažera nebo specialisty, a 1 rok, jde-li o převedení na pozici zaměstnaného stážisty.</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1F6E135"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72A6B9E"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67A3BAE1" w14:textId="77777777" w:rsidTr="00615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1E160859"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E4AEF2F"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D7ED0E2"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402C13B" w14:textId="55201ECE" w:rsidR="00EF56F1" w:rsidRPr="00A9089D" w:rsidRDefault="00EF56F1" w:rsidP="00EF56F1">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78BBB58B" w14:textId="6617E01F"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45323D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34940F7C"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22CA0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64AE7C4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E1F5E0"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3BA25C8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EC586A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5ACCABE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78EBD64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0A88F47C"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317E8A0"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07442915"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CE8ADC5"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55F3FAC"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1A92E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2082BDE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2BCF94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36B4CE66"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5EE736"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40D8D96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186B7A"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75E0103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FDB199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0370DF2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C2E220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30DC433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0BFC5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1FDD2BA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E0F53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 Pokud je cizinec nebo obchodní korporace, v níž nebo do níž je cizinec převeden, účastníkem vládou schváleného programu, jehož podmínky umožňují nahrazení některých náležitostí žádosti, lze náležitosti uvedené v </w:t>
            </w:r>
            <w:r w:rsidRPr="00A9089D">
              <w:rPr>
                <w:rFonts w:ascii="Times New Roman" w:eastAsia="Times New Roman" w:hAnsi="Times New Roman" w:cs="Times New Roman"/>
                <w:sz w:val="18"/>
                <w:szCs w:val="18"/>
              </w:rPr>
              <w:lastRenderedPageBreak/>
              <w:t>odstavci 3 písm. d) až h) nahradit potvrzením vydaným touto obchodní korporací.</w:t>
            </w:r>
          </w:p>
          <w:p w14:paraId="0B2C44B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55762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35A38EA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D95D5C0" w14:textId="5EA57ACE"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58361378"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D95D1F0"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185AFDD7" w14:textId="77777777" w:rsidTr="00615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F4529A6" w14:textId="77777777" w:rsidR="00EF56F1" w:rsidRPr="00A9089D" w:rsidRDefault="00EF56F1" w:rsidP="00EF56F1">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12 odst. 2</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B5B8BF6"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Aniž jsou dotčeny jejich závazky podle mezinárodních dohod, mohou členské státy požadovat, aby mezi skončením maximální doby převedení uvedené v odstavci 1 a další žádostí týkající se stejného státního příslušníka třetí země pro účely této směrnice ve stejném členském státě uplynula doba až šesti měsíců.</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2154139"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473EE10"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CD2B0A1"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je fakultativní povahy a Česká republika možnosti dané tímto ustanovením nevyužívá. </w:t>
            </w:r>
          </w:p>
          <w:p w14:paraId="1E80CB29" w14:textId="268D1105" w:rsidR="00EF56F1" w:rsidRPr="00A9089D" w:rsidRDefault="00EF56F1" w:rsidP="00EF56F1">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DFE945F"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A8EEE5B"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7586E876" w14:textId="77777777" w:rsidTr="00E437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5C8E058" w14:textId="77777777" w:rsidR="00EF56F1" w:rsidRPr="00A9089D" w:rsidRDefault="00EF56F1" w:rsidP="00EF56F1">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13 odst. 1</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653757F"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Osobám převedeným v rámci společnosti, které splňují kritéria pro přijetí stanovená v článku 5 a o kterých příslušný orgán rozhodl kladně, se vydává povolení pro osobu převedenou v rámci společnosti.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ACF67C6"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1CCDA37"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 odst. 8</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ADC4E2A"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(8) Karta vnitropodnikově převedeného zaměstnance a karta vnitropodnikově převedeného zaměstnance jiného členského státu Evropské unie se vydává na dobu převedení na území členských států Evropské unie; celková doba převedení na území členských států Evropské unie však nesmí přesáhnout 3 roky, jde-li o převedení na pozici manažera nebo specialisty, a 1 rok, jde-li o převedení na pozici zaměstnaného stážisty.</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0AF8776"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08EC8A6B"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36FFD33E" w14:textId="77777777" w:rsidTr="00E437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390DC8B"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7769AD10"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BD77341"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39DA111" w14:textId="236D6E7D" w:rsidR="00EF56F1" w:rsidRPr="00A9089D" w:rsidRDefault="00EF56F1" w:rsidP="00EF56F1">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138C1F9" w14:textId="50D7DE8E"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0093205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274D8460"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DC22A0"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0F2951F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3A603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cizinec má nadále požadovanou odbornou kvalifikaci, pokud je podle zvláštního právního předpisu35) vyžadována, a splňuje podmínky pro výkon regulovaného povolání, jde-li o takové povolání, a</w:t>
            </w:r>
          </w:p>
          <w:p w14:paraId="3D8A4F56"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126DE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240F4B0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BF0F9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31C69E00"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BA8470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71B9E05C"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E11D31"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1129865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139187"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66C28AF5"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59CB9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1FE37AE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EFBC9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2C232601"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B75C7E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5082FD6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C4118E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78649195"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531E82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26A41715"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163E3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h) povolení k pobytu vnitropodnikově převedeného zaměstnance vydané cizinci jiným členským státem Evropské unie, jde-li o prodloužení platnosti karty vnitropodnikově převedeného zaměstnance jiného členského státu Evropské unie.</w:t>
            </w:r>
          </w:p>
          <w:p w14:paraId="705DD005"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023C50"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22D0B14A"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2E30C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76116A40"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5011AC3" w14:textId="1526090C"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366C6E5A"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78D24DCE"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68900C51" w14:textId="77777777" w:rsidTr="00FC3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F57D1A9"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13 odst. 2</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712F598"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Doba platnosti povolení pro osobu převedenou v rámci společnosti je alespoň jeden rok nebo je jí doba trvání převedení na území dotyčného členského státu, pokud je tato doba kratší, a může být prodloužena maximálně na tři roky u manažerů a specialistů a na jeden rok u zaměstnaných stážistů.</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6D64A0B5"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8762D73"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 odst. 8</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8BA6B9E"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(8) Karta vnitropodnikově převedeného zaměstnance a karta vnitropodnikově převedeného zaměstnance jiného členského státu Evropské unie se vydává na dobu převedení na území členských států Evropské unie; celková doba převedení na území členských států Evropské unie však nesmí přesáhnout 3 roky, jde-li o převedení na pozici manažera nebo specialisty, a 1 rok, jde-li o převedení na pozici zaměstnaného stážisty.</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2BF7A3F"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6C18174"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23FAD782" w14:textId="77777777" w:rsidTr="00FC3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9355CB5"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0F32916E"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49C6D0C"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CB78342" w14:textId="001020B5" w:rsidR="00EF56F1" w:rsidRPr="00A9089D" w:rsidRDefault="00EF56F1" w:rsidP="00EF56F1">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7333E2F" w14:textId="3559796B"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73AE590"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2985B6E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9C6A3D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24886CD6"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0C41FA4"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cizinec má nadále požadovanou odbornou kvalifikaci, pokud je podle zvláštního právního předpisu35) vyžadována, a splňuje podmínky pro výkon regulovaného povolání, jde-li o takové povolání, a</w:t>
            </w:r>
          </w:p>
          <w:p w14:paraId="1EFE9E8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13C974"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77243404"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2EC653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01F451F1"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4F8454C"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138737A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56FA1C4"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669DC5B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B65AA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67C00DA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D8DC31"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13842EC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0430A2"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28CA9F9A"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59AE3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0B7E251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61AF6A"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1B931F0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19726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4948018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704BC5"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h) povolení k pobytu vnitropodnikově převedeného zaměstnance vydané cizinci jiným členským státem Evropské unie, jde-li o prodloužení platnosti karty vnitropodnikově převedeného zaměstnance jiného členského státu Evropské unie.</w:t>
            </w:r>
          </w:p>
          <w:p w14:paraId="7117C4B1"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E1AB5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677812B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738B1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5FACC90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78E809" w14:textId="02A9D8AF"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B6A6DB1"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3CFF29FE"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3CBE0BB4" w14:textId="77777777" w:rsidTr="00FC3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92A4EB8"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13 odst. 3</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71AE767"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Povolení pro osobu převedenou v rámci společnosti vydávají příslušné orgány členského státu, přičemž používají jednotný vzor stanovený v nařízení (ES) č. 1030/2002.</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1586909"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427/2010 222/2017</w:t>
            </w:r>
          </w:p>
          <w:p w14:paraId="79EA49B3" w14:textId="6D5E825F" w:rsidR="00EF56F1" w:rsidRPr="00A9089D" w:rsidRDefault="00EF56F1" w:rsidP="00EF56F1">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C1A4473" w14:textId="68EC81AD" w:rsidR="00EF56F1" w:rsidRPr="00A9089D" w:rsidRDefault="00EF56F1" w:rsidP="00EF56F1">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117a odst. 3 písm. a) bod 8</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85288CB" w14:textId="77777777" w:rsidR="00EF56F1" w:rsidRPr="00A9089D" w:rsidRDefault="00EF56F1" w:rsidP="00EF56F1">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Průkaz o povolení k pobytu obsahuje údaje stanovené přímo použitelným předpisem Evropské unie40) a dále</w:t>
            </w:r>
          </w:p>
          <w:p w14:paraId="1156C32B" w14:textId="77777777" w:rsidR="00EF56F1" w:rsidRPr="00A9089D" w:rsidRDefault="00EF56F1" w:rsidP="00EF56F1">
            <w:pPr>
              <w:spacing w:before="60" w:after="60" w:line="240" w:lineRule="auto"/>
              <w:jc w:val="both"/>
              <w:rPr>
                <w:rFonts w:ascii="Times New Roman" w:eastAsia="Calibri" w:hAnsi="Times New Roman" w:cs="Times New Roman"/>
                <w:sz w:val="18"/>
                <w:szCs w:val="18"/>
              </w:rPr>
            </w:pPr>
          </w:p>
          <w:p w14:paraId="4889FFFE" w14:textId="77777777" w:rsidR="00EF56F1" w:rsidRPr="00A9089D" w:rsidRDefault="00EF56F1" w:rsidP="00EF56F1">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v případě povolení k dlouhodobému pobytu</w:t>
            </w:r>
          </w:p>
          <w:p w14:paraId="712E9607" w14:textId="77777777" w:rsidR="00EF56F1" w:rsidRPr="00A9089D" w:rsidRDefault="00EF56F1" w:rsidP="00EF56F1">
            <w:pPr>
              <w:spacing w:before="60" w:after="60" w:line="240" w:lineRule="auto"/>
              <w:jc w:val="both"/>
              <w:rPr>
                <w:rFonts w:ascii="Times New Roman" w:eastAsia="Calibri" w:hAnsi="Times New Roman" w:cs="Times New Roman"/>
                <w:sz w:val="18"/>
                <w:szCs w:val="18"/>
              </w:rPr>
            </w:pPr>
          </w:p>
          <w:p w14:paraId="15A44AA8" w14:textId="233E73D2" w:rsidR="00EF56F1" w:rsidRPr="00A9089D" w:rsidRDefault="00EF56F1" w:rsidP="00EF56F1">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8. záznam podle § 117b odst. 5,</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AD0CFB1"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17BCB024"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74A65DFA" w14:textId="77777777" w:rsidTr="00FE76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1D3BBD3" w14:textId="77777777" w:rsidR="00EF56F1" w:rsidRPr="00A9089D" w:rsidRDefault="00EF56F1" w:rsidP="00EF56F1">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2D979C7"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3C217EE4"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C0DC21F" w14:textId="77777777" w:rsidR="00EF56F1" w:rsidRPr="00A9089D" w:rsidRDefault="00EF56F1" w:rsidP="00EF56F1">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117b odst. 5</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66DD2289" w14:textId="77777777" w:rsidR="00EF56F1" w:rsidRPr="00A9089D" w:rsidRDefault="00EF56F1" w:rsidP="00EF56F1">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(5) Ministerstvo v kartě vnitropodnikově převedeného zaměstnance v rubrice druh povolení vyznačí záznam „ICT“. Ministerstvo v kartě vnitropodnikově převedeného zaměstnance jiného členského státu Evropské unie v rubrice druh povolení vyznačí záznam „mobile ICT“.</w:t>
            </w:r>
          </w:p>
          <w:p w14:paraId="4C82C499"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FBD11D3"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361A93D"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016F0BA9" w14:textId="77777777" w:rsidTr="00797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D703157"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13 odst. 4</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44219146"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V rubrice „druh povolení“ podle písm. a) bodu 6.4 přílohy nařízení (ES) č. 1030/2002 členské státy uvedou „ICT“.</w:t>
            </w:r>
          </w:p>
          <w:p w14:paraId="56CF0CE2"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Členské státy mohou rovněž doplnit označení ve svém úředním jazyce nebo jazycích.</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607D588A"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326/1999 ve znění </w:t>
            </w:r>
            <w:r w:rsidRPr="00A9089D">
              <w:rPr>
                <w:rFonts w:ascii="Times New Roman" w:eastAsia="Times New Roman" w:hAnsi="Times New Roman" w:cs="Times New Roman"/>
                <w:sz w:val="18"/>
                <w:szCs w:val="18"/>
              </w:rPr>
              <w:lastRenderedPageBreak/>
              <w:t>427/2010 222/2017</w:t>
            </w:r>
          </w:p>
          <w:p w14:paraId="535B1C18" w14:textId="5DBC79EF"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66A26979" w14:textId="2D98A0BC" w:rsidR="00EF56F1" w:rsidRPr="00A9089D" w:rsidRDefault="00EF56F1" w:rsidP="00EF56F1">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7FB54043" w14:textId="4E20F842" w:rsidR="00EF56F1" w:rsidRPr="00A9089D" w:rsidRDefault="00EF56F1" w:rsidP="00EF56F1">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xml:space="preserve">§ 117a odst. 3 </w:t>
            </w:r>
            <w:r w:rsidRPr="00A9089D">
              <w:rPr>
                <w:rFonts w:ascii="Times New Roman" w:eastAsia="Calibri" w:hAnsi="Times New Roman" w:cs="Times New Roman"/>
                <w:sz w:val="18"/>
                <w:szCs w:val="18"/>
              </w:rPr>
              <w:lastRenderedPageBreak/>
              <w:t>písm. a) bod 8</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C4EC3E2" w14:textId="77777777" w:rsidR="00EF56F1" w:rsidRPr="00A9089D" w:rsidRDefault="00EF56F1" w:rsidP="00EF56F1">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(3) Průkaz o povolení k pobytu obsahuje údaje stanovené přímo použitelným předpisem Evropské unie40) a dále</w:t>
            </w:r>
          </w:p>
          <w:p w14:paraId="44BD614F" w14:textId="77777777" w:rsidR="00EF56F1" w:rsidRPr="00A9089D" w:rsidRDefault="00EF56F1" w:rsidP="00EF56F1">
            <w:pPr>
              <w:spacing w:before="60" w:after="60" w:line="240" w:lineRule="auto"/>
              <w:jc w:val="both"/>
              <w:rPr>
                <w:rFonts w:ascii="Times New Roman" w:eastAsia="Calibri" w:hAnsi="Times New Roman" w:cs="Times New Roman"/>
                <w:sz w:val="18"/>
                <w:szCs w:val="18"/>
              </w:rPr>
            </w:pPr>
          </w:p>
          <w:p w14:paraId="304AF3FC" w14:textId="77777777" w:rsidR="00EF56F1" w:rsidRPr="00A9089D" w:rsidRDefault="00EF56F1" w:rsidP="00EF56F1">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v případě povolení k dlouhodobému pobytu</w:t>
            </w:r>
          </w:p>
          <w:p w14:paraId="467ECDAF" w14:textId="77777777" w:rsidR="00EF56F1" w:rsidRPr="00A9089D" w:rsidRDefault="00EF56F1" w:rsidP="00EF56F1">
            <w:pPr>
              <w:spacing w:before="60" w:after="60" w:line="240" w:lineRule="auto"/>
              <w:jc w:val="both"/>
              <w:rPr>
                <w:rFonts w:ascii="Times New Roman" w:eastAsia="Calibri" w:hAnsi="Times New Roman" w:cs="Times New Roman"/>
                <w:sz w:val="18"/>
                <w:szCs w:val="18"/>
              </w:rPr>
            </w:pPr>
          </w:p>
          <w:p w14:paraId="1F545402" w14:textId="09A582D3" w:rsidR="00EF56F1" w:rsidRPr="00A9089D" w:rsidRDefault="00EF56F1" w:rsidP="00EF56F1">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8. záznam podle § 117b odst. 5,</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12786FB"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471EBC7"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76A1ABFC" w14:textId="77777777" w:rsidTr="00797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1C1F1396"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6F3F1604"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23C8974"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4772223F" w14:textId="77777777" w:rsidR="00EF56F1" w:rsidRPr="00A9089D" w:rsidRDefault="00EF56F1" w:rsidP="00EF56F1">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117b odst. 5</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0098B570"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Ministerstvo v kartě vnitropodnikově převedeného zaměstnance v rubrice druh povolení vyznačí záznam "ICT". Ministerstvo v kartě vnitropodnikově převedeného zaměstnance jiného členského státu Evropské unie v rubrice druh povolení vyznačí záznam "mobile ICT".</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D754866"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17677289"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11B0A301" w14:textId="77777777" w:rsidTr="00797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34FE7EC"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13 odst. 5</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1B810880"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Členské státy nevydají žádná další povolení, zejména pracovní povolení jakéhokoliv druhu.</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402FE014"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7B44758"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69FA217"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w:t>
            </w:r>
            <w:proofErr w:type="spellStart"/>
            <w:r w:rsidRPr="00A9089D">
              <w:rPr>
                <w:rFonts w:ascii="Times New Roman" w:eastAsia="Calibri" w:hAnsi="Times New Roman" w:cs="Times New Roman"/>
                <w:sz w:val="18"/>
                <w:szCs w:val="18"/>
              </w:rPr>
              <w:t>law</w:t>
            </w:r>
            <w:proofErr w:type="spellEnd"/>
            <w:r w:rsidRPr="00A9089D">
              <w:rPr>
                <w:rFonts w:ascii="Times New Roman" w:eastAsia="Calibri"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2A21B9E9" w14:textId="6B696DA1" w:rsidR="00EF56F1" w:rsidRPr="00A9089D" w:rsidRDefault="00EF56F1" w:rsidP="00EF56F1">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AE5E94C"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133F7A8"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63D0E4D5"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06A0EF7"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13 odst. 6</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3FCCFD03"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Členské státy mohou uvést další informace týkající se pracovní činnosti během převedení státního příslušníka třetí země v rámci společnosti v papírové podobě nebo uchovat tyto údaje v elektronickém formátu podle článku 4 nařízení (ES) č. 1030/2002 a bodu a) 16 přílohy uvedeného nařízení.</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613296B"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828B2BC"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61C2FB3"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w:t>
            </w:r>
            <w:proofErr w:type="spellStart"/>
            <w:r w:rsidRPr="00A9089D">
              <w:rPr>
                <w:rFonts w:ascii="Times New Roman" w:eastAsia="Calibri" w:hAnsi="Times New Roman" w:cs="Times New Roman"/>
                <w:sz w:val="18"/>
                <w:szCs w:val="18"/>
              </w:rPr>
              <w:t>law</w:t>
            </w:r>
            <w:proofErr w:type="spellEnd"/>
            <w:r w:rsidRPr="00A9089D">
              <w:rPr>
                <w:rFonts w:ascii="Times New Roman" w:eastAsia="Calibri"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6C5D86FF" w14:textId="210B35D0" w:rsidR="00EF56F1" w:rsidRPr="00A9089D" w:rsidRDefault="00EF56F1" w:rsidP="00EF56F1">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B10E763"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2899975"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291EDAB5"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FE7BC95"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13 odst. 7</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583A8DF9"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   Dotyčný členský stát poskytuje státním příslušníkům třetí země, jejichž žádost o přijetí byla přijata, veškerou pomoc k získání potřebného víza.</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59656E3C"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342D967"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BEA137E"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w:t>
            </w:r>
            <w:proofErr w:type="spellStart"/>
            <w:r w:rsidRPr="00A9089D">
              <w:rPr>
                <w:rFonts w:ascii="Times New Roman" w:eastAsia="Calibri" w:hAnsi="Times New Roman" w:cs="Times New Roman"/>
                <w:sz w:val="18"/>
                <w:szCs w:val="18"/>
              </w:rPr>
              <w:t>law</w:t>
            </w:r>
            <w:proofErr w:type="spellEnd"/>
            <w:r w:rsidRPr="00A9089D">
              <w:rPr>
                <w:rFonts w:ascii="Times New Roman" w:eastAsia="Calibri"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569B0395" w14:textId="2E89EA31" w:rsidR="00EF56F1" w:rsidRPr="00A9089D" w:rsidRDefault="00EF56F1" w:rsidP="00EF56F1">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3E549B1"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E48C79E"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212736C1" w14:textId="77777777" w:rsidTr="007265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FB91138"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14</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9D6656A"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Každou změnu během pobytu, která má dopad na podmínky přijímání uvedené v článku 5, oznámí žadatel příslušným orgánům dotyčného členského státu.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9062A00"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7C862E0B"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42A15980" w14:textId="77777777" w:rsidR="00EF56F1"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24338E32" w14:textId="42F366EE" w:rsidR="00EF56F1" w:rsidRPr="00A9089D" w:rsidRDefault="00EF56F1" w:rsidP="00EF56F1">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8E2EBE7" w14:textId="0EC093BA"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CF0033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6EB72040"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025D32F6"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4C78B6A6"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219"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4E03C962"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0251A59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114A8EC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7453A0D0"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474D3177"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776F7D4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220"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0B258E25"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3ACADF68"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13E97AF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7F1E211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221"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222"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41E7D89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(7) Žádost o vydání karty vnitropodnikově převedeného zaměstnance podává cizinec na zastupitelském úřadu. Pokud je cizinec nebo obchodní korporace, v níž nebo do níž má být cizinec převeden, účastníkem vládou </w:t>
            </w:r>
            <w:r w:rsidRPr="005216B6">
              <w:rPr>
                <w:rFonts w:ascii="Times New Roman" w:eastAsia="Times New Roman" w:hAnsi="Times New Roman" w:cs="Times New Roman"/>
                <w:sz w:val="18"/>
                <w:szCs w:val="18"/>
              </w:rPr>
              <w:lastRenderedPageBreak/>
              <w:t>schváleného programu a umožňují-li tento způsob podání žádosti podmínky tohoto programu, může v zastoupení cizince podat ministerstvu žádost na základě plné moci tato obchodní korporace.</w:t>
            </w:r>
          </w:p>
          <w:p w14:paraId="766C7736"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3A263D77"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6810D8F7"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69607AA8"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223"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354E73B2"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1DB9466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67CE0BD2"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66A8588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6359C3D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05BB8FF7"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078E9D5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05361B2C"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10B37D60" w14:textId="07BD2C4C"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0DD759C"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AF5C22E"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2C91B4F7" w14:textId="77777777" w:rsidTr="001C09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86C4DFF"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6DF91F34"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96B27AF"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EDE3EC9"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0F1B9989"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0DDE18E"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p w14:paraId="6B7BD466" w14:textId="5238C3C8"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08904565" w14:textId="12461E16"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EB7015E"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DBC62B7"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F23F214"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10ABCD0"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FA3F58"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425CED42"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206D219"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5AB6C9BE"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6674DD"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429E0FE9"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44D53E61"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43C6D5D2"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3E05B72D"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5103AC"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4B06E4E1"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876E44"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009E2171"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4D758D65"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31BE2F04"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81E6ACB"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71F3CC61"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F48EE3"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311A78CD"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5F991E3F"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102A458F"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BB3D4A"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6A2B1E84" w14:textId="77777777"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2AA4E3D" w14:textId="133E979B"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0A887E7D"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16937E2"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5E7DA619" w14:textId="77777777" w:rsidTr="00BA05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6CD835BA"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D922425"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B3131DC"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952886E" w14:textId="77777777"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176/2019 173/2023</w:t>
            </w:r>
          </w:p>
          <w:p w14:paraId="43DD136A" w14:textId="1E48D70E" w:rsidR="00EF56F1" w:rsidRPr="00A9089D"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133EA898" w14:textId="6B6EE78F"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42m</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18B650FD"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(1) Kartou vnitropodnikově převedeného zaměstnance jiného členského státu Evropské unie se rozumí povolení k dlouhodobému pobytu opravňující cizince, který je držitelem povolení k pobytu vnitropodnikově </w:t>
            </w:r>
            <w:r w:rsidRPr="00C42C35">
              <w:rPr>
                <w:rFonts w:ascii="Times New Roman" w:eastAsia="Calibri" w:hAnsi="Times New Roman" w:cs="Times New Roman"/>
                <w:sz w:val="18"/>
                <w:szCs w:val="18"/>
              </w:rPr>
              <w:lastRenderedPageBreak/>
              <w:t>převedeného zaměstnance vydaného jiným členským státem Evropské unie, k pobytu na území delšímu než 90 dnů a k výkonu zaměstnání na pozici manažera, specialisty nebo zaměstnaného stážisty na základě vnitropodnikového převedení.</w:t>
            </w:r>
          </w:p>
          <w:p w14:paraId="254DAD17"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2FF60128"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0B971F0C"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3F8EB5B9"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60DE540B"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4C4B2208"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7965664B"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42123FD6"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5127C07E"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7D10941C"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000EFD6C"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A1CC677"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1CF69FD8"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3C5EF610"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b) tento cizinec má požadovanou odbornou kvalifikaci, pokud je podle zvláštního právního předpisu</w:t>
            </w:r>
            <w:hyperlink r:id="rId224"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2212A06D"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3FA13C8E"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279CEDF4"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4A615F5D"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149455B2"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19A83827" w14:textId="77777777" w:rsidR="00EF56F1" w:rsidRPr="00C42C35" w:rsidRDefault="00EF56F1" w:rsidP="00EF56F1">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4B4CF82F" w14:textId="7F5C31A7" w:rsidR="00EF56F1" w:rsidRPr="00A9089D" w:rsidRDefault="00EF56F1" w:rsidP="00EF56F1">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62D9FA84"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F6C72D1"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5DA3049D" w14:textId="77777777" w:rsidTr="00A81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559F5AF"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73303EE"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B2A94A2" w14:textId="72981855"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435/2004 ve znění </w:t>
            </w:r>
            <w:r>
              <w:rPr>
                <w:rFonts w:ascii="Times New Roman" w:eastAsia="Times New Roman" w:hAnsi="Times New Roman" w:cs="Times New Roman"/>
                <w:sz w:val="18"/>
                <w:szCs w:val="18"/>
              </w:rPr>
              <w:t>360/2025</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B94D627" w14:textId="50917A02"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87 odst. 1</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47E88510" w14:textId="4916A41B" w:rsidR="00EF56F1" w:rsidRPr="00B801C5" w:rsidRDefault="00EF56F1" w:rsidP="00EF56F1">
            <w:pPr>
              <w:spacing w:before="100" w:after="100" w:line="240" w:lineRule="auto"/>
              <w:jc w:val="both"/>
              <w:rPr>
                <w:rFonts w:ascii="Times New Roman" w:eastAsia="Times New Roman" w:hAnsi="Times New Roman" w:cs="Times New Roman"/>
                <w:sz w:val="18"/>
                <w:szCs w:val="18"/>
              </w:rPr>
            </w:pPr>
            <w:r w:rsidRPr="00B801C5">
              <w:rPr>
                <w:rFonts w:ascii="Times New Roman" w:eastAsia="Times New Roman" w:hAnsi="Times New Roman" w:cs="Times New Roman"/>
                <w:sz w:val="18"/>
                <w:szCs w:val="18"/>
              </w:rPr>
              <w:t>(1) Má-li nastoupit do zaměstnání nebo k výkonu práce na území České republiky občan Evropské unie, jeho rodinný příslušník podle § 3 odst. 2, rodinný příslušník občana České republiky podle § 3 odst. 3, cizinec podle § 98 písm. a) až e), j) a l) až v) nebo podle § 98a, u kterého se nevyžaduje povolení k zaměstnání, nebo cizinec, u kterého se vyžaduje povolení k zaměstnání, zaměstnanecká karta, karta vnitropodnikově převedeného zaměstnance nebo modrá karta, je jeho zaměstnavatel povinen o této skutečnosti informovat příslušnou krajskou pobočku Úřadu práce. Obdobná povinnost se vztahuje na případy, kdy za trvání zaměstnání nebo výkonu práce na území České republiky nastane skutečnost, na jejímž základě již cizinec povolení k zaměstnání, zaměstnaneckou kartu, kartu vnitropodnikově převedeného zaměstnance nebo modrou kartu nepotřebuje.</w:t>
            </w:r>
          </w:p>
        </w:tc>
        <w:tc>
          <w:tcPr>
            <w:tcW w:w="997" w:type="dxa"/>
            <w:tcBorders>
              <w:left w:val="single" w:sz="6" w:space="0" w:color="000000"/>
              <w:right w:val="single" w:sz="6" w:space="0" w:color="000000"/>
            </w:tcBorders>
            <w:shd w:val="clear" w:color="000000" w:fill="FFFFFF"/>
            <w:tcMar>
              <w:left w:w="70" w:type="dxa"/>
              <w:right w:w="70" w:type="dxa"/>
            </w:tcMar>
          </w:tcPr>
          <w:p w14:paraId="3E458A0F"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CCE33B9"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1F6BFBE5" w14:textId="77777777" w:rsidTr="00A81D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F9E5D27"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9688486"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36F4C06D" w14:textId="77777777"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w:t>
            </w:r>
          </w:p>
          <w:p w14:paraId="6B31C8EB" w14:textId="77777777" w:rsidR="00EF56F1"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285/2020</w:t>
            </w:r>
          </w:p>
          <w:p w14:paraId="77EE62B2" w14:textId="77777777" w:rsidR="00EF56F1"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408/2023</w:t>
            </w:r>
          </w:p>
          <w:p w14:paraId="1A59937E" w14:textId="77777777" w:rsidR="00EF56F1"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176/2019</w:t>
            </w:r>
          </w:p>
          <w:p w14:paraId="19B0E871" w14:textId="3FC9E259" w:rsidR="00EF56F1" w:rsidRPr="00A9089D"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360/2025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32D1EFC6" w14:textId="352C6D3A" w:rsidR="00EF56F1" w:rsidRPr="00A9089D" w:rsidRDefault="00EF56F1" w:rsidP="00EF56F1">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lastRenderedPageBreak/>
              <w:t>§ 87 odst. 2</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AE845AA" w14:textId="58347B3B" w:rsidR="00EF56F1" w:rsidRPr="00995A41" w:rsidRDefault="00EF56F1" w:rsidP="00EF56F1">
            <w:pPr>
              <w:widowControl w:val="0"/>
              <w:autoSpaceDE w:val="0"/>
              <w:autoSpaceDN w:val="0"/>
              <w:adjustRightInd w:val="0"/>
              <w:jc w:val="both"/>
              <w:rPr>
                <w:rFonts w:ascii="Times New Roman" w:hAnsi="Times New Roman" w:cs="Times New Roman"/>
                <w:sz w:val="18"/>
                <w:szCs w:val="18"/>
              </w:rPr>
            </w:pPr>
            <w:r w:rsidRPr="00995A41">
              <w:rPr>
                <w:rFonts w:ascii="Times New Roman" w:hAnsi="Times New Roman" w:cs="Times New Roman"/>
                <w:sz w:val="18"/>
                <w:szCs w:val="18"/>
              </w:rPr>
              <w:t xml:space="preserve">(2) Informace podle odstavce 1 obsahuje údaje vedené v evidenci, kterou je zaměstnavatel povinen vést podle § 102 odst. 2. Každou změnu těchto údajů </w:t>
            </w:r>
            <w:r w:rsidRPr="00995A41">
              <w:rPr>
                <w:rFonts w:ascii="Times New Roman" w:hAnsi="Times New Roman" w:cs="Times New Roman"/>
                <w:sz w:val="18"/>
                <w:szCs w:val="18"/>
              </w:rPr>
              <w:lastRenderedPageBreak/>
              <w:t>je zaměstnavatel povinen nahlásit prostřednictvím jednotného měsíčního hlášení.</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BC55037"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BA3366E"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08D273D0" w14:textId="77777777" w:rsidTr="00936C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1F4F505"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15 odst. 1</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D688F91"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Příslušné orgány dotyčného členského státu rozhodnou o žádosti o povolení pro osobu převedenou v rámci společnosti nebo o prodloužení jeho platnosti a rozhodnutí písemně oznámí žadateli v souladu s postupy pro oznamování stanovenými vnitrostátním právem co nejdříve, nejpozději však do 90 dnů ode dne podání úplné žádosti.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6F5883D7"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1C6CAF7"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2</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26522F3"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O žádosti o udělení dlouhodobého víza ministerstvo rozhodne ve lhůtě do 90 dnů ode dne podání žádosti, ve zvlášť složitých případech ve lhůtě do 120 dnů ode dne podání žádosti. O žádosti o udělení víza k pobytu nad 90 dnů za účelem studia, pedagogické činnosti, výzkumu nebo sezónního zaměstnání rozhodne ministerstvo ve lhůtě do 60 dnů ode dne podání žádosti.</w:t>
            </w:r>
          </w:p>
          <w:p w14:paraId="6CFA871C"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21E3E46"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D47DC12"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3240971F" w14:textId="77777777" w:rsidTr="00936C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CB19ACD"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148C72B5"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B194120" w14:textId="3DD56699"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2E44B61"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6</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81DC5FC"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O žádosti ministerstvo rozhodne</w:t>
            </w:r>
          </w:p>
          <w:p w14:paraId="79410ED7"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FE33415"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v případě žádosti o vydání povolení k dlouhodobému pobytu</w:t>
            </w:r>
          </w:p>
          <w:p w14:paraId="5A51EBB5"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ve lhůtě do 60 dnů ode dne podání žádosti, je-li žádost podána na území,</w:t>
            </w:r>
          </w:p>
          <w:p w14:paraId="13CC760B"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ve lhůtě do 60 dnů ode dne podání žádosti, jde-li o žádost o vydání povolení k dlouhodobému pobytu za účelem studia, vědeckého výzkumu nebo vydání povolení k dlouhodobému pobytu rodinnému příslušníkovi výzkumného pracovníka,</w:t>
            </w:r>
          </w:p>
          <w:p w14:paraId="25D93E11"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ve lhůtě do 90 dnů ode dne podání žádosti o vydání povolení k dlouhodobému pobytu za účelem společného soužití rodiny s držitelem karty vnitropodnikově převedeného zaměstnance nebo karty vnitropodnikově převedeného zaměstnance jiného členského státu Evropské unie,</w:t>
            </w:r>
          </w:p>
          <w:p w14:paraId="1A2EE340"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ve lhůtě do 90 dnů ode dne podání žádosti o vydání povolení k dlouhodobému pobytu za účelem společného soužití rodiny s držitelem modré karty na území nebo s držitelem povolení k dlouhodobému pobytu za účelem investování; v případě, že byly žádost o vydání modré karty a žádost o sloučení rodiny s žadatelem podány souběžně, vydá ministerstvo obě rozhodnutí současně, nejpozději do 90 dnů ode dne podání žádosti,</w:t>
            </w:r>
          </w:p>
          <w:p w14:paraId="13D0D642"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ve lhůtě do 120 dnů ode dne podání žádosti o vydání povolení k dlouhodobému pobytu rezidenta jiného členského státu Evropské unie a jeho rodinného příslušníka, nebo</w:t>
            </w:r>
          </w:p>
          <w:p w14:paraId="4DB86ACE"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ve lhůtě do 270 dnů ode dne podání žádosti o vydání povolení k dlouhodobému pobytu za účelem společného soužití rodiny na území,</w:t>
            </w:r>
          </w:p>
          <w:p w14:paraId="36E64FF5"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C962BCB"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ve lhůtě do 30 dnů ode dne podání žádosti o vydání povolení k dlouhodobému pobytu za účelem investování, ve zvlášť složitých případech ve lhůtě do 60 dnů ode dne podání žádosti,</w:t>
            </w:r>
          </w:p>
          <w:p w14:paraId="681AD0A7"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7C38290"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c) ve lhůtě do 30 dnů ode dne podání žádosti o vydání povolení k dlouhodobému pobytu za účelem společného soužití rodiny s držitelem modré karty vydané jiným členským státem Evropské unie, který požádal o vydání modré karty na území; rozhodnutí se vydává současně, pokud byly obě žádosti podány souběžně, nejpozději však do 30 dnů ode dne podání žádosti, ve zvlášť složitých případech ve lhůtě do 60 dnů ode dne podání žádosti,</w:t>
            </w:r>
          </w:p>
          <w:p w14:paraId="5274BDBB"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39F8C98"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ve lhůtě do 60 dnů ode dne podání žádosti o vydání zaměstnanecké karty; ve lhůtě 90 dnů ode dne podání žádosti o vydání zaměstnanecké karty ve zvlášť složitých případech, nebo pokud ministerstvo požádalo o vydání závazného stanoviska Úřad práce České republiky,</w:t>
            </w:r>
          </w:p>
          <w:p w14:paraId="7AE17F01"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7D236C2"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e) ve lhůtě do 90 dnů ode dne podání žádosti o vydání modré karty; v případě, kdy jde o cizince, který před podáním žádosti o vydání modré karty na území pobýval jako držitel modré karty v jiném členském státě Evropské unie, vydá ministerstvo rozhodnutí do 30 dnů ode dne podání žádosti, ve zvlášť složitých případech ve lhůtě do 60 dnů ode dne podání žádosti,</w:t>
            </w:r>
          </w:p>
          <w:p w14:paraId="168B91D0"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3658A2B"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f) ve lhůtě do 90 dnů ode dne podání žádosti o vydání karty vnitropodnikově převedeného zaměstnance nebo karty vnitropodnikově převedeného zaměstnance jiného členského státu Evropské unie,</w:t>
            </w:r>
          </w:p>
          <w:p w14:paraId="69725089"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1888B75"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g) ve lhůtě do 60 dnů ode dne podání žádosti o vydání povolení k přechodnému pobytu,</w:t>
            </w:r>
          </w:p>
          <w:p w14:paraId="4E5AF2BA"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121EA0A4"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h) v případě žádosti o vydání povolení k trvalému pobytu</w:t>
            </w:r>
          </w:p>
          <w:p w14:paraId="3C05699A"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ve lhůtě do 180 dnů ode dne podání žádosti,</w:t>
            </w:r>
          </w:p>
          <w:p w14:paraId="36B1115D"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ve lhůtě do 60 dnů ode dne podání žádosti o povolení k trvalému pobytu podle § 69, je-li žádost podána na území, nebo</w:t>
            </w:r>
          </w:p>
          <w:p w14:paraId="41F3DD26"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ve lhůtě do 60 dnů ode dne podání žádosti o povolení k trvalému pobytu podle § 87g nebo 87h, nebo</w:t>
            </w:r>
          </w:p>
          <w:p w14:paraId="4377D5C5"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0C84E0E" w14:textId="6750ADAC"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i) v případě žádosti o prodloužení doby platnosti povolení k dlouhodobému pobytu ve lhůtě do 60 dnů ode dne podání žádosti.</w:t>
            </w:r>
          </w:p>
        </w:tc>
        <w:tc>
          <w:tcPr>
            <w:tcW w:w="997" w:type="dxa"/>
            <w:tcBorders>
              <w:left w:val="single" w:sz="6" w:space="0" w:color="000000"/>
              <w:right w:val="single" w:sz="6" w:space="0" w:color="000000"/>
            </w:tcBorders>
            <w:shd w:val="clear" w:color="000000" w:fill="FFFFFF"/>
            <w:tcMar>
              <w:left w:w="70" w:type="dxa"/>
              <w:right w:w="70" w:type="dxa"/>
            </w:tcMar>
          </w:tcPr>
          <w:p w14:paraId="1F671514"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0A05743"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20173A45" w14:textId="77777777" w:rsidTr="00936C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2F24019"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291F5FE"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4496F54E" w14:textId="320B1CA6"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 274/2021</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E4D779E"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7</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CC3D168"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(7) V případě vydání povolení k dlouhodobému pobytu nebo prodloužení jeho platnosti, vydání osvědčení o registraci nebo povolení k přechodnému nebo k trvalému pobytu se vydáním rozhodnutí rozumí převzetí</w:t>
            </w:r>
          </w:p>
          <w:p w14:paraId="4F4544F1"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F72BA4D"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průkazu o povolení k pobytu, jde-li o vydání povolení k dlouhodobému pobytu nebo prodloužení jeho platnosti,</w:t>
            </w:r>
          </w:p>
          <w:p w14:paraId="5F61F343"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xml:space="preserve"> </w:t>
            </w:r>
          </w:p>
          <w:p w14:paraId="4BBE42A2"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osvědčení o registraci,</w:t>
            </w:r>
          </w:p>
          <w:p w14:paraId="5D0F0CE7"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56EE1C5"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pobytové karty nebo průkazu o povolení k pobytu podle § 87b odst. 4, nebo</w:t>
            </w:r>
          </w:p>
          <w:p w14:paraId="29D812F7"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4483E7E" w14:textId="615C63BF"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rozhodnutí o vydání povolení k trvalému pobytu podle § 74, průkazu trvalého pobytu nebo karty trvalého pobytu podle § 87r, jde-li o vydání povolení k trvalému pobytu.</w:t>
            </w:r>
          </w:p>
        </w:tc>
        <w:tc>
          <w:tcPr>
            <w:tcW w:w="997" w:type="dxa"/>
            <w:tcBorders>
              <w:left w:val="single" w:sz="6" w:space="0" w:color="000000"/>
              <w:right w:val="single" w:sz="6" w:space="0" w:color="000000"/>
            </w:tcBorders>
            <w:shd w:val="clear" w:color="000000" w:fill="FFFFFF"/>
            <w:tcMar>
              <w:left w:w="70" w:type="dxa"/>
              <w:right w:w="70" w:type="dxa"/>
            </w:tcMar>
          </w:tcPr>
          <w:p w14:paraId="02921C87"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A5D15B9"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0B7107C0" w14:textId="77777777" w:rsidTr="00936C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6232E4D"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7EB41384"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D5D9D19" w14:textId="05F4F778"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B60A285"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9</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EF2AB71" w14:textId="5261B769"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(9) Lhůta pro vydání rozhodnutí neběží ode dne, kdy byl do spisu učiněn záznam podle odstavce 8, do doby převzetí průkazu o povolení k pobytu nebo dokladu uvedeného v odstavci 8 písm. c).</w:t>
            </w:r>
          </w:p>
        </w:tc>
        <w:tc>
          <w:tcPr>
            <w:tcW w:w="997" w:type="dxa"/>
            <w:tcBorders>
              <w:left w:val="single" w:sz="6" w:space="0" w:color="000000"/>
              <w:right w:val="single" w:sz="6" w:space="0" w:color="000000"/>
            </w:tcBorders>
            <w:shd w:val="clear" w:color="000000" w:fill="FFFFFF"/>
            <w:tcMar>
              <w:left w:w="70" w:type="dxa"/>
              <w:right w:w="70" w:type="dxa"/>
            </w:tcMar>
          </w:tcPr>
          <w:p w14:paraId="1EA802B7"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E7CF934"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4DCD4B8D" w14:textId="77777777" w:rsidTr="00936C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0A430BA6"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92289F0"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D12A397"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F1AA4CE"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10</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C316195"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(10) Vyjdou-li po odeslání výzvy podle odstavce 8 najevo nové skutečnosti, které jsou důvodem pro zamítnutí žádosti, sdělí ministerstvo žadateli, že se výzva stala bezpředmětnou, a pokračuje v řízení.</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2D795670"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2F5E134"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5D7A313A" w14:textId="77777777" w:rsidTr="00936C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7D83AE2" w14:textId="77777777" w:rsidR="00EF56F1" w:rsidRPr="00A9089D" w:rsidRDefault="00EF56F1" w:rsidP="00EF56F1">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15 odst. 2</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D57E810"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Jestliže informace nebo dokumenty dodané jako podklad žádosti nejsou úplné, příslušné orgány žadatele v přiměřené lhůtě informují o dodatečně požadovaných informacích a stanoví přiměřenou lhůtu pro jejich poskytnutí. Běh lhůty uvedené v odstavci 1 se staví do doby, než příslušné orgány obdrží požadované dodatečné informace.</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06E803C"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500/2004</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A3A5025"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45</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A2166D1"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Žádost musí mít náležitosti uvedené v § 37 odst. 2 a musí z ní být patrné, co žadatel žádá nebo čeho se domáhá. Žadatel je dále povinen označit další jemu známé účastníky.</w:t>
            </w:r>
          </w:p>
          <w:p w14:paraId="1E7255CA"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351F582"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Nemá-li žádost předepsané náležitosti nebo trpí-li jinými vadami, pomůže správní orgán žadateli nedostatky odstranit na místě nebo jej vyzve k jejich odstranění, poskytne mu k tomu přiměřenou lhůtu a poučí jej o následcích neodstranění nedostatků v této lhůtě; současně může řízení přerušit (§ 64).</w:t>
            </w:r>
          </w:p>
          <w:p w14:paraId="1A444EE0"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992A843"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(3) Žádost nesmí být zjevně právně nepřípustná. Takovou žádost správní orgán neprojednává a řízení zastaví (§ 66). Usnesení se oznamuje účastníkům, kteří byli o zahájení řízení </w:t>
            </w:r>
            <w:proofErr w:type="spellStart"/>
            <w:r w:rsidRPr="00A9089D">
              <w:rPr>
                <w:rFonts w:ascii="Times New Roman" w:eastAsia="Calibri" w:hAnsi="Times New Roman" w:cs="Times New Roman"/>
                <w:sz w:val="18"/>
                <w:szCs w:val="18"/>
              </w:rPr>
              <w:t>uvědoměni</w:t>
            </w:r>
            <w:proofErr w:type="spellEnd"/>
            <w:r w:rsidRPr="00A9089D">
              <w:rPr>
                <w:rFonts w:ascii="Times New Roman" w:eastAsia="Calibri" w:hAnsi="Times New Roman" w:cs="Times New Roman"/>
                <w:sz w:val="18"/>
                <w:szCs w:val="18"/>
              </w:rPr>
              <w:t>.</w:t>
            </w:r>
          </w:p>
          <w:p w14:paraId="1A4DF7B8"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C251E78"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Žadatel může zúžit předmět své žádosti nebo vzít žádost zpět; toto právo nelze uplatnit v době od vydání rozhodnutí správního orgánu prvního stupně do zahájení odvolacího řízení.</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770EA626"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080907BA"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1F7F1673" w14:textId="77777777" w:rsidTr="003939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3BF62ED"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042E44E"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13D65BE"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500/2004</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1B7508F6"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64</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3E57E29"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Správní orgán může řízení usnesením přerušit</w:t>
            </w:r>
          </w:p>
          <w:p w14:paraId="4625DEF5"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5E744C8"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současně s výzvou k odstranění nedostatků žádosti podle § 45 odst. 2,</w:t>
            </w:r>
          </w:p>
          <w:p w14:paraId="04467617"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1E2D0422"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současně s výzvou k zaplacení správního poplatku, který je spojen s určitým úkonem v řízení, a s určením lhůty k jeho zaplacení; v řízení pokračuje, jakmile mu byl předložen doklad o zaplacení správního poplatku,</w:t>
            </w:r>
          </w:p>
          <w:p w14:paraId="40045389"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10577AE"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c) probíhá-li řízení o předběžné otázce nebo správní orgán</w:t>
            </w:r>
          </w:p>
          <w:p w14:paraId="49CCF792"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dal k takovému řízení podnět podle § 57 odst. 1 písm. a),</w:t>
            </w:r>
          </w:p>
          <w:p w14:paraId="57428012"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učinil výzvu podle § 57 odst. 1 písm. b), anebo</w:t>
            </w:r>
          </w:p>
          <w:p w14:paraId="2D38044A"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učinil úkon podle § 57 odst. 4;</w:t>
            </w:r>
          </w:p>
          <w:p w14:paraId="590944E0"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za úkon správního orgánu se považuje i předání písemnosti k doručení podle § 19 a vyvěšení písemnosti na úřední desce,</w:t>
            </w:r>
          </w:p>
          <w:p w14:paraId="53A435D7"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DB26B98"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do doby ustanovení opatrovníka procesně nezpůsobilému účastníkovi,</w:t>
            </w:r>
          </w:p>
          <w:p w14:paraId="20D6950A"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3206CE8"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e) z dalších důvodů stanovených zákonem.</w:t>
            </w:r>
          </w:p>
          <w:p w14:paraId="6DFEFD09"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A3E2CAA"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V řízení o žádosti přeruší správní orgán řízení na požádání žadatele; jestliže je žadatelů více, může tak učinit jen za podmínky, že s přerušením souhlasí všichni.</w:t>
            </w:r>
          </w:p>
          <w:p w14:paraId="6E447343"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306B4B2"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V řízení z moci úřední může správní orgán, není-li to v rozporu s veřejným zájmem, na požádání účastníka, pokud s tím všichni účastníci uvedení v § 27 odst. 1 písm. b) souhlasí, z důležitých důvodů přerušit řízení.</w:t>
            </w:r>
          </w:p>
          <w:p w14:paraId="434EE51C"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4B831D9"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Řízení lze přerušit na dobu nezbytně nutnou. Při postupu podle odstavců 2 a 3 správní orgán při určení doby přerušení přihlíží k návrhu účastníka.</w:t>
            </w:r>
          </w:p>
        </w:tc>
        <w:tc>
          <w:tcPr>
            <w:tcW w:w="997" w:type="dxa"/>
            <w:tcBorders>
              <w:left w:val="single" w:sz="6" w:space="0" w:color="000000"/>
              <w:right w:val="single" w:sz="6" w:space="0" w:color="000000"/>
            </w:tcBorders>
            <w:shd w:val="clear" w:color="000000" w:fill="FFFFFF"/>
            <w:tcMar>
              <w:left w:w="70" w:type="dxa"/>
              <w:right w:w="70" w:type="dxa"/>
            </w:tcMar>
          </w:tcPr>
          <w:p w14:paraId="695D2107"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4C90986"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49281535" w14:textId="77777777" w:rsidTr="003939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98CF92A"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603FB3B8"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6DE9687"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500/2004</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441761D"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65</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E5CEB6E"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Po dobu přerušení řízení činí správní orgán a účastníci úkony, kterých je zapotřebí k odstranění důvodů přerušení. Správní orgán může rovněž činit úkony podle § 137 odst. 1 a § 138. Lhůty týkající se provádění úkonů v řízení neběží. Lhůta pro vydání rozhodnutí ve věci přestává běžet již dnem, kdy nastal některý z důvodů uvedených v § 64 odst. 1, a neskončí dříve než 15 dnů ode dne, kdy přerušení řízení skončilo.</w:t>
            </w:r>
          </w:p>
          <w:p w14:paraId="4DC0E44E"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C035C39"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Správní orgán pokračuje v řízení, jakmile odpadne překážka, pro niž bylo řízení přerušeno, nebo uplyne lhůta určená správním orgánem podle § 64 odst. 2 nebo 3. Bylo-li řízení přerušeno podle § 64 odst. 2 nebo 3, může v řízení správní orgán pokračovat též na požádání účastníka, který požádal o jeho přerušení. O tom, že v řízení pokračuje, vyrozumí správní orgán účastníky a provede o tom záznam do spisu.</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27F5F962"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26CF60D"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62AD5E63" w14:textId="77777777" w:rsidTr="005869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1C26CD8"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15 odst. 3</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AD66519"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Důvody pro rozhodnutí, kterým se žádost prohlašuje za nepřípustnou nebo zamítá, nebo kterým se zamítá žádost o prodloužení tohoto povolení, se písemně sdělí žadateli. Důvody pro rozhodnutí, kterým se odnímá povolení pro osobu převedenou v rámci společnosti, jsou písemně sděleny jak osobě převedené v rámci společnosti, tak hostitelskému subjektu.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E28F7A5"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4B16410" w14:textId="77777777"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24587BAD"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p w14:paraId="718D68B9"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p w14:paraId="7AD49FFA" w14:textId="131E256A"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A0A444A" w14:textId="58F768FB"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46g</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683550E"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(1) Ministerstvo zruší platnost karty vnitropodnikově převedeného zaměstnance nebo karty vnitropodnikově převedeného zaměstnance jiného členského státu Evropské unie, jestliže</w:t>
            </w:r>
          </w:p>
          <w:p w14:paraId="1762B4D5"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její držitel o zrušení platnosti požádá,</w:t>
            </w:r>
          </w:p>
          <w:p w14:paraId="40C01271"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náležitosti předložené k žádosti o její vydání nebo prodloužení její platnosti jsou padělané anebo pozměněné nebo údaje podstatné pro posouzení žádosti v nich uvedené neodpovídají skutečnosti,</w:t>
            </w:r>
          </w:p>
          <w:p w14:paraId="23904255"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lastRenderedPageBreak/>
              <w:t>c) její držitel byl pravomocně odsouzen za spáchání úmyslného trestného činu,</w:t>
            </w:r>
          </w:p>
          <w:p w14:paraId="704D8314"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její držitel neplní účel, pro který mu byla karta vydána, nebo</w:t>
            </w:r>
          </w:p>
          <w:p w14:paraId="68AA8C0D"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obchodní korporace nebo odštěpný závod, do nichž je cizinec převeden, byly založeny pouze za účelem vnitropodnikového převedení.</w:t>
            </w:r>
          </w:p>
          <w:p w14:paraId="71CBBD3D"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(2) Ministerstvo dále zruší platnost karty vnitropodnikově převedeného zaměstnance nebo karty vnitropodnikově převedeného zaměstnance jiného členského státu Evropské unie, jestliže</w:t>
            </w:r>
          </w:p>
          <w:p w14:paraId="3027CA4B"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a) není splněna některá z podmínek pro její vydání,</w:t>
            </w:r>
          </w:p>
          <w:p w14:paraId="01885FEA"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b) její držitel nemá na území zajištěno ubytování,</w:t>
            </w:r>
          </w:p>
          <w:p w14:paraId="67D43E1E"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c) jiný stát Evropské unie nebo smluvní stát uplatňující společný postup ve věci vyhošťování rozhodl o vyhoštění jejího držitele ze svého území</w:t>
            </w:r>
            <w:hyperlink r:id="rId225" w:anchor="f1991357" w:history="1">
              <w:r w:rsidRPr="00397718">
                <w:rPr>
                  <w:rFonts w:eastAsia="Calibri"/>
                </w:rPr>
                <w:t>9a)</w:t>
              </w:r>
            </w:hyperlink>
            <w:r w:rsidRPr="00397718">
              <w:rPr>
                <w:rFonts w:ascii="Times New Roman" w:eastAsia="Calibri" w:hAnsi="Times New Roman" w:cs="Times New Roman"/>
                <w:sz w:val="18"/>
                <w:szCs w:val="18"/>
              </w:rPr>
              <w:t xml:space="preserve"> z důvodu jeho odsouzení k trestu odnětí svobody v délce nejméně 1 rok anebo pro důvodné podezření, že spáchal závažnou trestnou činnost nebo takovou činnost připravuje na území některého státu Evropské unie nebo smluvního státu uplatňujícího společný postup ve věci vyhošťování,</w:t>
            </w:r>
          </w:p>
          <w:p w14:paraId="545FE1E2"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d) je důvodné nebezpečí, že by její držitel mohl při dalším pobytu na území závažným způsobem narušit veřejný pořádek nebo ohrozit bezpečnost státu,</w:t>
            </w:r>
          </w:p>
          <w:p w14:paraId="7D69905C"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e) její držitel by mohl při dalším pobytu na území ohrozit veřejné zdraví tím, že trpí nemocí uvedenou v požadavcích opatření před zavlečením infekčního onemocnění,</w:t>
            </w:r>
          </w:p>
          <w:p w14:paraId="55D423E3"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 xml:space="preserve">f) obchodní korporace, v níž nebo do níž je její držitel převeden, přestane být osobou </w:t>
            </w:r>
            <w:proofErr w:type="spellStart"/>
            <w:r w:rsidRPr="00397718">
              <w:rPr>
                <w:rFonts w:ascii="Times New Roman" w:eastAsia="Calibri" w:hAnsi="Times New Roman" w:cs="Times New Roman"/>
                <w:sz w:val="18"/>
                <w:szCs w:val="18"/>
              </w:rPr>
              <w:t>bezdlužnou</w:t>
            </w:r>
            <w:proofErr w:type="spellEnd"/>
            <w:r w:rsidRPr="00397718">
              <w:rPr>
                <w:rFonts w:ascii="Times New Roman" w:eastAsia="Calibri" w:hAnsi="Times New Roman" w:cs="Times New Roman"/>
                <w:sz w:val="18"/>
                <w:szCs w:val="18"/>
              </w:rPr>
              <w:t>,</w:t>
            </w:r>
          </w:p>
          <w:p w14:paraId="4671AF14"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g) obchodní korporaci, v níž nebo do níž je její držitel převeden, byla po vydání karty pravomocně uložena pokuta za umožnění výkonu nelegální práce,</w:t>
            </w:r>
          </w:p>
          <w:p w14:paraId="12567686"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h) na majetek obchodní korporace, v níž nebo do níž je její držitel převeden, byl prohlášen konkurs, nebo</w:t>
            </w:r>
          </w:p>
          <w:p w14:paraId="1A0DA782"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i) se její držitel dopustí přestupku vedeného v evidenci přestupků podle zákona o některých přestupcích, a to opakovaně třikrát za sebou v období 12 měsíců,</w:t>
            </w:r>
          </w:p>
          <w:p w14:paraId="18DFDBE1"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za podmínky, že důsledky tohoto rozhodnutí budou přiměřené důvodu pro zrušení její platnosti. Při posuzování přiměřenosti ministerstvo přihlíží zejména k dopadům tohoto rozhodnutí do soukromého a rodinného života cizince.</w:t>
            </w:r>
          </w:p>
          <w:p w14:paraId="5F02FC4F"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t>(3) Ministerstvo v rozhodnutí, kterým zruší platnost karty vnitropodnikově převedeného zaměstnance nebo karty vnitropodnikově převedeného zaměstnance jiného členského státu Evropské unie, stanoví lhůtu k vycestování z území; cizinec je povinen ve stanovené lhůtě z území vycestovat.</w:t>
            </w:r>
          </w:p>
          <w:p w14:paraId="10965E09" w14:textId="77777777" w:rsidR="00EF56F1" w:rsidRPr="00397718" w:rsidRDefault="00EF56F1" w:rsidP="00EF56F1">
            <w:pPr>
              <w:spacing w:after="0" w:line="240" w:lineRule="auto"/>
              <w:jc w:val="both"/>
              <w:rPr>
                <w:rFonts w:ascii="Times New Roman" w:eastAsia="Calibri" w:hAnsi="Times New Roman" w:cs="Times New Roman"/>
                <w:sz w:val="18"/>
                <w:szCs w:val="18"/>
              </w:rPr>
            </w:pPr>
            <w:r w:rsidRPr="00397718">
              <w:rPr>
                <w:rFonts w:ascii="Times New Roman" w:eastAsia="Calibri" w:hAnsi="Times New Roman" w:cs="Times New Roman"/>
                <w:sz w:val="18"/>
                <w:szCs w:val="18"/>
              </w:rPr>
              <w:lastRenderedPageBreak/>
              <w:t>(4) Ministerstvo vyrozumí o vydání rozhodnutí o zrušení platnosti karty vnitropodnikově převedeného zaměstnance nebo karty vnitropodnikově převedeného zaměstnance jiného členského státu Evropské unie a o důvodech tohoto rozhodnutí obchodní korporaci, v níž nebo do níž je cizinec převeden.</w:t>
            </w:r>
          </w:p>
          <w:p w14:paraId="0A8DBA6A" w14:textId="79F2F83F" w:rsidR="00EF56F1" w:rsidRPr="00A9089D" w:rsidRDefault="00EF56F1" w:rsidP="00EF56F1">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7A3528F4"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4711E89"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68FD5012" w14:textId="77777777" w:rsidTr="00175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00AD608"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2AC1B11F"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3B4BF49"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500/2004 </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81B493C"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§72 odst. 1</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9D543FC"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Rozhodnutí se účastníkům oznamuje doručením stejnopisu písemného vyhotovení do vlastních rukou nebo ústním vyhlášením. Nestanoví-li zákon jinak, má ústní vyhlášení účinky oznámení pouze v případě, že se účastník současně vzdá nároku na doručení písemného vyhotovení rozhodnutí. Tato skutečnost se poznamená do spisu.</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59DF56F"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7DD89D3"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5E003E66" w14:textId="77777777" w:rsidTr="00175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8F5BC5F"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15 odst. 4</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6486FB0"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Proti jakémukoli rozhodnutí, kterým se prohlašuje za nepřípustnou nebo zamítá žádost o povolení pro osobu převedenou v rámci společnosti či prodloužení tohoto povolení, nebo se toto povolení odnímá, je možné podat opravný prostředek v dotčeném členském státě v souladu s vnitrostátním právem. V písemném oznámení se uvede, ke kterému soudnímu nebo správnímu orgánu lze podat opravný prostředek a lhůta pro podání tohoto opravného prostředku.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3F1915A"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500/2004</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561D813"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68 odst. 5</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5AB3B73"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V poučení se uvede, zda je možné proti rozhodnutí podat odvolání, v jaké lhůtě je možno tak učinit, od kterého dne se tato lhůta počítá, který správní orgán o odvolání rozhoduje a u kterého správního orgánu se odvolání podává.</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5148FDB"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0DF9FBF"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77B75CDA" w14:textId="77777777" w:rsidTr="00337F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A66AAFE"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FBAA73E"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16AECE9E"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500/2004</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4B3935C0"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68 odst. 6</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6CCFE2FC"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Pokud odvolání nemá odkladný účinek, musí být tato skutečnost v poučení uvedena.</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E43CE63"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A519B16"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62B303F3" w14:textId="77777777" w:rsidTr="00337F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0720A6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15 odst. 5</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42072C40"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Ve lhůtě uvedené v čl. 12 odst. 1 je žadateli umožněno podat před uplynutím doby platnosti povolení pro osobu převedenou v rámci společnosti žádost o prodloužení. Členské státy mohou stanovit maximální lhůtu 90 dnů před uplynutím doby platnosti povolení pro osobu převedenou v rámci společnosti pro předložení žádosti o prodloužení.</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29B4FC3C"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DBC014C" w14:textId="1F3D4032" w:rsidR="00EF56F1" w:rsidRPr="00A9089D" w:rsidRDefault="00EF56F1" w:rsidP="00EF56F1">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08A888A" w14:textId="751A7891"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44b</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33B4E50"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Platnost karty vnitropodnikově převedeného zaměstnance a karty vnitropodnikově převedeného zaměstnance jiného členského státu Evropské unie lze opakovaně prodloužit na dobu převedení na území členských států Evropské unie, nejdéle však na dobu 3 let, jde-li o převedení na pozici manažera nebo specialisty, a nejdéle na dobu 1 roku, jde-li o převedení na pozici zaměstnaného stážisty, pokud</w:t>
            </w:r>
          </w:p>
          <w:p w14:paraId="3538280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66493F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se nadále jedná o vnitropodnikové převedení k výkonu zaměstnání na pozici manažera, specialisty nebo zaměstnaného stážisty,</w:t>
            </w:r>
          </w:p>
          <w:p w14:paraId="1B8E765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35F36E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cizinec má nadále požadovanou odbornou kvalifikaci, pokud je podle zvláštního právního předpisu35) vyžadována, a splňuje podmínky pro výkon regulovaného povolání, jde-li o takové povolání, a</w:t>
            </w:r>
          </w:p>
          <w:p w14:paraId="36CB394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D622DF1"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neuplynula doba platnosti povolení k pobytu vnitropodnikově převedeného zaměstnance vydaného cizinci jiným členským státem Evropské unie, jde-li o prodloužení platnosti karty vnitropodnikově převedeného zaměstnance jiného členského státu Evropské unie.</w:t>
            </w:r>
          </w:p>
          <w:p w14:paraId="2A8950C4"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EC3D5A"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 Na prodloužení platnosti karty vnitropodnikově převedeného zaměstnance a karty vnitropodnikově převedeného zaměstnance jiného členského státu Evropské unie se § 44a odst. 13 a 14 a § 55 vztahují obdobně.</w:t>
            </w:r>
          </w:p>
          <w:p w14:paraId="31FA90D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4937EB7"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K žádosti je cizinec povinen předložit</w:t>
            </w:r>
          </w:p>
          <w:p w14:paraId="597120EC"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408F40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68742E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E1F84B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fotografie v případě změny podoby,</w:t>
            </w:r>
          </w:p>
          <w:p w14:paraId="2A345686"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4E822EE"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na požádání náležitosti uvedené v § 31 odst. 3,</w:t>
            </w:r>
          </w:p>
          <w:p w14:paraId="4890CC8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03C04B"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doklad o zajištění ubytování po dobu pobytu na území,</w:t>
            </w:r>
          </w:p>
          <w:p w14:paraId="08F4E83F"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7E7B0D"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potvrzení obchodní korporace, v níž nebo do níž je cizinec převeden, že údaje obsažené ve vysílacím dopisu podle § 42l odst. 1 písm. d) jsou nadále platné, s uvedením doby trvání vnitropodnikového převedení a místa výkonu práce na území,</w:t>
            </w:r>
          </w:p>
          <w:p w14:paraId="2D43641C"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D645D77"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doklad o splnění podmínky uvedené v odstavci 1 písm. b),</w:t>
            </w:r>
          </w:p>
          <w:p w14:paraId="5E626928"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06915F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potvrzení o prodloužení dohody o odborné přípravě podle § 42l odst. 1 písm. i), s uvedením doby jejího trvání, jde-li o prodloužení platnosti karty vnitropodnikově převedeného zaměstnance vydané zaměstnanému stážistovi, a</w:t>
            </w:r>
          </w:p>
          <w:p w14:paraId="5A7BCCC3"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6B4B9A"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povolení k pobytu vnitropodnikově převedeného zaměstnance vydané cizinci jiným členským státem Evropské unie, jde-li o prodloužení platnosti karty vnitropodnikově převedeného zaměstnance jiného členského státu Evropské unie.</w:t>
            </w:r>
          </w:p>
          <w:p w14:paraId="61403759"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983A74"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je cizinec nebo obchodní korporace, v níž nebo do níž je cizinec převeden, účastníkem vládou schváleného programu, jehož podmínky umožňují nahrazení některých náležitostí žádosti, lze náležitosti uvedené v odstavci 3 písm. d) až h) nahradit potvrzením vydaným touto obchodní korporací.</w:t>
            </w:r>
          </w:p>
          <w:p w14:paraId="26076E47"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061E5045"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Ministerstvo platnost karty vnitropodnikově převedeného zaměstnance nebo karty vnitropodnikově převedeného zaměstnance jiného členského státu Evropské unie neprodlouží, je-li důvod pro zahájení řízení o zrušení její platnosti podle § 46g odst. 1 nebo jestliže byla dosažena celková doba převedení na území členských států Evropské unie podle § 44 odst. 8.</w:t>
            </w:r>
          </w:p>
          <w:p w14:paraId="53FA1C90"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A55DF4" w14:textId="3D26B4AD"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Ministerstvo dále platnost karty vnitropodnikově převedeného zaměstnance nebo karty vnitropodnikově převedeného zaměstnance jiného členského státu Evropské unie neprodlouží, je-li důvod pro zahájení řízení o zrušení její platnosti podle § 46g odst. 2, za podmínky, že důsledky tohoto rozhodnutí budou přiměřené důvodu pro neprodloužení platnosti této karty. Při posuzování přiměřenosti ministerstvo přihlíží zejména k dopadům tohoto rozhodnutí do soukromého a rodinného života cizince.</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61235E1" w14:textId="77777777" w:rsidR="00EF56F1" w:rsidRPr="00A9089D" w:rsidRDefault="00EF56F1" w:rsidP="00EF56F1">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3A9C338"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49F8A0B3" w14:textId="77777777" w:rsidTr="006C0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8AB5B7F" w14:textId="77777777" w:rsidR="00EF56F1" w:rsidRPr="00A9089D" w:rsidRDefault="00EF56F1" w:rsidP="00EF56F1">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15 odst. 6</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0E1BEED"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 Pokud platnost povolení pro osobu převedenou v rámci společnosti uplyne během řízení o prodloužení, umožní členské státy osobě převedené v rámci společnosti nadále pobývat na jejich území do doby, než příslušné orgány o žádosti rozhodnou. Vyžaduje-li to vnitrostátní právo, mohou v takovém případě vydat vnitrostátní povolení k dočasnému pobytu nebo rovnocenné povolení.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F664EE1" w14:textId="78623276"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314/2015</w:t>
            </w:r>
          </w:p>
          <w:p w14:paraId="6A36BEEB" w14:textId="06724AF8"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2ED0432"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p w14:paraId="09C6F90A" w14:textId="6B4E44CB"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14CA650"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47 odst. 4</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4950EF2" w14:textId="538FFA0F"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Pokud doba platnosti víza k pobytu nad 90 dnů nebo povolení k dlouhodobému pobytu uplyne před rozhodnutím o žádosti o vydání povolení k dlouhodobému pobytu nebo prodloužení doby jeho platnosti, považuje se vízum nebo povolení k dlouhodobému pobytu za platné do doby nabytí právní moci rozhodnutí o podané žádosti. To neplatí, jestliže žádost podle věty první nebyla podána v souladu s podmínkami uvedenými v odstavcích 1 až 3, v § 45 nebo v době, kdy se tento zákon na cizince nevztahuje podle § 2.</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56B497B"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FEEDF48"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31816BA7" w14:textId="77777777" w:rsidTr="00AE3E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239E12C"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61802F45"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DA2658D"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A1E92E3"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47 odst. 9</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1F5DEEF"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(9) Modrá karta vydaná jiným členským státem Evropské unie se na území považuje za platnou do doby nabytí právní moci rozhodnutí o vydání modré karty, pokud v době platnosti modré karty vydané jiným členským státem Evropské unie cizinec požádal o vydání modré karty a o jejím vydání nebylo rozhodnuto v době platnosti modré karty vydané jiným členským státem Evropské unie. Povolení k pobytu vnitropodnikově převedeného zaměstnance vydané jiným členským státem Evropské unie se na území považuje za platné do doby nabytí právní moci rozhodnutí o vydání karty vnitropodnikově převedeného zaměstnance jiného členského státu Evropské unie, pokud v době platnosti povolení k pobytu vnitropodnikově převedeného zaměstnance vydaného jiným členským státem Evropské unie cizinec požádal o vydání karty vnitropodnikově převedeného zaměstnance jiného členského státu Evropské unie a o jejím vydání nebylo rozhodnuto v době platnosti povolení k pobytu vnitropodnikově převedeného zaměstnance vydaného jiným členským státem Evropské unie.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00767A2D"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C39D3DB"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36B0525E" w14:textId="77777777" w:rsidTr="00BC2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D0BA49B"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16</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2B6BE53"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Členské státy mohou požadovat zaplacení poplatků za vyřízení žádosti v souladu s touto směrnicí. Výše takových poplatků nesmí být nepřiměřená ani nadměrná.</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5FFAAC0"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634/2004 ve znění 176/2019</w:t>
            </w:r>
          </w:p>
          <w:p w14:paraId="1820E0CB"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274/2021</w:t>
            </w:r>
          </w:p>
          <w:p w14:paraId="3488C1D4" w14:textId="77777777"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47B06532" w14:textId="70EDD618" w:rsidR="00FA3DBE" w:rsidRPr="00A9089D" w:rsidRDefault="00FA3DBE"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55271058"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Příloha</w:t>
            </w:r>
          </w:p>
          <w:p w14:paraId="56AAF05C"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Položka 116</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4F01DC1B"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Položka 116</w:t>
            </w:r>
          </w:p>
          <w:p w14:paraId="1565CF7A"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1. Přijetí žádosti o vydání povolení k pobytu</w:t>
            </w:r>
            <w:r w:rsidRPr="00FA3DBE">
              <w:rPr>
                <w:rFonts w:ascii="Times New Roman" w:eastAsia="Calibri" w:hAnsi="Times New Roman" w:cs="Times New Roman"/>
                <w:sz w:val="18"/>
                <w:szCs w:val="18"/>
              </w:rPr>
              <w:tab/>
            </w:r>
          </w:p>
          <w:p w14:paraId="7DD542B9"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a) cizinci</w:t>
            </w:r>
            <w:r w:rsidRPr="00FA3DBE">
              <w:rPr>
                <w:rFonts w:ascii="Times New Roman" w:eastAsia="Calibri" w:hAnsi="Times New Roman" w:cs="Times New Roman"/>
                <w:sz w:val="18"/>
                <w:szCs w:val="18"/>
              </w:rPr>
              <w:tab/>
              <w:t>Kč 2500</w:t>
            </w:r>
          </w:p>
          <w:p w14:paraId="796DB761"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lastRenderedPageBreak/>
              <w:t>b) cizinci mladšímu 15 let</w:t>
            </w:r>
            <w:r w:rsidRPr="00FA3DBE">
              <w:rPr>
                <w:rFonts w:ascii="Times New Roman" w:eastAsia="Calibri" w:hAnsi="Times New Roman" w:cs="Times New Roman"/>
                <w:sz w:val="18"/>
                <w:szCs w:val="18"/>
              </w:rPr>
              <w:tab/>
              <w:t>Kč 1000</w:t>
            </w:r>
          </w:p>
          <w:p w14:paraId="0120EDF7"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c) za účelem strpění pobytu na území</w:t>
            </w:r>
            <w:r w:rsidRPr="00FA3DBE">
              <w:rPr>
                <w:rFonts w:ascii="Times New Roman" w:eastAsia="Calibri" w:hAnsi="Times New Roman" w:cs="Times New Roman"/>
                <w:sz w:val="18"/>
                <w:szCs w:val="18"/>
              </w:rPr>
              <w:tab/>
              <w:t>Kč 500</w:t>
            </w:r>
          </w:p>
          <w:p w14:paraId="6755DB98"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2. Přijetí žádosti o prodloužení doby platnosti průkazu o povolení k pobytu</w:t>
            </w:r>
            <w:r w:rsidRPr="00FA3DBE">
              <w:rPr>
                <w:rFonts w:ascii="Times New Roman" w:eastAsia="Calibri" w:hAnsi="Times New Roman" w:cs="Times New Roman"/>
                <w:sz w:val="18"/>
                <w:szCs w:val="18"/>
              </w:rPr>
              <w:tab/>
            </w:r>
          </w:p>
          <w:p w14:paraId="63D63F44"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a) cizinci</w:t>
            </w:r>
            <w:r w:rsidRPr="00FA3DBE">
              <w:rPr>
                <w:rFonts w:ascii="Times New Roman" w:eastAsia="Calibri" w:hAnsi="Times New Roman" w:cs="Times New Roman"/>
                <w:sz w:val="18"/>
                <w:szCs w:val="18"/>
              </w:rPr>
              <w:tab/>
              <w:t>Kč 2500</w:t>
            </w:r>
          </w:p>
          <w:p w14:paraId="2D461255"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b) cizinci mladšímu 15 let</w:t>
            </w:r>
            <w:r w:rsidRPr="00FA3DBE">
              <w:rPr>
                <w:rFonts w:ascii="Times New Roman" w:eastAsia="Calibri" w:hAnsi="Times New Roman" w:cs="Times New Roman"/>
                <w:sz w:val="18"/>
                <w:szCs w:val="18"/>
              </w:rPr>
              <w:tab/>
              <w:t>Kč 1000</w:t>
            </w:r>
          </w:p>
          <w:p w14:paraId="743A1FAB"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c) za účelem strpění pobytu na území nebo cizinci, kterému bylo uděleno oprávnění k pobytu za účelem poskytnutí dočasné ochrany</w:t>
            </w:r>
            <w:r w:rsidRPr="00FA3DBE">
              <w:rPr>
                <w:rFonts w:ascii="Times New Roman" w:eastAsia="Calibri" w:hAnsi="Times New Roman" w:cs="Times New Roman"/>
                <w:sz w:val="18"/>
                <w:szCs w:val="18"/>
              </w:rPr>
              <w:tab/>
              <w:t>Kč 1000</w:t>
            </w:r>
          </w:p>
          <w:p w14:paraId="74DDC653"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3. Přijetí žádosti o provedení změny v průkazu o povolení k pobytu</w:t>
            </w:r>
            <w:r w:rsidRPr="00FA3DBE">
              <w:rPr>
                <w:rFonts w:ascii="Times New Roman" w:eastAsia="Calibri" w:hAnsi="Times New Roman" w:cs="Times New Roman"/>
                <w:sz w:val="18"/>
                <w:szCs w:val="18"/>
              </w:rPr>
              <w:tab/>
            </w:r>
          </w:p>
          <w:p w14:paraId="7B0E4ADF"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a) cizinci</w:t>
            </w:r>
            <w:r w:rsidRPr="00FA3DBE">
              <w:rPr>
                <w:rFonts w:ascii="Times New Roman" w:eastAsia="Calibri" w:hAnsi="Times New Roman" w:cs="Times New Roman"/>
                <w:sz w:val="18"/>
                <w:szCs w:val="18"/>
              </w:rPr>
              <w:tab/>
              <w:t>Kč 1000</w:t>
            </w:r>
          </w:p>
          <w:p w14:paraId="6E5B3C6D"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b) azylantovi, osobě požívající doplňkové ochrany, cizinci, kterému bylo uděleno oprávnění k pobytu za účelem poskytnutí dočasné ochrany, nebo cizinci mladšímu 15 let</w:t>
            </w:r>
            <w:r w:rsidRPr="00FA3DBE">
              <w:rPr>
                <w:rFonts w:ascii="Times New Roman" w:eastAsia="Calibri" w:hAnsi="Times New Roman" w:cs="Times New Roman"/>
                <w:sz w:val="18"/>
                <w:szCs w:val="18"/>
              </w:rPr>
              <w:tab/>
              <w:t>Kč 500</w:t>
            </w:r>
          </w:p>
          <w:p w14:paraId="3D2A25B2"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4. Přijetí žádosti o vydání průkazu o povolení k pobytu náhradou za průkaz poškozený, zničený, ztracený nebo odcizený nebo jehož nosič dat s biometrickými údaji je nefunkční</w:t>
            </w:r>
            <w:r w:rsidRPr="00FA3DBE">
              <w:rPr>
                <w:rFonts w:ascii="Times New Roman" w:eastAsia="Calibri" w:hAnsi="Times New Roman" w:cs="Times New Roman"/>
                <w:sz w:val="18"/>
                <w:szCs w:val="18"/>
              </w:rPr>
              <w:tab/>
            </w:r>
          </w:p>
          <w:p w14:paraId="14F5007F"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a) cizinci</w:t>
            </w:r>
            <w:r w:rsidRPr="00FA3DBE">
              <w:rPr>
                <w:rFonts w:ascii="Times New Roman" w:eastAsia="Calibri" w:hAnsi="Times New Roman" w:cs="Times New Roman"/>
                <w:sz w:val="18"/>
                <w:szCs w:val="18"/>
              </w:rPr>
              <w:tab/>
              <w:t>Kč 2500</w:t>
            </w:r>
          </w:p>
          <w:p w14:paraId="1620D205"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b) azylantovi, osobě požívající doplňkové ochrany nebo cizinci, kterému bylo uděleno oprávnění k pobytu za účelem poskytnutí dočasné ochrany</w:t>
            </w:r>
            <w:r w:rsidRPr="00FA3DBE">
              <w:rPr>
                <w:rFonts w:ascii="Times New Roman" w:eastAsia="Calibri" w:hAnsi="Times New Roman" w:cs="Times New Roman"/>
                <w:sz w:val="18"/>
                <w:szCs w:val="18"/>
              </w:rPr>
              <w:tab/>
              <w:t>Kč 2000</w:t>
            </w:r>
          </w:p>
          <w:p w14:paraId="0425C10B"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c) cizinci mladšímu 15 let</w:t>
            </w:r>
            <w:r w:rsidRPr="00FA3DBE">
              <w:rPr>
                <w:rFonts w:ascii="Times New Roman" w:eastAsia="Calibri" w:hAnsi="Times New Roman" w:cs="Times New Roman"/>
                <w:sz w:val="18"/>
                <w:szCs w:val="18"/>
              </w:rPr>
              <w:tab/>
              <w:t>Kč 1000</w:t>
            </w:r>
          </w:p>
          <w:p w14:paraId="376B7174"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5. Přijetí žádosti o vydání osvědčení o registraci, povolení k přechodnému nebo k trvalému pobytu občanu Evropské unie a jeho rodinnému příslušníku bez ohledu na státní příslušnost, o prodloužení doby platnosti nebo provedení změny těchto dokladů</w:t>
            </w:r>
            <w:r w:rsidRPr="00FA3DBE">
              <w:rPr>
                <w:rFonts w:ascii="Times New Roman" w:eastAsia="Calibri" w:hAnsi="Times New Roman" w:cs="Times New Roman"/>
                <w:sz w:val="18"/>
                <w:szCs w:val="18"/>
              </w:rPr>
              <w:tab/>
              <w:t>Kč 200</w:t>
            </w:r>
          </w:p>
          <w:p w14:paraId="2FEC3A4C"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6. Přijetí žádosti o vydání osvědčení o registraci, pobytové karty, průkazu o povolení k pobytu, průkazu nebo karty trvalého pobytu náhradou za doklad poškozený, zničený, ztracený nebo odcizený nebo za doklad, jehož nosič dat s biometrickými údaji je nefunkční, občanu Evropské unie a jeho rodinnému příslušníku bez ohledu na státní příslušnost</w:t>
            </w:r>
            <w:r w:rsidRPr="00FA3DBE">
              <w:rPr>
                <w:rFonts w:ascii="Times New Roman" w:eastAsia="Calibri" w:hAnsi="Times New Roman" w:cs="Times New Roman"/>
                <w:sz w:val="18"/>
                <w:szCs w:val="18"/>
              </w:rPr>
              <w:tab/>
              <w:t>Kč 300</w:t>
            </w:r>
          </w:p>
          <w:p w14:paraId="14853035"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7. Přijetí žádosti o vydání průkazu o povolení k pobytu s dodatečným přiznáním právního postavení dlouhodobě pobývajícího rezidenta v Evropském společenství na území České republiky</w:t>
            </w:r>
            <w:r w:rsidRPr="00FA3DBE">
              <w:rPr>
                <w:rFonts w:ascii="Times New Roman" w:eastAsia="Calibri" w:hAnsi="Times New Roman" w:cs="Times New Roman"/>
                <w:sz w:val="18"/>
                <w:szCs w:val="18"/>
              </w:rPr>
              <w:tab/>
              <w:t>Kč 500</w:t>
            </w:r>
          </w:p>
          <w:p w14:paraId="54971661"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8. Přidělení rodného čísla cizinci</w:t>
            </w:r>
            <w:r w:rsidRPr="00FA3DBE">
              <w:rPr>
                <w:rFonts w:ascii="Times New Roman" w:eastAsia="Calibri" w:hAnsi="Times New Roman" w:cs="Times New Roman"/>
                <w:sz w:val="18"/>
                <w:szCs w:val="18"/>
              </w:rPr>
              <w:tab/>
              <w:t>Kč 1000</w:t>
            </w:r>
          </w:p>
          <w:p w14:paraId="434258C3" w14:textId="77777777" w:rsidR="00FA3DBE" w:rsidRPr="00FA3DBE" w:rsidRDefault="00FA3DBE" w:rsidP="00FA3DBE">
            <w:pPr>
              <w:spacing w:after="0" w:line="240" w:lineRule="auto"/>
              <w:jc w:val="both"/>
              <w:rPr>
                <w:rFonts w:ascii="Times New Roman" w:eastAsia="Calibri" w:hAnsi="Times New Roman" w:cs="Times New Roman"/>
                <w:sz w:val="18"/>
                <w:szCs w:val="18"/>
              </w:rPr>
            </w:pPr>
          </w:p>
          <w:p w14:paraId="6353FC4A"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Osvobození</w:t>
            </w:r>
          </w:p>
          <w:p w14:paraId="28029FB7" w14:textId="77777777" w:rsidR="00FA3DBE" w:rsidRPr="00FA3DBE" w:rsidRDefault="00FA3DBE" w:rsidP="00FA3DBE">
            <w:pPr>
              <w:spacing w:after="0" w:line="240" w:lineRule="auto"/>
              <w:jc w:val="both"/>
              <w:rPr>
                <w:rFonts w:ascii="Times New Roman" w:eastAsia="Calibri" w:hAnsi="Times New Roman" w:cs="Times New Roman"/>
                <w:sz w:val="18"/>
                <w:szCs w:val="18"/>
              </w:rPr>
            </w:pPr>
          </w:p>
          <w:p w14:paraId="07B5FA7D"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 xml:space="preserve">Od poplatku podle bodu 1 písm. a) a b) této položky je osvobozen cizinec, který požádal o vydání povolení k dlouhodobému pobytu za účelem ochrany na území České republiky podle zvláštního právního předpisu66a), </w:t>
            </w:r>
            <w:r w:rsidRPr="00FA3DBE">
              <w:rPr>
                <w:rFonts w:ascii="Times New Roman" w:eastAsia="Calibri" w:hAnsi="Times New Roman" w:cs="Times New Roman"/>
                <w:sz w:val="18"/>
                <w:szCs w:val="18"/>
              </w:rPr>
              <w:lastRenderedPageBreak/>
              <w:t>a od poplatku podle bodu 2 písm. a) a b), bodu 3 a bodu 8 této položky je osvobozen cizinec, kterému již takové povolení bylo vydáno.</w:t>
            </w:r>
          </w:p>
          <w:p w14:paraId="6B573A11" w14:textId="77777777" w:rsidR="00FA3DBE" w:rsidRPr="00FA3DBE" w:rsidRDefault="00FA3DBE" w:rsidP="00FA3DBE">
            <w:pPr>
              <w:spacing w:after="0" w:line="240" w:lineRule="auto"/>
              <w:jc w:val="both"/>
              <w:rPr>
                <w:rFonts w:ascii="Times New Roman" w:eastAsia="Calibri" w:hAnsi="Times New Roman" w:cs="Times New Roman"/>
                <w:sz w:val="18"/>
                <w:szCs w:val="18"/>
              </w:rPr>
            </w:pPr>
          </w:p>
          <w:p w14:paraId="0C5B81E9"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Předmětem poplatku není</w:t>
            </w:r>
          </w:p>
          <w:p w14:paraId="2D937221" w14:textId="77777777" w:rsidR="00FA3DBE" w:rsidRPr="00FA3DBE" w:rsidRDefault="00FA3DBE" w:rsidP="00FA3DBE">
            <w:pPr>
              <w:spacing w:after="0" w:line="240" w:lineRule="auto"/>
              <w:jc w:val="both"/>
              <w:rPr>
                <w:rFonts w:ascii="Times New Roman" w:eastAsia="Calibri" w:hAnsi="Times New Roman" w:cs="Times New Roman"/>
                <w:sz w:val="18"/>
                <w:szCs w:val="18"/>
              </w:rPr>
            </w:pPr>
          </w:p>
          <w:p w14:paraId="0C8E3575"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1. První vydání průkazu o povolení k pobytu před dovršením 15 let věku s oprávněním k trvalému pobytu na území České republiky nebo při dovršení 15 let věku cizince, kterému bylo vydáno potvrzení o oprávnění k trvalému pobytu na území České republiky.</w:t>
            </w:r>
          </w:p>
          <w:p w14:paraId="46A57856" w14:textId="77777777" w:rsidR="00FA3DBE" w:rsidRPr="00FA3DBE" w:rsidRDefault="00FA3DBE" w:rsidP="00FA3DBE">
            <w:pPr>
              <w:spacing w:after="0" w:line="240" w:lineRule="auto"/>
              <w:jc w:val="both"/>
              <w:rPr>
                <w:rFonts w:ascii="Times New Roman" w:eastAsia="Calibri" w:hAnsi="Times New Roman" w:cs="Times New Roman"/>
                <w:sz w:val="18"/>
                <w:szCs w:val="18"/>
              </w:rPr>
            </w:pPr>
          </w:p>
          <w:p w14:paraId="550642DF"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2. První vydání a všechna prodloužení platnosti průkazu o povolení k pobytu azylanta, průkazu o povolení k pobytu osoby požívající doplňkové ochrany vydaného podle zákona o azylu nebo první vydání průkazu o povolení k pobytu cizince požívajícího dočasné ochrany vydaného podle zákona o dočasné ochraně cizinců.</w:t>
            </w:r>
          </w:p>
          <w:p w14:paraId="6C4057B9" w14:textId="77777777" w:rsidR="00FA3DBE" w:rsidRPr="00FA3DBE" w:rsidRDefault="00FA3DBE" w:rsidP="00FA3DBE">
            <w:pPr>
              <w:spacing w:after="0" w:line="240" w:lineRule="auto"/>
              <w:jc w:val="both"/>
              <w:rPr>
                <w:rFonts w:ascii="Times New Roman" w:eastAsia="Calibri" w:hAnsi="Times New Roman" w:cs="Times New Roman"/>
                <w:sz w:val="18"/>
                <w:szCs w:val="18"/>
              </w:rPr>
            </w:pPr>
          </w:p>
          <w:p w14:paraId="7B7257ED"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3. Žádost o vydání průkazu o povolení k pobytu náhradou za průkaz, ve kterém správní úřad uvedl nesprávné zápisy, průkaz vydaný s výrobní vadou nebo průkaz, jehož certifikát pravosti byl zneplatněn.</w:t>
            </w:r>
          </w:p>
          <w:p w14:paraId="6CA42BE3" w14:textId="77777777" w:rsidR="00FA3DBE" w:rsidRPr="00FA3DBE" w:rsidRDefault="00FA3DBE" w:rsidP="00FA3DBE">
            <w:pPr>
              <w:spacing w:after="0" w:line="240" w:lineRule="auto"/>
              <w:jc w:val="both"/>
              <w:rPr>
                <w:rFonts w:ascii="Times New Roman" w:eastAsia="Calibri" w:hAnsi="Times New Roman" w:cs="Times New Roman"/>
                <w:sz w:val="18"/>
                <w:szCs w:val="18"/>
              </w:rPr>
            </w:pPr>
          </w:p>
          <w:p w14:paraId="713488FD"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4. Žádost o vydání dokladu uvedeného v bodě 4 nebo 6 náhradou za doklad, jehož nosič dat s biometrickými údaji je nefunkční, pokud nefunkčnost nosiče dat s biometrickými údaji nebyla způsobena okolnostmi, o nichž cizinec prokazatelně věděl, že mohou způsobit poškození nebo nefunkčnost nosiče dat s biometrickými údaji.</w:t>
            </w:r>
          </w:p>
          <w:p w14:paraId="077856E9" w14:textId="77777777" w:rsidR="00FA3DBE" w:rsidRPr="00FA3DBE" w:rsidRDefault="00FA3DBE" w:rsidP="00FA3DBE">
            <w:pPr>
              <w:spacing w:after="0" w:line="240" w:lineRule="auto"/>
              <w:jc w:val="both"/>
              <w:rPr>
                <w:rFonts w:ascii="Times New Roman" w:eastAsia="Calibri" w:hAnsi="Times New Roman" w:cs="Times New Roman"/>
                <w:sz w:val="18"/>
                <w:szCs w:val="18"/>
              </w:rPr>
            </w:pPr>
          </w:p>
          <w:p w14:paraId="2EAAEC02"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5. Přidělení rodného čísla cizinci při udělení azylu nebo doplňkové ochrany, jeho narození a vydání rodného listu na území České republiky.</w:t>
            </w:r>
          </w:p>
          <w:p w14:paraId="6E2CC784" w14:textId="77777777" w:rsidR="00FA3DBE" w:rsidRPr="00FA3DBE" w:rsidRDefault="00FA3DBE" w:rsidP="00FA3DBE">
            <w:pPr>
              <w:spacing w:after="0" w:line="240" w:lineRule="auto"/>
              <w:jc w:val="both"/>
              <w:rPr>
                <w:rFonts w:ascii="Times New Roman" w:eastAsia="Calibri" w:hAnsi="Times New Roman" w:cs="Times New Roman"/>
                <w:sz w:val="18"/>
                <w:szCs w:val="18"/>
              </w:rPr>
            </w:pPr>
          </w:p>
          <w:p w14:paraId="46EEF509"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Poznámky</w:t>
            </w:r>
          </w:p>
          <w:p w14:paraId="583B2B44" w14:textId="77777777" w:rsidR="00FA3DBE" w:rsidRPr="00FA3DBE" w:rsidRDefault="00FA3DBE" w:rsidP="00FA3DBE">
            <w:pPr>
              <w:spacing w:after="0" w:line="240" w:lineRule="auto"/>
              <w:jc w:val="both"/>
              <w:rPr>
                <w:rFonts w:ascii="Times New Roman" w:eastAsia="Calibri" w:hAnsi="Times New Roman" w:cs="Times New Roman"/>
                <w:sz w:val="18"/>
                <w:szCs w:val="18"/>
              </w:rPr>
            </w:pPr>
          </w:p>
          <w:p w14:paraId="70F7B71A"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1. Poplatek podle bodu 4 této položky se vybírá i v případě, jde-li o vydání průkazu náhradou za průkaz o povolení k pobytu vydaný za účelem strpění pobytu na území České republiky.</w:t>
            </w:r>
          </w:p>
          <w:p w14:paraId="6A3853C2" w14:textId="77777777" w:rsidR="00FA3DBE" w:rsidRPr="00FA3DBE" w:rsidRDefault="00FA3DBE" w:rsidP="00FA3DBE">
            <w:pPr>
              <w:spacing w:after="0" w:line="240" w:lineRule="auto"/>
              <w:jc w:val="both"/>
              <w:rPr>
                <w:rFonts w:ascii="Times New Roman" w:eastAsia="Calibri" w:hAnsi="Times New Roman" w:cs="Times New Roman"/>
                <w:sz w:val="18"/>
                <w:szCs w:val="18"/>
              </w:rPr>
            </w:pPr>
          </w:p>
          <w:p w14:paraId="0DF2284D"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2. Povolením k pobytu se pro účely tohoto zákona rozumí povolení k dlouhodobému pobytu a povolení k trvalému pobytu podle zákona o pobytu cizinců na území České republiky, povolení k pobytu azylanta a osoby požívající doplňkové ochrany podle zákona o azylu a povolení k pobytu osoby požívající dočasné ochrany podle zákona o dočasné ochraně cizinců.</w:t>
            </w:r>
          </w:p>
          <w:p w14:paraId="1E00B7E4" w14:textId="77777777" w:rsidR="00FA3DBE" w:rsidRPr="00FA3DBE" w:rsidRDefault="00FA3DBE" w:rsidP="00FA3DBE">
            <w:pPr>
              <w:spacing w:after="0" w:line="240" w:lineRule="auto"/>
              <w:jc w:val="both"/>
              <w:rPr>
                <w:rFonts w:ascii="Times New Roman" w:eastAsia="Calibri" w:hAnsi="Times New Roman" w:cs="Times New Roman"/>
                <w:sz w:val="18"/>
                <w:szCs w:val="18"/>
              </w:rPr>
            </w:pPr>
          </w:p>
          <w:p w14:paraId="1C9B55DC"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lastRenderedPageBreak/>
              <w:t>3. Poplatek podle bodu 7 této položky se vybírá, jde-li o vydání nového dokladu o povolení k pobytu v souvislosti s dodatečným přiznáním právního postavení dlouhodobě pobývajícího rezidenta v Evropském společenství na území České republiky. Poplatek podle této položky se dále vybírá, jde-li o rodinného příslušníka občana Evropské unie, občana státu, který je vázán Dohodou o Evropském hospodářském prostoru, nebo o občana státu, který je vázán mezinárodní smlouvou sjednanou s Evropskou unií, který sám není občanem některého z těchto států, pokud mu již byl vydán průkaz nebo karta trvalého pobytu na území České republiky na základě práva volného pohybu a pobytu těchto osob na území členských států Evropské unie a žádá o vydání dalšího dokladu o povolení k pobytu.</w:t>
            </w:r>
          </w:p>
          <w:p w14:paraId="0E399CF6" w14:textId="77777777" w:rsidR="00FA3DBE" w:rsidRPr="00FA3DBE" w:rsidRDefault="00FA3DBE" w:rsidP="00FA3DBE">
            <w:pPr>
              <w:spacing w:after="0" w:line="240" w:lineRule="auto"/>
              <w:jc w:val="both"/>
              <w:rPr>
                <w:rFonts w:ascii="Times New Roman" w:eastAsia="Calibri" w:hAnsi="Times New Roman" w:cs="Times New Roman"/>
                <w:sz w:val="18"/>
                <w:szCs w:val="18"/>
              </w:rPr>
            </w:pPr>
          </w:p>
          <w:p w14:paraId="53473A25" w14:textId="77777777" w:rsidR="00FA3DBE" w:rsidRPr="00FA3DBE"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4. Poplatek za přijetí žádosti o provedení změny podle bodu 3 nebo 5 této položky se vybírá pouze jednou bez ohledu na počet současně prováděných změn.</w:t>
            </w:r>
          </w:p>
          <w:p w14:paraId="6E8E80CB" w14:textId="77777777" w:rsidR="00FA3DBE" w:rsidRPr="00FA3DBE" w:rsidRDefault="00FA3DBE" w:rsidP="00FA3DBE">
            <w:pPr>
              <w:spacing w:after="0" w:line="240" w:lineRule="auto"/>
              <w:jc w:val="both"/>
              <w:rPr>
                <w:rFonts w:ascii="Times New Roman" w:eastAsia="Calibri" w:hAnsi="Times New Roman" w:cs="Times New Roman"/>
                <w:sz w:val="18"/>
                <w:szCs w:val="18"/>
              </w:rPr>
            </w:pPr>
          </w:p>
          <w:p w14:paraId="24DEF60E" w14:textId="6BEFE667" w:rsidR="00EF56F1" w:rsidRPr="00A9089D" w:rsidRDefault="00FA3DBE" w:rsidP="00FA3DBE">
            <w:pPr>
              <w:spacing w:after="0" w:line="240" w:lineRule="auto"/>
              <w:jc w:val="both"/>
              <w:rPr>
                <w:rFonts w:ascii="Times New Roman" w:eastAsia="Calibri" w:hAnsi="Times New Roman" w:cs="Times New Roman"/>
                <w:sz w:val="18"/>
                <w:szCs w:val="18"/>
              </w:rPr>
            </w:pPr>
            <w:r w:rsidRPr="00FA3DBE">
              <w:rPr>
                <w:rFonts w:ascii="Times New Roman" w:eastAsia="Calibri" w:hAnsi="Times New Roman" w:cs="Times New Roman"/>
                <w:sz w:val="18"/>
                <w:szCs w:val="18"/>
              </w:rPr>
              <w:t>5. Poplatek podle bodů 5 a 6 této položky se dále vybírá, jde-li o občana státu, který je vázán Dohodou o Evropském hospodářském prostoru, občana státu, který je vázán mezinárodní smlouvou sjednanou s Evropskou unií, nebo občana Spojeného království Velké Británie a Severního Irska podle části druhé Dohody o vystoupení Spojeného království Velké Británie a Severního Irska z Evropské unie a Evropského společenství pro atomovou energii a jejich rodinné příslušníky bez ohledu na státní příslušnost.</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89237FA"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C7A30D6"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1DB2CCE0" w14:textId="77777777" w:rsidTr="00BC2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2554A4B6"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B3F9550"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AFDF798"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634/2004 ve znění 176/2019</w:t>
            </w:r>
          </w:p>
          <w:p w14:paraId="114FE493" w14:textId="5ED0812A"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173/2023 </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41008BF5"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Příloha</w:t>
            </w:r>
          </w:p>
          <w:p w14:paraId="4D060474"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Položka 144A </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20DB9E79"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Položka 144A</w:t>
            </w:r>
          </w:p>
          <w:p w14:paraId="245B4A0C"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D3469C7"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a)   Přijetí   žádosti   o   udělení   dlouhodobého   víza                              Kč           2   500</w:t>
            </w:r>
          </w:p>
          <w:p w14:paraId="3ECAD2B5" w14:textId="77777777" w:rsidR="00EF56F1" w:rsidRPr="00A9089D" w:rsidRDefault="00EF56F1" w:rsidP="00EF56F1">
            <w:pPr>
              <w:spacing w:after="0" w:line="240" w:lineRule="auto"/>
              <w:jc w:val="both"/>
              <w:rPr>
                <w:rFonts w:ascii="Times New Roman" w:eastAsia="Calibri" w:hAnsi="Times New Roman" w:cs="Times New Roman"/>
                <w:sz w:val="18"/>
                <w:szCs w:val="18"/>
              </w:rPr>
            </w:pPr>
          </w:p>
          <w:p w14:paraId="06023450"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b)   Přijetí   žádosti   o   udělení   dlouhodobého   víza   za   účelem   podnikání          Kč           5   000</w:t>
            </w:r>
          </w:p>
          <w:p w14:paraId="1D9D8A47" w14:textId="77777777" w:rsidR="00EF56F1" w:rsidRPr="00A9089D" w:rsidRDefault="00EF56F1" w:rsidP="00EF56F1">
            <w:pPr>
              <w:spacing w:after="0" w:line="240" w:lineRule="auto"/>
              <w:jc w:val="both"/>
              <w:rPr>
                <w:rFonts w:ascii="Times New Roman" w:eastAsia="Calibri" w:hAnsi="Times New Roman" w:cs="Times New Roman"/>
                <w:sz w:val="18"/>
                <w:szCs w:val="18"/>
              </w:rPr>
            </w:pPr>
          </w:p>
          <w:p w14:paraId="3FCE7586"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c)   Zpracování   objednávky   k   sjednání   termínu   osobního   podání</w:t>
            </w:r>
          </w:p>
          <w:p w14:paraId="6E7F6434"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žádosti   o   udělení   dlouhodobého   víza                                      Kč           1   000</w:t>
            </w:r>
          </w:p>
          <w:p w14:paraId="28340685"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EEAD7E2"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d)   Přijetí   žádosti   o   upuštění   od   povinnosti   osobního   podání </w:t>
            </w:r>
          </w:p>
          <w:p w14:paraId="4268E273"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žádosti   87)                                                             Kč           2   500</w:t>
            </w:r>
          </w:p>
          <w:p w14:paraId="4CC43E9A"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 xml:space="preserve">Osvobození </w:t>
            </w:r>
          </w:p>
          <w:p w14:paraId="1FA27835"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6EA5010"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1. Od poplatků podle této položky jsou osvobozeny osoby mladší 6 let.</w:t>
            </w:r>
          </w:p>
          <w:p w14:paraId="560E423D"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xml:space="preserve"> </w:t>
            </w:r>
          </w:p>
          <w:p w14:paraId="7C10027C"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2. Od poplatků podle této položky je osvobozeno přijetí žádosti o udělení dlouhodobého víza do diplomatických, služebních, úředních a zvláštních pasů.</w:t>
            </w:r>
          </w:p>
          <w:p w14:paraId="0D3C5792"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EF82DB7"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3. Od poplatků podle této položky jsou osvobozeni žadatelé o vízum k pobytu nad 90 dnů za účelem sezónního zaměstnání, kterým bylo v období 5 let předcházejících podání žádosti nejméně jednou takové vízum uděleno, a platnost žádného z těchto víz nebyla zrušena, ledaže by se tak stalo pouze v důsledku porušení povinnosti zaměstnavatele.</w:t>
            </w:r>
          </w:p>
          <w:p w14:paraId="71FEAFBA"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 xml:space="preserve">Zmocnění </w:t>
            </w:r>
          </w:p>
          <w:p w14:paraId="52A86223"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0C9C464"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1. Ministerstvo zahraničních věcí a zastupitelské úřady mohou v jednotlivých případech od vybíraného poplatku upustit nebo jej snížit, pokud toto opatření slouží k podpoře kulturních nebo sportovních zájmů, zájmů v oblasti zahraniční nebo rozvojové politiky, jiných důležitých veřejných zájmů nebo z humanitárních důvodů.</w:t>
            </w:r>
          </w:p>
          <w:p w14:paraId="777FE47A"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7D295B4" w14:textId="006D0659"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2. Ministerstvo zahraničních věcí a zastupitelské úřady mohou u dětí ve věku od 6 let a mladších 12 let vízový poplatek snížit nebo je od vízového poplatku osvobodit.</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4C5E35E"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66B08A34"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4552665C" w14:textId="77777777" w:rsidTr="00BC24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F6A7B00" w14:textId="67285F2A"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Čl. 17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2FD8FBB"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Po dobu platnosti povolení pro osobu převedenou v rámci společnosti požívá držitel tohoto povolení alespoň následujících práv:</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47FE5F5"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9A5A67F"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A5A850C"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w:t>
            </w:r>
            <w:proofErr w:type="spellStart"/>
            <w:r w:rsidRPr="00A9089D">
              <w:rPr>
                <w:rFonts w:ascii="Times New Roman" w:eastAsia="Calibri" w:hAnsi="Times New Roman" w:cs="Times New Roman"/>
                <w:sz w:val="18"/>
                <w:szCs w:val="18"/>
              </w:rPr>
              <w:t>law</w:t>
            </w:r>
            <w:proofErr w:type="spellEnd"/>
            <w:r w:rsidRPr="00A9089D">
              <w:rPr>
                <w:rFonts w:ascii="Times New Roman" w:eastAsia="Calibri"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52F11C58" w14:textId="60C46B70" w:rsidR="00EF56F1" w:rsidRPr="00A9089D" w:rsidRDefault="00EF56F1" w:rsidP="00EF56F1">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6D93D61"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7146ACF"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15CA2D96"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52DA520"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17 písm. a)</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43247DF6"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práva na vstup a pobyt na území prvního členského státu;</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6385BFDC"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1D1E4699"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2D870FBC" w14:textId="77777777" w:rsidR="00EF56F1"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4A7C490F" w14:textId="317362F5" w:rsidR="00EF56F1" w:rsidRPr="00A9089D" w:rsidRDefault="00EF56F1" w:rsidP="00EF56F1">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D0BB19F" w14:textId="32A82BAB"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8A010B7"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2FAE354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493E440D"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74C5721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226"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55B71EF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6D2AF91C"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24A3A727"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35503FF0"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62B1999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525D8FD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227"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6A650DF7"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41D5A02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3B6E2028"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0AD4818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228"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229"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1579566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(7) Žádost o vydání karty vnitropodnikově převedeného zaměstnance podává cizinec na zastupitelském úřadu. Pokud je cizinec nebo obchodní korporace, v níž nebo do níž má být cizinec převeden, účastníkem vládou </w:t>
            </w:r>
            <w:r w:rsidRPr="005216B6">
              <w:rPr>
                <w:rFonts w:ascii="Times New Roman" w:eastAsia="Times New Roman" w:hAnsi="Times New Roman" w:cs="Times New Roman"/>
                <w:sz w:val="18"/>
                <w:szCs w:val="18"/>
              </w:rPr>
              <w:lastRenderedPageBreak/>
              <w:t>schváleného programu a umožňují-li tento způsob podání žádosti podmínky tohoto programu, může v zastoupení cizince podat ministerstvu žádost na základě plné moci tato obchodní korporace.</w:t>
            </w:r>
          </w:p>
          <w:p w14:paraId="6AF4A91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4709063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403F706D"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5CC8CB48"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230"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1E2B6026"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0114673A"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06C8D23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61367AE0"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0214CD5D"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73172CD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5B1F4B6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5A9DB55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01903249" w14:textId="6F41D604"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3E5BF9D"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FF49A23"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21DFB084"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8438EEA"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17 písm. b)</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22CE5C0F"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práva na volný přístup na celé území prvního členského státu v souladu s jeho vnitrostátním právem;</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6B4AD1BD"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305D390C"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222/2017</w:t>
            </w:r>
          </w:p>
          <w:p w14:paraId="03623EBB" w14:textId="77777777" w:rsidR="00EF56F1"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CF1D3EF" w14:textId="6B0D3657" w:rsidR="00EF56F1" w:rsidRPr="00A9089D" w:rsidRDefault="00EF56F1" w:rsidP="00EF56F1">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45C7447" w14:textId="74EAA076"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lastRenderedPageBreak/>
              <w:t>§ 42k</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81ACE9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(1) Kartou vnitropodnikově převedeného zaměstnance se rozumí povolení k dlouhodobému pobytu opravňující cizince k pobytu na území delšímu než </w:t>
            </w:r>
            <w:r w:rsidRPr="005216B6">
              <w:rPr>
                <w:rFonts w:ascii="Times New Roman" w:eastAsia="Times New Roman" w:hAnsi="Times New Roman" w:cs="Times New Roman"/>
                <w:sz w:val="18"/>
                <w:szCs w:val="18"/>
              </w:rPr>
              <w:lastRenderedPageBreak/>
              <w:t>90 dnů a k výkonu zaměstnání na pozici manažera, specialisty nebo zaměstnaného stážisty na základě vnitropodnikového převedení.</w:t>
            </w:r>
          </w:p>
          <w:p w14:paraId="6775780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208BD08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2ECBDFA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231"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5E4EDE6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12B6269A"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70F3A2F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4DC06A7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69C278F4"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64A71B47"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232"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79CE6F8C"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7F9A3841"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d) cizince, kterému bylo zprostředkováno zaměstnání agenturou práce,</w:t>
            </w:r>
          </w:p>
          <w:p w14:paraId="5A6D131E"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25834955"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233"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234"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38A0F6C7"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12281347"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26783C3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6DAC123A"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7D443700"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235"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3CFEE5A0"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19BBF0E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5A14EC0F"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6FB0F31B"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726B5615"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1AD24676"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0FE5E6D3"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c) na majetek obchodní korporace, v níž nebo do níž má být cizinec převeden, byl prohlášen konkurs,</w:t>
            </w:r>
          </w:p>
          <w:p w14:paraId="01D4EAD9" w14:textId="77777777" w:rsidR="00EF56F1" w:rsidRPr="005216B6" w:rsidRDefault="00EF56F1" w:rsidP="00EF56F1">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0A01A0C4" w14:textId="6042312A" w:rsidR="00EF56F1" w:rsidRPr="00A9089D" w:rsidRDefault="00EF56F1" w:rsidP="00EF56F1">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B812710"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4C482EE"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577000CC" w14:textId="77777777" w:rsidTr="00067A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D837971"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17 písm. c)</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7D6B473"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práva na výkon konkrétního zaměstnání, k němuž jej dané povolení opravňuje, v jakémkoli hostitelském subjektu patřícím k podniku nebo ke skupině podniků v prvním členském státě, a to v souladu s vnitrostátním právem.</w:t>
            </w:r>
          </w:p>
          <w:p w14:paraId="62D575CB"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Práva uvedená v prvním pododstavci písm. a) až c) tohoto článku lze požívat ve druhém členském státu v souladu s článkem 20.</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214DAAB"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101/2014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5159781"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89 odst. 1</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8621159"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Cizinec může být přijat do zaměstnání a zaměstnáván, je-li držitelem platné zaměstnanecké karty, karty vnitropodnikově převedeného zaměstnance nebo modré karty, pokud tento zákon nestanoví jinak.</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54042DF"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D52400C"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7A1F1C62" w14:textId="77777777" w:rsidTr="00067A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EDB766F"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45B88D8"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69D9E83" w14:textId="65E807E5"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101/2014 203/2015 222/2017 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7D6CB79"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89 odst. 4</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648D087" w14:textId="525EEB96"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(4) Cizinec, kterému bylo vydáno potvrzení o splnění podmínek pro vydání zaměstnanecké karty, karty vnitropodnikově převedeného zaměstnance nebo modré karty, může být přijat do zaměstnání a zaměstnáván ode dne vydání tohoto potvrzení do dne ukončení řízení o jeho žádosti o vydání zaměstnanecké karty, karty vnitropodnikově převedeného zaměstnance nebo modré karty. Pokud cizinec požádá o prodloužení povolení k zaměstnání podle § 94, může být dále zaměstnáván v době od konce platnosti svého povolení k zaměstnání do pravomocného rozhodnutí o prodloužení platnosti povolení k zaměstnání. Cizinec, který podal žádost o vydání modré karty na území jako držitel modré karty vydané jiným členským státem, může být přijat do zaměstnání a být zaměstnán na pracovní pozici uvedené v centrální evidenci volných pracovních míst </w:t>
            </w:r>
            <w:proofErr w:type="spellStart"/>
            <w:r w:rsidRPr="00A9089D">
              <w:rPr>
                <w:rFonts w:ascii="Times New Roman" w:eastAsia="Calibri" w:hAnsi="Times New Roman" w:cs="Times New Roman"/>
                <w:sz w:val="18"/>
                <w:szCs w:val="18"/>
              </w:rPr>
              <w:t>obsaditelných</w:t>
            </w:r>
            <w:proofErr w:type="spellEnd"/>
            <w:r w:rsidRPr="00A9089D">
              <w:rPr>
                <w:rFonts w:ascii="Times New Roman" w:eastAsia="Calibri" w:hAnsi="Times New Roman" w:cs="Times New Roman"/>
                <w:sz w:val="18"/>
                <w:szCs w:val="18"/>
              </w:rPr>
              <w:t xml:space="preserve"> držiteli modré karty, kterou uvedl v žádosti, třicátým dnem ode dne podání této žádosti.</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22749047"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6CCFC756"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0AF2CDA5"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690DC68"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18 odst. 1</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4E643E8C"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Bez ohledu na právo rozhodné pro pracovněprávní vztah, a aniž je dotčen čl. 5 odst. 4 písm. b), mají osoby převedené v rámci společnosti přijaté podle této směrnice právo, aby s nimi bylo zacházeno přinejmenším stejně jako s osobami, na které se vztahuje směrnice 96/71/ES, pokud jde o pracovní podmínky v souladu s článkem 3 směrnice 96/71/ES v členském státě, ve kterém je práce vykonávána.</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189B6C15"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262/2006 ve znění 222/2017</w:t>
            </w:r>
          </w:p>
          <w:p w14:paraId="1D8E2285" w14:textId="77777777"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285/2020</w:t>
            </w:r>
          </w:p>
          <w:p w14:paraId="70CF0754" w14:textId="77777777" w:rsidR="00EF56F1"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408/2023</w:t>
            </w:r>
          </w:p>
          <w:p w14:paraId="76C0669C" w14:textId="51591880" w:rsidR="00EF56F1" w:rsidRPr="00A9089D"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230/2024</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E2D6223" w14:textId="4727FDCA"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319</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A626389"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(1) Je-li zaměstnanec zaměstnavatele z jiného členského státu Evropské unie vyslán k výkonu práce v rámci nadnárodního poskytování služeb na území České republiky, vztahuje se na něho úprava České republiky, pokud jde o</w:t>
            </w:r>
          </w:p>
          <w:p w14:paraId="7B9126DA"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0A8C8038"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a) maximální délku pracovní doby a minimální dobu odpočinku,</w:t>
            </w:r>
          </w:p>
          <w:p w14:paraId="4B1FA41B"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17E78FC1"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b) minimální délku dovolené za kalendářní rok nebo její poměrnou část,</w:t>
            </w:r>
          </w:p>
          <w:p w14:paraId="2982A0D4"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1360A3F5"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lastRenderedPageBreak/>
              <w:t>c) minimální mzdu, příslušnou nejnižší úroveň zaručeného platu, složky mzdy stanovené v § 114 až 118 nebo složky platu stanovené v § 123 až 130 a § 132, 133 a 135,</w:t>
            </w:r>
          </w:p>
          <w:p w14:paraId="7D7EB7A8"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01589714"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d) bezpečnost a ochranu zdraví při práci,</w:t>
            </w:r>
          </w:p>
          <w:p w14:paraId="3EA8953C"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6471F6C3"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e) pracovní podmínky těhotných zaměstnankyň, zaměstnankyň, které kojí, a zaměstnankyň do konce devátého měsíce po porodu a mladistvých zaměstnanců,</w:t>
            </w:r>
          </w:p>
          <w:p w14:paraId="03148597"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455590CD"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f) rovné zacházení se zaměstnanci a zaměstnankyněmi a zákaz diskriminace,</w:t>
            </w:r>
          </w:p>
          <w:p w14:paraId="7EA0E2FC"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7D30DE92"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g) pracovní podmínky při agenturním zaměstnávání,</w:t>
            </w:r>
          </w:p>
          <w:p w14:paraId="56D77F26"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2435B53D"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h) podmínky ubytování, pokud jej zaměstnavatel poskytuje zaměstnanci,</w:t>
            </w:r>
          </w:p>
          <w:p w14:paraId="3B76B63C"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5439E3CD"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i) náhrady cestovních výdajů v souvislosti s výkonem práce s tím, že za pravidelné pracoviště se považuje obvyklé místo výkonu práce na území České republiky.</w:t>
            </w:r>
          </w:p>
          <w:p w14:paraId="4BE51EAA"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Věta první se nepoužije, jsou-li práva vyplývající z právních předpisů členského státu Evropské unie, z něhož byl zaměstnanec vyslán k výkonu práce v rámci nadnárodního poskytování služeb, pro něho výhodnější. Výhodnost se posuzuje u každého práva vyplývajícího z pracovněprávního vztahu samostatně.</w:t>
            </w:r>
          </w:p>
          <w:p w14:paraId="2FD64EE1"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4B9CCF86"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(2) Ustanovení odstavce 1 písm. b) a c) se nepoužijí, jestliže doba vyslání zaměstnance k výkonu práce v rámci nadnárodního poskytování služeb v České republice nepřesáhne celkově dobu 30 dnů v kalendářním roce. To neplatí, jestliže je zaměstnanec vyslán k výkonu práce v rámci nadnárodního poskytování služeb agenturou práce.</w:t>
            </w:r>
          </w:p>
          <w:p w14:paraId="59D233F3" w14:textId="77777777" w:rsidR="00EF56F1" w:rsidRPr="005C0B71"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 xml:space="preserve"> </w:t>
            </w:r>
          </w:p>
          <w:p w14:paraId="2A481D8C" w14:textId="701FDD2C" w:rsidR="00EF56F1" w:rsidRPr="00A9089D" w:rsidRDefault="00EF56F1" w:rsidP="00EF56F1">
            <w:pPr>
              <w:spacing w:after="0" w:line="240" w:lineRule="auto"/>
              <w:jc w:val="both"/>
              <w:rPr>
                <w:rFonts w:ascii="Times New Roman" w:eastAsia="Calibri" w:hAnsi="Times New Roman" w:cs="Times New Roman"/>
                <w:sz w:val="18"/>
                <w:szCs w:val="18"/>
              </w:rPr>
            </w:pPr>
            <w:r w:rsidRPr="005C0B71">
              <w:rPr>
                <w:rFonts w:ascii="Times New Roman" w:eastAsia="Calibri" w:hAnsi="Times New Roman" w:cs="Times New Roman"/>
                <w:sz w:val="18"/>
                <w:szCs w:val="18"/>
              </w:rPr>
              <w:t>(3) Ustanovení odstavce 1 a odstavce 2 věty první platí obdobně, jde-li o cizince, který je držitelem karty vnitropodnikově převedeného zaměstnance115) a cizince uvedeného v § 98 písm. s) zákona o zaměstnanosti. Pro odměňování cizinců uvedených ve větě první platí § 43a odst. 6 obdobně.</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BA2463F"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B6DB62F"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0AACCF56"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FC7D8A2" w14:textId="6011313E" w:rsidR="00EF56F1" w:rsidRPr="00A9089D" w:rsidRDefault="00EF56F1" w:rsidP="00EF56F1">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Čl. 18 odst. 2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50CE8057"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Osoby převedené v rámci společnosti mají právo na stejné zacházení jako se státními příslušníky členského státu, ve kterém je práce vykonávána, pokud jde o:</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1D1E5A02"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06FAE62"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A0A0C97"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w:t>
            </w:r>
            <w:proofErr w:type="spellStart"/>
            <w:r w:rsidRPr="00A9089D">
              <w:rPr>
                <w:rFonts w:ascii="Times New Roman" w:eastAsia="Calibri" w:hAnsi="Times New Roman" w:cs="Times New Roman"/>
                <w:sz w:val="18"/>
                <w:szCs w:val="18"/>
              </w:rPr>
              <w:t>law</w:t>
            </w:r>
            <w:proofErr w:type="spellEnd"/>
            <w:r w:rsidRPr="00A9089D">
              <w:rPr>
                <w:rFonts w:ascii="Times New Roman" w:eastAsia="Calibri"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4781AD28" w14:textId="5D087F5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4DCC347"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43C5C47"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79DD5057" w14:textId="77777777" w:rsidTr="001E2A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29ACAEB" w14:textId="77777777" w:rsidR="00EF56F1" w:rsidRPr="00A9089D" w:rsidRDefault="00EF56F1" w:rsidP="00EF56F1">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18 odst. 2 písm. a)</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7676773"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svobodu sdružování a spolčování a členství v odborových organizacích nebo svazech zaměstnavatelů nebo v organizaci, jejíž členové patří k určité profesní skupině, včetně práv a výhod poskytovaných uvedenými organizacemi, aniž jsou dotčeny vnitrostátní předpisy o veřejném pořádku a veřejné bezpečnosti;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4F86498"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2/1993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837EF71"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Čl. 20 odst. 1</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4E97BD2"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Právo svobodně se sdružovat je zaručeno. Každý má právo spolu s jinými se sdružovat ve spolcích, společnostech a jiných sdruženích.</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C4002D9"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EBA3DAF"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7F1C19F9" w14:textId="77777777" w:rsidTr="001E2A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3A601DDB"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146624F7"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DA4D95E"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2/1993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2833C97C"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čl. 27 </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5C567D2"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Každý má právo svobodně se sdružovat s jinými na ochranu svých hospodářských a sociálních zájmů.</w:t>
            </w:r>
          </w:p>
          <w:p w14:paraId="612CD1F5"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F7F88B6"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Odborové organizace vznikají nezávisle na státu. Omezovat počet odborových organizací je nepřípustné, stejně jako zvýhodňovat některé z nich v podniku nebo v odvětví.</w:t>
            </w:r>
          </w:p>
          <w:p w14:paraId="2AAC6664"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2E0CD9D"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Činnost odborových organizací a vznik a činnost jiných sdružení na ochranu hospodářských a sociálních zájmů mohou být omezeny zákonem, jde-li o opatření v demokratické společnosti nezbytná pro ochranu bezpečnosti státu, veřejného pořádku nebo práv a svobod druhých.</w:t>
            </w:r>
          </w:p>
          <w:p w14:paraId="753CDE38"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B25F08C"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Právo na stávku je zaručeno za podmínek stanovených zákonem; toto právo nepřísluší soudcům, prokurátorům, příslušníkům ozbrojených sil a příslušníkům bezpečnostních sborů.</w:t>
            </w:r>
          </w:p>
        </w:tc>
        <w:tc>
          <w:tcPr>
            <w:tcW w:w="997" w:type="dxa"/>
            <w:tcBorders>
              <w:left w:val="single" w:sz="6" w:space="0" w:color="000000"/>
              <w:right w:val="single" w:sz="6" w:space="0" w:color="000000"/>
            </w:tcBorders>
            <w:shd w:val="clear" w:color="000000" w:fill="FFFFFF"/>
            <w:tcMar>
              <w:left w:w="70" w:type="dxa"/>
              <w:right w:w="70" w:type="dxa"/>
            </w:tcMar>
          </w:tcPr>
          <w:p w14:paraId="3989FB68"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D7EA8BB"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43519E5C" w14:textId="77777777" w:rsidTr="001E2A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41D5206"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23E0B807"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F00A427"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89/2012 ve znění 460/2016</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6A67489"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3025</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AD19C16"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Ustanovení tohoto zákona o právnických osobách a spolku se použijí na odborové organizace a organizace zaměstnavatelů přiměřeně jen v tom rozsahu, v jakém to neodporuje jejich povaze zástupců zaměstnanců a zaměstnavatelů podle mezinárodních smluv, kterými je Česká republika vázána a které upravují svobodu sdružování a ochranu práva svobodně se sdružovat.</w:t>
            </w:r>
          </w:p>
          <w:p w14:paraId="665DDC8B"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9E2B78F"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Odborová organizace a organizace zaměstnavatelů vznikají dnem následujícím po dni, v němž bylo doručeno příslušnému orgánu veřejné moci oznámení o jejich založení; to platí obdobně, pokud dochází ke změně nebo zániku odborové organizace.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9A8B47A"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682089C1"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176821D4" w14:textId="77777777" w:rsidTr="001E2A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D3502D2"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18 odst. 2 písm. b)</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5B9EC22"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uznávání diplomů, osvědčení a jiných odborných kvalifikací v souladu s příslušnými vnitrostátními postupy;</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28A4B6E2" w14:textId="415F3170"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18/2004 ve znění 222/2017</w:t>
            </w:r>
          </w:p>
          <w:p w14:paraId="5208D078"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73279AA"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 odst. 2 písm. i)</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6724214"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Podle tohoto zákona se uznává odborná kvalifikace a jiná způsobilost</w:t>
            </w:r>
          </w:p>
          <w:p w14:paraId="085DD282" w14:textId="77777777" w:rsidR="00EF56F1" w:rsidRPr="00A9089D" w:rsidRDefault="00EF56F1" w:rsidP="00EF56F1">
            <w:pPr>
              <w:spacing w:after="0" w:line="240" w:lineRule="auto"/>
              <w:jc w:val="both"/>
              <w:rPr>
                <w:rFonts w:ascii="Times New Roman" w:eastAsia="Calibri" w:hAnsi="Times New Roman" w:cs="Times New Roman"/>
                <w:sz w:val="18"/>
                <w:szCs w:val="18"/>
              </w:rPr>
            </w:pPr>
          </w:p>
          <w:p w14:paraId="12618585"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i) žadatele o vydání modré karty Evropské unie20) nebo držitele této karty, žadatele o vydání zaměstnanecké karty21) nebo držitele této karty, žadatele o oprávnění k pobytu za účelem sezónního zaměstnání22) nebo držitele tohoto oprávnění, žadatele o vydání karty vnitropodnikově převedeného zaměstnance 23) nebo karty vnitropodnikově převedeného zaměstnance jiného členského státu Evropské unie nebo držitele této karty, anebo držitele </w:t>
            </w:r>
            <w:r w:rsidRPr="00A9089D">
              <w:rPr>
                <w:rFonts w:ascii="Times New Roman" w:eastAsia="Calibri" w:hAnsi="Times New Roman" w:cs="Times New Roman"/>
                <w:sz w:val="18"/>
                <w:szCs w:val="18"/>
              </w:rPr>
              <w:lastRenderedPageBreak/>
              <w:t>povolení k dlouhodobému pobytu na území České republiky vydaného za jiným účelem než zaměstnání, který je na území zaměstnán,</w:t>
            </w:r>
          </w:p>
          <w:p w14:paraId="424BECF3"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b/>
              <w:t>(dále jen „uchazeč“).</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5CDF181"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8B6C9C9"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40F67600" w14:textId="77777777" w:rsidTr="00D12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0E67498" w14:textId="77777777" w:rsidR="00EF56F1" w:rsidRPr="00A9089D" w:rsidRDefault="00EF56F1" w:rsidP="00EF56F1">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18 odst. 2 písm. c)</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413B5FF"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ustanovení vnitrostátního práva týkající se oblastí sociálního zabezpečení vymezených v článku 3 nařízení (ES) č. 883/2004, ledaže se z důvodu dvoustranných dohod nebo vnitrostátních právních předpisů členského státu, v němž je právě vykonávána, uplatní právo země původu zajišťující, že se na osobu převedenou v rámci společnosti se vztahují právní předpisy v oblasti sociálního zabezpečení jedné z těchto zemí. Aniž jsou dotčeny dvoustranné dohody zajišťující, že se na osobu převedenou v rámci společnosti vztahují právní předpisy země původu, uplatní se v případě mobility uvnitř EU v příslušném rozsahu nařízení (EU) č. 1231/2010;</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3746720" w14:textId="77777777"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117/1995 ve znění 222/2017</w:t>
            </w:r>
          </w:p>
          <w:p w14:paraId="397B49D8" w14:textId="77777777" w:rsidR="00EF56F1"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152/2025</w:t>
            </w:r>
          </w:p>
          <w:p w14:paraId="3339DC1E" w14:textId="6145510E"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DBE34B4" w14:textId="22707C86"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w:t>
            </w:r>
            <w:r>
              <w:rPr>
                <w:rFonts w:ascii="Times New Roman" w:eastAsia="Calibri" w:hAnsi="Times New Roman" w:cs="Times New Roman"/>
                <w:sz w:val="18"/>
                <w:szCs w:val="18"/>
              </w:rPr>
              <w:t xml:space="preserve"> </w:t>
            </w:r>
            <w:r w:rsidR="003B7ED5">
              <w:rPr>
                <w:rFonts w:ascii="Times New Roman" w:eastAsia="Calibri" w:hAnsi="Times New Roman" w:cs="Times New Roman"/>
                <w:sz w:val="18"/>
                <w:szCs w:val="18"/>
              </w:rPr>
              <w:t>3</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41E89AB" w14:textId="4E0E6AF4" w:rsidR="00EF56F1" w:rsidRPr="00A9089D" w:rsidRDefault="003B7ED5" w:rsidP="00EF56F1">
            <w:pPr>
              <w:spacing w:after="0" w:line="240" w:lineRule="auto"/>
              <w:jc w:val="both"/>
              <w:rPr>
                <w:rFonts w:ascii="Times New Roman" w:eastAsia="Calibri" w:hAnsi="Times New Roman" w:cs="Times New Roman"/>
                <w:sz w:val="18"/>
                <w:szCs w:val="18"/>
              </w:rPr>
            </w:pPr>
            <w:r w:rsidRPr="003B7ED5">
              <w:rPr>
                <w:rFonts w:ascii="Times New Roman" w:eastAsia="Calibri" w:hAnsi="Times New Roman" w:cs="Times New Roman"/>
                <w:sz w:val="18"/>
                <w:szCs w:val="18"/>
              </w:rPr>
              <w:t>(3) Rodičovský příspěvek dále náleží podle odstavce 1 i v případě, kdy osoba a osoby společně s ní posuzované nemají na území České republiky trvalý pobyt podle zvláštního právního předpisu1d), pokud jsou cizinci, kterým byla vydána alespoň na dobu devíti měsíců karta vnitropodnikově převedeného zaměstnance74) nebo karta vnitropodnikově převedeného zaměstnance jiného členského státu Evropské unie75) a jsou převedeni do obchodní korporace nebo odštěpného závodu se sídlem na území České republiky, nebo jejich rodinní příslušníci, kterým bylo vydáno povolení k dlouhodobému pobytu na území České republiky podle zvláštního právního předpisu68), a pokud tito rodinní příslušníci mají na území České republiky zároveň bydliště.</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2942FE6"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9FE6F09"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52FBA70E" w14:textId="77777777" w:rsidTr="00D12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02F3D0F"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F460D9D"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764FB72" w14:textId="77777777"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117/1995 ve znění 222/2017</w:t>
            </w:r>
          </w:p>
          <w:p w14:paraId="2D851D79" w14:textId="650422DB" w:rsidR="003B7ED5" w:rsidRPr="00A9089D" w:rsidRDefault="003B7ED5"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152/2025</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6C88039" w14:textId="4D65C4A9"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3 odst. </w:t>
            </w:r>
            <w:r w:rsidR="003B7ED5">
              <w:rPr>
                <w:rFonts w:ascii="Times New Roman" w:eastAsia="Calibri" w:hAnsi="Times New Roman" w:cs="Times New Roman"/>
                <w:sz w:val="18"/>
                <w:szCs w:val="18"/>
              </w:rPr>
              <w:t>4</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1AAA4DB0" w14:textId="77777777" w:rsidR="003B7ED5" w:rsidRPr="003B7ED5" w:rsidRDefault="003B7ED5" w:rsidP="003B7ED5">
            <w:pPr>
              <w:spacing w:after="0" w:line="240" w:lineRule="auto"/>
              <w:jc w:val="both"/>
              <w:rPr>
                <w:rFonts w:ascii="Times New Roman" w:eastAsia="Calibri" w:hAnsi="Times New Roman" w:cs="Times New Roman"/>
                <w:sz w:val="18"/>
                <w:szCs w:val="18"/>
              </w:rPr>
            </w:pPr>
            <w:r w:rsidRPr="003B7ED5">
              <w:rPr>
                <w:rFonts w:ascii="Times New Roman" w:eastAsia="Calibri" w:hAnsi="Times New Roman" w:cs="Times New Roman"/>
                <w:sz w:val="18"/>
                <w:szCs w:val="18"/>
              </w:rPr>
              <w:t>(4) Pohřebné dále náleží podle odstavce 1 i v případě, kdy osoba a osoby společně s ní posuzované nemají na území České republiky trvalý pobyt podle zvláštního právního předpisu1d), pokud jsou</w:t>
            </w:r>
          </w:p>
          <w:p w14:paraId="1273296A" w14:textId="77777777" w:rsidR="003B7ED5" w:rsidRPr="003B7ED5" w:rsidRDefault="003B7ED5" w:rsidP="003B7ED5">
            <w:pPr>
              <w:spacing w:after="0" w:line="240" w:lineRule="auto"/>
              <w:jc w:val="both"/>
              <w:rPr>
                <w:rFonts w:ascii="Times New Roman" w:eastAsia="Calibri" w:hAnsi="Times New Roman" w:cs="Times New Roman"/>
                <w:sz w:val="18"/>
                <w:szCs w:val="18"/>
              </w:rPr>
            </w:pPr>
            <w:r w:rsidRPr="003B7ED5">
              <w:rPr>
                <w:rFonts w:ascii="Times New Roman" w:eastAsia="Calibri" w:hAnsi="Times New Roman" w:cs="Times New Roman"/>
                <w:sz w:val="18"/>
                <w:szCs w:val="18"/>
              </w:rPr>
              <w:t xml:space="preserve"> </w:t>
            </w:r>
          </w:p>
          <w:p w14:paraId="67087E21" w14:textId="77777777" w:rsidR="003B7ED5" w:rsidRPr="003B7ED5" w:rsidRDefault="003B7ED5" w:rsidP="003B7ED5">
            <w:pPr>
              <w:spacing w:after="0" w:line="240" w:lineRule="auto"/>
              <w:jc w:val="both"/>
              <w:rPr>
                <w:rFonts w:ascii="Times New Roman" w:eastAsia="Calibri" w:hAnsi="Times New Roman" w:cs="Times New Roman"/>
                <w:sz w:val="18"/>
                <w:szCs w:val="18"/>
              </w:rPr>
            </w:pPr>
            <w:r w:rsidRPr="003B7ED5">
              <w:rPr>
                <w:rFonts w:ascii="Times New Roman" w:eastAsia="Calibri" w:hAnsi="Times New Roman" w:cs="Times New Roman"/>
                <w:sz w:val="18"/>
                <w:szCs w:val="18"/>
              </w:rPr>
              <w:t>a) cizinci, kterým bylo vydáno krátkodobé vízum za účelem sezónního zaměstnání72) nebo vízum k pobytu nad 90 dnů za účelem sezónního zaměstnání73),</w:t>
            </w:r>
          </w:p>
          <w:p w14:paraId="4BDBA1C9" w14:textId="77777777" w:rsidR="003B7ED5" w:rsidRPr="003B7ED5" w:rsidRDefault="003B7ED5" w:rsidP="003B7ED5">
            <w:pPr>
              <w:spacing w:after="0" w:line="240" w:lineRule="auto"/>
              <w:jc w:val="both"/>
              <w:rPr>
                <w:rFonts w:ascii="Times New Roman" w:eastAsia="Calibri" w:hAnsi="Times New Roman" w:cs="Times New Roman"/>
                <w:sz w:val="18"/>
                <w:szCs w:val="18"/>
              </w:rPr>
            </w:pPr>
            <w:r w:rsidRPr="003B7ED5">
              <w:rPr>
                <w:rFonts w:ascii="Times New Roman" w:eastAsia="Calibri" w:hAnsi="Times New Roman" w:cs="Times New Roman"/>
                <w:sz w:val="18"/>
                <w:szCs w:val="18"/>
              </w:rPr>
              <w:t xml:space="preserve"> </w:t>
            </w:r>
          </w:p>
          <w:p w14:paraId="14CEC493" w14:textId="43DA8824" w:rsidR="00EF56F1" w:rsidRPr="003B7ED5" w:rsidRDefault="003B7ED5" w:rsidP="003B7ED5">
            <w:pPr>
              <w:spacing w:after="0" w:line="240" w:lineRule="auto"/>
              <w:jc w:val="both"/>
              <w:rPr>
                <w:rFonts w:ascii="Times New Roman" w:eastAsia="Calibri" w:hAnsi="Times New Roman" w:cs="Times New Roman"/>
                <w:sz w:val="18"/>
                <w:szCs w:val="18"/>
              </w:rPr>
            </w:pPr>
            <w:r w:rsidRPr="003B7ED5">
              <w:rPr>
                <w:rFonts w:ascii="Times New Roman" w:eastAsia="Calibri" w:hAnsi="Times New Roman" w:cs="Times New Roman"/>
                <w:sz w:val="18"/>
                <w:szCs w:val="18"/>
              </w:rPr>
              <w:t>b) cizinci, kterým byla vydána karta vnitropodnikově převedeného zaměstnance74) nebo karta vnitropodnikově převedeného zaměstnance jiného členského státu Evropské unie75) a jsou převedeni do obchodní korporace nebo odštěpného závodu se sídlem na území České republiky, nebo jejich rodinní příslušníci, kterým bylo vydáno povolení k dlouhodobému pobytu na území České republiky podle zvláštního právního předpisu68), a pokud tito rodinní příslušníci mají na území České republiky zároveň bydliště.</w:t>
            </w:r>
          </w:p>
        </w:tc>
        <w:tc>
          <w:tcPr>
            <w:tcW w:w="997" w:type="dxa"/>
            <w:tcBorders>
              <w:left w:val="single" w:sz="6" w:space="0" w:color="000000"/>
              <w:right w:val="single" w:sz="6" w:space="0" w:color="000000"/>
            </w:tcBorders>
            <w:shd w:val="clear" w:color="000000" w:fill="FFFFFF"/>
            <w:tcMar>
              <w:left w:w="70" w:type="dxa"/>
              <w:right w:w="70" w:type="dxa"/>
            </w:tcMar>
          </w:tcPr>
          <w:p w14:paraId="5B57F6BF"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8A1D1D4"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7A61C3A7" w14:textId="77777777" w:rsidTr="00F62D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B44934A"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30D33123"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110C87C"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359/1999 ve znění 222/2017</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BE7FC6F"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47o odst. 2</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3DCC21CA"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Nárok na příspěvek na úhradu potřeb dítěte má při splnění podmínek stanovených v tomto zákoně také nezletilé nezaopatřené dítě svěřené do pěstounské péče cizinci, kterému byla vydána alespoň na dobu devíti měsíců karta vnitropodnikově převedeného zaměstnance71) nebo karta vnitropodnikově převedeného zaměstnance jiného členského státu Evropské unie72) a je převeden do obchodní korporace nebo odštěpného závodu se sídlem na území České republiky, jestliže tomuto dítěti bylo vydáno povolení k dlouhodobému pobytu na území České republiky podle zvláštního právního předpisu62) a toto dítě má na území České republiky zároveň bydliště.</w:t>
            </w:r>
          </w:p>
        </w:tc>
        <w:tc>
          <w:tcPr>
            <w:tcW w:w="997" w:type="dxa"/>
            <w:tcBorders>
              <w:left w:val="single" w:sz="6" w:space="0" w:color="000000"/>
              <w:right w:val="single" w:sz="6" w:space="0" w:color="000000"/>
            </w:tcBorders>
            <w:shd w:val="clear" w:color="000000" w:fill="FFFFFF"/>
            <w:tcMar>
              <w:left w:w="70" w:type="dxa"/>
              <w:right w:w="70" w:type="dxa"/>
            </w:tcMar>
          </w:tcPr>
          <w:p w14:paraId="5B3918C6"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8784E54"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5E8F4E89" w14:textId="77777777" w:rsidTr="00204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39BE764"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F089568"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758ABD1"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108/2006 ve znění 313/2013 222/2017</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FC4667D"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 odst. 1 písm. o)</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3C9CA306"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Nárok na příspěvek na péči má při splnění podmínek stanovených v tomto zákoně</w:t>
            </w:r>
          </w:p>
          <w:p w14:paraId="6027004F"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o) cizinec, kterému byla vydána karta vnitropodnikově převedeného zaměstnance67) nebo karta vnitropodnikově převedeného zaměstnance jiného členského státu Evropské unie68), a je převeden do obchodní korporace nebo odštěpného závodu se sídlem na území České republiky,</w:t>
            </w:r>
          </w:p>
          <w:p w14:paraId="5343BC73"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68A17B3D"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601CFD8"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6D6FC310" w14:textId="77777777" w:rsidTr="00204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AC4B908" w14:textId="77777777" w:rsidR="00EF56F1" w:rsidRPr="00A9089D" w:rsidRDefault="00EF56F1" w:rsidP="00EF56F1">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27FB4AE3"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E74BE47"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108/2006 ve znění 313/2013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0FB4A581"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 odst. 1 písm. p)</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203DF525"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Nárok na příspěvek na péči má při splnění podmínek stanovených v tomto zákoně</w:t>
            </w:r>
          </w:p>
          <w:p w14:paraId="03F25786"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 rodinný příslušník osoby uvedené v písmenu o), pokud mu bylo vydáno povolení k dlouhodobému pobytu na území České republiky podle zvláštního právního předpisu, a to, pokud má bydliště na území České republiky, s výjimkou osob uvedených v písmenech j), n) a o); co se rozumí bydlištěm, stanoví zákon o pomoci v hmotné nouzi49).</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0314634F"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403286F2"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5E8304D7" w14:textId="77777777" w:rsidTr="00703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39B22C9" w14:textId="77777777" w:rsidR="00EF56F1" w:rsidRPr="00A9089D" w:rsidRDefault="00EF56F1" w:rsidP="00EF56F1">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18 odst. 2 písm. d)</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1928177"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aniž je dotčeno nařízení (EU) č. 1231/2010 a dvoustranné dohody, vyplácení zákonem stanoveného starobního, invalidního a pozůstalostního důchodu vyplývajícího z předcházejícího zaměstnání osoby převedené v rámci společnosti a nabytého osobou převedenou v rámci společnosti, která se stěhuje do třetí země, nebo pozůstalými po této osobě pobývajícími ve třetí zemi, jejichž práva jsou od dané osoby odvozena, v souladu s právními předpisy stanovenými v článku 3 nařízení (ES) č. 883/2004, a to za stejných podmínek a podle stejné výměry jako státním příslušníkům dotčených členských států, kteří se odstěhují do třetí země;</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C7D833B"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155/1995 ve znění 134/1997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6202F79"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66 </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BCA01E8"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Osobám, které nemají na území České republiky trvalý pobyt nebo které se na území České republiky obvykle nezdržují, se vyplácí důchod ve výši odpovídající době pojištění a náhradní době pojištění získaným na území České republiky.</w:t>
            </w:r>
          </w:p>
          <w:p w14:paraId="6FB81006"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34BA1DB"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Za osoby, které se na území České republiky obvykle nezdržují, se považují osoby, které v cizině pobývají v kalendářním roce po dobu alespoň 270 dnů.</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78D02CA"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7B0A3A6"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10A6B952" w14:textId="77777777" w:rsidTr="00525A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35D8C16" w14:textId="77777777" w:rsidR="00EF56F1" w:rsidRPr="00A9089D" w:rsidRDefault="00EF56F1" w:rsidP="00EF56F1">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6D41BFC"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87C6E0C" w14:textId="77777777" w:rsidR="00EF56F1"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582/1991 ve znění 118/1995 160/1995 424/2003 109/2006 259/2017</w:t>
            </w:r>
          </w:p>
          <w:p w14:paraId="6D7C85DC" w14:textId="04ACC2D8" w:rsidR="00EF56F1"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321/2023</w:t>
            </w:r>
          </w:p>
          <w:p w14:paraId="72DA689E" w14:textId="77777777" w:rsidR="00EF56F1" w:rsidRDefault="00EF56F1" w:rsidP="00EF56F1">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214/2025</w:t>
            </w:r>
          </w:p>
          <w:p w14:paraId="62424CEA" w14:textId="57BE7619"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48D99F5" w14:textId="77777777"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116 </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6F5DD8E" w14:textId="77777777" w:rsidR="00EF56F1" w:rsidRPr="00617323" w:rsidRDefault="00EF56F1" w:rsidP="00EF56F1">
            <w:pPr>
              <w:spacing w:after="0" w:line="240" w:lineRule="auto"/>
              <w:jc w:val="both"/>
              <w:rPr>
                <w:rFonts w:ascii="Times New Roman" w:eastAsia="Calibri" w:hAnsi="Times New Roman" w:cs="Times New Roman"/>
                <w:sz w:val="18"/>
                <w:szCs w:val="18"/>
              </w:rPr>
            </w:pPr>
            <w:r w:rsidRPr="00617323">
              <w:rPr>
                <w:rFonts w:ascii="Times New Roman" w:eastAsia="Calibri" w:hAnsi="Times New Roman" w:cs="Times New Roman"/>
                <w:sz w:val="18"/>
                <w:szCs w:val="18"/>
              </w:rPr>
              <w:t>(1) Dávky důchodového pojištění se vyplácejí na kalendářní měsíc ve výplatním termínu stanoveném plátcem dávky, nestanoví-li se dále jinak.</w:t>
            </w:r>
          </w:p>
          <w:p w14:paraId="71415DC2" w14:textId="77777777" w:rsidR="00EF56F1" w:rsidRPr="00617323" w:rsidRDefault="00EF56F1" w:rsidP="00EF56F1">
            <w:pPr>
              <w:spacing w:after="0" w:line="240" w:lineRule="auto"/>
              <w:jc w:val="both"/>
              <w:rPr>
                <w:rFonts w:ascii="Times New Roman" w:eastAsia="Calibri" w:hAnsi="Times New Roman" w:cs="Times New Roman"/>
                <w:sz w:val="18"/>
                <w:szCs w:val="18"/>
              </w:rPr>
            </w:pPr>
            <w:r w:rsidRPr="00617323">
              <w:rPr>
                <w:rFonts w:ascii="Times New Roman" w:eastAsia="Calibri" w:hAnsi="Times New Roman" w:cs="Times New Roman"/>
                <w:sz w:val="18"/>
                <w:szCs w:val="18"/>
              </w:rPr>
              <w:t>(2) Výplatní termín dávky důchodového pojištění se stanoví tak, aby spadal do období od prvního do čtrnáctého dne kalendářního měsíce, na který se dávka vyplácí. Změnit stanovený výplatní termín může plátce důchodu jen se souhlasem příjemce dávky důchodového pojištění; bez souhlasu příjemce dávky může plátce důchodu změnit výplatní termín jen na dřívější den. Plátce důchodu je povinen písemně sdělit příjemci dávky nový výplatní termín nejpozději do konce kalendářního měsíce předcházejícího kalendářnímu měsíci, v němž dochází ke změně výplatního termínu.</w:t>
            </w:r>
          </w:p>
          <w:p w14:paraId="73B6DF1F" w14:textId="77777777" w:rsidR="00EF56F1" w:rsidRPr="00617323" w:rsidRDefault="00EF56F1" w:rsidP="00EF56F1">
            <w:pPr>
              <w:spacing w:after="0" w:line="240" w:lineRule="auto"/>
              <w:jc w:val="both"/>
              <w:rPr>
                <w:rFonts w:ascii="Times New Roman" w:eastAsia="Calibri" w:hAnsi="Times New Roman" w:cs="Times New Roman"/>
                <w:sz w:val="18"/>
                <w:szCs w:val="18"/>
              </w:rPr>
            </w:pPr>
            <w:r w:rsidRPr="00617323">
              <w:rPr>
                <w:rFonts w:ascii="Times New Roman" w:eastAsia="Calibri" w:hAnsi="Times New Roman" w:cs="Times New Roman"/>
                <w:sz w:val="18"/>
                <w:szCs w:val="18"/>
              </w:rPr>
              <w:t>(3) Jsou-li splněny podmínky nároku na výplatu dávky důchodového pojištění v první den kalendářního měsíce, náleží splátka dávky na celý kalendářní měsíc. To neplatí v</w:t>
            </w:r>
          </w:p>
          <w:p w14:paraId="499AAE02" w14:textId="77777777" w:rsidR="00EF56F1" w:rsidRPr="00617323" w:rsidRDefault="00EF56F1" w:rsidP="00EF56F1">
            <w:pPr>
              <w:spacing w:after="0" w:line="240" w:lineRule="auto"/>
              <w:jc w:val="both"/>
              <w:rPr>
                <w:rFonts w:ascii="Times New Roman" w:eastAsia="Calibri" w:hAnsi="Times New Roman" w:cs="Times New Roman"/>
                <w:sz w:val="18"/>
                <w:szCs w:val="18"/>
              </w:rPr>
            </w:pPr>
            <w:r w:rsidRPr="00617323">
              <w:rPr>
                <w:rFonts w:ascii="Times New Roman" w:eastAsia="Calibri" w:hAnsi="Times New Roman" w:cs="Times New Roman"/>
                <w:sz w:val="18"/>
                <w:szCs w:val="18"/>
              </w:rPr>
              <w:t>a) případě, že nárok na výplatu dávky netrval po celý kalendářní měsíc na základě žádosti poživatele starobního důchodu,</w:t>
            </w:r>
          </w:p>
          <w:p w14:paraId="4E126568" w14:textId="77777777" w:rsidR="00EF56F1" w:rsidRPr="00617323" w:rsidRDefault="00EF56F1" w:rsidP="00EF56F1">
            <w:pPr>
              <w:spacing w:after="0" w:line="240" w:lineRule="auto"/>
              <w:jc w:val="both"/>
              <w:rPr>
                <w:rFonts w:ascii="Times New Roman" w:eastAsia="Calibri" w:hAnsi="Times New Roman" w:cs="Times New Roman"/>
                <w:sz w:val="18"/>
                <w:szCs w:val="18"/>
              </w:rPr>
            </w:pPr>
            <w:r w:rsidRPr="00617323">
              <w:rPr>
                <w:rFonts w:ascii="Times New Roman" w:eastAsia="Calibri" w:hAnsi="Times New Roman" w:cs="Times New Roman"/>
                <w:sz w:val="18"/>
                <w:szCs w:val="18"/>
              </w:rPr>
              <w:lastRenderedPageBreak/>
              <w:t>b) případě nároku plátce důchodu na vrácení částky důchodu vyplacené za kalendářní měsíc nebo jeho část podle § 118a odst. 2,</w:t>
            </w:r>
          </w:p>
          <w:p w14:paraId="32C92917" w14:textId="77777777" w:rsidR="00EF56F1" w:rsidRPr="00617323" w:rsidRDefault="00EF56F1" w:rsidP="00EF56F1">
            <w:pPr>
              <w:spacing w:after="0" w:line="240" w:lineRule="auto"/>
              <w:jc w:val="both"/>
              <w:rPr>
                <w:rFonts w:ascii="Times New Roman" w:eastAsia="Calibri" w:hAnsi="Times New Roman" w:cs="Times New Roman"/>
                <w:sz w:val="18"/>
                <w:szCs w:val="18"/>
              </w:rPr>
            </w:pPr>
            <w:r w:rsidRPr="00617323">
              <w:rPr>
                <w:rFonts w:ascii="Times New Roman" w:eastAsia="Calibri" w:hAnsi="Times New Roman" w:cs="Times New Roman"/>
                <w:sz w:val="18"/>
                <w:szCs w:val="18"/>
              </w:rPr>
              <w:t>c) případě nesplnění podmínek pro výplatu starobního důchodu a</w:t>
            </w:r>
          </w:p>
          <w:p w14:paraId="6A3A16D1" w14:textId="77777777" w:rsidR="00EF56F1" w:rsidRPr="00617323" w:rsidRDefault="00EF56F1" w:rsidP="00EF56F1">
            <w:pPr>
              <w:spacing w:after="0" w:line="240" w:lineRule="auto"/>
              <w:jc w:val="both"/>
              <w:rPr>
                <w:rFonts w:ascii="Times New Roman" w:eastAsia="Calibri" w:hAnsi="Times New Roman" w:cs="Times New Roman"/>
                <w:sz w:val="18"/>
                <w:szCs w:val="18"/>
              </w:rPr>
            </w:pPr>
            <w:r w:rsidRPr="00617323">
              <w:rPr>
                <w:rFonts w:ascii="Times New Roman" w:eastAsia="Calibri" w:hAnsi="Times New Roman" w:cs="Times New Roman"/>
                <w:sz w:val="18"/>
                <w:szCs w:val="18"/>
              </w:rPr>
              <w:t>d) případě, že dávka důchodového pojištění nebo její část nenáleží za kalendářní měsíc nebo jeho část z důvodu souběhu s nárokem na výplatu jiné dávky důchodového pojištění.</w:t>
            </w:r>
          </w:p>
          <w:p w14:paraId="518A4A5C" w14:textId="77777777" w:rsidR="00EF56F1" w:rsidRPr="00617323" w:rsidRDefault="00EF56F1" w:rsidP="00EF56F1">
            <w:pPr>
              <w:spacing w:after="0" w:line="240" w:lineRule="auto"/>
              <w:jc w:val="both"/>
              <w:rPr>
                <w:rFonts w:ascii="Times New Roman" w:eastAsia="Calibri" w:hAnsi="Times New Roman" w:cs="Times New Roman"/>
                <w:sz w:val="18"/>
                <w:szCs w:val="18"/>
              </w:rPr>
            </w:pPr>
            <w:r w:rsidRPr="00617323">
              <w:rPr>
                <w:rFonts w:ascii="Times New Roman" w:eastAsia="Calibri" w:hAnsi="Times New Roman" w:cs="Times New Roman"/>
                <w:sz w:val="18"/>
                <w:szCs w:val="18"/>
              </w:rPr>
              <w:t>(4) Orgán sociálního zabezpečení rozhodující o přiznání dávky důchodového pojištění může žadateli o přiznání této dávky poskytovat zálohy na dávku, pokud má za to, že podmínky pro nárok na dávku jsou splněny; pokud tyto podmínky splněny nebyly, je žadatel povinen zálohy neprodleně vrátit. Po přiznání dávky důchodového pojištění zúčtuje orgán sociálního zabezpečení poskytnuté zálohy s přiznanou dávkou. Dávky důchodového pojištění, jejichž výše nedosahuje 300 Kč měsíčně, mohou být vypláceny v delších než měsíčních lhůtách, nejdéle však za období nepřesahující 6 měsíců.</w:t>
            </w:r>
          </w:p>
          <w:p w14:paraId="41537D9E" w14:textId="77777777" w:rsidR="00EF56F1" w:rsidRPr="00617323" w:rsidRDefault="00EF56F1" w:rsidP="00EF56F1">
            <w:pPr>
              <w:spacing w:after="0" w:line="240" w:lineRule="auto"/>
              <w:jc w:val="both"/>
              <w:rPr>
                <w:rFonts w:ascii="Times New Roman" w:eastAsia="Calibri" w:hAnsi="Times New Roman" w:cs="Times New Roman"/>
                <w:sz w:val="18"/>
                <w:szCs w:val="18"/>
              </w:rPr>
            </w:pPr>
            <w:r w:rsidRPr="00617323">
              <w:rPr>
                <w:rFonts w:ascii="Times New Roman" w:eastAsia="Calibri" w:hAnsi="Times New Roman" w:cs="Times New Roman"/>
                <w:sz w:val="18"/>
                <w:szCs w:val="18"/>
              </w:rPr>
              <w:t>(5) Dávky důchodového pojištění se oprávněnému, který se na území České republiky podle § 66 odst. 2 zákona o důchodovém pojištění obvykle nezdržuje, vyplácejí</w:t>
            </w:r>
          </w:p>
          <w:p w14:paraId="3B06FA34" w14:textId="77777777" w:rsidR="00EF56F1" w:rsidRPr="00617323" w:rsidRDefault="00EF56F1" w:rsidP="00EF56F1">
            <w:pPr>
              <w:spacing w:after="0" w:line="240" w:lineRule="auto"/>
              <w:jc w:val="both"/>
              <w:rPr>
                <w:rFonts w:ascii="Times New Roman" w:eastAsia="Calibri" w:hAnsi="Times New Roman" w:cs="Times New Roman"/>
                <w:sz w:val="18"/>
                <w:szCs w:val="18"/>
              </w:rPr>
            </w:pPr>
            <w:r w:rsidRPr="00617323">
              <w:rPr>
                <w:rFonts w:ascii="Times New Roman" w:eastAsia="Calibri" w:hAnsi="Times New Roman" w:cs="Times New Roman"/>
                <w:sz w:val="18"/>
                <w:szCs w:val="18"/>
              </w:rPr>
              <w:t>a) na základě potvrzení o žití na účet vedený u zahraniční banky nebo u banky v České republice nebo pobočky zahraniční banky nebo spořitelního a úvěrního družstva v České republice, a to</w:t>
            </w:r>
          </w:p>
          <w:p w14:paraId="15B974A2" w14:textId="77777777" w:rsidR="00EF56F1" w:rsidRPr="00617323" w:rsidRDefault="00EF56F1" w:rsidP="00EF56F1">
            <w:pPr>
              <w:spacing w:after="0" w:line="240" w:lineRule="auto"/>
              <w:jc w:val="both"/>
              <w:rPr>
                <w:rFonts w:ascii="Times New Roman" w:eastAsia="Calibri" w:hAnsi="Times New Roman" w:cs="Times New Roman"/>
                <w:sz w:val="18"/>
                <w:szCs w:val="18"/>
              </w:rPr>
            </w:pPr>
            <w:r w:rsidRPr="00617323">
              <w:rPr>
                <w:rFonts w:ascii="Times New Roman" w:eastAsia="Calibri" w:hAnsi="Times New Roman" w:cs="Times New Roman"/>
                <w:sz w:val="18"/>
                <w:szCs w:val="18"/>
              </w:rPr>
              <w:t>1. zpětně za období ode dne vzniku nároku na výplatu dávky nebo ode dne následujícího po posledním dni, za který náležela poslední vyplacená splátka dávky, do konce kalendářního měsíce, v němž bylo potvrzení o žití vystaveno, jde-li o oprávněného neuvedeného v bodě 2; potvrzení o žití zasílá tento oprávněný plátci dávky nejvýše jednou za kalendářní měsíc, nebo</w:t>
            </w:r>
          </w:p>
          <w:p w14:paraId="06BC393B" w14:textId="77777777" w:rsidR="00EF56F1" w:rsidRPr="00617323" w:rsidRDefault="00EF56F1" w:rsidP="00EF56F1">
            <w:pPr>
              <w:spacing w:after="0" w:line="240" w:lineRule="auto"/>
              <w:jc w:val="both"/>
              <w:rPr>
                <w:rFonts w:ascii="Times New Roman" w:eastAsia="Calibri" w:hAnsi="Times New Roman" w:cs="Times New Roman"/>
                <w:sz w:val="18"/>
                <w:szCs w:val="18"/>
              </w:rPr>
            </w:pPr>
            <w:r w:rsidRPr="00617323">
              <w:rPr>
                <w:rFonts w:ascii="Times New Roman" w:eastAsia="Calibri" w:hAnsi="Times New Roman" w:cs="Times New Roman"/>
                <w:sz w:val="18"/>
                <w:szCs w:val="18"/>
              </w:rPr>
              <w:t>2. na kalendářní měsíc ve výplatním termínu stanoveném plátcem dávky, jde-li o oprávněného, který se obvykle zdržuje na území členských států Evropské unie a států, s nimiž Česká republika uzavřela mezinárodní smlouvu o sociálním zabezpečení; potvrzení o žití zasílá tento oprávněný plátci dávky nejvýše dvakrát ročně, nebo</w:t>
            </w:r>
          </w:p>
          <w:p w14:paraId="7DEC3FC2" w14:textId="77777777" w:rsidR="00EF56F1" w:rsidRPr="00617323" w:rsidRDefault="00EF56F1" w:rsidP="00EF56F1">
            <w:pPr>
              <w:spacing w:after="0" w:line="240" w:lineRule="auto"/>
              <w:jc w:val="both"/>
              <w:rPr>
                <w:rFonts w:ascii="Times New Roman" w:eastAsia="Calibri" w:hAnsi="Times New Roman" w:cs="Times New Roman"/>
                <w:sz w:val="18"/>
                <w:szCs w:val="18"/>
              </w:rPr>
            </w:pPr>
            <w:r w:rsidRPr="00617323">
              <w:rPr>
                <w:rFonts w:ascii="Times New Roman" w:eastAsia="Calibri" w:hAnsi="Times New Roman" w:cs="Times New Roman"/>
                <w:sz w:val="18"/>
                <w:szCs w:val="18"/>
              </w:rPr>
              <w:t>b) mezinárodní poštovní poukázkou na adresu oprávněného v cizině, a to zpětně za období nepřesahující 3 kalendářní měsíce.</w:t>
            </w:r>
          </w:p>
          <w:p w14:paraId="6B56DF93" w14:textId="77777777" w:rsidR="00EF56F1" w:rsidRPr="00617323" w:rsidRDefault="00EF56F1" w:rsidP="00EF56F1">
            <w:pPr>
              <w:spacing w:after="0" w:line="240" w:lineRule="auto"/>
              <w:jc w:val="both"/>
              <w:rPr>
                <w:rFonts w:ascii="Times New Roman" w:eastAsia="Calibri" w:hAnsi="Times New Roman" w:cs="Times New Roman"/>
                <w:sz w:val="18"/>
                <w:szCs w:val="18"/>
              </w:rPr>
            </w:pPr>
            <w:r w:rsidRPr="00617323">
              <w:rPr>
                <w:rFonts w:ascii="Times New Roman" w:eastAsia="Calibri" w:hAnsi="Times New Roman" w:cs="Times New Roman"/>
                <w:sz w:val="18"/>
                <w:szCs w:val="18"/>
              </w:rPr>
              <w:t xml:space="preserve">(6) Byl-li mezi orgánem sociálního zabezpečení České republiky a příslušným orgánem sociálního zabezpečení jiného státu, v němž se oprávněný, jemuž se dávka důchodového pojištění vyplácí na účet podle odstavce 5 písm. a), obvykle zdržuje, sjednán způsob ověřování žití oprávněného pravidelnou výměnou potřebných údajů v elektronické podobě, vyplácí se dávka důchodového pojištění zpětně v měsíčních </w:t>
            </w:r>
            <w:r w:rsidRPr="00617323">
              <w:rPr>
                <w:rFonts w:ascii="Times New Roman" w:eastAsia="Calibri" w:hAnsi="Times New Roman" w:cs="Times New Roman"/>
                <w:sz w:val="18"/>
                <w:szCs w:val="18"/>
              </w:rPr>
              <w:lastRenderedPageBreak/>
              <w:t>lhůtách určených plátcem dávky; potvrzení o žití se v tomto případě nezasílá.</w:t>
            </w:r>
          </w:p>
          <w:p w14:paraId="577F63FC" w14:textId="52BFD26B" w:rsidR="00EF56F1" w:rsidRPr="00A9089D" w:rsidRDefault="00EF56F1" w:rsidP="00EF56F1">
            <w:pPr>
              <w:spacing w:after="0" w:line="240" w:lineRule="auto"/>
              <w:jc w:val="both"/>
              <w:rPr>
                <w:rFonts w:ascii="Times New Roman" w:eastAsia="Calibri" w:hAnsi="Times New Roman" w:cs="Times New Roman"/>
                <w:sz w:val="18"/>
                <w:szCs w:val="18"/>
              </w:rPr>
            </w:pPr>
            <w:r w:rsidRPr="00617323">
              <w:rPr>
                <w:rFonts w:ascii="Times New Roman" w:eastAsia="Calibri" w:hAnsi="Times New Roman" w:cs="Times New Roman"/>
                <w:sz w:val="18"/>
                <w:szCs w:val="18"/>
              </w:rPr>
              <w:t>(7) Není-li potvrzení o žití v případech uvedených v odstavci 5 písm. a) bodě 2 zasláno, výplata dávky se zastaví do doby, než bude potvrzení o žití zasláno plátci dávky. Ustanovení odstavce 4 věty třetí platí pro výplatu dávek oprávněnému uvedenému v odstavcích 5 a 6 obdobně.</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D2BA924"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1F04A7D1"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EF56F1" w:rsidRPr="00A9089D" w14:paraId="4418AB8B" w14:textId="77777777" w:rsidTr="00525A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72041B3" w14:textId="77777777" w:rsidR="00EF56F1" w:rsidRPr="00A9089D" w:rsidRDefault="00EF56F1" w:rsidP="00EF56F1">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18 odst. 2 písm. e)</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5B8551BC"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přístup ke zboží a službám a k poskytování zboží a služeb určených veřejnosti, s výjimkou postupů pro získání bydlení stanovených ve vnitrostátním právu, aniž je dotčena smluvní svoboda v souladu s právem Unie a vnitrostátním právem, a ke službám poskytovaným veřejnými úřady práce.</w:t>
            </w:r>
          </w:p>
          <w:p w14:paraId="249D6DBE" w14:textId="77777777" w:rsidR="00EF56F1" w:rsidRPr="00A9089D" w:rsidRDefault="00EF56F1" w:rsidP="00EF56F1">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Dvoustranné dohody nebo vnitrostátní právní předpisy uvedené v tomto odstavci jsou mezinárodními dohodami nebo ustanoveními členských států ve smyslu článku 4.</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72925543"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73/2011</w:t>
            </w:r>
          </w:p>
          <w:p w14:paraId="4687E0B3" w14:textId="72DDD882"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367/2011</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5C40239" w14:textId="66D2EBBA"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8a odst. 1 písm. g) </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B9644B0" w14:textId="4E23928C" w:rsidR="00EF56F1" w:rsidRPr="00A9089D" w:rsidRDefault="00EF56F1" w:rsidP="00EF56F1">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g) poskytuje fyzickým osobám a zaměstnavatelům poradenské, informační a další služby v oblasti zaměstnanosti a pracovněprávních vztahů,</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ED5D0B4" w14:textId="77777777" w:rsidR="00EF56F1" w:rsidRPr="00A9089D" w:rsidRDefault="00EF56F1" w:rsidP="00EF56F1">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BB46F25" w14:textId="77777777" w:rsidR="00EF56F1" w:rsidRPr="00A9089D" w:rsidRDefault="00EF56F1" w:rsidP="00EF56F1">
            <w:pPr>
              <w:spacing w:after="0" w:line="240" w:lineRule="auto"/>
              <w:jc w:val="both"/>
              <w:rPr>
                <w:rFonts w:ascii="Times New Roman" w:eastAsia="Calibri" w:hAnsi="Times New Roman" w:cs="Times New Roman"/>
                <w:sz w:val="18"/>
                <w:szCs w:val="18"/>
              </w:rPr>
            </w:pPr>
          </w:p>
        </w:tc>
      </w:tr>
      <w:tr w:rsidR="003B7ED5" w:rsidRPr="00A9089D" w14:paraId="39DB43B3" w14:textId="77777777" w:rsidTr="00B94C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0179C9D1"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18 odst. 3</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84013FE" w14:textId="77777777" w:rsidR="003B7ED5" w:rsidRPr="00A9089D" w:rsidRDefault="003B7ED5" w:rsidP="003B7ED5">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 Aniž je dotčeno nařízení Rady (EU) č. 1231/2010, mohou členské státy rozhodnout, že ustanovení odst. 2 </w:t>
            </w:r>
            <w:proofErr w:type="spellStart"/>
            <w:r w:rsidRPr="00A9089D">
              <w:rPr>
                <w:rFonts w:ascii="Times New Roman" w:eastAsia="Times New Roman" w:hAnsi="Times New Roman" w:cs="Times New Roman"/>
                <w:sz w:val="18"/>
                <w:szCs w:val="18"/>
              </w:rPr>
              <w:t>písm.c</w:t>
            </w:r>
            <w:proofErr w:type="spellEnd"/>
            <w:r w:rsidRPr="00A9089D">
              <w:rPr>
                <w:rFonts w:ascii="Times New Roman" w:eastAsia="Times New Roman" w:hAnsi="Times New Roman" w:cs="Times New Roman"/>
                <w:sz w:val="18"/>
                <w:szCs w:val="18"/>
              </w:rPr>
              <w:t>) se s ohledem na rodinné dávky nevztahuje na osoby převedené v rámci společnosti, jimž bylo povoleno pobývat a pracovat na území členského státu po dobu nepřesahující devět měsíců.</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CCD5C33" w14:textId="77777777" w:rsidR="003B7ED5"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117/1995 ve znění 222/2017</w:t>
            </w:r>
          </w:p>
          <w:p w14:paraId="3D56B5C5" w14:textId="77777777" w:rsidR="003B7ED5" w:rsidRDefault="003B7ED5" w:rsidP="003B7E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152/2025</w:t>
            </w:r>
          </w:p>
          <w:p w14:paraId="0D4BD28A" w14:textId="2209A559"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0D8C037" w14:textId="4288101C"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w:t>
            </w:r>
            <w:r>
              <w:rPr>
                <w:rFonts w:ascii="Times New Roman" w:eastAsia="Calibri" w:hAnsi="Times New Roman" w:cs="Times New Roman"/>
                <w:sz w:val="18"/>
                <w:szCs w:val="18"/>
              </w:rPr>
              <w:t xml:space="preserve"> 3</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1AD364B" w14:textId="78DED38A" w:rsidR="003B7ED5" w:rsidRPr="00A9089D" w:rsidRDefault="003B7ED5" w:rsidP="003B7ED5">
            <w:pPr>
              <w:spacing w:after="0" w:line="240" w:lineRule="auto"/>
              <w:jc w:val="both"/>
              <w:rPr>
                <w:rFonts w:ascii="Times New Roman" w:eastAsia="Calibri" w:hAnsi="Times New Roman" w:cs="Times New Roman"/>
                <w:sz w:val="18"/>
                <w:szCs w:val="18"/>
              </w:rPr>
            </w:pPr>
            <w:r w:rsidRPr="003B7ED5">
              <w:rPr>
                <w:rFonts w:ascii="Times New Roman" w:eastAsia="Calibri" w:hAnsi="Times New Roman" w:cs="Times New Roman"/>
                <w:sz w:val="18"/>
                <w:szCs w:val="18"/>
              </w:rPr>
              <w:t>(3) Rodičovský příspěvek dále náleží podle odstavce 1 i v případě, kdy osoba a osoby společně s ní posuzované nemají na území České republiky trvalý pobyt podle zvláštního právního předpisu1d), pokud jsou cizinci, kterým byla vydána alespoň na dobu devíti měsíců karta vnitropodnikově převedeného zaměstnance74) nebo karta vnitropodnikově převedeného zaměstnance jiného členského státu Evropské unie75) a jsou převedeni do obchodní korporace nebo odštěpného závodu se sídlem na území České republiky, nebo jejich rodinní příslušníci, kterým bylo vydáno povolení k dlouhodobému pobytu na území České republiky podle zvláštního právního předpisu68), a pokud tito rodinní příslušníci mají na území České republiky zároveň bydliště.</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D089D68"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E8B8788"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CA23A01" w14:textId="77777777" w:rsidTr="00AA5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4D72C78"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DD1E2F8" w14:textId="77777777" w:rsidR="003B7ED5" w:rsidRPr="00A9089D" w:rsidRDefault="003B7ED5" w:rsidP="003B7ED5">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0B3E09A1" w14:textId="77777777" w:rsidR="003B7ED5"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117/1995 ve znění 222/2017</w:t>
            </w:r>
          </w:p>
          <w:p w14:paraId="660424E0" w14:textId="77777777" w:rsidR="003B7ED5" w:rsidRDefault="003B7ED5" w:rsidP="003B7E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152/2025</w:t>
            </w:r>
          </w:p>
          <w:p w14:paraId="47FD02BC" w14:textId="298939F4"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505EBA71" w14:textId="667F466C"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3 odst.</w:t>
            </w:r>
            <w:r>
              <w:rPr>
                <w:rFonts w:ascii="Times New Roman" w:eastAsia="Calibri" w:hAnsi="Times New Roman" w:cs="Times New Roman"/>
                <w:sz w:val="18"/>
                <w:szCs w:val="18"/>
              </w:rPr>
              <w:t xml:space="preserve"> 4</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3BBD80AA"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w:t>
            </w:r>
            <w:r>
              <w:rPr>
                <w:rFonts w:ascii="Times New Roman" w:eastAsia="Calibri" w:hAnsi="Times New Roman" w:cs="Times New Roman"/>
                <w:sz w:val="18"/>
                <w:szCs w:val="18"/>
              </w:rPr>
              <w:t>4</w:t>
            </w:r>
            <w:r w:rsidRPr="00A9089D">
              <w:rPr>
                <w:rFonts w:ascii="Times New Roman" w:eastAsia="Calibri" w:hAnsi="Times New Roman" w:cs="Times New Roman"/>
                <w:sz w:val="18"/>
                <w:szCs w:val="18"/>
              </w:rPr>
              <w:t>) Rodičovský příspěvek dále náleží podle odstavce 1 i v případě, kdy osoba a osoby společně s ní posuzované nemají na území České republiky trvalý pobyt podle zvláštního právního předpisu1d), pokud jsou cizinci, kterým byla vydána alespoň na dobu devíti měsíců karta vnitropodnikově převedeného zaměstnance74) nebo karta vnitropodnikově převedeného zaměstnance jiného členského státu Evropské unie75) a jsou převedeni do obchodní korporace nebo odštěpného závodu se sídlem na území České republiky, nebo jejich rodinní příslušníci, kterým bylo vydáno povolení k dlouhodobému pobytu na území České republiky podle zvláštního právního předpisu68), a pokud tito rodinní příslušníci mají na území České republiky zároveň bydliště.</w:t>
            </w:r>
          </w:p>
          <w:p w14:paraId="569BAC97" w14:textId="0C51663C" w:rsidR="003B7ED5" w:rsidRPr="00A9089D" w:rsidRDefault="003B7ED5" w:rsidP="003B7ED5">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2D390FCC"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11FD104"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2F7EEC9" w14:textId="77777777" w:rsidTr="00AA5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6981101"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02D1341A" w14:textId="77777777" w:rsidR="003B7ED5" w:rsidRPr="00A9089D" w:rsidRDefault="003B7ED5" w:rsidP="003B7ED5">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EC869AA"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359/1999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98A7CA5"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47o odst. 2</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0DCA746"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(2) Nárok na příspěvek na úhradu potřeb dítěte má při splnění podmínek stanovených v tomto zákoně také nezletilé nezaopatřené dítě svěřené do pěstounské péče cizinci, kterému byla vydána alespoň na dobu devíti měsíců karta vnitropodnikově převedeného zaměstnance71) nebo karta </w:t>
            </w:r>
            <w:r w:rsidRPr="00A9089D">
              <w:rPr>
                <w:rFonts w:ascii="Times New Roman" w:eastAsia="Calibri" w:hAnsi="Times New Roman" w:cs="Times New Roman"/>
                <w:sz w:val="18"/>
                <w:szCs w:val="18"/>
              </w:rPr>
              <w:lastRenderedPageBreak/>
              <w:t>vnitropodnikově převedeného zaměstnance jiného členského státu Evropské unie72) a je převeden do obchodní korporace nebo odštěpného závodu se sídlem na území České republiky, jestliže tomuto dítěti bylo vydáno povolení k dlouhodobému pobytu na území České republiky podle zvláštního právního předpisu a toto dítě má na území České republiky zároveň bydliště.</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1C0A0066"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46BE05F9"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4FE2862B" w14:textId="77777777" w:rsidTr="00AA5E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C9059E0"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18 odst. 4</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48D4E3CF" w14:textId="77777777" w:rsidR="003B7ED5" w:rsidRPr="00A9089D" w:rsidRDefault="003B7ED5" w:rsidP="003B7ED5">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Tímto článkem není dotčeno právo členského státu odejmout nebo zamítnout prodloužení povolení v souladu s článkem 8.</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2A34494D"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2ECE54B"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74066CF"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w:t>
            </w:r>
            <w:proofErr w:type="spellStart"/>
            <w:r w:rsidRPr="00A9089D">
              <w:rPr>
                <w:rFonts w:ascii="Times New Roman" w:eastAsia="Calibri" w:hAnsi="Times New Roman" w:cs="Times New Roman"/>
                <w:sz w:val="18"/>
                <w:szCs w:val="18"/>
              </w:rPr>
              <w:t>law</w:t>
            </w:r>
            <w:proofErr w:type="spellEnd"/>
            <w:r w:rsidRPr="00A9089D">
              <w:rPr>
                <w:rFonts w:ascii="Times New Roman" w:eastAsia="Calibri"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45252B50" w14:textId="30B412C2" w:rsidR="003B7ED5" w:rsidRPr="00A9089D" w:rsidRDefault="003B7ED5" w:rsidP="003B7ED5">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DFB7753"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31D8E21"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661C2E4"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041F4F7"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19 odst. 1</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3D5F7D4D" w14:textId="77777777" w:rsidR="003B7ED5" w:rsidRPr="00A9089D" w:rsidRDefault="003B7ED5" w:rsidP="003B7ED5">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V prvním a druhém členském státě, jež umožňují osobě převedené v rámci společnosti pobývat a pracovat na jejich území v souladu s článkem 22 této směrnice, se použije směrnice 2003/86/ES s odchylkami stanovenými v tomto článku.</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1356B716" w14:textId="2A211989"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427/2010 101/2014 222/2017</w:t>
            </w:r>
            <w:r>
              <w:rPr>
                <w:rFonts w:ascii="Times New Roman" w:eastAsia="Times New Roman" w:hAnsi="Times New Roman" w:cs="Times New Roman"/>
                <w:sz w:val="18"/>
                <w:szCs w:val="18"/>
              </w:rPr>
              <w:t xml:space="preserve"> </w:t>
            </w:r>
            <w:r w:rsidRPr="00A9089D">
              <w:rPr>
                <w:rFonts w:ascii="Times New Roman" w:eastAsia="Times New Roman" w:hAnsi="Times New Roman" w:cs="Times New Roman"/>
                <w:sz w:val="18"/>
                <w:szCs w:val="18"/>
              </w:rPr>
              <w:t>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0BA7EBE"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42a odst. 2</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D9CF7E6" w14:textId="7DF3678B"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Žádost o povolení k dlouhodobému pobytu za účelem společného soužití rodiny je dále oprávněn podat cizinec, který před vstupem na území pobýval na území jiného členského státu Evropské unie jako rodinný příslušník držitele povolení k dlouhodobému pobytu za účelem výkonu zaměstnání vyžadujícího vysokou kvalifikaci32) (dále jen „modrá karta“) nebo držitele povolení k pobytu vnitropodnikově převedeného zaměstnance vydaného jiným členským státem Evropské unie55). Žádost je rodinný příslušník držitele modré karty vydané jiným členským státem Evropské unie povinen podat do 30 dnů a rodinný příslušník držitele povolení k pobytu vnitropodnikově převedeného zaměstnance vydaného jiným členským státem Evropské unie do 90 dnů ode dne vstupu na území.</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9DEE0DC"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6654701"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B422524"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F7E49EA"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19 odst. 2</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5AE692D6" w14:textId="77777777" w:rsidR="003B7ED5" w:rsidRPr="00A9089D" w:rsidRDefault="003B7ED5" w:rsidP="003B7ED5">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Odchylně od čl. 3 odst. 1 a článku 8 směrnice 2003/86/ES sloučení rodiny v členských státech není závislé na požadavku, aby držitel povolení vydaného uvedenými členskými státy na základě této směrnice měl přiměřený výhled na získání práva na trvalý pobyt a pobývat na území po stanovenou minimální dobu.</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5A9C0D42"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FB57DEF" w14:textId="215E31BE"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0AD154F"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42a odst. 7</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9CD67BF"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(7) Povolení k dlouhodobému pobytu za účelem společného soužití rodiny se cizinci vydá, jestliže</w:t>
            </w:r>
          </w:p>
          <w:p w14:paraId="6811F336"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13AC3CE1"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jde o cizince podle odstavce 1 písm. a) nebo b) a cizinec, se kterým má být umožněno společné soužití rodiny, je držitelem povolení k dlouhodobému pobytu nebo povolení k trvalému pobytu a pobývá na území po dobu nejméně 15 měsíců; jde-li o sloučení manželů, současně musí každý z nich dosáhnout věku 20 let,</w:t>
            </w:r>
          </w:p>
          <w:p w14:paraId="51A84A8B"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040A949"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jde o cizince podle odstavce 1 písm. a) nebo b) a cizinec, se kterým má být umožněno společné soužití rodiny, je držitelem povolení vydaného podle § 42g a pobývá na území po dobu nejméně 6 měsíců,</w:t>
            </w:r>
          </w:p>
          <w:p w14:paraId="0BAB39DA"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2D71BFD"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jde o cizince podle odstavce 1 písm. c) až i),</w:t>
            </w:r>
          </w:p>
          <w:p w14:paraId="515990CD"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414E4C8"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cizinec, se kterým má být umožněno společné soužití rodiny, je držitelem modré karty nebo držitelem povolení vydaného podle § 42f, § 42k, 42m nebo 42n, nebo</w:t>
            </w:r>
          </w:p>
          <w:p w14:paraId="6099C477"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DCF9EA8" w14:textId="0612F428"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e) jde o cizince podle odstavce 1 písm. a), b) nebo c) a cizinec, se kterým má být umožněno sloučení rodiny, žádá o vydání povolení k dlouhodobému pobytu za účelem vědeckého výzkumu nebo za tímto účelem na území pobývá nebo žádá o vydání povolení k dlouhodobému pobytu z důvodu uvedeného v § 42 odst. 3.</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1066F7F"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EF01428"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7278D0AC"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3979698"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19 odst. 3</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97907C1" w14:textId="77777777" w:rsidR="003B7ED5" w:rsidRPr="00A9089D" w:rsidRDefault="003B7ED5" w:rsidP="003B7ED5">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Odchylně od čl. 4 odst. 1 třetího pododstavce a čl. 7 odst. 2 směrnice 2003/86/ES mohou integrační opatření zmíněná v těchto ustanoveních členské státy použít pouze poté, co bylo dotyčným osobám přiznáno právo na sloučení rodiny.</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632B5C57"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1825EA8"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EF9CD8A"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je fakultativní povahy a Česká republika možnosti dané tímto ustanovením nevyužívá. </w:t>
            </w:r>
          </w:p>
          <w:p w14:paraId="51761FD5" w14:textId="1B315796" w:rsidR="003B7ED5" w:rsidRPr="00A9089D" w:rsidRDefault="003B7ED5" w:rsidP="003B7ED5">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BB00F30"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C4371FC"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503D010" w14:textId="77777777" w:rsidTr="00641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FEA47B4"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19 odst. 4</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79CD898C" w14:textId="77777777" w:rsidR="003B7ED5" w:rsidRPr="00A9089D" w:rsidRDefault="003B7ED5" w:rsidP="003B7ED5">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 Odchylně od čl. 5 odst. 4 prvního pododstavce směrnice 2003/86/ES udělí členský stát povolení pro rodinné příslušníky, jestliže jsou splněny podmínky pro sloučení rodiny, a to do 90 dnů ode dne podání úplné žádosti. Příslušný orgán členského státu vyřizuje žádost o povolení pro rodinné příslušníky osoby převedené v rámci společnosti zároveň se žádostí o povolení pro osobu převedenou v rámci společnosti nebo o povolení pro dlouhodobou mobilitu, je-li žádost o povolení pro rodinné příslušníky osoby převedené v rámci společnosti předložena současně. Procesní záruky stanovené v článku 15 se použijí obdobně. </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D22B2CC"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7322E87"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2</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B2FB287"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O žádosti o udělení dlouhodobého víza ministerstvo rozhodne ve lhůtě do 90 dnů ode dne podání žádosti, ve zvlášť složitých případech ve lhůtě do 120 dnů ode dne podání žádosti. O žádosti o udělení víza k pobytu nad 90 dnů za účelem studia, pedagogické činnosti, výzkumu nebo sezónního zaměstnání rozhodne ministerstvo ve lhůtě do 60 dnů ode dne podání žádosti.</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FE0DBCD"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05D43E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5B84BED2" w14:textId="77777777" w:rsidTr="00641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6E51BE0A"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0F489BB" w14:textId="77777777" w:rsidR="003B7ED5" w:rsidRPr="00A9089D" w:rsidRDefault="003B7ED5" w:rsidP="003B7ED5">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054ADC3" w14:textId="78F1A85F"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5B9B0215"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6 písm. a)</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81DD118"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O žádosti ministerstvo rozhodne</w:t>
            </w:r>
          </w:p>
          <w:p w14:paraId="2AEB6B79"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486CE36"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v případě žádosti o vydání povolení k dlouhodobému pobytu</w:t>
            </w:r>
          </w:p>
          <w:p w14:paraId="62A1AB82"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ve lhůtě do 60 dnů ode dne podání žádosti, je-li žádost podána na území,</w:t>
            </w:r>
          </w:p>
          <w:p w14:paraId="6F3D7569"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ve lhůtě do 60 dnů ode dne podání žádosti, jde-li o žádost o vydání povolení k dlouhodobému pobytu za účelem studia, vědeckého výzkumu nebo vydání povolení k dlouhodobému pobytu rodinnému příslušníkovi výzkumného pracovníka,</w:t>
            </w:r>
          </w:p>
          <w:p w14:paraId="23CE3F86"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ve lhůtě do 90 dnů ode dne podání žádosti o vydání povolení k dlouhodobému pobytu za účelem společného soužití rodiny s držitelem karty vnitropodnikově převedeného zaměstnance nebo karty vnitropodnikově převedeného zaměstnance jiného členského státu Evropské unie,</w:t>
            </w:r>
          </w:p>
          <w:p w14:paraId="3A67AD41"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ve lhůtě do 90 dnů ode dne podání žádosti o vydání povolení k dlouhodobému pobytu za účelem společného soužití rodiny s držitelem modré karty na území nebo s držitelem povolení k dlouhodobému pobytu za účelem investování; v případě, že byly žádost o vydání modré karty a žádost o sloučení rodiny s žadatelem podány souběžně, vydá ministerstvo obě rozhodnutí současně, nejpozději do 90 dnů ode dne podání žádosti,</w:t>
            </w:r>
          </w:p>
          <w:p w14:paraId="366E6B95"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5. ve lhůtě do 120 dnů ode dne podání žádosti o vydání povolení k dlouhodobému pobytu rezidenta jiného členského státu Evropské unie a jeho rodinného příslušníka, nebo</w:t>
            </w:r>
          </w:p>
          <w:p w14:paraId="27F999DB" w14:textId="45220C38"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ve lhůtě do 270 dnů ode dne podání žádosti o vydání povolení k dlouhodobému pobytu za účelem společného soužití rodiny na území,</w:t>
            </w:r>
          </w:p>
        </w:tc>
        <w:tc>
          <w:tcPr>
            <w:tcW w:w="997" w:type="dxa"/>
            <w:tcBorders>
              <w:left w:val="single" w:sz="6" w:space="0" w:color="000000"/>
              <w:right w:val="single" w:sz="6" w:space="0" w:color="000000"/>
            </w:tcBorders>
            <w:shd w:val="clear" w:color="000000" w:fill="FFFFFF"/>
            <w:tcMar>
              <w:left w:w="70" w:type="dxa"/>
              <w:right w:w="70" w:type="dxa"/>
            </w:tcMar>
          </w:tcPr>
          <w:p w14:paraId="2D9027D3"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E548526"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1727914C" w14:textId="77777777" w:rsidTr="00641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E996B17"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EADFAF1" w14:textId="77777777" w:rsidR="003B7ED5" w:rsidRPr="00A9089D" w:rsidRDefault="003B7ED5" w:rsidP="003B7ED5">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6380C21F" w14:textId="69D52C23"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5DA3FF8B"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6 písm. e)</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5978C3B"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O žádosti ministerstvo rozhodne</w:t>
            </w:r>
          </w:p>
          <w:p w14:paraId="5D53D2C4" w14:textId="77777777" w:rsidR="003B7ED5" w:rsidRPr="00A9089D" w:rsidRDefault="003B7ED5" w:rsidP="003B7ED5">
            <w:pPr>
              <w:spacing w:after="0" w:line="240" w:lineRule="auto"/>
              <w:jc w:val="both"/>
              <w:rPr>
                <w:rFonts w:ascii="Times New Roman" w:eastAsia="Calibri" w:hAnsi="Times New Roman" w:cs="Times New Roman"/>
                <w:sz w:val="18"/>
                <w:szCs w:val="18"/>
              </w:rPr>
            </w:pPr>
          </w:p>
          <w:p w14:paraId="66B75C87" w14:textId="3CA84E86"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e) ve lhůtě do 90 dnů ode dne podání žádosti o vydání modré karty; v případě, kdy jde o cizince, který před podáním žádosti o vydání modré karty na území pobýval jako držitel modré karty v jiném členském státě Evropské unie, vydá ministerstvo rozhodnutí do 30 dnů ode dne podání žádosti, ve zvlášť složitých případech ve lhůtě do 60 dnů ode dne podání žádosti,</w:t>
            </w:r>
          </w:p>
        </w:tc>
        <w:tc>
          <w:tcPr>
            <w:tcW w:w="997" w:type="dxa"/>
            <w:tcBorders>
              <w:left w:val="single" w:sz="6" w:space="0" w:color="000000"/>
              <w:right w:val="single" w:sz="6" w:space="0" w:color="000000"/>
            </w:tcBorders>
            <w:shd w:val="clear" w:color="000000" w:fill="FFFFFF"/>
            <w:tcMar>
              <w:left w:w="70" w:type="dxa"/>
              <w:right w:w="70" w:type="dxa"/>
            </w:tcMar>
          </w:tcPr>
          <w:p w14:paraId="23658DEC"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A025946"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287C8A68" w14:textId="77777777" w:rsidTr="00641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63FDD34B"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1B9FD76A" w14:textId="77777777" w:rsidR="003B7ED5" w:rsidRPr="00A9089D" w:rsidRDefault="003B7ED5" w:rsidP="003B7ED5">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E17B7F3" w14:textId="6F56CF4A"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 274/2021</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EF8D931" w14:textId="3F2CD9C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7</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36AB8E2C"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(7) V případě vydání povolení k dlouhodobému pobytu nebo prodloužení jeho platnosti, vydání osvědčení o registraci nebo povolení k přechodnému nebo k trvalému pobytu se vydáním rozhodnutí rozumí převzetí</w:t>
            </w:r>
          </w:p>
          <w:p w14:paraId="6E79F085"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70D038B"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průkazu o povolení k pobytu, jde-li o vydání povolení k dlouhodobému pobytu nebo prodloužení jeho platnosti,</w:t>
            </w:r>
          </w:p>
          <w:p w14:paraId="294DD49F"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9E2AB89"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osvědčení o registraci,</w:t>
            </w:r>
          </w:p>
          <w:p w14:paraId="77DB5D17"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358F2FA5"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pobytové karty nebo průkazu o povolení k pobytu podle § 87b odst. 4, nebo</w:t>
            </w:r>
          </w:p>
          <w:p w14:paraId="5123A32F"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231C9C0F" w14:textId="5F381E89"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rozhodnutí o vydání povolení k trvalému pobytu podle § 74, průkazu trvalého pobytu nebo karty trvalého pobytu podle § 87r, jde-li o vydání povolení k trvalému pobytu.</w:t>
            </w:r>
          </w:p>
        </w:tc>
        <w:tc>
          <w:tcPr>
            <w:tcW w:w="997" w:type="dxa"/>
            <w:tcBorders>
              <w:left w:val="single" w:sz="6" w:space="0" w:color="000000"/>
              <w:right w:val="single" w:sz="6" w:space="0" w:color="000000"/>
            </w:tcBorders>
            <w:shd w:val="clear" w:color="000000" w:fill="FFFFFF"/>
            <w:tcMar>
              <w:left w:w="70" w:type="dxa"/>
              <w:right w:w="70" w:type="dxa"/>
            </w:tcMar>
          </w:tcPr>
          <w:p w14:paraId="1B9BB1CF"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F011B2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4A718C00" w14:textId="77777777" w:rsidTr="00641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CD67153"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9C66A2C" w14:textId="77777777" w:rsidR="003B7ED5" w:rsidRPr="00A9089D" w:rsidRDefault="003B7ED5" w:rsidP="003B7ED5">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BE3FED7" w14:textId="0A21FF9B"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4B44450" w14:textId="1A436D3D"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9</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81F577F" w14:textId="27C2804C"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(9) Lhůta pro vydání rozhodnutí neběží ode dne, kdy byl do spisu učiněn záznam podle odstavce 8, do doby převzetí průkazu o povolení k pobytu nebo dokladu uvedeného v odstavci 8 písm. c).</w:t>
            </w:r>
          </w:p>
        </w:tc>
        <w:tc>
          <w:tcPr>
            <w:tcW w:w="997" w:type="dxa"/>
            <w:tcBorders>
              <w:left w:val="single" w:sz="6" w:space="0" w:color="000000"/>
              <w:right w:val="single" w:sz="6" w:space="0" w:color="000000"/>
            </w:tcBorders>
            <w:shd w:val="clear" w:color="000000" w:fill="FFFFFF"/>
            <w:tcMar>
              <w:left w:w="70" w:type="dxa"/>
              <w:right w:w="70" w:type="dxa"/>
            </w:tcMar>
          </w:tcPr>
          <w:p w14:paraId="556C7170"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C48A869"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74B3EBDF" w14:textId="77777777" w:rsidTr="00641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0114BD43"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3AD5DFA" w14:textId="77777777" w:rsidR="003B7ED5" w:rsidRPr="00A9089D" w:rsidRDefault="003B7ED5" w:rsidP="003B7ED5">
            <w:pPr>
              <w:spacing w:after="0" w:line="240" w:lineRule="auto"/>
              <w:ind w:left="720" w:hanging="360"/>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CFB00DB"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445CD060"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10</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7B2CA04"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(10) Vyjdou-li po odeslání výzvy podle odstavce 8 najevo nové skutečnosti, které jsou důvodem pro zamítnutí žádosti, sdělí ministerstvo žadateli, že se výzva stala bezpředmětnou, a pokračuje v řízení.</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0FCDECE"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FFC7F7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51E2DF88" w14:textId="77777777" w:rsidTr="00641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56CC7D1"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19 odst. 5</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293A75DE" w14:textId="77777777" w:rsidR="003B7ED5" w:rsidRPr="00A9089D" w:rsidRDefault="003B7ED5" w:rsidP="003B7ED5">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 Odchylně od čl. 13 odst. 2 směrnice 2003/86/ES končí v zásadě doba platnosti povolení k pobytu pro rodinné příslušníky v členském státě ke dni uplynutí doby platnosti povolení pro osobu převedenou v rámci společnosti nebo povolení pro dlouhodobou mobilitu vydaných uvedeným členským státem.</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42C8906D"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3598A14"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731613A9"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w:t>
            </w:r>
            <w:proofErr w:type="spellStart"/>
            <w:r w:rsidRPr="00A9089D">
              <w:rPr>
                <w:rFonts w:ascii="Times New Roman" w:eastAsia="Calibri" w:hAnsi="Times New Roman" w:cs="Times New Roman"/>
                <w:sz w:val="18"/>
                <w:szCs w:val="18"/>
              </w:rPr>
              <w:t>law</w:t>
            </w:r>
            <w:proofErr w:type="spellEnd"/>
            <w:r w:rsidRPr="00A9089D">
              <w:rPr>
                <w:rFonts w:ascii="Times New Roman" w:eastAsia="Calibri"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3D12EAFF" w14:textId="10D91562" w:rsidR="003B7ED5" w:rsidRPr="00A9089D" w:rsidRDefault="003B7ED5" w:rsidP="003B7ED5">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9CE084A"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020B595"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68DE43E9"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7A64C69"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19 odst. 6</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11CE101E" w14:textId="77777777" w:rsidR="003B7ED5" w:rsidRPr="00A9089D" w:rsidRDefault="003B7ED5" w:rsidP="003B7ED5">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6. Odchylně od čl. 14 odst. 2 směrnice 2003/86/ES a aniž je dotčena zásada upřednostňování občanů Unie, jak vyplývá z příslušných ustanovení příslušných aktů o přistoupení, mají </w:t>
            </w:r>
            <w:r w:rsidRPr="00A9089D">
              <w:rPr>
                <w:rFonts w:ascii="Times New Roman" w:eastAsia="Times New Roman" w:hAnsi="Times New Roman" w:cs="Times New Roman"/>
                <w:sz w:val="18"/>
                <w:szCs w:val="18"/>
              </w:rPr>
              <w:lastRenderedPageBreak/>
              <w:t>rodinní příslušníci osoby převedené v rámci společnosti, kterým bylo povoleno sloučení rodiny, právo na přístup k zaměstnání a samostatné výdělečné činnosti na území členského státu, který vydal povolení k pobytu pro rodinného příslušníka.</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294D1CAD"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E51E128"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4EAE7C1"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w:t>
            </w:r>
            <w:proofErr w:type="spellStart"/>
            <w:r w:rsidRPr="00A9089D">
              <w:rPr>
                <w:rFonts w:ascii="Times New Roman" w:eastAsia="Calibri" w:hAnsi="Times New Roman" w:cs="Times New Roman"/>
                <w:sz w:val="18"/>
                <w:szCs w:val="18"/>
              </w:rPr>
              <w:t>law</w:t>
            </w:r>
            <w:proofErr w:type="spellEnd"/>
            <w:r w:rsidRPr="00A9089D">
              <w:rPr>
                <w:rFonts w:ascii="Times New Roman" w:eastAsia="Calibri" w:hAnsi="Times New Roman" w:cs="Times New Roman"/>
                <w:sz w:val="18"/>
                <w:szCs w:val="18"/>
              </w:rPr>
              <w:t xml:space="preserve"> charakter a nemá žádné bezprostřední dopady do práv fyzických nebo </w:t>
            </w:r>
            <w:r w:rsidRPr="00A9089D">
              <w:rPr>
                <w:rFonts w:ascii="Times New Roman" w:eastAsia="Calibri" w:hAnsi="Times New Roman" w:cs="Times New Roman"/>
                <w:sz w:val="18"/>
                <w:szCs w:val="18"/>
              </w:rPr>
              <w:lastRenderedPageBreak/>
              <w:t xml:space="preserve">právnických osob, ani do kompetencí orgánů veřejné moci nebo osob pověřených výkonem veřejné správy. </w:t>
            </w:r>
          </w:p>
          <w:p w14:paraId="763779DE" w14:textId="13F76503" w:rsidR="003B7ED5" w:rsidRPr="00A9089D" w:rsidRDefault="003B7ED5" w:rsidP="003B7ED5">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94B3EA5"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6AF29AA"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7B2AD77C"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1E023BA"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20</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7EC7677D" w14:textId="77777777" w:rsidR="003B7ED5" w:rsidRPr="00A9089D" w:rsidRDefault="003B7ED5" w:rsidP="003B7ED5">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Státní příslušníci třetích zemí, kteří jsou držiteli platného povolení pro osobu převedenou v rámci společnosti vydaného prvním členským státem, mohou na základě uvedeného povolení a platného cestovního dokladu a za podmínek stanovených v článcích 21 a 22 a s výhradou článku 23 vstoupit, pobývat a pracovat na území jednoho nebo více druhých členských států.</w:t>
            </w: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42DA2D35"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47051B67"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61538866"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má proklamativní, deklaratorní či jiný obecný soft </w:t>
            </w:r>
            <w:proofErr w:type="spellStart"/>
            <w:r w:rsidRPr="00A9089D">
              <w:rPr>
                <w:rFonts w:ascii="Times New Roman" w:eastAsia="Calibri" w:hAnsi="Times New Roman" w:cs="Times New Roman"/>
                <w:sz w:val="18"/>
                <w:szCs w:val="18"/>
              </w:rPr>
              <w:t>law</w:t>
            </w:r>
            <w:proofErr w:type="spellEnd"/>
            <w:r w:rsidRPr="00A9089D">
              <w:rPr>
                <w:rFonts w:ascii="Times New Roman" w:eastAsia="Calibri"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29F90D65" w14:textId="1CC2340D" w:rsidR="003B7ED5" w:rsidRPr="00A9089D" w:rsidRDefault="003B7ED5" w:rsidP="003B7ED5">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5283A066"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EAD588D"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E65E59C" w14:textId="77777777" w:rsidTr="00EA59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3599AE14"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21 odst. 1</w:t>
            </w:r>
          </w:p>
        </w:tc>
        <w:tc>
          <w:tcPr>
            <w:tcW w:w="5398" w:type="dxa"/>
            <w:gridSpan w:val="4"/>
            <w:tcBorders>
              <w:top w:val="single" w:sz="6" w:space="0" w:color="000000"/>
              <w:left w:val="single" w:sz="6" w:space="0" w:color="000000"/>
              <w:bottom w:val="single" w:sz="0" w:space="0" w:color="000000"/>
              <w:right w:val="single" w:sz="18" w:space="0" w:color="000000"/>
            </w:tcBorders>
            <w:shd w:val="clear" w:color="000000" w:fill="FFFFFF"/>
            <w:tcMar>
              <w:left w:w="70" w:type="dxa"/>
              <w:right w:w="70" w:type="dxa"/>
            </w:tcMar>
          </w:tcPr>
          <w:p w14:paraId="63B7FCD2" w14:textId="77777777" w:rsidR="003B7ED5" w:rsidRPr="00A9089D" w:rsidRDefault="003B7ED5" w:rsidP="003B7ED5">
            <w:pPr>
              <w:pStyle w:val="Odstavecseseznamem"/>
              <w:numPr>
                <w:ilvl w:val="0"/>
                <w:numId w:val="37"/>
              </w:num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Státní příslušníci třetích zemí, kteří jsou držiteli platného povolení pro osobu převedenou v rámci společnosti vydaného prvním členským státem, jsou oprávněni pobývat v druhém členském státě a pracovat v jakémkoli jiném subjektu, který je v tomto druhém členském státě  usazen a patří do stejného podniku či skupiny podniků, po dobu až 90 dnů v kterémkoli období 180 dnů na členský stát za podmínek stanovených v tomto článku.</w:t>
            </w:r>
          </w:p>
          <w:p w14:paraId="246AF00A" w14:textId="77777777" w:rsidR="003B7ED5" w:rsidRPr="00A9089D" w:rsidRDefault="003B7ED5" w:rsidP="003B7ED5">
            <w:pPr>
              <w:spacing w:after="0" w:line="240" w:lineRule="auto"/>
              <w:ind w:left="360"/>
              <w:jc w:val="both"/>
              <w:rPr>
                <w:rFonts w:ascii="Times New Roman" w:eastAsia="Times New Roman" w:hAnsi="Times New Roman" w:cs="Times New Roman"/>
                <w:sz w:val="18"/>
                <w:szCs w:val="18"/>
              </w:rPr>
            </w:pPr>
          </w:p>
        </w:tc>
        <w:tc>
          <w:tcPr>
            <w:tcW w:w="864" w:type="dxa"/>
            <w:tcBorders>
              <w:top w:val="single" w:sz="6" w:space="0" w:color="000000"/>
              <w:left w:val="single" w:sz="18" w:space="0" w:color="000000"/>
              <w:bottom w:val="single" w:sz="0" w:space="0" w:color="000000"/>
              <w:right w:val="single" w:sz="6" w:space="0" w:color="000000"/>
            </w:tcBorders>
            <w:shd w:val="clear" w:color="000000" w:fill="FFFFFF"/>
            <w:tcMar>
              <w:left w:w="70" w:type="dxa"/>
              <w:right w:w="70" w:type="dxa"/>
            </w:tcMar>
          </w:tcPr>
          <w:p w14:paraId="35876AC1" w14:textId="1183CA6A"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101/2014 222/2017 173/2023</w:t>
            </w:r>
          </w:p>
        </w:tc>
        <w:tc>
          <w:tcPr>
            <w:tcW w:w="993" w:type="dxa"/>
            <w:gridSpan w:val="2"/>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7172DA8"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98 písm. s)</w:t>
            </w:r>
          </w:p>
        </w:tc>
        <w:tc>
          <w:tcPr>
            <w:tcW w:w="5526" w:type="dxa"/>
            <w:gridSpan w:val="5"/>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112B78B9"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Povolení k zaměstnání, zaměstnanecká karta, karta vnitropodnikově převedeného zaměstnance nebo modrá karta se podle tohoto zákona nevyžaduje k zaměstnání nebo k výkonu práce cizince</w:t>
            </w:r>
          </w:p>
          <w:p w14:paraId="13A2FEBB" w14:textId="77777777" w:rsidR="003B7ED5" w:rsidRPr="00A9089D" w:rsidRDefault="003B7ED5" w:rsidP="003B7ED5">
            <w:pPr>
              <w:spacing w:after="0" w:line="240" w:lineRule="auto"/>
              <w:jc w:val="both"/>
              <w:rPr>
                <w:rFonts w:ascii="Times New Roman" w:eastAsia="Calibri" w:hAnsi="Times New Roman" w:cs="Times New Roman"/>
                <w:sz w:val="18"/>
                <w:szCs w:val="18"/>
              </w:rPr>
            </w:pPr>
          </w:p>
          <w:p w14:paraId="77BBFFD3" w14:textId="6150E80B"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s) který je držitelem povolení k pobytu vnitropodnikově převedeného zaměstnance vydaného jiným členským státem Evropské unie a je vnitropodnikově převedený na území České republiky na dobu nepřesahující 90 dnů v kterémkoliv období 180 dnů, nebo</w:t>
            </w:r>
          </w:p>
        </w:tc>
        <w:tc>
          <w:tcPr>
            <w:tcW w:w="997"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02524C33"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0" w:space="0" w:color="000000"/>
              <w:right w:val="single" w:sz="6" w:space="0" w:color="000000"/>
            </w:tcBorders>
            <w:shd w:val="clear" w:color="000000" w:fill="FFFFFF"/>
            <w:tcMar>
              <w:left w:w="70" w:type="dxa"/>
              <w:right w:w="70" w:type="dxa"/>
            </w:tcMar>
          </w:tcPr>
          <w:p w14:paraId="2A41EE76"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181B4EF9" w14:textId="77777777" w:rsidTr="004023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62659C0" w14:textId="4DC4A2BF"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21 odst. 2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84E10E9"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Druhý členský stát může po hostitelském subjektu v prvním členském státě požadovat, aby oznámil prvnímu členskému státu i druhému členskému státu úmysl osoby převedené v rámci společnosti pracovat v subjektu usazeném ve druhém členském státě.</w:t>
            </w:r>
          </w:p>
          <w:p w14:paraId="15EBA5A5"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V takových případech druhý členský stát umožní, aby oznámení bylo provedeno buď:</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C3E6D1B" w14:textId="77777777" w:rsidR="003B7ED5" w:rsidRPr="00A9089D" w:rsidRDefault="003B7ED5" w:rsidP="003B7ED5">
            <w:pPr>
              <w:spacing w:after="0" w:line="240" w:lineRule="auto"/>
              <w:jc w:val="center"/>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51EC6732"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107 odst. 12</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53FC074"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(12) Obchodní korporace, v níž nebo do níž byl převeden cizinec, který je držitelem karty vnitropodnikově převedeného zaměstnance jiného členského státu Evropské unie, je povinna ministerstvu oznámit změnu podmínek, na základě kterých byla cizinci tato karta vydána, ve lhůtě do 3 pracovních dnů ode dne, kdy k ní došlo.</w:t>
            </w:r>
          </w:p>
          <w:p w14:paraId="29C7136F" w14:textId="77777777" w:rsidR="003B7ED5" w:rsidRPr="00A9089D" w:rsidRDefault="003B7ED5" w:rsidP="003B7E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5415560"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6752BBA"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1F9DDBEF" w14:textId="77777777" w:rsidTr="004023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AB1561C"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0415E18"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56C3841A" w14:textId="77777777" w:rsidR="003B7ED5" w:rsidRPr="00A9089D" w:rsidRDefault="003B7ED5" w:rsidP="003B7ED5">
            <w:pPr>
              <w:spacing w:after="0" w:line="240" w:lineRule="auto"/>
              <w:jc w:val="center"/>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5AFBAEE"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107 odst. 13</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61A2FC00"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(13) Obchodní korporace, v níž nebo do níž byl převeden cizinec, který je držitelem karty vnitropodnikově převedeného zaměstnance, a který hodlá na základě převedení pobývat a pracovat na území jiného členského státu Evropské unie, je povinna tento úmysl cizince oznámit ministerstvu a příslušným orgánům jiného členského státu Evropské unie.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4AA670A"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83FB8B5"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6E5163DB"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60B340C"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2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6D86A20"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v době podání žádosti v prvním členském státě, je-li mobilita do druhého členského státu již v této fázi plánována, nebo</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676C4F8C"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134ACDD"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321A427"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p w14:paraId="1CD86F8E" w14:textId="5E3B470D" w:rsidR="003B7ED5" w:rsidRPr="00A9089D" w:rsidRDefault="003B7ED5" w:rsidP="003B7E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63C6930"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69C1EAB"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7BDDBF0"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370AB50"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2 písm. b)</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469057C"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poté, co byla osoba převedená v rámci společnosti přijata v prvním členském státě, jakmile je plánovaná mobilita do druhého členského státu známa.</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C0455B0"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D583381"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BBCAB4A" w14:textId="1C2FD0D3"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003FE0B"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4359C67"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6D8D744"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9AB3030" w14:textId="6FDBE702"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21 odst. 3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76460CA"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 Druhý členský stát může požadovat, aby oznámení zahrnovalo předání těchto dokumentů a informací:</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40E2022F"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97A8A4F"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D18CC3F" w14:textId="2E1E2A64"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B6054AB"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99CFE69"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240F9A8A"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7C70C5E"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3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A32429F"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dokladů o tom, že hostitelský subjekt ve druhém členském státě a podnik usazený ve třetí zemi patří do téhož podniku nebo do téže skupiny podniků;</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532AAC0"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3CD4B2F"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5CA3633" w14:textId="668DFC53"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98DFA33"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6C44ECB"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3339C98"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5A85CFA"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3 písm. b)</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2703A92E"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pracovní smlouvy a, je-li to třeba, dopisu o zařazení, jež byly předány prvnímu členskému státu podle čl. 5 odst. 1 písm. c);</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27E12B1"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9FE6F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66D7E2F" w14:textId="159ECAD2"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18E97BC"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65FC5C9"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5CF9B1D8"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E0B39BA"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3 písm. c)</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6FB26B7C"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případně dokumentů osvědčujících, že osoba převedená v rámci společnosti splňuje podmínky, které pro občany Unie vyplývají z vnitrostátních právních předpisů dotčeného členského státu a upravují regulované povolání, k němuž se daná žádost vztahuje;</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AD268DD"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50DA0A7"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6D9139D" w14:textId="7582D18F"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0D24BEB"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EB7670F"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1ACD5EC8"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2288DFF"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3 písm. d)</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8DC6A5F"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 platného cestovního dokladu, jak je uvedeno v čl. 5 odst. 1 písm. f) a</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AE9865E"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BD4A568"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7DA57C8" w14:textId="58BB069F"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E6654B2"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6CBFD9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22F6F9C9"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3B9E3F7"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3 písm. e)</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D6B553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plánované doby a dat mobility, nebyly-li specifikovány v některém z výše uvedených dokumentů.</w:t>
            </w:r>
          </w:p>
          <w:p w14:paraId="39B2158C"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Druhý členský stát může požadovat, aby byly tyto dokumenty a informace předloženy v jeho úředním jazyce.</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7FF17685"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D5CC446"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AE2AA4B" w14:textId="68A3FB1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4ABB247"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E2F5A8"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7BBF6095"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7D95FFE"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4</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69449A84"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4. Pokud došlo k oznámení v souladu s odst. 2 písm. a) a pokud druhý členský stát nevznesl námitku u prvního členského státu podle odstavce 6, může k mobilitě osoby převedené v rámci společnosti do druhého členského státu dojít kdykoli po dobu platnosti povolení pro osobu převedené v rámci společnosti.</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7E8B4EA"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5712B43"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19549EF" w14:textId="5DF7498D"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7423030"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13F7D87"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D553F75"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7E92B57"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5</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7308DAF"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 Pokud k oznámení došlo v souladu s odst. 2 písm. b), může být mobilita zahájena ihned po oznámení druhému členskému státu nebo kdykoli poté po dobu platnosti povolení pro osobu převedenou v rámci společnosti.</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CB84DC3"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58C0DDA"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8FC4022" w14:textId="54EF86DB"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0352D52"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3187BE0"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127CA89"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A702161" w14:textId="61FED969"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21 odst. 6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ABD50B7"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6. Druhý členský stát může na základě oznámení uvedeného v odstavci 2 do 20 dnů od jeho obdržení vznést námitku proti mobilitě osoby převedené v rámci společnosti na jeho území, pokud:</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BCE6B73"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8FCF4F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B4F826D" w14:textId="4588C7E5"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44B5463"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8F103B3"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57CA270C"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E91C1CF"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6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8C50C73"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a)nejsou splněny podmínky stanovené v čl. 5 odst. 4 písm. b) nebo v odst. 3 písm. a),c) nebo d) tohoto článku;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A7B60FB"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A4468C8"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D749434" w14:textId="3CAB56CE"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C6656AC"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D17DEC6"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462BFDB7"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148DE64"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21 odst. 6 písm. b)</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63884C70"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b)předložené dokumenty byly získány podvodným způsobem nebo byly padělány či pozměněny;</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7EE941AC"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58958BF"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11E7B92" w14:textId="3EF90394"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9773DE5"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E8E5A53"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5A23D5F"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0B12DF9"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6 písm. c)</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83D70CA"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c)bylo dosaženo maximální doby pobytu, jak je vymezena v čl. 12 odst. 1 nebo v odstavci 1 tohoto článku.</w:t>
            </w:r>
          </w:p>
          <w:p w14:paraId="781CCC39"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Příslušné orgány druhého členského státu neprodleně informují příslušné orgány prvního členského státu a hostitelský subjekt v prvním členském státě o své námitce vůči mobilitě. </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3D3948E"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6F6CA26"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4B60759" w14:textId="2C5A97BF"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6449840"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091D4EC"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5A731F39"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C1944F9"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7</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6077C7AB"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7. Pokud má druhý členský stát námitky vůči mobilitě v souladu s odstavcem 6 tohoto článku a k mobilitě dosud nedošlo, nebude osobě převedené v rámci společnosti umožněno pracovat ve druhém členském státě jako součást převodu v rámci společnosti. Pokud se již mobilita uskutečnila, použijí se čl. 23 odst. 4 a 5.</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6E33C256"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2B34791"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2CD55ED" w14:textId="7B093128"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A662D2D"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CE00D83"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224784E5"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D81B63C"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8</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438DE2F"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8. Pokud je platnost povolení pro osobu převedenou v rámci společnosti prodloužena prvním členským státem v rámci maximální doby stanovené čl. 12 odst. 1, nadále svého držitele opravňuje k práci ve druhém členském státě, s výhradou maximální doby stanovené v odstavci 1 tohoto článku.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4B0885D"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36C4914"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C3C5052" w14:textId="42AE9211"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w:t>
            </w:r>
            <w:proofErr w:type="spellStart"/>
            <w:r w:rsidRPr="00A9089D">
              <w:rPr>
                <w:rFonts w:ascii="Times New Roman" w:hAnsi="Times New Roman" w:cs="Times New Roman"/>
                <w:sz w:val="18"/>
                <w:szCs w:val="18"/>
              </w:rPr>
              <w:t>law</w:t>
            </w:r>
            <w:proofErr w:type="spellEnd"/>
            <w:r w:rsidRPr="00A9089D">
              <w:rPr>
                <w:rFonts w:ascii="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0E21B46"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D3D4331"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73313D22"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CC213B8"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21 odst. 9</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2C7B3B1C"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9. Osobám převedeným v rámci společnosti, které jsou považovány za hrozbu pro veřejný pořádek, veřejnou bezpečnost nebo veřejné zdraví, není umožněno vstupovat na území druhého členského státu nebo pobývat na něm.</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E975CAB"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FCAC823"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16CD384" w14:textId="6453733C"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w:t>
            </w:r>
            <w:proofErr w:type="spellStart"/>
            <w:r w:rsidRPr="00A9089D">
              <w:rPr>
                <w:rFonts w:ascii="Times New Roman" w:hAnsi="Times New Roman" w:cs="Times New Roman"/>
                <w:sz w:val="18"/>
                <w:szCs w:val="18"/>
              </w:rPr>
              <w:t>law</w:t>
            </w:r>
            <w:proofErr w:type="spellEnd"/>
            <w:r w:rsidRPr="00A9089D">
              <w:rPr>
                <w:rFonts w:ascii="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6FB188A"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9E938B5"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460F5691"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3034932" w14:textId="6439B3D9"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22 odst. 1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01BE924"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1.Ve vztahu ke státním příslušníkům třetích zemí, kteří jsou držiteli platného povolení pro osobu převedenou v rámci společnosti vydaného prvním členským státem a kteří zamýšlí pobývat v druhém členském státě a pracovat v jakémkoli jiném subjektu, který je v tomto druhém členském státě usazen a patří do stejného podniku či do stejné skupiny podniků, po dobu více než 90 dnů na členský stát, může se druhý členský stát rozhodnout:</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79CBEC15"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F2CD1F3"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57F158C" w14:textId="070D839E"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76A4D29"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41F0BAA"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4D121AD"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578E266"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1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9924836"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použít článek 21 a umožnit osobě převedené v rámci společnosti pobývat a pracovat na jeho území na základě a po dobu platnosti povolení pro osobu převedenou v rámci společnosti vydaného prvním členským státem; nebo</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BE8FB56" w14:textId="77777777" w:rsidR="003B7ED5" w:rsidRPr="00A9089D" w:rsidRDefault="003B7ED5" w:rsidP="003B7ED5">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3FEE32A"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45DA2B0" w14:textId="1E84F7B6"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xml:space="preserve">Ustanovení je fakultativní povahy a Česká republika možnosti dané tímto ustanovením nevyužívá.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7373160"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B6DF808"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56918AD"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605AA5C"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1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2657453"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uplatnit postup stanovený v odstavcích 2 až 7.</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151E710"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7E1A21CE"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4B8FE99A" w14:textId="77777777" w:rsidR="003B7ED5"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3479A981" w14:textId="6B0185E5" w:rsidR="003B7ED5" w:rsidRPr="00A9089D" w:rsidRDefault="003B7ED5" w:rsidP="003B7E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A6886D1" w14:textId="347A90F0"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D170CA5"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584CFE64"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1CC8241D"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a) v obchodní korporaci se sídlem mimo území členských států Evropské unie, se kterou má během převedení uzavřenou pracovní smlouvu, do jejího odštěpného závodu s umístěním na území, nebo</w:t>
            </w:r>
          </w:p>
          <w:p w14:paraId="451E2196"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236"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2FFB420C"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552195EF"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0481C7EC"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01DF50E6"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6F2F48D1"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04095BCA"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237"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7613011D"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521EA03B"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7BF5EA72"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e) cizince, který na území pobývá za účelem studia podle § 64 písm. a) až d), jde-li o denní studium na střední škole, konzervatoři, vyšší odborné </w:t>
            </w:r>
            <w:r w:rsidRPr="005216B6">
              <w:rPr>
                <w:rFonts w:ascii="Times New Roman" w:eastAsia="Times New Roman" w:hAnsi="Times New Roman" w:cs="Times New Roman"/>
                <w:sz w:val="18"/>
                <w:szCs w:val="18"/>
              </w:rPr>
              <w:lastRenderedPageBreak/>
              <w:t>škole nebo jazykové škole s právem státní jazykové zkoušky nebo prezenční studium na vysoké škole, nebo</w:t>
            </w:r>
          </w:p>
          <w:p w14:paraId="243010A6"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238"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239"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62FB863F"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65A05D6"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269ED29D"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36028BC8"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1AB93AB8"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240"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4F0E6E1F"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77A38DD3"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5884CD70"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79CA3034"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5CA83805"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3C79FED8"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2F3274F1"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3DBD1E8A"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47F9FB74" w14:textId="1B495792"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C305AB8"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6152CEB"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EB58A6B"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BE46E81"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570138C"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16471E0"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5716855"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0ABC4313"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365DA3C"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p w14:paraId="32460A27" w14:textId="5447821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44004638" w14:textId="26833A60"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0F854D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31DCCF3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F0679D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67E5AB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86C193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561140C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EF09A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63523311"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7E067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74CBD82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4B303BD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147481B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3. potvrzení, že cizinec bude po uplynutí doby trvání vnitropodnikového převedení převeden do obchodní korporace se sídlem mimo území členských států Evropské unie,</w:t>
            </w:r>
          </w:p>
          <w:p w14:paraId="54A0544B"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5CE97CA"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01A1F25C"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CDB5BF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4663AA1C"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81CCE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269DFCB4"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F44FF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58ABC67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EA7F81"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4F2A4663"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23DB2B9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2A2421B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2E257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506165E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20C2E2E1" w14:textId="439051C6"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6F86A73B"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BCA65F1"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702FFE6"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58C09BB"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785E231F"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5DE5B27B"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FFD081A" w14:textId="77777777" w:rsidR="003B7ED5"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2C9280BE" w14:textId="392CAB1B" w:rsidR="003B7ED5" w:rsidRPr="00A9089D" w:rsidRDefault="003B7ED5" w:rsidP="003B7E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0B61BF03" w14:textId="01AD069A"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65E2E29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4C1C825E"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7CC23F1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42FC3C1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619AF2AF"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105D0EBA"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5D0A9F4E"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7B8E53D7"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1E335D83"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33972E8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49E1A765"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70DFB52A"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(4) Držitel povolení k pobytu vnitropodnikově převedeného zaměstnance vydaného jiným členským státem Evropské unie může podat žádost o </w:t>
            </w:r>
            <w:r w:rsidRPr="00C42C35">
              <w:rPr>
                <w:rFonts w:ascii="Times New Roman" w:eastAsia="Calibri" w:hAnsi="Times New Roman" w:cs="Times New Roman"/>
                <w:sz w:val="18"/>
                <w:szCs w:val="18"/>
              </w:rPr>
              <w:lastRenderedPageBreak/>
              <w:t>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5136068A"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20A5C6C2"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12C6C62A"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241"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6EACE9E2"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7A957EE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543180A3"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0A20D3A5"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28642008"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242DAA80"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754C1E6A" w14:textId="657EE344"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0437C9EA"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6B49BDCB"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4EAED47"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91FC471" w14:textId="3BA269CA"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22 odst. 2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2BFEB21"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Je-li podána žádost o dlouhodobou mobilitu: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47AC4726"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73267E1"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AEB5AAD"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23C7EBDF" w14:textId="763B45A2" w:rsidR="003B7ED5" w:rsidRPr="00A9089D" w:rsidRDefault="003B7ED5" w:rsidP="003B7E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7B08847"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A68E375"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56A80D33"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39D743D" w14:textId="64F52312"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22 odst. 2 písm. a)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0A8131E3"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druhý členský stát může požadovat, aby žadatel předložil všechny níže uvedené dokumenty, nebo některé z nich, jsou-li vyžadovány druhým členským státem pro původní žádost:</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A474EF4"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5CACAF3F"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67CBDE19" w14:textId="77777777" w:rsidR="003B7ED5"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1BA1EFB2" w14:textId="13145999" w:rsidR="003B7ED5" w:rsidRPr="00A9089D" w:rsidRDefault="003B7ED5" w:rsidP="003B7E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2E755097" w14:textId="0EBE075F"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B2D7140"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095E5E66"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045820BC"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43EC902F"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242"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65642447"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4DD0A364"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581906DF"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53298728"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7B32E3D1"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6A5AC468"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b) cizince, který je zaměstnancem zaměstnavatele z jiného členského státu Evropské unie vyslaným k výkonu práce v rámci nadnárodního poskytování služeb na území</w:t>
            </w:r>
            <w:hyperlink r:id="rId243"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372DB0CF"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6EE4C5AB"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59803478"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2669C978"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244"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245"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4362CD52"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06B9CA1"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7B649E28"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5E146448"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4F5812D2"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246"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00D6D504"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4CB69BF2"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1489742D"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783A9871"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7AF72CCB"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777E70C9"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48B9D7C3"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1C9740B7"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5D50B104" w14:textId="719A5D08"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7BA3CB01"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5AFDC6C"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47190A17"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80F41EF"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C613096"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02329BE"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30050776"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4BFBFE80"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1D5F5D07"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p w14:paraId="605218D6" w14:textId="48636E62"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488FA634" w14:textId="56515CC0"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53008EC"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3ED3031A"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2ACD3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50FAFD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5D9A46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09858A7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1ED3A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30AA52E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3B72B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30AB8CB3"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404182CC"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uvedení pracovních podmínek, pokud jde o délku pracovní doby, délku dovolené za kalendářní rok a výši mzdy nebo platu; tyto podmínky nesmí </w:t>
            </w:r>
            <w:r w:rsidRPr="00A9089D">
              <w:rPr>
                <w:rFonts w:ascii="Times New Roman" w:eastAsia="Times New Roman" w:hAnsi="Times New Roman" w:cs="Times New Roman"/>
                <w:sz w:val="18"/>
                <w:szCs w:val="18"/>
              </w:rPr>
              <w:lastRenderedPageBreak/>
              <w:t>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2C43A8CC"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3AAF680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636F78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35C2390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7138741"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4338B92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22406C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6B24D29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EAEC93B"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126AE46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9CA1D83"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49DB045B"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7242E1C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0ADBD35B"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47F18C"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(2) Pokud je cizinec nebo obchodní korporace, v níž nebo do níž má být cizinec převeden, účastníkem vládou schváleného programu, jehož </w:t>
            </w:r>
            <w:r w:rsidRPr="00A9089D">
              <w:rPr>
                <w:rFonts w:ascii="Times New Roman" w:eastAsia="Times New Roman" w:hAnsi="Times New Roman" w:cs="Times New Roman"/>
                <w:sz w:val="18"/>
                <w:szCs w:val="18"/>
              </w:rPr>
              <w:lastRenderedPageBreak/>
              <w:t>podmínky umožňují nahrazení některých náležitostí žádosti, lze náležitosti uvedené v odstavci 1 písm. c) až h) nahradit potvrzením vydaným touto obchodní korporací.</w:t>
            </w:r>
          </w:p>
          <w:p w14:paraId="190A5723"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48F232" w14:textId="3CBD93EF"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56803351"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F3D8B63"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60A1693B"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26A4E5E1"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F13B432"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3A07A85F"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2D31CA0" w14:textId="77777777" w:rsidR="003B7ED5"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2E9C2C12" w14:textId="07FE1758" w:rsidR="003B7ED5" w:rsidRPr="00A9089D" w:rsidRDefault="003B7ED5" w:rsidP="003B7E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3853818F" w14:textId="39D2500E"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5455EEB2"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7FB2F2AF"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0F15237B"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38FEDB8F"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2439C76E"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57A48F9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5F2487E3"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177E03FB"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586B78F7"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2E0C9232"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3351424F"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(3) Pokud je cizinec nebo obchodní korporace, v níž nebo do níž má být cizinec převeden, účastníkem vládou schváleného programu, jehož podmínky umožňují nahrazení některých náležitostí žádosti, lze náležitosti </w:t>
            </w:r>
            <w:r w:rsidRPr="00C42C35">
              <w:rPr>
                <w:rFonts w:ascii="Times New Roman" w:eastAsia="Calibri" w:hAnsi="Times New Roman" w:cs="Times New Roman"/>
                <w:sz w:val="18"/>
                <w:szCs w:val="18"/>
              </w:rPr>
              <w:lastRenderedPageBreak/>
              <w:t>uvedené v odstavci 2 písm. d) až h) nahradit potvrzením vydaným touto obchodní korporací.</w:t>
            </w:r>
          </w:p>
          <w:p w14:paraId="4F69A8B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237B44E9"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4B0F67D9"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290FDB6E"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247"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6061DE8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25A1E903"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4F74CC04"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4EC38A92"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3EA7EA1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4ACB5EA6"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0901F34A" w14:textId="06F2B0F1"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2ADF11F6"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4AC0C70F"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41FB24EA" w14:textId="77777777" w:rsidTr="005869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B4EF405"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Čl. 22 odst. 2 písm. a) </w:t>
            </w:r>
          </w:p>
          <w:p w14:paraId="0EF439C3"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i)</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4A58AE6D"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i) doklady o tom, že hostitelský subjekt ve druhém členském státě a podnik usazený ve třetí zemi patří do téhož podniku nebo téže skupiny podniků,</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8C92D06"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8D10FCD"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17581666"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29600240"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p w14:paraId="6E2AD279" w14:textId="0D58AAB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7BD9657D" w14:textId="1FF34465"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53336B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18C7B04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FC24F7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1C6E45A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72892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3E03AE0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38F44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59FF18A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62DED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2E0AF1B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74E6A6C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4F99293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1CDEAE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3B8AEC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2F15D77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F8D663"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2C45771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7FF6B98B"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373903E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15893C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5E2B3793"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AFFF844"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08E417D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3172F2AA"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21D424A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8EB351"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1782216A"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FA4491D" w14:textId="7648A410"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6C95D053"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A65E47B"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6DB0C534"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AC403DE"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2CD533D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6717F05"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7B22E4AA" w14:textId="77777777" w:rsidR="003B7ED5"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176/2019 173/2023</w:t>
            </w:r>
          </w:p>
          <w:p w14:paraId="50EEBB6C" w14:textId="04AB45B9" w:rsidR="003B7ED5" w:rsidRPr="00A9089D" w:rsidRDefault="003B7ED5" w:rsidP="003B7E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71990A94" w14:textId="399E765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0F2EC0E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(1) Kartou vnitropodnikově převedeného zaměstnance jiného členského státu Evropské unie se rozumí povolení k dlouhodobému pobytu opravňující cizince, který je držitelem povolení k pobytu vnitropodnikově </w:t>
            </w:r>
            <w:r w:rsidRPr="00C42C35">
              <w:rPr>
                <w:rFonts w:ascii="Times New Roman" w:eastAsia="Calibri" w:hAnsi="Times New Roman" w:cs="Times New Roman"/>
                <w:sz w:val="18"/>
                <w:szCs w:val="18"/>
              </w:rPr>
              <w:lastRenderedPageBreak/>
              <w:t>převedeného zaměstnance vydaného jiným členským státem Evropské unie, k pobytu na území delšímu než 90 dnů a k výkonu zaměstnání na pozici manažera, specialisty nebo zaměstnaného stážisty na základě vnitropodnikového převedení.</w:t>
            </w:r>
          </w:p>
          <w:p w14:paraId="0FABE4FF"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507CB425"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5B17E168"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3E2F3730"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3464EF33"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1F394B4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740A7F4B"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51C25489"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2731E204"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3FB8698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20B6259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06CD8DEB"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16CA2559"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64078AEA"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b) tento cizinec má požadovanou odbornou kvalifikaci, pokud je podle zvláštního právního předpisu</w:t>
            </w:r>
            <w:hyperlink r:id="rId248"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10692D12"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2DF2BAE5"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53F8B53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074DBB08"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4C0CDB87"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244E97A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2CBAB872" w14:textId="76FAE34A"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1242CA7A"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75E74BA"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3AC54A0" w14:textId="77777777" w:rsidTr="006C0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318A6097"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22 odst. 2 písm. a)</w:t>
            </w:r>
          </w:p>
          <w:p w14:paraId="24A84EB5" w14:textId="77777777" w:rsidR="003B7ED5" w:rsidRPr="00A9089D" w:rsidRDefault="003B7ED5" w:rsidP="003B7ED5">
            <w:pPr>
              <w:spacing w:after="0" w:line="240" w:lineRule="auto"/>
              <w:rPr>
                <w:rFonts w:ascii="Times New Roman" w:hAnsi="Times New Roman" w:cs="Times New Roman"/>
                <w:sz w:val="18"/>
                <w:szCs w:val="18"/>
              </w:rPr>
            </w:pPr>
            <w:proofErr w:type="spellStart"/>
            <w:r w:rsidRPr="00A9089D">
              <w:rPr>
                <w:rFonts w:ascii="Times New Roman" w:eastAsia="Times New Roman" w:hAnsi="Times New Roman" w:cs="Times New Roman"/>
                <w:sz w:val="18"/>
                <w:szCs w:val="18"/>
              </w:rPr>
              <w:t>ii</w:t>
            </w:r>
            <w:proofErr w:type="spellEnd"/>
            <w:r w:rsidRPr="00A9089D">
              <w:rPr>
                <w:rFonts w:ascii="Times New Roman" w:eastAsia="Times New Roman" w:hAnsi="Times New Roman" w:cs="Times New Roman"/>
                <w:sz w:val="18"/>
                <w:szCs w:val="18"/>
              </w:rPr>
              <w:t>)</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7E04507" w14:textId="77777777" w:rsidR="003B7ED5" w:rsidRPr="00A9089D" w:rsidRDefault="003B7ED5" w:rsidP="003B7ED5">
            <w:pPr>
              <w:spacing w:after="0" w:line="240" w:lineRule="auto"/>
              <w:jc w:val="both"/>
              <w:rPr>
                <w:rFonts w:ascii="Times New Roman" w:hAnsi="Times New Roman" w:cs="Times New Roman"/>
                <w:sz w:val="18"/>
                <w:szCs w:val="18"/>
              </w:rPr>
            </w:pPr>
            <w:proofErr w:type="spellStart"/>
            <w:r w:rsidRPr="00A9089D">
              <w:rPr>
                <w:rFonts w:ascii="Times New Roman" w:eastAsia="Times New Roman" w:hAnsi="Times New Roman" w:cs="Times New Roman"/>
                <w:sz w:val="18"/>
                <w:szCs w:val="18"/>
              </w:rPr>
              <w:t>ii</w:t>
            </w:r>
            <w:proofErr w:type="spellEnd"/>
            <w:r w:rsidRPr="00A9089D">
              <w:rPr>
                <w:rFonts w:ascii="Times New Roman" w:eastAsia="Times New Roman" w:hAnsi="Times New Roman" w:cs="Times New Roman"/>
                <w:sz w:val="18"/>
                <w:szCs w:val="18"/>
              </w:rPr>
              <w:t>) pracovní smlouvu a ,je-li to třeba, dopis o zařazení, jak je stanoveno v čl. 5 odst. 1 písm. c),</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F714F61"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8FEF4D0"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3802885C"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5435FF1F"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p w14:paraId="06E4D2C4" w14:textId="6AB9B0A1"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3766AEB" w14:textId="4801D931"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F132B9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D7D3F3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8EDF8C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4C6D595C"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A09F651"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0B3B3761"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9C82F5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0FCC47A4"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E512F4"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3114F33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0BC3068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53DF484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37E5C68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4FF16D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491C2D7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90915A1"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4C8FB4C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180B3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57328A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DEB692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2B2EF3BC"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3494DF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6E40A7F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popis programu odborné přípravy, ze kterého vyplývá, že se jedná o odbornou přípravu za účelem profesního rozvoje nebo odbornou přípravu v oblasti obchodních technik nebo metod s cílem připravit cizince na jeho </w:t>
            </w:r>
            <w:r w:rsidRPr="00A9089D">
              <w:rPr>
                <w:rFonts w:ascii="Times New Roman" w:eastAsia="Times New Roman" w:hAnsi="Times New Roman" w:cs="Times New Roman"/>
                <w:sz w:val="18"/>
                <w:szCs w:val="18"/>
              </w:rPr>
              <w:lastRenderedPageBreak/>
              <w:t>budoucí pozici v obchodní korporaci, v níž nebo z níž je cizinec převeden, nebo v obchodní korporaci, která tuto obchodní korporaci ovládá nebo je jí ovládána, a</w:t>
            </w:r>
          </w:p>
          <w:p w14:paraId="4178812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46FF8784"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FE9E5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6A0CF26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549A09C" w14:textId="0DBB425E"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4A37B7A"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1EC4EC5C"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F253835"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05373161"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16E1302"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7754D1A"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A1B9405" w14:textId="77777777" w:rsidR="003B7ED5"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1F0A9301" w14:textId="6F0A58C8" w:rsidR="003B7ED5" w:rsidRPr="00A9089D" w:rsidRDefault="003B7ED5" w:rsidP="003B7E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73B63D51" w14:textId="7AFCF01B"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54943AF6"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55A6D2A5"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7BEBF7A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2687C6B6"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41DF0B42"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24BFC655"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6C287F2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68A3A215"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f) v případě uvedeném v § 42k odst. 2 písm. a) doklad prokazující, že odštěpný závod, do něhož je cizinec převeden, je odštěpným závodem obchodní korporace, z níž je cizinec převeden,</w:t>
            </w:r>
          </w:p>
          <w:p w14:paraId="688DFD6E"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2A40643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03506F9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3FD69C46"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2735F2CA"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5BAFF33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08118768"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249"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238443C6"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2428D61A"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4DAA6EBF"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1E678448"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044A9168"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c) uplynula celková doba převedení na území členských států Evropské unie podle § 44 odst. 8.</w:t>
            </w:r>
          </w:p>
          <w:p w14:paraId="3BB8EEB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627CAEF5" w14:textId="761D5BDA"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450D35B"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BC9288C"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EEA0B75" w14:textId="77777777" w:rsidTr="006C0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1EA2FAF"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22 odst. 2 písm. a)</w:t>
            </w:r>
          </w:p>
          <w:p w14:paraId="60340BAA" w14:textId="77777777" w:rsidR="003B7ED5" w:rsidRPr="00A9089D" w:rsidRDefault="003B7ED5" w:rsidP="003B7ED5">
            <w:pPr>
              <w:spacing w:after="0" w:line="240" w:lineRule="auto"/>
              <w:rPr>
                <w:rFonts w:ascii="Times New Roman" w:hAnsi="Times New Roman" w:cs="Times New Roman"/>
                <w:sz w:val="18"/>
                <w:szCs w:val="18"/>
              </w:rPr>
            </w:pPr>
            <w:proofErr w:type="spellStart"/>
            <w:r w:rsidRPr="00A9089D">
              <w:rPr>
                <w:rFonts w:ascii="Times New Roman" w:eastAsia="Times New Roman" w:hAnsi="Times New Roman" w:cs="Times New Roman"/>
                <w:sz w:val="18"/>
                <w:szCs w:val="18"/>
              </w:rPr>
              <w:t>iii</w:t>
            </w:r>
            <w:proofErr w:type="spellEnd"/>
            <w:r w:rsidRPr="00A9089D">
              <w:rPr>
                <w:rFonts w:ascii="Times New Roman" w:eastAsia="Times New Roman" w:hAnsi="Times New Roman" w:cs="Times New Roman"/>
                <w:sz w:val="18"/>
                <w:szCs w:val="18"/>
              </w:rPr>
              <w:t>)</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47B05059" w14:textId="77777777" w:rsidR="003B7ED5" w:rsidRPr="00A9089D" w:rsidRDefault="003B7ED5" w:rsidP="003B7ED5">
            <w:pPr>
              <w:spacing w:after="0" w:line="240" w:lineRule="auto"/>
              <w:jc w:val="both"/>
              <w:rPr>
                <w:rFonts w:ascii="Times New Roman" w:hAnsi="Times New Roman" w:cs="Times New Roman"/>
                <w:sz w:val="18"/>
                <w:szCs w:val="18"/>
              </w:rPr>
            </w:pPr>
            <w:proofErr w:type="spellStart"/>
            <w:r w:rsidRPr="00A9089D">
              <w:rPr>
                <w:rFonts w:ascii="Times New Roman" w:eastAsia="Times New Roman" w:hAnsi="Times New Roman" w:cs="Times New Roman"/>
                <w:sz w:val="18"/>
                <w:szCs w:val="18"/>
              </w:rPr>
              <w:t>iii</w:t>
            </w:r>
            <w:proofErr w:type="spellEnd"/>
            <w:r w:rsidRPr="00A9089D">
              <w:rPr>
                <w:rFonts w:ascii="Times New Roman" w:eastAsia="Times New Roman" w:hAnsi="Times New Roman" w:cs="Times New Roman"/>
                <w:sz w:val="18"/>
                <w:szCs w:val="18"/>
              </w:rPr>
              <w:t>) ve stanovených případech dokumenty osvědčující, že státní příslušník třetí země splňuje podmínky, které pro občany Unie vyplývají z vnitrostátních právních předpisů dotčeného členského státu a upravují regulované povolání, k němuž se daná žádost vztahuje,</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26D5A0E7"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C8A791C"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1755140C"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35EEC0FD"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p w14:paraId="494A0FB0" w14:textId="793BC005"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948B133" w14:textId="6117960D"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32ED5263"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557E7BA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05B824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01A19CE3"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0C61D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661269D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B7368A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4582EDD1"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AEA3D4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173D71C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2B43E1B3"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66365F2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3. potvrzení, že cizinec bude po uplynutí doby trvání vnitropodnikového převedení převeden do obchodní korporace se sídlem mimo území členských států Evropské unie,</w:t>
            </w:r>
          </w:p>
          <w:p w14:paraId="4EED2DD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C036BC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2A4BEFF1"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40C14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55427FC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32CD2BA"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199D16D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A81237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073AA0B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F354CF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6AD5DB6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294E98B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47459B64"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4672F4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158DC2D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7B635568" w14:textId="7A7851DF"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CD07650"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4579488"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161AF8F8"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3C6707B"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ED5E484"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5308D9D0"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598F36E" w14:textId="77777777" w:rsidR="003B7ED5"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4AD92B47" w14:textId="27BF87E6" w:rsidR="003B7ED5" w:rsidRPr="00A9089D" w:rsidRDefault="003B7ED5" w:rsidP="003B7E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085E2015" w14:textId="79CD3A39"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513F9B56"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10370B2F"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2AB4D4DB"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765693A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726C1D93"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38B7866A"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73AC6DA4"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38F72450"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7C38F517"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301F600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3EB2C886"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6BC3A56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(4) Držitel povolení k pobytu vnitropodnikově převedeného zaměstnance vydaného jiným členským státem Evropské unie může podat žádost o </w:t>
            </w:r>
            <w:r w:rsidRPr="00C42C35">
              <w:rPr>
                <w:rFonts w:ascii="Times New Roman" w:eastAsia="Calibri" w:hAnsi="Times New Roman" w:cs="Times New Roman"/>
                <w:sz w:val="18"/>
                <w:szCs w:val="18"/>
              </w:rPr>
              <w:lastRenderedPageBreak/>
              <w:t>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BAE444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777D3C9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1A8B4C6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250"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6CFF8899"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22284CB8"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7F14017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3D89FFA9"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7221DBEB"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17FECB4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2E76F9F2" w14:textId="40A9C0B6"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255F8977"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D2957D2"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6B0C02F3" w14:textId="77777777" w:rsidTr="005869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3CE083B"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22 odst. 2 písm. a)</w:t>
            </w:r>
          </w:p>
          <w:p w14:paraId="321E7383" w14:textId="77777777" w:rsidR="003B7ED5" w:rsidRPr="00A9089D" w:rsidRDefault="003B7ED5" w:rsidP="003B7ED5">
            <w:pPr>
              <w:spacing w:after="0" w:line="240" w:lineRule="auto"/>
              <w:rPr>
                <w:rFonts w:ascii="Times New Roman" w:hAnsi="Times New Roman" w:cs="Times New Roman"/>
                <w:sz w:val="18"/>
                <w:szCs w:val="18"/>
              </w:rPr>
            </w:pPr>
            <w:proofErr w:type="spellStart"/>
            <w:r w:rsidRPr="00A9089D">
              <w:rPr>
                <w:rFonts w:ascii="Times New Roman" w:eastAsia="Times New Roman" w:hAnsi="Times New Roman" w:cs="Times New Roman"/>
                <w:sz w:val="18"/>
                <w:szCs w:val="18"/>
              </w:rPr>
              <w:t>iv</w:t>
            </w:r>
            <w:proofErr w:type="spellEnd"/>
            <w:r w:rsidRPr="00A9089D">
              <w:rPr>
                <w:rFonts w:ascii="Times New Roman" w:eastAsia="Times New Roman" w:hAnsi="Times New Roman" w:cs="Times New Roman"/>
                <w:sz w:val="18"/>
                <w:szCs w:val="18"/>
              </w:rPr>
              <w:t>)</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5422548" w14:textId="77777777" w:rsidR="003B7ED5" w:rsidRPr="00A9089D" w:rsidRDefault="003B7ED5" w:rsidP="003B7ED5">
            <w:pPr>
              <w:spacing w:after="0" w:line="240" w:lineRule="auto"/>
              <w:jc w:val="both"/>
              <w:rPr>
                <w:rFonts w:ascii="Times New Roman" w:hAnsi="Times New Roman" w:cs="Times New Roman"/>
                <w:sz w:val="18"/>
                <w:szCs w:val="18"/>
              </w:rPr>
            </w:pPr>
            <w:proofErr w:type="spellStart"/>
            <w:r w:rsidRPr="00A9089D">
              <w:rPr>
                <w:rFonts w:ascii="Times New Roman" w:eastAsia="Times New Roman" w:hAnsi="Times New Roman" w:cs="Times New Roman"/>
                <w:sz w:val="18"/>
                <w:szCs w:val="18"/>
              </w:rPr>
              <w:t>iv</w:t>
            </w:r>
            <w:proofErr w:type="spellEnd"/>
            <w:r w:rsidRPr="00A9089D">
              <w:rPr>
                <w:rFonts w:ascii="Times New Roman" w:eastAsia="Times New Roman" w:hAnsi="Times New Roman" w:cs="Times New Roman"/>
                <w:sz w:val="18"/>
                <w:szCs w:val="18"/>
              </w:rPr>
              <w:t>) platný cestovní doklad, jak je uvedeno v čl. 5 odst. 1 písm. f),</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A3569A6"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E22C2C0"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6695F120"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21504D5E"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p w14:paraId="267F89F7" w14:textId="7CBE4045"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5DC923D" w14:textId="5195860E"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42l</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5096853"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24F3E4B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9ADD0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a) cestovní doklad,</w:t>
            </w:r>
          </w:p>
          <w:p w14:paraId="3F1F5D5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4CCB1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6A180E3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7E549AA"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7247CCC1"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7870BB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22D8374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5BCD7E8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757CC64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ED08B6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81E6C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5F7F6F1B"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D6409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5478BC44"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DB6D9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g) v případě uvedeném v § 42k odst. 2 písm. b) doklad prokazující, že obchodní korporace, v nichž je cizinec převeden, jsou vůči sobě ovládající </w:t>
            </w:r>
            <w:r w:rsidRPr="00A9089D">
              <w:rPr>
                <w:rFonts w:ascii="Times New Roman" w:eastAsia="Times New Roman" w:hAnsi="Times New Roman" w:cs="Times New Roman"/>
                <w:sz w:val="18"/>
                <w:szCs w:val="18"/>
              </w:rPr>
              <w:lastRenderedPageBreak/>
              <w:t>a ovládanou osobou nebo jsou obě tyto obchodní korporace ovládány stejnou ovládající osobou,</w:t>
            </w:r>
          </w:p>
          <w:p w14:paraId="1B093C5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C5C855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147402C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9B00D4"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727BA6D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0CBD9B6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60FF383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A1BD37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588B8AD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84FAA42" w14:textId="7C5B20F0"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3437A59"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EB9700A"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1C1E5241"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6DA23E1"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99F5577"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DAE0A8C"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8D797E4" w14:textId="77777777" w:rsidR="003B7ED5"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4E34F245" w14:textId="11EAE990" w:rsidR="003B7ED5" w:rsidRPr="00A9089D" w:rsidRDefault="003B7ED5" w:rsidP="003B7E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03F295D" w14:textId="7C0EE3B8"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624302B4"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w:t>
            </w:r>
            <w:r w:rsidRPr="00C42C35">
              <w:rPr>
                <w:rFonts w:ascii="Times New Roman" w:eastAsia="Calibri" w:hAnsi="Times New Roman" w:cs="Times New Roman"/>
                <w:sz w:val="18"/>
                <w:szCs w:val="18"/>
              </w:rPr>
              <w:lastRenderedPageBreak/>
              <w:t>pozici manažera, specialisty nebo zaměstnaného stážisty na základě vnitropodnikového převedení.</w:t>
            </w:r>
          </w:p>
          <w:p w14:paraId="3FCB8CC8"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7EE4A2E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244983DB"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3354349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40732C86"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1D7FE115"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4DEA9248"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3AFAC214"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40F43EA6"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751447C9"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2612CFE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3ABF6BC6"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5C96590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0EE15F8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251"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771B2BB6"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c) neuplynula doba platnosti povolení k pobytu vnitropodnikově převedeného zaměstnance vydaného tomuto cizinci jiným členským státem Evropské unie.</w:t>
            </w:r>
          </w:p>
          <w:p w14:paraId="6868EB9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1C23C1A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22C9C2F2"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31488120"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458E7FD7"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21DECF26" w14:textId="24C9DF14"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BBDA158"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34E3A42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5F57E4EB" w14:textId="77777777" w:rsidTr="006C04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2463D69"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22 odst. 2 písm. a)</w:t>
            </w:r>
          </w:p>
          <w:p w14:paraId="6BAECF04"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v)</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C48BF8B"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v) doklad o nemocenském pojištění, nebo stanoví-li tak vnitrostátní právní předpisy, doklad o tom, že o něj požádal, jak je stanoveno v čl. 5 odst. 1 písm. g).</w:t>
            </w:r>
          </w:p>
          <w:p w14:paraId="7DE91155"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p w14:paraId="714AE1E9"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Druhý členský stát může požadovat, aby žadatel nejpozději v době vydání povolení pro dlouhodobou mobilitu sdělil adresu osoby převedené v rámci společnosti na území druhého členského státu.</w:t>
            </w:r>
          </w:p>
          <w:p w14:paraId="60C9A78C"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p w14:paraId="332D8219"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Druhý členský stát může požadovat, aby byly tyto dokumenty a informace předloženy v jeho úředním jazyce;</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648BD53"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2F93BAF2"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5177ACAE"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7287616"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p w14:paraId="22D86084" w14:textId="45C0EFD3"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1FB689D" w14:textId="4FAC9A0E"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C08AF8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44423BC3"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BFB7564"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8D3571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C0FE6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6CED52B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78C373C"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092FEE83"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DDD8C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6FD2252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w:t>
            </w:r>
            <w:r w:rsidRPr="00A9089D">
              <w:rPr>
                <w:rFonts w:ascii="Times New Roman" w:eastAsia="Times New Roman" w:hAnsi="Times New Roman" w:cs="Times New Roman"/>
                <w:sz w:val="18"/>
                <w:szCs w:val="18"/>
              </w:rPr>
              <w:lastRenderedPageBreak/>
              <w:t>stážisty s uvedením doby trvání vnitropodnikového převedení a místa výkonu práce na území,</w:t>
            </w:r>
          </w:p>
          <w:p w14:paraId="6BE93C3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6DB7D00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3FB4E32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7C239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4A6D52E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F136BD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071C3EB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19DD94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7FA45AF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F43ADF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4274F781"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C47DA7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0B95EA5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114AF76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2. dobu trvání odborné přípravy a podmínky, za kterých bude zaměstnaný stážista během odborné přípravy pod dohledem.</w:t>
            </w:r>
          </w:p>
          <w:p w14:paraId="0401D2F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506BEB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7ED072A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6E17CA9" w14:textId="1DCABB79"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378368A"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5D10920"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DE2E37E"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9F5F279"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7B63E36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21798EB"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500/2004</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1E5259B2"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16 odst. 1</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5847D1D6"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V řízení se jedná a písemnosti se vyhotovují v českém jazyce. Účastníci řízení mohou jednat a písemnosti mohou být předkládány i v jazyce slovenském.</w:t>
            </w:r>
          </w:p>
          <w:p w14:paraId="5649E638"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6C11C643"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0EFE2F8"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10C6755" w14:textId="77777777" w:rsidTr="00005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43E105F"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2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C06E94F"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druhý členský stát přijme rozhodnutí o žádosti o dlouhodobou mobilitu a oznámí jej písemně žadateli, a to co nejdříve, avšak nejpozději do 90 dnů od podání žádosti a dokumentů uvedených v písmenu a) příslušným orgánům druhého členského státu;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6031674B"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6254A227"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2</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3DDA050"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(2) O žádosti o udělení dlouhodobého víza ministerstvo rozhodne ve lhůtě do 90 dnů ode dne podání žádosti, ve zvlášť složitých případech ve lhůtě do 120 dnů ode dne podání žádosti. O žádosti o udělení víza k pobytu nad 90 dnů za účelem studia, pedagogické činnosti, výzkumu nebo sezónního zaměstnání rozhodne ministerstvo ve lhůtě do 60 dnů ode dne podání žádosti. </w:t>
            </w:r>
          </w:p>
          <w:p w14:paraId="485BF75A"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0B2D0CD1"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A516E96"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55B3E69F" w14:textId="77777777" w:rsidTr="00005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53E4DE80"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E38BE4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1E96132" w14:textId="3ECDD1AD"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6142911B" w14:textId="25744596"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6</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89E4A34"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O žádosti ministerstvo rozhodne</w:t>
            </w:r>
          </w:p>
          <w:p w14:paraId="6B91AE5D"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4EDB2131"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v případě žádosti o vydání povolení k dlouhodobému pobytu</w:t>
            </w:r>
          </w:p>
          <w:p w14:paraId="479534EF"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ve lhůtě do 60 dnů ode dne podání žádosti, je-li žádost podána na území,</w:t>
            </w:r>
          </w:p>
          <w:p w14:paraId="421C9063"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ve lhůtě do 60 dnů ode dne podání žádosti, jde-li o žádost o vydání povolení k dlouhodobému pobytu za účelem studia, vědeckého výzkumu nebo vydání povolení k dlouhodobému pobytu rodinnému příslušníkovi výzkumného pracovníka,</w:t>
            </w:r>
          </w:p>
          <w:p w14:paraId="5CDBFE74"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3. ve lhůtě do 90 dnů ode dne podání žádosti o vydání povolení k dlouhodobému pobytu za účelem společného soužití rodiny s držitelem </w:t>
            </w:r>
            <w:r w:rsidRPr="00A9089D">
              <w:rPr>
                <w:rFonts w:ascii="Times New Roman" w:eastAsia="Calibri" w:hAnsi="Times New Roman" w:cs="Times New Roman"/>
                <w:sz w:val="18"/>
                <w:szCs w:val="18"/>
              </w:rPr>
              <w:lastRenderedPageBreak/>
              <w:t>karty vnitropodnikově převedeného zaměstnance nebo karty vnitropodnikově převedeného zaměstnance jiného členského státu Evropské unie,</w:t>
            </w:r>
          </w:p>
          <w:p w14:paraId="7EBD95D5"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4. ve lhůtě do 90 dnů ode dne podání žádosti o vydání povolení k dlouhodobému pobytu za účelem společného soužití rodiny s držitelem modré karty na území nebo s držitelem povolení k dlouhodobému pobytu za účelem investování; v případě, že byly žádost o vydání modré karty a žádost o sloučení rodiny s žadatelem podány souběžně, vydá ministerstvo obě rozhodnutí současně, nejpozději do 90 dnů ode dne podání žádosti,</w:t>
            </w:r>
          </w:p>
          <w:p w14:paraId="4A2A0995"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5. ve lhůtě do 120 dnů ode dne podání žádosti o vydání povolení k dlouhodobému pobytu rezidenta jiného členského státu Evropské unie a jeho rodinného příslušníka, nebo</w:t>
            </w:r>
          </w:p>
          <w:p w14:paraId="49BE870C"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6. ve lhůtě do 270 dnů ode dne podání žádosti o vydání povolení k dlouhodobému pobytu za účelem společného soužití rodiny na území,</w:t>
            </w:r>
          </w:p>
          <w:p w14:paraId="2D4FC31C"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7FCC44A"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ve lhůtě do 30 dnů ode dne podání žádosti o vydání povolení k dlouhodobému pobytu za účelem investování, ve zvlášť složitých případech ve lhůtě do 60 dnů ode dne podání žádosti,</w:t>
            </w:r>
          </w:p>
          <w:p w14:paraId="670330C9"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0736A10"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ve lhůtě do 30 dnů ode dne podání žádosti o vydání povolení k dlouhodobému pobytu za účelem společného soužití rodiny s držitelem modré karty vydané jiným členským státem Evropské unie, který požádal o vydání modré karty na území; rozhodnutí se vydává současně, pokud byly obě žádosti podány souběžně, nejpozději však do 30 dnů ode dne podání žádosti, ve zvlášť složitých případech ve lhůtě do 60 dnů ode dne podání žádosti,</w:t>
            </w:r>
          </w:p>
          <w:p w14:paraId="66B88F86"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166EBDC"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ve lhůtě do 60 dnů ode dne podání žádosti o vydání zaměstnanecké karty; ve lhůtě 90 dnů ode dne podání žádosti o vydání zaměstnanecké karty ve zvlášť složitých případech, nebo pokud ministerstvo požádalo o vydání závazného stanoviska Úřad práce České republiky,</w:t>
            </w:r>
          </w:p>
          <w:p w14:paraId="7473369A"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302B06E"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e) ve lhůtě do 90 dnů ode dne podání žádosti o vydání modré karty; v případě, kdy jde o cizince, který před podáním žádosti o vydání modré karty na území pobýval jako držitel modré karty v jiném členském státě Evropské unie, vydá ministerstvo rozhodnutí do 30 dnů ode dne podání žádosti, ve zvlášť složitých případech ve lhůtě do 60 dnů ode dne podání žádosti,</w:t>
            </w:r>
          </w:p>
          <w:p w14:paraId="19371074"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707EF739"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f) ve lhůtě do 90 dnů ode dne podání žádosti o vydání karty vnitropodnikově převedeného zaměstnance nebo karty vnitropodnikově převedeného zaměstnance jiného členského státu Evropské unie,</w:t>
            </w:r>
          </w:p>
          <w:p w14:paraId="51DF48AE"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lastRenderedPageBreak/>
              <w:t xml:space="preserve"> </w:t>
            </w:r>
          </w:p>
          <w:p w14:paraId="7DF42887"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g) ve lhůtě do 60 dnů ode dne podání žádosti o vydání povolení k přechodnému pobytu,</w:t>
            </w:r>
          </w:p>
          <w:p w14:paraId="1AC3C3C6"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33A38CD"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h) v případě žádosti o vydání povolení k trvalému pobytu</w:t>
            </w:r>
          </w:p>
          <w:p w14:paraId="4BA20150"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 ve lhůtě do 180 dnů ode dne podání žádosti,</w:t>
            </w:r>
          </w:p>
          <w:p w14:paraId="21194909"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2. ve lhůtě do 60 dnů ode dne podání žádosti o povolení k trvalému pobytu podle § 69, je-li žádost podána na území, nebo</w:t>
            </w:r>
          </w:p>
          <w:p w14:paraId="6213921E"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ve lhůtě do 60 dnů ode dne podání žádosti o povolení k trvalému pobytu podle § 87g nebo 87h, nebo</w:t>
            </w:r>
          </w:p>
          <w:p w14:paraId="23D97D6A"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0A53D229" w14:textId="69AD104A"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i) v případě žádosti o prodloužení doby platnosti povolení k dlouhodobému pobytu ve lhůtě do 60 dnů ode dne podání žádosti.</w:t>
            </w:r>
          </w:p>
        </w:tc>
        <w:tc>
          <w:tcPr>
            <w:tcW w:w="997" w:type="dxa"/>
            <w:tcBorders>
              <w:left w:val="single" w:sz="6" w:space="0" w:color="000000"/>
              <w:right w:val="single" w:sz="6" w:space="0" w:color="000000"/>
            </w:tcBorders>
            <w:shd w:val="clear" w:color="000000" w:fill="FFFFFF"/>
            <w:tcMar>
              <w:left w:w="70" w:type="dxa"/>
              <w:right w:w="70" w:type="dxa"/>
            </w:tcMar>
          </w:tcPr>
          <w:p w14:paraId="4CB2291D"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69E01C8B"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6FD6FC81" w14:textId="77777777" w:rsidTr="00005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71A351B4"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1824E7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F09109C" w14:textId="705B328E"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 274/2021</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39CF014C" w14:textId="0B09BB41"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7</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F615334"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(7) V případě vydání povolení k dlouhodobému pobytu nebo prodloužení jeho platnosti, vydání osvědčení o registraci nebo povolení k přechodnému nebo k trvalému pobytu se vydáním rozhodnutí rozumí převzetí</w:t>
            </w:r>
          </w:p>
          <w:p w14:paraId="23C1BA46"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A13D4BD"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průkazu o povolení k pobytu, jde-li o vydání povolení k dlouhodobému pobytu nebo prodloužení jeho platnosti,</w:t>
            </w:r>
          </w:p>
          <w:p w14:paraId="45D5312C"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1ECC4F03"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b) osvědčení o registraci,</w:t>
            </w:r>
          </w:p>
          <w:p w14:paraId="1EFFDA64"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5869FFED"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c) pobytové karty nebo průkazu o povolení k pobytu podle § 87b odst. 4, nebo</w:t>
            </w:r>
          </w:p>
          <w:p w14:paraId="758BF984"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 </w:t>
            </w:r>
          </w:p>
          <w:p w14:paraId="6A2032DF" w14:textId="15F035AA"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d) rozhodnutí o vydání povolení k trvalému pobytu podle § 74, průkazu trvalého pobytu nebo karty trvalého pobytu podle § 87r, jde-li o vydání povolení k trvalému pobytu.</w:t>
            </w:r>
          </w:p>
        </w:tc>
        <w:tc>
          <w:tcPr>
            <w:tcW w:w="997" w:type="dxa"/>
            <w:tcBorders>
              <w:left w:val="single" w:sz="6" w:space="0" w:color="000000"/>
              <w:right w:val="single" w:sz="6" w:space="0" w:color="000000"/>
            </w:tcBorders>
            <w:shd w:val="clear" w:color="000000" w:fill="FFFFFF"/>
            <w:tcMar>
              <w:left w:w="70" w:type="dxa"/>
              <w:right w:w="70" w:type="dxa"/>
            </w:tcMar>
          </w:tcPr>
          <w:p w14:paraId="704C7C56"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14ADB97"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3C87736" w14:textId="77777777" w:rsidTr="00005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5A1DA19"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D38C70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6381822" w14:textId="748CF8D9"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173/2023</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010299DC" w14:textId="58AC4492"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9</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05C71FF" w14:textId="63CF6BCE"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(9) Lhůta pro vydání rozhodnutí neběží ode dne, kdy byl do spisu učiněn záznam podle odstavce 8, do doby převzetí průkazu o povolení k pobytu nebo dokladu uvedeného v odstavci 8 písm. c).</w:t>
            </w:r>
          </w:p>
        </w:tc>
        <w:tc>
          <w:tcPr>
            <w:tcW w:w="997" w:type="dxa"/>
            <w:tcBorders>
              <w:left w:val="single" w:sz="6" w:space="0" w:color="000000"/>
              <w:right w:val="single" w:sz="6" w:space="0" w:color="000000"/>
            </w:tcBorders>
            <w:shd w:val="clear" w:color="000000" w:fill="FFFFFF"/>
            <w:tcMar>
              <w:left w:w="70" w:type="dxa"/>
              <w:right w:w="70" w:type="dxa"/>
            </w:tcMar>
          </w:tcPr>
          <w:p w14:paraId="258E3E99"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5D0429E7"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2DBA911" w14:textId="77777777" w:rsidTr="00005F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C92027F"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8769E9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09AF32F8"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1431057"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169t odst. 10</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24D68E95"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(10) Vyjdou-li po odeslání výzvy podle odstavce 8 najevo nové skutečnosti, které jsou důvodem pro zamítnutí žádosti, sdělí ministerstvo žadateli, že se výzva stala bezpředmětnou, a pokračuje v řízení.</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5628ADB7"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719D192C"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4486DAC0"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FF1C339"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2 písm. c)</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8DB3793"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po osobě převedené v rámci společnosti se nevyžaduje, aby opustila území členských států za účelem předložení žádosti, a nepodléhá požadavku na vízum;</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763BA82D"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69AFBED5"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1638CE38" w14:textId="77777777" w:rsidR="003B7ED5"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59CCBD97" w14:textId="1C4BEFD8" w:rsidR="003B7ED5" w:rsidRPr="00A9089D" w:rsidRDefault="003B7ED5" w:rsidP="003B7E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E922A97" w14:textId="283CFF79"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47217BCE"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6A97662D"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4D37AC1B"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a) v obchodní korporaci se sídlem mimo území členských států Evropské unie, se kterou má během převedení uzavřenou pracovní smlouvu, do jejího odštěpného závodu s umístěním na území, nebo</w:t>
            </w:r>
          </w:p>
          <w:p w14:paraId="6BD266E4"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252"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01C225EE"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1035BA8F"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7842C209"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341ACC0E"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03130770"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0C10F8B5"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253"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0221E0E5"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68BD70F2"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46A2D49A"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e) cizince, který na území pobývá za účelem studia podle § 64 písm. a) až d), jde-li o denní studium na střední škole, konzervatoři, vyšší odborné </w:t>
            </w:r>
            <w:r w:rsidRPr="005216B6">
              <w:rPr>
                <w:rFonts w:ascii="Times New Roman" w:eastAsia="Times New Roman" w:hAnsi="Times New Roman" w:cs="Times New Roman"/>
                <w:sz w:val="18"/>
                <w:szCs w:val="18"/>
              </w:rPr>
              <w:lastRenderedPageBreak/>
              <w:t>škole nebo jazykové škole s právem státní jazykové zkoušky nebo prezenční studium na vysoké škole, nebo</w:t>
            </w:r>
          </w:p>
          <w:p w14:paraId="6FC2F5FA"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254"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255"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25637673"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73C3F2B7"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3F43479F"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131F8365"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3B006AFF"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256"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1A15800C"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45DE03CE"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7144DF8F"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7A415619"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379105AD"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51939CC8"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26F283D1"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40B7B6A0"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22600D5E" w14:textId="62E5FFD3"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9ED83D2"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07E703BB"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22E1609F"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482CBF9"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8D7C93A"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0E5429B4"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4DD0A4E6"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5852E278"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7EC70A67"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p w14:paraId="321227C3" w14:textId="7C18197C"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7D8C2E2A" w14:textId="20A166D1"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72F21F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1635D991"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E8604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2FC32E8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DDCF8F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5147E23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DBF152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369B4E9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F22AD0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7054CBE4"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001EEED4"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3DBCFE6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3. potvrzení, že cizinec bude po uplynutí doby trvání vnitropodnikového převedení převeden do obchodní korporace se sídlem mimo území členských států Evropské unie,</w:t>
            </w:r>
          </w:p>
          <w:p w14:paraId="16778E0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3909304"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5C64A63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C497AC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49F8D6C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A535A24"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1AB6017B"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637C7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2AAA9E3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E84C50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7686781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1FBA54E4"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4A57616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5409D9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6AE95B6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5A81B2E7" w14:textId="156554B1"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3CB92594"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5E37A8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7148C3D2"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B446EBB"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B58D3E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7253220"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900DC0E" w14:textId="77777777" w:rsidR="003B7ED5"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2C413C12" w14:textId="5106C42D" w:rsidR="003B7ED5" w:rsidRPr="00A9089D" w:rsidRDefault="003B7ED5" w:rsidP="003B7E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DAA4366" w14:textId="0BA0C9F1"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26FE2FE"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0963E5D8"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58755274"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27E914D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33D06640"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5CEF744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694D79A6"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5C40C0A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3B2C91DA"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37E42C57"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4785DEC5"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75C00B3F"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 xml:space="preserve">(4) Držitel povolení k pobytu vnitropodnikově převedeného zaměstnance vydaného jiným členským státem Evropské unie může podat žádost o </w:t>
            </w:r>
            <w:r w:rsidRPr="00C42C35">
              <w:rPr>
                <w:rFonts w:ascii="Times New Roman" w:eastAsia="Calibri" w:hAnsi="Times New Roman" w:cs="Times New Roman"/>
                <w:sz w:val="18"/>
                <w:szCs w:val="18"/>
              </w:rPr>
              <w:lastRenderedPageBreak/>
              <w:t>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637C6E5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37A2D70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7D1F0672"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257"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2A472F63"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07F1B91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5F557B52"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6D68D0D4"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69203F43"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1527DD10"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22305B94" w14:textId="06CB456F"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3435F6E9"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154E20B0"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C8F3FD7"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F8D3EDC" w14:textId="289A9B1C"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2 písm</w:t>
            </w:r>
            <w:r>
              <w:rPr>
                <w:rFonts w:ascii="Times New Roman" w:eastAsia="Times New Roman" w:hAnsi="Times New Roman" w:cs="Times New Roman"/>
                <w:sz w:val="18"/>
                <w:szCs w:val="18"/>
              </w:rPr>
              <w:t>.</w:t>
            </w:r>
            <w:r w:rsidRPr="00A9089D">
              <w:rPr>
                <w:rFonts w:ascii="Times New Roman" w:eastAsia="Times New Roman" w:hAnsi="Times New Roman" w:cs="Times New Roman"/>
                <w:sz w:val="18"/>
                <w:szCs w:val="18"/>
              </w:rPr>
              <w:t xml:space="preserve"> d)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8B1433B"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 osoba převedená v rámci společnosti je oprávněna pracovat ve druhém členském státě do přijetí rozhodnutí o žádosti o dlouhodobou mobilitu příslušnými orgány, pokud:</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36D08F3"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8FD15F1"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03F72D9" w14:textId="11497A54"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w:t>
            </w:r>
            <w:proofErr w:type="spellStart"/>
            <w:r w:rsidRPr="00A9089D">
              <w:rPr>
                <w:rFonts w:ascii="Times New Roman" w:hAnsi="Times New Roman" w:cs="Times New Roman"/>
                <w:sz w:val="18"/>
                <w:szCs w:val="18"/>
              </w:rPr>
              <w:t>law</w:t>
            </w:r>
            <w:proofErr w:type="spellEnd"/>
            <w:r w:rsidRPr="00A9089D">
              <w:rPr>
                <w:rFonts w:ascii="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D25E6CB"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213CC3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1830C2F1"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E90E25C"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Čl. 22 odst. 2 písm. d)</w:t>
            </w:r>
          </w:p>
          <w:p w14:paraId="4748D9A9"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i)</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0D2F425"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i) neuplynula doba uvedená v čl. 21 odst. 1 a doba platnosti povolení pro osobu převedenou v rámci společnosti vydaného prvním členským státem a</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47ED21C8"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F35D689"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F7440A6" w14:textId="0E681504"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w:t>
            </w:r>
            <w:proofErr w:type="spellStart"/>
            <w:r w:rsidRPr="00A9089D">
              <w:rPr>
                <w:rFonts w:ascii="Times New Roman" w:hAnsi="Times New Roman" w:cs="Times New Roman"/>
                <w:sz w:val="18"/>
                <w:szCs w:val="18"/>
              </w:rPr>
              <w:t>law</w:t>
            </w:r>
            <w:proofErr w:type="spellEnd"/>
            <w:r w:rsidRPr="00A9089D">
              <w:rPr>
                <w:rFonts w:ascii="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9E11C50"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C07F437"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5EBDE49"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1B34CAD"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22 odst. 2 písm. d)</w:t>
            </w:r>
          </w:p>
          <w:p w14:paraId="76915A5E" w14:textId="77777777" w:rsidR="003B7ED5" w:rsidRPr="00A9089D" w:rsidRDefault="003B7ED5" w:rsidP="003B7ED5">
            <w:pPr>
              <w:spacing w:before="100" w:after="100" w:line="240" w:lineRule="auto"/>
              <w:rPr>
                <w:rFonts w:ascii="Times New Roman" w:hAnsi="Times New Roman" w:cs="Times New Roman"/>
                <w:sz w:val="18"/>
                <w:szCs w:val="18"/>
              </w:rPr>
            </w:pPr>
            <w:proofErr w:type="spellStart"/>
            <w:r w:rsidRPr="00A9089D">
              <w:rPr>
                <w:rFonts w:ascii="Times New Roman" w:eastAsia="Times New Roman" w:hAnsi="Times New Roman" w:cs="Times New Roman"/>
                <w:sz w:val="18"/>
                <w:szCs w:val="18"/>
              </w:rPr>
              <w:t>ii</w:t>
            </w:r>
            <w:proofErr w:type="spellEnd"/>
            <w:r w:rsidRPr="00A9089D">
              <w:rPr>
                <w:rFonts w:ascii="Times New Roman" w:eastAsia="Times New Roman" w:hAnsi="Times New Roman" w:cs="Times New Roman"/>
                <w:sz w:val="18"/>
                <w:szCs w:val="18"/>
              </w:rPr>
              <w:t>)</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144B9F7" w14:textId="77777777" w:rsidR="003B7ED5" w:rsidRPr="00A9089D" w:rsidRDefault="003B7ED5" w:rsidP="003B7ED5">
            <w:pPr>
              <w:spacing w:before="100" w:after="100" w:line="240" w:lineRule="auto"/>
              <w:jc w:val="both"/>
              <w:rPr>
                <w:rFonts w:ascii="Times New Roman" w:hAnsi="Times New Roman" w:cs="Times New Roman"/>
                <w:sz w:val="18"/>
                <w:szCs w:val="18"/>
              </w:rPr>
            </w:pPr>
            <w:proofErr w:type="spellStart"/>
            <w:r w:rsidRPr="00A9089D">
              <w:rPr>
                <w:rFonts w:ascii="Times New Roman" w:eastAsia="Times New Roman" w:hAnsi="Times New Roman" w:cs="Times New Roman"/>
                <w:sz w:val="18"/>
                <w:szCs w:val="18"/>
              </w:rPr>
              <w:t>ii</w:t>
            </w:r>
            <w:proofErr w:type="spellEnd"/>
            <w:r w:rsidRPr="00A9089D">
              <w:rPr>
                <w:rFonts w:ascii="Times New Roman" w:eastAsia="Times New Roman" w:hAnsi="Times New Roman" w:cs="Times New Roman"/>
                <w:sz w:val="18"/>
                <w:szCs w:val="18"/>
              </w:rPr>
              <w:t>) vyžaduje to druhý členský stát, byla-li v něm nejpozději 20 dnů před začátkem dlouhodobé mobility osoby převedené v rámci společnosti podána úplná žádost;</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49F0F47"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519C266"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843B852" w14:textId="394A635C"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w:t>
            </w:r>
            <w:proofErr w:type="spellStart"/>
            <w:r w:rsidRPr="00A9089D">
              <w:rPr>
                <w:rFonts w:ascii="Times New Roman" w:hAnsi="Times New Roman" w:cs="Times New Roman"/>
                <w:sz w:val="18"/>
                <w:szCs w:val="18"/>
              </w:rPr>
              <w:t>law</w:t>
            </w:r>
            <w:proofErr w:type="spellEnd"/>
            <w:r w:rsidRPr="00A9089D">
              <w:rPr>
                <w:rFonts w:ascii="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02DF88"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E4631A9"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7AB90E9E"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4BB71B5"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2 písm. e)</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60608C5"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e) žádost o dlouhodobou mobilitu nelze podat současně s oznámením o krátkodobé mobilitě. Pokud potřeba dlouhodobé mobility vyvstala po zahájení krátkodobé mobility osoby převedené v rámci společnosti, může druhý členský stát požádat, aby byla žádost o dlouhodobou mobilitu podána nejpozději 20 dnů před skončením krátkodobé mobility.</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08B2325"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4CFF10B"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85F3273" w14:textId="2A555AF2"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w:t>
            </w:r>
            <w:proofErr w:type="spellStart"/>
            <w:r w:rsidRPr="00A9089D">
              <w:rPr>
                <w:rFonts w:ascii="Times New Roman" w:hAnsi="Times New Roman" w:cs="Times New Roman"/>
                <w:sz w:val="18"/>
                <w:szCs w:val="18"/>
              </w:rPr>
              <w:t>law</w:t>
            </w:r>
            <w:proofErr w:type="spellEnd"/>
            <w:r w:rsidRPr="00A9089D">
              <w:rPr>
                <w:rFonts w:ascii="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71F4A1C"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66ACFF6"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7FE07693"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2872C626" w14:textId="11536293"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22 odst. 3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628784B"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 Členské státy mohou žádost o dlouhodobou mobilitu zamítnout, pokud:</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699BC2F0"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7926E65"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7A1E02C" w14:textId="14F149D4" w:rsidR="003B7ED5" w:rsidRPr="00A9089D" w:rsidRDefault="003B7ED5" w:rsidP="003B7ED5">
            <w:pPr>
              <w:pStyle w:val="Textodstavce"/>
              <w:numPr>
                <w:ilvl w:val="0"/>
                <w:numId w:val="0"/>
              </w:numPr>
              <w:spacing w:before="0" w:after="0"/>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w:t>
            </w:r>
            <w:proofErr w:type="spellStart"/>
            <w:r w:rsidRPr="00A9089D">
              <w:rPr>
                <w:rFonts w:ascii="Times New Roman" w:hAnsi="Times New Roman" w:cs="Times New Roman"/>
                <w:sz w:val="18"/>
                <w:szCs w:val="18"/>
              </w:rPr>
              <w:t>law</w:t>
            </w:r>
            <w:proofErr w:type="spellEnd"/>
            <w:r w:rsidRPr="00A9089D">
              <w:rPr>
                <w:rFonts w:ascii="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821DCC3"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61F0A71"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4C1A5A05"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131EA53"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3 písm. a)</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2F754FB"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nejsou splněny podmínky uvedené v odst. 2 písm. a) tohoto článku nebo kritéria uvedená v čl. 5 odst. 4,5 a 8;</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BEACE05"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49EE45FF"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5500199B" w14:textId="77777777" w:rsidR="003B7ED5"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669D602E" w14:textId="7FE34491" w:rsidR="003B7ED5" w:rsidRPr="00A9089D" w:rsidRDefault="003B7ED5" w:rsidP="003B7E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E7FBFF8" w14:textId="4CCA7925"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E964DB2"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372F638E"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300B19C6"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34E89CF1"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258"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5AD9A57D"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w:t>
            </w:r>
            <w:r w:rsidRPr="005216B6">
              <w:rPr>
                <w:rFonts w:ascii="Times New Roman" w:eastAsia="Times New Roman" w:hAnsi="Times New Roman" w:cs="Times New Roman"/>
                <w:sz w:val="18"/>
                <w:szCs w:val="18"/>
              </w:rPr>
              <w:lastRenderedPageBreak/>
              <w:t>činnosti a jejich kontrolu, a to včetně pravomoci přijímat nebo propouštět zaměstnance nebo doporučit jejich přijetí nebo propuštění nebo provedení jiných personálních opatření.</w:t>
            </w:r>
          </w:p>
          <w:p w14:paraId="6AAE8160"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43A63F54"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5BD8523B"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14D77DAC"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29FCF9F7"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259"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690E4155"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62ED5A74"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46B408A7"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03BCD9D2"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260"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261"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7EFCF705"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99D81B0"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3A8514FB"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a) se jedná o vnitropodnikové převedení tohoto cizince k výkonu zaměstnání na pozici manažera, specialisty nebo zaměstnaného stážisty,</w:t>
            </w:r>
          </w:p>
          <w:p w14:paraId="1E82A512"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15036CBF"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262"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3F6FA09F"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3871C74F"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7FF7E97A"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64C4EDF8"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71EA3EA6"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4272544D"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3718DA53"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4F7C7F83"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761CEE36" w14:textId="7634AADD"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EEB7432"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39D56F44"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5643072E"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29FC553F"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05F2D2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414175B0"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74CAF77"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23F4297F"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68E8A8A1"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p w14:paraId="4ACED38F" w14:textId="46C260CE"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7B96FF6B" w14:textId="709FD371"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3E389E6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1D22C93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A8E01F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14EF6443"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3EE622E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1DD5B31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45260B"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39D14AEA"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D33C17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3591862A"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2AD4B8E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3DC5250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F29FAC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8863C1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70BD41F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79845E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17BE3FA1"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789BCA5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0BAF71E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64B1B19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0FF5CAD1"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3725DC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3585BCA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66A2D5B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0FEE9EA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0497B8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2E15DF5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7CFA6A0" w14:textId="1825BD89"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54381EF7"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0808D794"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93897B8"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4775550"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110C39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C20B103"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D339B6E" w14:textId="77777777" w:rsidR="003B7ED5"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3EFC0330" w14:textId="5FDE8E8B" w:rsidR="003B7ED5" w:rsidRPr="00A9089D" w:rsidRDefault="003B7ED5" w:rsidP="003B7E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5132ABE" w14:textId="780F648D"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0191714F"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43B48F62"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00ED787A"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a) cestovní doklad,</w:t>
            </w:r>
          </w:p>
          <w:p w14:paraId="31337F0B"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1F9D8E9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7A74ABD5"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68F0F29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7E96815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6EED9AB5"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2C550E5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5614BBF5"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747B8C5A"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2C45D8B"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0245794A"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3E4AAC8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263"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51CA7E8E"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6065FC8E"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(6) Ministerstvo žádost o vydání karty vnitropodnikově převedeného zaměstnance jiného členského státu Evropské unie zamítne, jestliže</w:t>
            </w:r>
          </w:p>
          <w:p w14:paraId="4396ADC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06965FA0"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51DF41E9"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7CF057B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4BF9AA15" w14:textId="35585B9F"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43FEC477"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1FC3E518"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2ED79235"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4B214B0E"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22 odst. 3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749306D"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b) se uplatní jeden z důvodů uvedených v čl. 7 odst. 1 písm. b) či d) nebo </w:t>
            </w:r>
            <w:proofErr w:type="spellStart"/>
            <w:r w:rsidRPr="00A9089D">
              <w:rPr>
                <w:rFonts w:ascii="Times New Roman" w:eastAsia="Times New Roman" w:hAnsi="Times New Roman" w:cs="Times New Roman"/>
                <w:sz w:val="18"/>
                <w:szCs w:val="18"/>
              </w:rPr>
              <w:t>čl</w:t>
            </w:r>
            <w:proofErr w:type="spellEnd"/>
            <w:r w:rsidRPr="00A9089D">
              <w:rPr>
                <w:rFonts w:ascii="Times New Roman" w:eastAsia="Times New Roman" w:hAnsi="Times New Roman" w:cs="Times New Roman"/>
                <w:sz w:val="18"/>
                <w:szCs w:val="18"/>
              </w:rPr>
              <w:t xml:space="preserve"> .7 odst. 2,3 či 4; nebo</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16CF6691"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2D9E8272"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34FF2AFA" w14:textId="77777777" w:rsidR="003B7ED5"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2B7B7325" w14:textId="3C209150" w:rsidR="003B7ED5" w:rsidRPr="00A9089D" w:rsidRDefault="003B7ED5" w:rsidP="003B7E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9FD192D" w14:textId="48737165"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FD20689"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07517D41"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5C3EE507"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73E52325"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264"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388227F8"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w:t>
            </w:r>
            <w:r w:rsidRPr="005216B6">
              <w:rPr>
                <w:rFonts w:ascii="Times New Roman" w:eastAsia="Times New Roman" w:hAnsi="Times New Roman" w:cs="Times New Roman"/>
                <w:sz w:val="18"/>
                <w:szCs w:val="18"/>
              </w:rPr>
              <w:lastRenderedPageBreak/>
              <w:t>zaměstnance nebo doporučit jejich přijetí nebo propuštění nebo provedení jiných personálních opatření.</w:t>
            </w:r>
          </w:p>
          <w:p w14:paraId="744433BA"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77815037"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36EF52AE"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1643AB10"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3D065416"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265"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36D4B093"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1886D66A"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07DC6047"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2C662703"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266"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267"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65F35FCD"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4AF20C7"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0D893BF3"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64CDA1F5"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b) byl tento cizinec bezprostředně přede dnem vnitropodnikového převedení zaměstnán v obchodní korporaci se sídlem mimo území členských států Evropské unie, v níž nebo z níž má být převeden na území, a to po dobu nejméně 6 měsíců, a</w:t>
            </w:r>
          </w:p>
          <w:p w14:paraId="3FCB1530"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268"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6CF89C77"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18976CC1"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0433F4C5"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5841D613"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70BE6CB1"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545CC1AE"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057F01F6"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747AF45C"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5AD13DED" w14:textId="2BFD5DE4"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8418BCF"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59D4E73"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E32621C"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F10BB9F"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FFA775C"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555BB85"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6507A53F"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715B4A1C"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56370769"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p w14:paraId="42EE001C" w14:textId="2753CAD6"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3F8702F2" w14:textId="3F2E9CE8"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465A6A4"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7AB6C9C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168B0C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3852FDD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62E0ED61"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b) náležitost uvedenou v § 31 odst. 1 písm. e) a g) a na požádání náležitosti uvedené v § 31 odst. 3,</w:t>
            </w:r>
          </w:p>
          <w:p w14:paraId="69FF9EF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E8360A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61207DA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680467B"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721CB0FA"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51BE4DEC"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0CC02E2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43B84D3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076FACB"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3F7FFFFC"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C8C2FE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1916841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FD631A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273BE8E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0639F5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h) doklad o splnění podmínky uvedené v § 42k odst. 8 písm. c) a</w:t>
            </w:r>
          </w:p>
          <w:p w14:paraId="48E4C53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B6F9FF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54576771"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38284F2A"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7D71D46C"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2EF2F18"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7CEE68E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3CF16F4" w14:textId="613C8206"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4AB06CD3"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6D4BC0DA"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7AD1813F"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DEA89D7"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69B6C363"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8425088"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131834D8" w14:textId="77777777" w:rsidR="003B7ED5"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7DD8056A" w14:textId="22B0083B" w:rsidR="003B7ED5" w:rsidRPr="00A9089D" w:rsidRDefault="003B7ED5" w:rsidP="003B7E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6354B967" w14:textId="56387708"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F3B3F34"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2EF48ACE"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767DBD4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50D42337"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b) náležitost uvedenou v § 31 odst. 1 písm. e) a g) a na požádání náležitosti uvedené v § 31 odst. 3,</w:t>
            </w:r>
          </w:p>
          <w:p w14:paraId="7557D2B6"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povolení k pobytu vnitropodnikově převedeného zaměstnance vydané cizinci jiným členským státem Evropské unie,</w:t>
            </w:r>
          </w:p>
          <w:p w14:paraId="453B993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1A727C39"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35145FFD"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69B3391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1BA2DCF6"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52039186"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6DF29872"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0ECF344B"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3E15E3D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68D334C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269"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099BB50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357D342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1F475946"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a) nastal některý z důvodů uvedených v § 56 odst. 1 písm. a) až c), e), g) až i), l) a o) nebo důvod uvedený v § 56 odst. 2 písm. a),</w:t>
            </w:r>
          </w:p>
          <w:p w14:paraId="0F388B6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obchodní korporace nebo odštěpný závod, do nichž má být cizinec převeden, byly založeny pouze za účelem vnitropodnikového převedení, nebo</w:t>
            </w:r>
          </w:p>
          <w:p w14:paraId="0747BD84"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663E2A0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7FC80648" w14:textId="2B62F488"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37A5F9A2"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756690E4"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3028526"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525848FE"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22 odst. 3 písm. c)</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FF522E6"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v průběhu řízení skončí doba platnosti povolení pro osobu převedenou v rámci společnosti.</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0286707"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326/1999 ve znění </w:t>
            </w:r>
          </w:p>
          <w:p w14:paraId="39054D7D" w14:textId="77777777" w:rsidR="003B7ED5" w:rsidRPr="00A9089D"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222/2017</w:t>
            </w:r>
          </w:p>
          <w:p w14:paraId="1B7A7500" w14:textId="77777777" w:rsidR="003B7ED5" w:rsidRDefault="003B7ED5" w:rsidP="003B7ED5">
            <w:pPr>
              <w:spacing w:after="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6DDED626" w14:textId="43E74A81" w:rsidR="003B7ED5" w:rsidRPr="00A9089D" w:rsidRDefault="003B7ED5" w:rsidP="003B7E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18CA6B97" w14:textId="1B2217F9"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42k</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05FE6E86"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 Kartou vnitropodnikově převedeného zaměstnance se rozumí povolení k dlouhodobému pobytu opravňující cizince k pobytu na území delšímu než 90 dnů a k výkonu zaměstnání na pozici manažera, specialisty nebo zaměstnaného stážisty na základě vnitropodnikového převedení.</w:t>
            </w:r>
          </w:p>
          <w:p w14:paraId="0CE2AD9A"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(2) Vnitropodnikovým převedením se pro účely tohoto zákona rozumí dočasné převedení cizince</w:t>
            </w:r>
          </w:p>
          <w:p w14:paraId="6F2A92C8"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v obchodní korporaci se sídlem mimo území členských států Evropské unie, se kterou má během převedení uzavřenou pracovní smlouvu, do jejího odštěpného závodu s umístěním na území, nebo</w:t>
            </w:r>
          </w:p>
          <w:p w14:paraId="4F4DF871"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z obchodní korporace se sídlem mimo území členských států Evropské unie, se kterou má během převedení uzavřenou pracovní smlouvu, do obchodní korporace se sídlem na území, jež je vůči obchodní korporaci se sídlem mimo území členských států Evropské unie ovládající nebo ovládanou osobou</w:t>
            </w:r>
            <w:hyperlink r:id="rId270" w:anchor="f6090393" w:history="1">
              <w:r w:rsidRPr="005216B6">
                <w:rPr>
                  <w:rFonts w:ascii="Times New Roman" w:eastAsia="Times New Roman" w:hAnsi="Times New Roman" w:cs="Times New Roman"/>
                  <w:sz w:val="18"/>
                  <w:szCs w:val="18"/>
                </w:rPr>
                <w:t>56)</w:t>
              </w:r>
            </w:hyperlink>
            <w:r w:rsidRPr="005216B6">
              <w:rPr>
                <w:rFonts w:ascii="Times New Roman" w:eastAsia="Times New Roman" w:hAnsi="Times New Roman" w:cs="Times New Roman"/>
                <w:sz w:val="18"/>
                <w:szCs w:val="18"/>
              </w:rPr>
              <w:t xml:space="preserve"> nebo jsou obě tyto obchodní korporace ovládány stejnou ovládající osobou.</w:t>
            </w:r>
          </w:p>
          <w:p w14:paraId="7D40F591"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(3) Manažerem se pro účely tohoto zákona rozumí cizinec pracující ve vedoucí pozici, který především řídí obchodní korporaci nebo odštěpný závod a na jehož činnost obecně dohlíží nebo mu vydává pokyny zejména statutární orgán, nejvyšší orgán nebo kontrolní orgán; manažer řídí obchodní korporaci nebo odštěpný závod nebo jejich část, vykonává dohled nad dalšími zaměstnanci vykonávajícími dohledové, profesní nebo řídící činnosti a jejich kontrolu, a to včetně pravomoci přijímat nebo propouštět zaměstnance nebo doporučit jejich přijetí nebo propuštění nebo provedení jiných personálních opatření.</w:t>
            </w:r>
          </w:p>
          <w:p w14:paraId="4019B8CE"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lastRenderedPageBreak/>
              <w:t>(4) Specialistou se pro účely tohoto zákona rozumí cizinec, který má specializované znalosti, které jsou zásadní pro oblast činnosti, postupy nebo řízení obchodní korporace nebo odštěpného závodu, a který má dále potřebnou úroveň dosažené kvalifikace a profesní zkušenosti, popřípadě je členem profesního sdružení, stanoví-li tyto požadavky zvláštní právní předpis.</w:t>
            </w:r>
          </w:p>
          <w:p w14:paraId="35D39DDD"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(5) Zaměstnaným stážistou se pro účely tohoto zákona rozumí cizinec, který má řádně ukončené vysokoškolské vzdělání, je převeden do obchodní korporace nebo odštěpného závodu se sídlem nebo umístěním na území za účelem rozvoje kariéry nebo zaškolení v oblasti obchodních technik a metod a kterému je po dobu převedení vyplácena mzda nebo plat.</w:t>
            </w:r>
          </w:p>
          <w:p w14:paraId="125BF7C3"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(6) Žádost o vydání karty vnitropodnikově převedeného zaměstnance není oprávněn podat cizinec, jde-li o</w:t>
            </w:r>
          </w:p>
          <w:p w14:paraId="6D3CAA76"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žadatele o vydání povolení k dlouhodobému pobytu za účelem vědeckého výzkumu,</w:t>
            </w:r>
          </w:p>
          <w:p w14:paraId="4B645AAA"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cizince, který je zaměstnancem zaměstnavatele z jiného členského státu Evropské unie vyslaným k výkonu práce v rámci nadnárodního poskytování služeb na území</w:t>
            </w:r>
            <w:hyperlink r:id="rId271" w:anchor="f1991483" w:history="1">
              <w:r w:rsidRPr="005216B6">
                <w:rPr>
                  <w:rFonts w:ascii="Times New Roman" w:eastAsia="Times New Roman" w:hAnsi="Times New Roman" w:cs="Times New Roman"/>
                  <w:sz w:val="18"/>
                  <w:szCs w:val="18"/>
                </w:rPr>
                <w:t>34)</w:t>
              </w:r>
            </w:hyperlink>
            <w:r w:rsidRPr="005216B6">
              <w:rPr>
                <w:rFonts w:ascii="Times New Roman" w:eastAsia="Times New Roman" w:hAnsi="Times New Roman" w:cs="Times New Roman"/>
                <w:sz w:val="18"/>
                <w:szCs w:val="18"/>
              </w:rPr>
              <w:t>,</w:t>
            </w:r>
          </w:p>
          <w:p w14:paraId="63F717E1"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cizince, který na území pobývá za účelem podnikání,</w:t>
            </w:r>
          </w:p>
          <w:p w14:paraId="195BF0B3"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d) cizince, kterému bylo zprostředkováno zaměstnání agenturou práce,</w:t>
            </w:r>
          </w:p>
          <w:p w14:paraId="772DD452"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e) cizince, který na území pobývá za účelem studia podle § 64 písm. a) až d), jde-li o denní studium na střední škole, konzervatoři, vyšší odborné škole nebo jazykové škole s právem státní jazykové zkoušky nebo prezenční studium na vysoké škole, nebo</w:t>
            </w:r>
          </w:p>
          <w:p w14:paraId="34375111"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f) cizince, který je zaměstnán v obchodní korporaci se sídlem ve státě, který je vázán mezinárodní smlouvou sjednanou s Evropskou unií</w:t>
            </w:r>
            <w:hyperlink r:id="rId272" w:anchor="f1991314" w:history="1">
              <w:r w:rsidRPr="005216B6">
                <w:rPr>
                  <w:rFonts w:ascii="Times New Roman" w:eastAsia="Times New Roman" w:hAnsi="Times New Roman" w:cs="Times New Roman"/>
                  <w:sz w:val="18"/>
                  <w:szCs w:val="18"/>
                </w:rPr>
                <w:t>1c)</w:t>
              </w:r>
            </w:hyperlink>
            <w:r w:rsidRPr="005216B6">
              <w:rPr>
                <w:rFonts w:ascii="Times New Roman" w:eastAsia="Times New Roman" w:hAnsi="Times New Roman" w:cs="Times New Roman"/>
                <w:sz w:val="18"/>
                <w:szCs w:val="18"/>
              </w:rPr>
              <w:t>, z níž občanům tohoto státu vyplývá právo na volný pohyb rovnocenné takovému právu občanů Evropské unie, nebo ve státě, který je vázán Dohodou o Evropském hospodářském prostoru</w:t>
            </w:r>
            <w:hyperlink r:id="rId273" w:anchor="f1991316" w:history="1">
              <w:r w:rsidRPr="005216B6">
                <w:rPr>
                  <w:rFonts w:ascii="Times New Roman" w:eastAsia="Times New Roman" w:hAnsi="Times New Roman" w:cs="Times New Roman"/>
                  <w:sz w:val="18"/>
                  <w:szCs w:val="18"/>
                </w:rPr>
                <w:t>1d)</w:t>
              </w:r>
            </w:hyperlink>
            <w:r w:rsidRPr="005216B6">
              <w:rPr>
                <w:rFonts w:ascii="Times New Roman" w:eastAsia="Times New Roman" w:hAnsi="Times New Roman" w:cs="Times New Roman"/>
                <w:sz w:val="18"/>
                <w:szCs w:val="18"/>
              </w:rPr>
              <w:t>.</w:t>
            </w:r>
          </w:p>
          <w:p w14:paraId="492DB5A5"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(7) Žádost o vydání karty vnitropodnikově převedeného zaměstnance podává cizinec na zastupitelském úřadu.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799E44D1"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(8) Ministerstvo vydá cizinci kartu vnitropodnikově převedeného zaměstnance, pokud</w:t>
            </w:r>
          </w:p>
          <w:p w14:paraId="47C309E0"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se jedná o vnitropodnikové převedení tohoto cizince k výkonu zaměstnání na pozici manažera, specialisty nebo zaměstnaného stážisty,</w:t>
            </w:r>
          </w:p>
          <w:p w14:paraId="205EAB45"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b) byl tento cizinec bezprostředně přede dnem vnitropodnikového převedení zaměstnán v obchodní korporaci se sídlem mimo území </w:t>
            </w:r>
            <w:r w:rsidRPr="005216B6">
              <w:rPr>
                <w:rFonts w:ascii="Times New Roman" w:eastAsia="Times New Roman" w:hAnsi="Times New Roman" w:cs="Times New Roman"/>
                <w:sz w:val="18"/>
                <w:szCs w:val="18"/>
              </w:rPr>
              <w:lastRenderedPageBreak/>
              <w:t>členských států Evropské unie, v níž nebo z níž má být převeden na území, a to po dobu nejméně 6 měsíců, a</w:t>
            </w:r>
          </w:p>
          <w:p w14:paraId="6ADD482F"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tento cizinec má požadovanou odbornou kvalifikaci, je-li podle zvláštního právního předpisu</w:t>
            </w:r>
            <w:hyperlink r:id="rId274" w:anchor="f1991484" w:history="1">
              <w:r w:rsidRPr="005216B6">
                <w:rPr>
                  <w:rFonts w:ascii="Times New Roman" w:eastAsia="Times New Roman" w:hAnsi="Times New Roman" w:cs="Times New Roman"/>
                  <w:sz w:val="18"/>
                  <w:szCs w:val="18"/>
                </w:rPr>
                <w:t>35)</w:t>
              </w:r>
            </w:hyperlink>
            <w:r w:rsidRPr="005216B6">
              <w:rPr>
                <w:rFonts w:ascii="Times New Roman" w:eastAsia="Times New Roman" w:hAnsi="Times New Roman" w:cs="Times New Roman"/>
                <w:sz w:val="18"/>
                <w:szCs w:val="18"/>
              </w:rPr>
              <w:t xml:space="preserve"> vyžadována, splňuje podmínky pro výkon regulovaného povolání, jde-li o takové povolání, a má vysokoškolské vzdělání, jde-li o zaměstnaného stážistu.</w:t>
            </w:r>
          </w:p>
          <w:p w14:paraId="46273646"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(9) Ministerstvo žádost o vydání karty vnitropodnikově převedeného zaměstnance zamítne, jestliže</w:t>
            </w:r>
          </w:p>
          <w:p w14:paraId="6959F75D"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a) nastal některý z důvodů uvedených v § 56 odst. 1 písm. a) až c), e), g) až i), l) a o) nebo důvod uvedený v § 56 odst. 2 písm. a), nebo</w:t>
            </w:r>
          </w:p>
          <w:p w14:paraId="3B73A61E"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korporace nebo odštěpný závod, do nichž má být cizinec převeden, byly založeny pouze za účelem vnitropodnikového převedení.</w:t>
            </w:r>
          </w:p>
          <w:p w14:paraId="5EB8A5FD"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(10) Ministerstvo žádost o vydání karty vnitropodnikově převedeného zaměstnance dále zamítne, jestliže</w:t>
            </w:r>
          </w:p>
          <w:p w14:paraId="6CC4B39F"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 xml:space="preserve">a) obchodní korporace, v níž nebo do níž má být cizinec převeden, není osobou </w:t>
            </w:r>
            <w:proofErr w:type="spellStart"/>
            <w:r w:rsidRPr="005216B6">
              <w:rPr>
                <w:rFonts w:ascii="Times New Roman" w:eastAsia="Times New Roman" w:hAnsi="Times New Roman" w:cs="Times New Roman"/>
                <w:sz w:val="18"/>
                <w:szCs w:val="18"/>
              </w:rPr>
              <w:t>bezdlužnou</w:t>
            </w:r>
            <w:proofErr w:type="spellEnd"/>
            <w:r w:rsidRPr="005216B6">
              <w:rPr>
                <w:rFonts w:ascii="Times New Roman" w:eastAsia="Times New Roman" w:hAnsi="Times New Roman" w:cs="Times New Roman"/>
                <w:sz w:val="18"/>
                <w:szCs w:val="18"/>
              </w:rPr>
              <w:t>,</w:t>
            </w:r>
          </w:p>
          <w:p w14:paraId="512BDD5C"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b) obchodní korporaci, v níž nebo do níž má být cizinec převeden, byla v období 4 měsíců předcházejících podání žádosti pravomocně uložena pokuta za umožnění výkonu nelegální práce, nebo</w:t>
            </w:r>
          </w:p>
          <w:p w14:paraId="1AD80357"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c) na majetek obchodní korporace, v níž nebo do níž má být cizinec převeden, byl prohlášen konkurs,</w:t>
            </w:r>
          </w:p>
          <w:p w14:paraId="6C04F02D" w14:textId="77777777" w:rsidR="003B7ED5" w:rsidRPr="005216B6" w:rsidRDefault="003B7ED5" w:rsidP="003B7ED5">
            <w:pPr>
              <w:spacing w:after="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za podmínky, že důsledky tohoto rozhodnutí budou přiměřené důvodu pro nevydání karty vnitropodnikově převedeného zaměstnance. Při posuzování přiměřenosti ministerstvo přihlíží zejména k dopadům tohoto rozhodnutí do soukromého a rodinného života cizince.</w:t>
            </w:r>
          </w:p>
          <w:p w14:paraId="01CF84C1" w14:textId="147EEACE"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5216B6">
              <w:rPr>
                <w:rFonts w:ascii="Times New Roman" w:eastAsia="Times New Roman" w:hAnsi="Times New Roman" w:cs="Times New Roman"/>
                <w:sz w:val="18"/>
                <w:szCs w:val="18"/>
              </w:rPr>
              <w:t>(11) Držitel karty vnitropodnikově převedeného zaměstnance je povinen ministerstvu oznámit změnu podmínek, na základě kterých mu byla karta vnitropodnikově převedeného zaměstnance vydána, ve lhůtě do 3 pracovních dnů ode dne, kdy k ní došlo.</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12482A9"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0B536C2"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21265E36"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12BAC006"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2165690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59F96814"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501AA467"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p w14:paraId="2921D4CB"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173/2023</w:t>
            </w:r>
          </w:p>
          <w:p w14:paraId="11ED2D44"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p w14:paraId="3775BDC0" w14:textId="4651E945"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3AFD2FA3" w14:textId="1968B6FB"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42l</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7FEABAA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K žádosti o vydání karty vnitropodnikově převedeného zaměstnance je cizinec povinen předložit</w:t>
            </w:r>
          </w:p>
          <w:p w14:paraId="6B08723C"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E135D8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a) cestovní doklad,</w:t>
            </w:r>
          </w:p>
          <w:p w14:paraId="07F72BDB"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05A2C0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b) náležitost uvedenou v § 31 odst. 1 písm. e) a g) a na požádání náležitosti uvedené v § 31 odst. 3,</w:t>
            </w:r>
          </w:p>
          <w:p w14:paraId="0E58D11B"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005ABF3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doklad o zajištění ubytování po dobu pobytu na území,</w:t>
            </w:r>
          </w:p>
          <w:p w14:paraId="34677D7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01455D8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d) vysílací dopis, který obsahuje</w:t>
            </w:r>
          </w:p>
          <w:p w14:paraId="5D21F2B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potvrzení obchodní korporace se sídlem mimo území členských států Evropské unie, že cizinec bude převeden podle § 42k odst. 2 k výkonu zaměstnání do obchodní korporace nebo odštěpného závodu se sídlem nebo umístěním na území na pozici manažera, specialisty nebo zaměstnaného stážisty s uvedením doby trvání vnitropodnikového převedení a místa výkonu práce na území,</w:t>
            </w:r>
          </w:p>
          <w:p w14:paraId="7A6914D2"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uvedení pracovních podmínek, pokud jde o délku pracovní doby, délku dovolené za kalendářní rok a výši mzdy nebo platu; tyto podmínky nesmí být horší, než stanoví zákoník práce, to platí i pro podmínky týkající se bezpečnosti a ochrany zdraví při práci, pracovních podmínek těhotných žen nebo žen krátce po porodu, rovného zacházení pro muže a ženy i ostatní ustanovení o nediskriminaci, a</w:t>
            </w:r>
          </w:p>
          <w:p w14:paraId="2C50A664"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potvrzení, že cizinec bude po uplynutí doby trvání vnitropodnikového převedení převeden do obchodní korporace se sídlem mimo území členských států Evropské unie,</w:t>
            </w:r>
          </w:p>
          <w:p w14:paraId="2D0C0599"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13F8C0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e) doklad o zaměstnání před vnitropodnikovým převedením podle § 42k odst. 8 písm. b),</w:t>
            </w:r>
          </w:p>
          <w:p w14:paraId="3DECEE3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457CB5B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f) v případě uvedeném v § 42k odst. 2 písm. a) doklad prokazující, že odštěpný závod, do něhož je cizinec převeden, je odštěpným závodem obchodní korporace, v níž je cizinec převeden,</w:t>
            </w:r>
          </w:p>
          <w:p w14:paraId="5C53E440"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96862F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w:t>
            </w:r>
          </w:p>
          <w:p w14:paraId="54AA416D"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29CD14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h) doklad o splnění podmínky uvedené v § 42k odst. 8 písm. c) a</w:t>
            </w:r>
          </w:p>
          <w:p w14:paraId="75168DF3"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lastRenderedPageBreak/>
              <w:t xml:space="preserve"> </w:t>
            </w:r>
          </w:p>
          <w:p w14:paraId="7D50A3B3"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i) jde-li o zaměstnaného stážistu, dohodu o odborné přípravě, která obsahuje</w:t>
            </w:r>
          </w:p>
          <w:p w14:paraId="19A5171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popis programu odborné přípravy, ze kterého vyplývá, že se jedná o odbornou přípravu za účelem profesního rozvoje nebo odbornou přípravu v oblasti obchodních technik nebo metod s cílem připravit cizince na jeho budoucí pozici v obchodní korporaci, v níž nebo z níž je cizinec převeden, nebo v obchodní korporaci, která tuto obchodní korporaci ovládá nebo je jí ovládána, a</w:t>
            </w:r>
          </w:p>
          <w:p w14:paraId="6D74B4E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dobu trvání odborné přípravy a podmínky, za kterých bude zaměstnaný stážista během odborné přípravy pod dohledem.</w:t>
            </w:r>
          </w:p>
          <w:p w14:paraId="314E2944"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E91D3AC"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Pokud je cizinec nebo obchodní korporace, v níž nebo do níž má být cizinec převeden, účastníkem vládou schváleného programu, jehož podmínky umožňují nahrazení některých náležitostí žádosti, lze náležitosti uvedené v odstavci 1 písm. c) až h) nahradit potvrzením vydaným touto obchodní korporací.</w:t>
            </w:r>
          </w:p>
          <w:p w14:paraId="5B72294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A37AC8E" w14:textId="45A660AF"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 Před vyznačením víza k pobytu nad 90 dnů za účelem převzetí karty vnitropodnikově převedeného zaměstnance je cizinec povinen předložit doklad o cestovním zdravotním pojištění, které odpovídá podmínkám uvedeným v § 180j, a to na dobu pobytu ode dne vstupu na území do doby, než se na něho bude vztahovat pojištění podle zvláštního právního předpisu33), a na požádání doklad o zaplacení pojistného uvedeného na dokladu o cestovním zdravotním pojištění; to neplatí, jde-li o případy uvedené v § 180j odst. 4.</w:t>
            </w:r>
          </w:p>
        </w:tc>
        <w:tc>
          <w:tcPr>
            <w:tcW w:w="997" w:type="dxa"/>
            <w:tcBorders>
              <w:left w:val="single" w:sz="6" w:space="0" w:color="000000"/>
              <w:right w:val="single" w:sz="6" w:space="0" w:color="000000"/>
            </w:tcBorders>
            <w:shd w:val="clear" w:color="000000" w:fill="FFFFFF"/>
            <w:tcMar>
              <w:left w:w="70" w:type="dxa"/>
              <w:right w:w="70" w:type="dxa"/>
            </w:tcMar>
          </w:tcPr>
          <w:p w14:paraId="34E384ED"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176F3A90"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6132B00F"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7F9046C"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072B9607"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FC73059"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222/2017</w:t>
            </w:r>
          </w:p>
          <w:p w14:paraId="0796A4D2" w14:textId="77777777" w:rsidR="003B7ED5"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 173/2023</w:t>
            </w:r>
          </w:p>
          <w:p w14:paraId="34158562" w14:textId="393DC1A4" w:rsidR="003B7ED5" w:rsidRPr="00A9089D" w:rsidRDefault="003B7ED5" w:rsidP="003B7E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314/2025</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38AAD87E" w14:textId="113A70A5"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42m</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0A002909"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(1) Kartou vnitropodnikově převedeného zaměstnance jiného členského státu Evropské unie se rozumí povolení k dlouhodobému pobytu opravňující cizince, který je držitelem povolení k pobytu vnitropodnikově převedeného zaměstnance vydaného jiným členským státem Evropské unie, k pobytu na území delšímu než 90 dnů a k výkonu zaměstnání na pozici manažera, specialisty nebo zaměstnaného stážisty na základě vnitropodnikového převedení.</w:t>
            </w:r>
          </w:p>
          <w:p w14:paraId="4332EF7F"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(2) K žádosti o vydání karty vnitropodnikově převedeného zaměstnance jiného členského státu Evropské unie je cizinec povinen předložit</w:t>
            </w:r>
          </w:p>
          <w:p w14:paraId="141AC1F1"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cestovní doklad,</w:t>
            </w:r>
          </w:p>
          <w:p w14:paraId="618EF61E"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náležitost uvedenou v § 31 odst. 1 písm. e) a g) a na požádání náležitosti uvedené v § 31 odst. 3,</w:t>
            </w:r>
          </w:p>
          <w:p w14:paraId="4484C63F"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c) povolení k pobytu vnitropodnikově převedeného zaměstnance vydané cizinci jiným členským státem Evropské unie,</w:t>
            </w:r>
          </w:p>
          <w:p w14:paraId="34B64790"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d) doklad o zajištění ubytování po dobu pobytu na území,</w:t>
            </w:r>
          </w:p>
          <w:p w14:paraId="4FE42FA3"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e) vysílací dopis obsahující údaje uvedené v § 42l odst. 1 písm. d),</w:t>
            </w:r>
          </w:p>
          <w:p w14:paraId="00044F45"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f) v případě uvedeném v § 42k odst. 2 písm. a) doklad prokazující, že odštěpný závod, do něhož je cizinec převeden, je odštěpným závodem obchodní korporace, z níž je cizinec převeden,</w:t>
            </w:r>
          </w:p>
          <w:p w14:paraId="4061AF62"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g) v případě uvedeném v § 42k odst. 2 písm. b) doklad prokazující, že obchodní korporace, v nichž je cizinec převeden, jsou vůči sobě ovládající a ovládanou osobou nebo jsou obě tyto obchodní korporace ovládány stejnou ovládající osobou, a</w:t>
            </w:r>
          </w:p>
          <w:p w14:paraId="7E92079C"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h) doklad o splnění podmínky uvedené v odstavci 5 písm. b).</w:t>
            </w:r>
          </w:p>
          <w:p w14:paraId="433ADE89"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(3) Pokud je cizinec nebo obchodní korporace, v níž nebo do níž má být cizinec převeden, účastníkem vládou schváleného programu, jehož podmínky umožňují nahrazení některých náležitostí žádosti, lze náležitosti uvedené v odstavci 2 písm. d) až h) nahradit potvrzením vydaným touto obchodní korporací.</w:t>
            </w:r>
          </w:p>
          <w:p w14:paraId="44781924"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(4) Držitel povolení k pobytu vnitropodnikově převedeného zaměstnance vydaného jiným členským státem Evropské unie může podat žádost o vydání karty vnitropodnikově převedeného zaměstnance jiného členského státu Evropské unie na zastupitelském úřadu nebo ministerstvu v době platnosti oprávnění k přechodnému pobytu na území, a to nejpozději do 90 dnů ode dne vstupu na území. Pokud je cizinec nebo obchodní korporace, v níž nebo do níž má být cizinec převeden, účastníkem vládou schváleného programu a umožňují-li tento způsob podání žádosti podmínky tohoto programu, může v zastoupení cizince podat ministerstvu žádost na základě plné moci tato obchodní korporace.</w:t>
            </w:r>
          </w:p>
          <w:p w14:paraId="4E695F15"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(5) Ministerstvo vydá cizinci kartu vnitropodnikově převedeného zaměstnance jiného členského státu Evropské unie, pokud</w:t>
            </w:r>
          </w:p>
          <w:p w14:paraId="3B717CC6"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se jedná o vnitropodnikové převedení tohoto cizince k výkonu zaměstnání na pozici manažera, specialisty nebo zaměstnaného stážisty,</w:t>
            </w:r>
          </w:p>
          <w:p w14:paraId="0BCC9119"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b) tento cizinec má požadovanou odbornou kvalifikaci, pokud je podle zvláštního právního předpisu</w:t>
            </w:r>
            <w:hyperlink r:id="rId275" w:anchor="f1991484" w:history="1">
              <w:r w:rsidRPr="00C42C35">
                <w:rPr>
                  <w:rFonts w:ascii="Times New Roman" w:eastAsia="Calibri" w:hAnsi="Times New Roman" w:cs="Times New Roman"/>
                  <w:sz w:val="18"/>
                  <w:szCs w:val="18"/>
                </w:rPr>
                <w:t>35)</w:t>
              </w:r>
            </w:hyperlink>
            <w:r w:rsidRPr="00C42C35">
              <w:rPr>
                <w:rFonts w:ascii="Times New Roman" w:eastAsia="Calibri" w:hAnsi="Times New Roman" w:cs="Times New Roman"/>
                <w:sz w:val="18"/>
                <w:szCs w:val="18"/>
              </w:rPr>
              <w:t xml:space="preserve"> vyžadována, a splňuje podmínky pro výkon regulovaného povolání, jde-li o takové povolání, a</w:t>
            </w:r>
          </w:p>
          <w:p w14:paraId="41E72567"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neuplynula doba platnosti povolení k pobytu vnitropodnikově převedeného zaměstnance vydaného tomuto cizinci jiným členským státem Evropské unie.</w:t>
            </w:r>
          </w:p>
          <w:p w14:paraId="5B92B888"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(6) Ministerstvo žádost o vydání karty vnitropodnikově převedeného zaměstnance jiného členského státu Evropské unie zamítne, jestliže</w:t>
            </w:r>
          </w:p>
          <w:p w14:paraId="26BE2AA0"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a) nastal některý z důvodů uvedených v § 56 odst. 1 písm. a) až c), e), g) až i), l) a o) nebo důvod uvedený v § 56 odst. 2 písm. a),</w:t>
            </w:r>
          </w:p>
          <w:p w14:paraId="68760135"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lastRenderedPageBreak/>
              <w:t>b) obchodní korporace nebo odštěpný závod, do nichž má být cizinec převeden, byly založeny pouze za účelem vnitropodnikového převedení, nebo</w:t>
            </w:r>
          </w:p>
          <w:p w14:paraId="12193A3B"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c) uplynula celková doba převedení na území členských států Evropské unie podle § 44 odst. 8.</w:t>
            </w:r>
          </w:p>
          <w:p w14:paraId="6CDB9317" w14:textId="77777777" w:rsidR="003B7ED5" w:rsidRPr="00C42C35" w:rsidRDefault="003B7ED5" w:rsidP="003B7ED5">
            <w:pPr>
              <w:spacing w:after="0" w:line="240" w:lineRule="auto"/>
              <w:jc w:val="both"/>
              <w:rPr>
                <w:rFonts w:ascii="Times New Roman" w:eastAsia="Calibri" w:hAnsi="Times New Roman" w:cs="Times New Roman"/>
                <w:sz w:val="18"/>
                <w:szCs w:val="18"/>
              </w:rPr>
            </w:pPr>
            <w:r w:rsidRPr="00C42C35">
              <w:rPr>
                <w:rFonts w:ascii="Times New Roman" w:eastAsia="Calibri" w:hAnsi="Times New Roman" w:cs="Times New Roman"/>
                <w:sz w:val="18"/>
                <w:szCs w:val="18"/>
              </w:rPr>
              <w:t>(7) Ministerstvo žádost o vydání karty vnitropodnikově převedeného zaměstnance jiného členského státu Evropské unie dále zamítne, jestliže nastal některý z důvodů uvedených v § 42k odst. 10, za podmínky, že důsledky tohoto rozhodnutí budou přiměřené důvodu pro nevydání karty vnitropodnikově převedeného zaměstnance jiného členského státu Evropské unie. Při posuzování přiměřenosti ministerstvo přihlíží zejména k dopadům tohoto rozhodnutí do soukromého a rodinného života cizince.</w:t>
            </w:r>
          </w:p>
          <w:p w14:paraId="53116331" w14:textId="79DFF7EE"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5D1722DE"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BA19735"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2DF88DFB"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0990730"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22 odst. 4</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39B5B12D"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 Pokud druhý členský stát přijme kladné rozhodnutí ohledně žádosti o dlouhodobou mobilitu, jak je uvedena v odstavci 2, vydá se osobě převedené v rámci společnosti povolení pro dlouhodobou mobilitu, jež jí umožní pobývat a pracovat na jeho území. Toto povolení se vydává za použití jednotného vzoru stanoveného v nařízení (ES) č. 1030/2002. V rubrice „druh povolení“ podle písm. a) bodu 6.4 přílohy nařízení (ES) č. 1030/2002 členské státy uvedou: „mobile ICT“. Členské státy mohou rovněž doplnit označení ve svém úředním jazyce nebo jazycích.</w:t>
            </w:r>
          </w:p>
          <w:p w14:paraId="0A5AE531"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Členské státy mohou uvést další informace týkající se pracovní činnosti v průběhu dlouhodobé mobility osoby převedené v rámci společnosti v papírové podobě nebo uchovat tyto údaje v elektronickém formátu podle článku 4 nařízení (ES) č. 1030/2002 a bodu a) 16 přílohy uvedeného nařízení.</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29570E7"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326/1999 ve znění 427/2010 222/2017</w:t>
            </w:r>
          </w:p>
          <w:p w14:paraId="0136EF91" w14:textId="229EB6BE"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176/2019 173/2023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391358A" w14:textId="5B5DF148" w:rsidR="003B7ED5" w:rsidRPr="00A9089D" w:rsidRDefault="003B7ED5" w:rsidP="003B7ED5">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117a odst. 3 písm. a) bod 8</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CD56ADB" w14:textId="77777777" w:rsidR="003B7ED5" w:rsidRPr="00A9089D" w:rsidRDefault="003B7ED5" w:rsidP="003B7ED5">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(3) Průkaz o povolení k pobytu obsahuje údaje stanovené přímo použitelným předpisem Evropské unie40) a dále</w:t>
            </w:r>
          </w:p>
          <w:p w14:paraId="02714CB9" w14:textId="77777777" w:rsidR="003B7ED5" w:rsidRPr="00A9089D" w:rsidRDefault="003B7ED5" w:rsidP="003B7ED5">
            <w:pPr>
              <w:spacing w:before="60" w:after="60" w:line="240" w:lineRule="auto"/>
              <w:jc w:val="both"/>
              <w:rPr>
                <w:rFonts w:ascii="Times New Roman" w:eastAsia="Calibri" w:hAnsi="Times New Roman" w:cs="Times New Roman"/>
                <w:sz w:val="18"/>
                <w:szCs w:val="18"/>
              </w:rPr>
            </w:pPr>
          </w:p>
          <w:p w14:paraId="4F98FDAB" w14:textId="77777777" w:rsidR="003B7ED5" w:rsidRPr="00A9089D" w:rsidRDefault="003B7ED5" w:rsidP="003B7ED5">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a) v případě povolení k dlouhodobému pobytu</w:t>
            </w:r>
          </w:p>
          <w:p w14:paraId="3B486643" w14:textId="77777777" w:rsidR="003B7ED5" w:rsidRPr="00A9089D" w:rsidRDefault="003B7ED5" w:rsidP="003B7ED5">
            <w:pPr>
              <w:spacing w:before="60" w:after="60" w:line="240" w:lineRule="auto"/>
              <w:jc w:val="both"/>
              <w:rPr>
                <w:rFonts w:ascii="Times New Roman" w:eastAsia="Calibri" w:hAnsi="Times New Roman" w:cs="Times New Roman"/>
                <w:sz w:val="18"/>
                <w:szCs w:val="18"/>
              </w:rPr>
            </w:pPr>
          </w:p>
          <w:p w14:paraId="2755D8A0" w14:textId="6387DA5A" w:rsidR="003B7ED5" w:rsidRPr="00A9089D" w:rsidRDefault="003B7ED5" w:rsidP="003B7ED5">
            <w:pPr>
              <w:spacing w:before="60" w:after="6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8. záznam podle § 117b odst. 5,</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36449CB"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96FB827"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DFF3CDC"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36B998C" w14:textId="77777777" w:rsidR="003B7ED5" w:rsidRPr="00A9089D" w:rsidRDefault="003B7ED5" w:rsidP="003B7ED5">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1EE4EA6" w14:textId="77777777" w:rsidR="003B7ED5" w:rsidRPr="00A9089D" w:rsidRDefault="003B7ED5" w:rsidP="003B7ED5">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E4C1862"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78505EE2" w14:textId="77777777" w:rsidR="003B7ED5" w:rsidRPr="00A9089D" w:rsidRDefault="003B7ED5" w:rsidP="003B7ED5">
            <w:pPr>
              <w:spacing w:after="0" w:line="240" w:lineRule="auto"/>
              <w:rPr>
                <w:rFonts w:ascii="Times New Roman" w:eastAsia="Calibri" w:hAnsi="Times New Roman" w:cs="Times New Roman"/>
                <w:sz w:val="18"/>
                <w:szCs w:val="18"/>
              </w:rPr>
            </w:pPr>
            <w:r w:rsidRPr="00A9089D">
              <w:rPr>
                <w:rFonts w:ascii="Times New Roman" w:eastAsia="Calibri" w:hAnsi="Times New Roman" w:cs="Times New Roman"/>
                <w:sz w:val="18"/>
                <w:szCs w:val="18"/>
              </w:rPr>
              <w:t>§ 117b odst. 5</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3E550AE6" w14:textId="77777777" w:rsidR="003B7ED5" w:rsidRPr="00A9089D" w:rsidRDefault="003B7ED5" w:rsidP="003B7ED5">
            <w:pPr>
              <w:spacing w:before="60" w:after="60" w:line="240" w:lineRule="auto"/>
              <w:jc w:val="both"/>
              <w:rPr>
                <w:rFonts w:ascii="Times New Roman" w:eastAsia="Calibri" w:hAnsi="Times New Roman" w:cs="Times New Roman"/>
                <w:sz w:val="18"/>
                <w:szCs w:val="18"/>
              </w:rPr>
            </w:pPr>
            <w:r w:rsidRPr="00A9089D">
              <w:rPr>
                <w:rFonts w:ascii="Times New Roman" w:eastAsiaTheme="minorHAnsi" w:hAnsi="Times New Roman" w:cs="Times New Roman"/>
                <w:sz w:val="18"/>
                <w:szCs w:val="18"/>
                <w:lang w:eastAsia="en-US"/>
              </w:rPr>
              <w:t>(5) Ministerstvo v kartě vnitropodnikově převedeného zaměstnance v rubrice druh povolení vyznačí záznam "ICT". Ministerstvo v kartě vnitropodnikově převedeného zaměstnance jiného členského státu Evropské unie v rubrice druh povolení vyznačí záznam "mobile ICT".</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5F8FEAB3"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F2BCA5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266D896C"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3CE8D0E"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5</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2606105A"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 Prodloužením platnosti povolení pro dlouhodobou mobilitu není dotčen čl. 11 odst. 3.</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1AE245C"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0B5CB32"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940F49C" w14:textId="539F54DC"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w:t>
            </w:r>
            <w:proofErr w:type="spellStart"/>
            <w:r w:rsidRPr="00A9089D">
              <w:rPr>
                <w:rFonts w:ascii="Times New Roman" w:hAnsi="Times New Roman" w:cs="Times New Roman"/>
                <w:sz w:val="18"/>
                <w:szCs w:val="18"/>
              </w:rPr>
              <w:t>law</w:t>
            </w:r>
            <w:proofErr w:type="spellEnd"/>
            <w:r w:rsidRPr="00A9089D">
              <w:rPr>
                <w:rFonts w:ascii="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BF4EE65"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E6A7DEC"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4842E7CC"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33DC109"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6</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03235715"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6. Druhý členský stát informuje o vydání povolení pro dlouhodobou mobilitu příslušné orgány prvního členského státu.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7DD067D0"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F2B96B1"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159 odst. 12</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640E616"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(12) Ministerstvo předá příslušnému orgánu jiného členského státu Evropské unie údaje o tom, že držiteli povolení k pobytu vnitropodnikově převedeného zaměstnance vydaného tímto členským státem Evropské unie byla vydána karta vnitropodnikově převedeného zaměstnance jiného členského státu Evropské unie. Ministerstvo rovněž předá příslušnému </w:t>
            </w:r>
            <w:r w:rsidRPr="00A9089D">
              <w:rPr>
                <w:rFonts w:ascii="Times New Roman" w:eastAsia="Calibri" w:hAnsi="Times New Roman" w:cs="Times New Roman"/>
                <w:sz w:val="18"/>
                <w:szCs w:val="18"/>
              </w:rPr>
              <w:lastRenderedPageBreak/>
              <w:t>orgánu jiného členského státu Evropské unie údaje o zrušení platnosti karty vnitropodnikově převedeného zaměstnance v případě, že její držitel pobývá v jiném členském státě na základě povolení k pobytu vnitropodnikově převedeného zaměstnance, které jiný členský stát Evropské unie tomuto cizinci vydal.</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2C78F0C"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CC7638D"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6E07E593"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C36A34"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22 odst. 7</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68CE38B6"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7. Pokud členský stát přijímá rozhodnutí o žádosti o dlouhodobou mobilitu, použijí se v přiměřeném rozsahu článek 8, čl. 15 odst. 2 až 6 a článek 16.</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4A628691"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0D14A75"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47 odst. 9</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82245EB"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(9) Modrá karta vydaná jiným členským státem Evropské unie se na území považuje za platnou do doby nabytí právní moci rozhodnutí o vydání modré karty, pokud v době platnosti modré karty vydané jiným členským státem Evropské unie cizinec požádal o vydání modré karty a o jejím vydání nebylo rozhodnuto v době platnosti modré karty vydané jiným členským státem Evropské unie. Povolení k pobytu vnitropodnikově převedeného zaměstnance vydané jiným členským státem Evropské unie se na území považuje za platné do doby nabytí právní moci rozhodnutí o vydání karty vnitropodnikově převedeného zaměstnance jiného členského státu Evropské unie, pokud v době platnosti povolení k pobytu vnitropodnikově převedeného zaměstnance vydaného jiným členským státem Evropské unie cizinec požádal o vydání karty vnitropodnikově převedeného zaměstnance jiného členského státu Evropské unie a o jejím vydání nebylo rozhodnuto v době platnosti povolení k pobytu vnitropodnikově převedeného zaměstnance vydaného jiným členským státem Evropské unie.</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5E112ED"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69FDDAB"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7CBD14CE" w14:textId="77777777" w:rsidTr="00B2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4" w:space="0" w:color="auto"/>
              <w:right w:val="single" w:sz="6" w:space="0" w:color="000000"/>
            </w:tcBorders>
            <w:shd w:val="clear" w:color="000000" w:fill="FFFFFF"/>
            <w:tcMar>
              <w:left w:w="70" w:type="dxa"/>
              <w:right w:w="70" w:type="dxa"/>
            </w:tcMar>
          </w:tcPr>
          <w:p w14:paraId="3FFF2D5E" w14:textId="0053054F"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23 odst. 1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bottom w:val="single" w:sz="4" w:space="0" w:color="auto"/>
              <w:right w:val="single" w:sz="18" w:space="0" w:color="000000"/>
            </w:tcBorders>
            <w:shd w:val="clear" w:color="000000" w:fill="FFFFFF"/>
            <w:tcMar>
              <w:left w:w="70" w:type="dxa"/>
              <w:right w:w="70" w:type="dxa"/>
            </w:tcMar>
          </w:tcPr>
          <w:p w14:paraId="3B7C3774"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1. Je-li povolení pro osobu převedenou v rámci společnosti vydáno členským státem, který neuplatňuje v plném rozsahu schengenské </w:t>
            </w:r>
            <w:proofErr w:type="spellStart"/>
            <w:r w:rsidRPr="00A9089D">
              <w:rPr>
                <w:rFonts w:ascii="Times New Roman" w:eastAsia="Times New Roman" w:hAnsi="Times New Roman" w:cs="Times New Roman"/>
                <w:sz w:val="18"/>
                <w:szCs w:val="18"/>
              </w:rPr>
              <w:t>acquis</w:t>
            </w:r>
            <w:proofErr w:type="spellEnd"/>
            <w:r w:rsidRPr="00A9089D">
              <w:rPr>
                <w:rFonts w:ascii="Times New Roman" w:eastAsia="Times New Roman" w:hAnsi="Times New Roman" w:cs="Times New Roman"/>
                <w:sz w:val="18"/>
                <w:szCs w:val="18"/>
              </w:rPr>
              <w:t>, a osoba převedená v rámci společnosti překročí vnější hranici, je druhý členský stát oprávněn požadovat k doložení skutečnosti, že se do něj osoba převedená v rámci společnosti stěhuje pro účely převedení v rámci společnosti:</w:t>
            </w:r>
          </w:p>
        </w:tc>
        <w:tc>
          <w:tcPr>
            <w:tcW w:w="864" w:type="dxa"/>
            <w:tcBorders>
              <w:top w:val="single" w:sz="6" w:space="0" w:color="000000"/>
              <w:left w:val="single" w:sz="18" w:space="0" w:color="000000"/>
              <w:bottom w:val="single" w:sz="4" w:space="0" w:color="auto"/>
              <w:right w:val="single" w:sz="6" w:space="0" w:color="000000"/>
            </w:tcBorders>
            <w:shd w:val="clear" w:color="000000" w:fill="FFFFFF"/>
            <w:tcMar>
              <w:left w:w="70" w:type="dxa"/>
              <w:right w:w="70" w:type="dxa"/>
            </w:tcMar>
          </w:tcPr>
          <w:p w14:paraId="276841D9"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4" w:space="0" w:color="auto"/>
              <w:right w:val="single" w:sz="6" w:space="0" w:color="000000"/>
            </w:tcBorders>
            <w:shd w:val="clear" w:color="000000" w:fill="FFFFFF"/>
            <w:tcMar>
              <w:left w:w="70" w:type="dxa"/>
              <w:right w:w="70" w:type="dxa"/>
            </w:tcMar>
          </w:tcPr>
          <w:p w14:paraId="65B2DA1A"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4" w:space="0" w:color="auto"/>
              <w:right w:val="single" w:sz="6" w:space="0" w:color="000000"/>
            </w:tcBorders>
            <w:shd w:val="clear" w:color="000000" w:fill="FFFFFF"/>
            <w:tcMar>
              <w:left w:w="70" w:type="dxa"/>
              <w:right w:w="70" w:type="dxa"/>
            </w:tcMar>
          </w:tcPr>
          <w:p w14:paraId="19660119" w14:textId="02E10A7C"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w:t>
            </w:r>
            <w:proofErr w:type="spellStart"/>
            <w:r w:rsidRPr="00A9089D">
              <w:rPr>
                <w:rFonts w:ascii="Times New Roman" w:hAnsi="Times New Roman" w:cs="Times New Roman"/>
                <w:sz w:val="18"/>
                <w:szCs w:val="18"/>
              </w:rPr>
              <w:t>law</w:t>
            </w:r>
            <w:proofErr w:type="spellEnd"/>
            <w:r w:rsidRPr="00A9089D">
              <w:rPr>
                <w:rFonts w:ascii="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w:t>
            </w:r>
          </w:p>
        </w:tc>
        <w:tc>
          <w:tcPr>
            <w:tcW w:w="997" w:type="dxa"/>
            <w:tcBorders>
              <w:top w:val="single" w:sz="6" w:space="0" w:color="000000"/>
              <w:left w:val="single" w:sz="6" w:space="0" w:color="000000"/>
              <w:bottom w:val="single" w:sz="4" w:space="0" w:color="auto"/>
              <w:right w:val="single" w:sz="6" w:space="0" w:color="000000"/>
            </w:tcBorders>
            <w:shd w:val="clear" w:color="000000" w:fill="FFFFFF"/>
            <w:tcMar>
              <w:left w:w="70" w:type="dxa"/>
              <w:right w:w="70" w:type="dxa"/>
            </w:tcMar>
          </w:tcPr>
          <w:p w14:paraId="7944D3E7"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4" w:space="0" w:color="auto"/>
              <w:right w:val="single" w:sz="6" w:space="0" w:color="000000"/>
            </w:tcBorders>
            <w:shd w:val="clear" w:color="000000" w:fill="FFFFFF"/>
            <w:tcMar>
              <w:left w:w="70" w:type="dxa"/>
              <w:right w:w="70" w:type="dxa"/>
            </w:tcMar>
          </w:tcPr>
          <w:p w14:paraId="60822B1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E03F0E7" w14:textId="77777777" w:rsidTr="00B2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4" w:space="0" w:color="auto"/>
              <w:left w:val="single" w:sz="6" w:space="0" w:color="000000"/>
              <w:right w:val="single" w:sz="6" w:space="0" w:color="000000"/>
            </w:tcBorders>
            <w:shd w:val="clear" w:color="000000" w:fill="FFFFFF"/>
            <w:tcMar>
              <w:left w:w="70" w:type="dxa"/>
              <w:right w:w="70" w:type="dxa"/>
            </w:tcMar>
          </w:tcPr>
          <w:p w14:paraId="7CD42D26"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1 písm. a)</w:t>
            </w:r>
          </w:p>
        </w:tc>
        <w:tc>
          <w:tcPr>
            <w:tcW w:w="5398" w:type="dxa"/>
            <w:gridSpan w:val="4"/>
            <w:tcBorders>
              <w:top w:val="single" w:sz="4" w:space="0" w:color="auto"/>
              <w:left w:val="single" w:sz="6" w:space="0" w:color="000000"/>
              <w:right w:val="single" w:sz="18" w:space="0" w:color="000000"/>
            </w:tcBorders>
            <w:shd w:val="clear" w:color="000000" w:fill="FFFFFF"/>
            <w:tcMar>
              <w:left w:w="70" w:type="dxa"/>
              <w:right w:w="70" w:type="dxa"/>
            </w:tcMar>
          </w:tcPr>
          <w:p w14:paraId="72D516FE"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a) kopii oznámení zaslaného hostitelským subjektem v prvním členském státě podle </w:t>
            </w:r>
            <w:proofErr w:type="spellStart"/>
            <w:r w:rsidRPr="00A9089D">
              <w:rPr>
                <w:rFonts w:ascii="Times New Roman" w:eastAsia="Times New Roman" w:hAnsi="Times New Roman" w:cs="Times New Roman"/>
                <w:sz w:val="18"/>
                <w:szCs w:val="18"/>
              </w:rPr>
              <w:t>čl</w:t>
            </w:r>
            <w:proofErr w:type="spellEnd"/>
            <w:r w:rsidRPr="00A9089D">
              <w:rPr>
                <w:rFonts w:ascii="Times New Roman" w:eastAsia="Times New Roman" w:hAnsi="Times New Roman" w:cs="Times New Roman"/>
                <w:sz w:val="18"/>
                <w:szCs w:val="18"/>
              </w:rPr>
              <w:t xml:space="preserve"> .21 odst. 2; nebo</w:t>
            </w:r>
          </w:p>
        </w:tc>
        <w:tc>
          <w:tcPr>
            <w:tcW w:w="864" w:type="dxa"/>
            <w:tcBorders>
              <w:top w:val="single" w:sz="4" w:space="0" w:color="auto"/>
              <w:left w:val="single" w:sz="18" w:space="0" w:color="000000"/>
              <w:right w:val="single" w:sz="6" w:space="0" w:color="000000"/>
            </w:tcBorders>
            <w:shd w:val="clear" w:color="000000" w:fill="FFFFFF"/>
            <w:tcMar>
              <w:left w:w="70" w:type="dxa"/>
              <w:right w:w="70" w:type="dxa"/>
            </w:tcMar>
          </w:tcPr>
          <w:p w14:paraId="73E008C7"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t>326/1999 ve znění 222/2017</w:t>
            </w:r>
          </w:p>
        </w:tc>
        <w:tc>
          <w:tcPr>
            <w:tcW w:w="993" w:type="dxa"/>
            <w:gridSpan w:val="2"/>
            <w:tcBorders>
              <w:top w:val="single" w:sz="4" w:space="0" w:color="auto"/>
              <w:left w:val="single" w:sz="6" w:space="0" w:color="000000"/>
              <w:right w:val="single" w:sz="6" w:space="0" w:color="000000"/>
            </w:tcBorders>
            <w:shd w:val="clear" w:color="000000" w:fill="FFFFFF"/>
            <w:tcMar>
              <w:left w:w="70" w:type="dxa"/>
              <w:right w:w="70" w:type="dxa"/>
            </w:tcMar>
          </w:tcPr>
          <w:p w14:paraId="74BDB9E5"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107 odst. 12</w:t>
            </w:r>
          </w:p>
        </w:tc>
        <w:tc>
          <w:tcPr>
            <w:tcW w:w="5526" w:type="dxa"/>
            <w:gridSpan w:val="5"/>
            <w:tcBorders>
              <w:top w:val="single" w:sz="4" w:space="0" w:color="auto"/>
              <w:left w:val="single" w:sz="6" w:space="0" w:color="000000"/>
              <w:right w:val="single" w:sz="6" w:space="0" w:color="000000"/>
            </w:tcBorders>
            <w:shd w:val="clear" w:color="000000" w:fill="FFFFFF"/>
            <w:tcMar>
              <w:left w:w="70" w:type="dxa"/>
              <w:right w:w="70" w:type="dxa"/>
            </w:tcMar>
          </w:tcPr>
          <w:p w14:paraId="2D916CEB"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(12) Obchodní korporace, v níž nebo do níž byl převeden cizinec, který je držitelem karty vnitropodnikově převedeného zaměstnance jiného členského státu Evropské unie, je povinna ministerstvu oznámit změnu podmínek, na základě kterých byla cizinci tato karta vydána, ve lhůtě do 3 pracovních dnů ode dne, kdy k ní došlo.</w:t>
            </w:r>
          </w:p>
          <w:p w14:paraId="3F0C4E69" w14:textId="77777777" w:rsidR="003B7ED5" w:rsidRPr="00A9089D" w:rsidRDefault="003B7ED5" w:rsidP="003B7ED5">
            <w:pPr>
              <w:spacing w:after="0" w:line="240" w:lineRule="auto"/>
              <w:jc w:val="both"/>
              <w:rPr>
                <w:rFonts w:ascii="Times New Roman" w:hAnsi="Times New Roman" w:cs="Times New Roman"/>
                <w:sz w:val="18"/>
                <w:szCs w:val="18"/>
              </w:rPr>
            </w:pPr>
          </w:p>
        </w:tc>
        <w:tc>
          <w:tcPr>
            <w:tcW w:w="997" w:type="dxa"/>
            <w:tcBorders>
              <w:top w:val="single" w:sz="4" w:space="0" w:color="auto"/>
              <w:left w:val="single" w:sz="6" w:space="0" w:color="000000"/>
              <w:right w:val="single" w:sz="6" w:space="0" w:color="000000"/>
            </w:tcBorders>
            <w:shd w:val="clear" w:color="000000" w:fill="FFFFFF"/>
            <w:tcMar>
              <w:left w:w="70" w:type="dxa"/>
              <w:right w:w="70" w:type="dxa"/>
            </w:tcMar>
          </w:tcPr>
          <w:p w14:paraId="5628E038"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4" w:space="0" w:color="auto"/>
              <w:left w:val="single" w:sz="6" w:space="0" w:color="000000"/>
              <w:right w:val="single" w:sz="6" w:space="0" w:color="000000"/>
            </w:tcBorders>
            <w:shd w:val="clear" w:color="000000" w:fill="FFFFFF"/>
            <w:tcMar>
              <w:left w:w="70" w:type="dxa"/>
              <w:right w:w="70" w:type="dxa"/>
            </w:tcMar>
          </w:tcPr>
          <w:p w14:paraId="792EA885"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492F8A9A" w14:textId="77777777" w:rsidTr="00B2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483D87B0"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7B8B467F"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91C74FE"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43C0FBAE"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107 odst. 13</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5D842005"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(13) Obchodní korporace, v níž nebo do níž byl převeden cizinec, který je držitelem karty vnitropodnikově převedeného zaměstnance, a který hodlá na základě převedení pobývat a pracovat na území jiného členského státu Evropské unie, je povinna tento úmysl cizince oznámit ministerstvu a příslušným orgánům jiného členského státu Evropské unie.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30CD498B"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4E8B1849"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631D77E4" w14:textId="77777777" w:rsidTr="009A5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3FE506DE"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23 odst. 1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0455315"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dopis hostitelského subjektu ve druhém členském státě, v němž jsou uvedeny přinejmenším údaje o době trvání mobility uvnitř EU a místě, kde je usazen hostitelský subjekt nebo subjekty ve druhém členském státě.</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E911DB4"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702D4A65"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107 odst. 12</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48BF3E3"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(12) Obchodní korporace, v níž nebo do níž byl převeden cizinec, který je držitelem karty vnitropodnikově převedeného zaměstnance jiného členského státu Evropské unie, je povinna ministerstvu oznámit změnu podmínek, na základě kterých byla cizinci tato karta vydána, ve lhůtě do 3 pracovních dnů ode dne, kdy k ní došlo.</w:t>
            </w:r>
          </w:p>
          <w:p w14:paraId="58181438" w14:textId="77777777" w:rsidR="003B7ED5" w:rsidRPr="00A9089D" w:rsidRDefault="003B7ED5" w:rsidP="003B7E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2ECC907F"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8D01E0B"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631B3B19" w14:textId="77777777" w:rsidTr="009A5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7C8D553E"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550C2F8C"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4F88E9CC"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27E0C14"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107 odst. 13</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48A2345B"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(13) Obchodní korporace, v níž nebo do níž byl převeden cizinec, který je držitelem karty vnitropodnikově převedeného zaměstnance, a který hodlá na základě převedení pobývat a pracovat na území jiného členského státu Evropské unie, je povinna tento úmysl cizince oznámit ministerstvu a příslušným orgánům jiného členského státu Evropské unie.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11BF5FC7"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75CA0B2A"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9C97DEE"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6B71D34"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2</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9E815AD"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 Odejme-li první členský stát povolení pro osobu převedenou v rámci společnosti, ihned o tom informuje orgány druhého členského státu.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7947A1F"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61DBCCB"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159 odst. 12</w:t>
            </w: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DE0A72A"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(12) Ministerstvo předá příslušnému orgánu jiného členského státu Evropské unie údaje o tom, že držiteli povolení k pobytu vnitropodnikově převedeného zaměstnance vydaného tímto členským státem Evropské unie byla vydána karta vnitropodnikově převedeného zaměstnance jiného členského státu Evropské unie. Ministerstvo rovněž předá příslušnému orgánu jiného členského státu Evropské unie údaje o zrušení platnosti karty vnitropodnikově převedeného zaměstnance v případě, že její držitel pobývá v jiném členském státě na základě povolení k pobytu vnitropodnikově převedeného zaměstnance, které jiný členský stát Evropské unie tomuto cizinci vydal.</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E79D3EB"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2C3BA28"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1C0C2526" w14:textId="77777777" w:rsidTr="009A5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1F0CE6F"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3</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E2C29ED"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 Hostitelský subjekt ve druhém členském státě informuje příslušné orgány druhého členského státu o jakékoli změně, která má dopad na podmínky, na jejichž základě byla mobilita umožněna.</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F514C60"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CEBF290"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107 odst. 12</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2C5698A"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(12) Obchodní korporace, v níž nebo do níž byl převeden cizinec, který je držitelem karty vnitropodnikově převedeného zaměstnance jiného členského státu Evropské unie, je povinna ministerstvu oznámit změnu podmínek, na základě kterých byla cizinci tato karta vydána, ve lhůtě do 3 pracovních dnů ode dne, kdy k ní došlo.</w:t>
            </w:r>
          </w:p>
          <w:p w14:paraId="3A6E83D6"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CC48521"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A341B67"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117A1B29" w14:textId="77777777" w:rsidTr="009A55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18F9D768"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43C977E3"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30927C4"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31475E0D"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107 odst. 13</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9EFD604"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(13) Obchodní korporace, v níž nebo do níž byl převeden cizinec, který je držitelem karty vnitropodnikově převedeného zaměstnance, a který hodlá na základě převedení pobývat a pracovat na území jiného členského státu Evropské unie, je povinna tento úmysl cizince oznámit ministerstvu a příslušným orgánům jiného členského státu Evropské unie.</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20F22142"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03F2B799"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615F4C48"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470BEAD" w14:textId="510A1F7C"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23 odst. 4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44FB0F7"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4. Druhý členský stát může požádat, aby osoba převedená v rámci společnosti okamžitě zanechala veškeré zaměstnanecké činnosti a opustila jeho území, pokud:</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4044BD76"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8252785"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469D004" w14:textId="2DDD920C"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w:t>
            </w:r>
            <w:proofErr w:type="spellStart"/>
            <w:r w:rsidRPr="00A9089D">
              <w:rPr>
                <w:rFonts w:ascii="Times New Roman" w:hAnsi="Times New Roman" w:cs="Times New Roman"/>
                <w:sz w:val="18"/>
                <w:szCs w:val="18"/>
              </w:rPr>
              <w:t>law</w:t>
            </w:r>
            <w:proofErr w:type="spellEnd"/>
            <w:r w:rsidRPr="00A9089D">
              <w:rPr>
                <w:rFonts w:ascii="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A5DF3DB"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161008F"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0893656"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FFE5A4C"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4 písm. a)</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BDADDE9"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neobdržel oznámení v souladu s čl. 21 odst. 2 a 3 a takové oznámení vyžaduje;</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6803EB7"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0F2AAC0"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88D7167" w14:textId="32395950"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w:t>
            </w:r>
            <w:proofErr w:type="spellStart"/>
            <w:r w:rsidRPr="00A9089D">
              <w:rPr>
                <w:rFonts w:ascii="Times New Roman" w:hAnsi="Times New Roman" w:cs="Times New Roman"/>
                <w:sz w:val="18"/>
                <w:szCs w:val="18"/>
              </w:rPr>
              <w:t>law</w:t>
            </w:r>
            <w:proofErr w:type="spellEnd"/>
            <w:r w:rsidRPr="00A9089D">
              <w:rPr>
                <w:rFonts w:ascii="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544343E"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494EE5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73AB791E"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AF63ED6"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23 odst. 4 písm. b)</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73D5570E"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vznesl námitku proti mobilitě v souladu s čl. 21 odst. 6;</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5A79A095"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7124E92"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45CF3BB" w14:textId="4C6AD47B"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w:t>
            </w:r>
            <w:proofErr w:type="spellStart"/>
            <w:r w:rsidRPr="00A9089D">
              <w:rPr>
                <w:rFonts w:ascii="Times New Roman" w:hAnsi="Times New Roman" w:cs="Times New Roman"/>
                <w:sz w:val="18"/>
                <w:szCs w:val="18"/>
              </w:rPr>
              <w:t>law</w:t>
            </w:r>
            <w:proofErr w:type="spellEnd"/>
            <w:r w:rsidRPr="00A9089D">
              <w:rPr>
                <w:rFonts w:ascii="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CFF2BB7"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43D0311"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540E96E9"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4525ADA"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4 písm. c)</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67426DA"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zamítl žádost o dlouhodobou mobilitu v souladu s čl. 22 odst. 3;</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10341E1"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5030F8F"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178AAFB" w14:textId="273BC3B4"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w:t>
            </w:r>
            <w:proofErr w:type="spellStart"/>
            <w:r w:rsidRPr="00A9089D">
              <w:rPr>
                <w:rFonts w:ascii="Times New Roman" w:hAnsi="Times New Roman" w:cs="Times New Roman"/>
                <w:sz w:val="18"/>
                <w:szCs w:val="18"/>
              </w:rPr>
              <w:t>law</w:t>
            </w:r>
            <w:proofErr w:type="spellEnd"/>
            <w:r w:rsidRPr="00A9089D">
              <w:rPr>
                <w:rFonts w:ascii="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D442457"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A33108C"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12AD3633"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EC0507F"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4 písm. d)</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2DCE889"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 povolení pro osobu převedenou v rámci společnosti nebo povolení pro dlouhodobou mobilitu je využíváno pro jiné účely, než pro které bylo vydáno;</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FD1A5CA"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8D1FDF1"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B07CBEF" w14:textId="490DAA46"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w:t>
            </w:r>
            <w:proofErr w:type="spellStart"/>
            <w:r w:rsidRPr="00A9089D">
              <w:rPr>
                <w:rFonts w:ascii="Times New Roman" w:hAnsi="Times New Roman" w:cs="Times New Roman"/>
                <w:sz w:val="18"/>
                <w:szCs w:val="18"/>
              </w:rPr>
              <w:t>law</w:t>
            </w:r>
            <w:proofErr w:type="spellEnd"/>
            <w:r w:rsidRPr="00A9089D">
              <w:rPr>
                <w:rFonts w:ascii="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527714F"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532A33D"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447F7631"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A05109B"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4 písm. e)</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F5AC820"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e) podmínky, za nichž byla mobilita povolena, již nejsou splněny.</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68BC47D8"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A1D099B"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7063481" w14:textId="310325E3"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w:t>
            </w:r>
            <w:proofErr w:type="spellStart"/>
            <w:r w:rsidRPr="00A9089D">
              <w:rPr>
                <w:rFonts w:ascii="Times New Roman" w:hAnsi="Times New Roman" w:cs="Times New Roman"/>
                <w:sz w:val="18"/>
                <w:szCs w:val="18"/>
              </w:rPr>
              <w:t>law</w:t>
            </w:r>
            <w:proofErr w:type="spellEnd"/>
            <w:r w:rsidRPr="00A9089D">
              <w:rPr>
                <w:rFonts w:ascii="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41937B7"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67B552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3A293B3"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8E5FD48"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5</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5A3297EF"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 V případech uvedených v odstavci 4 první členský stát na žádost druhého členského státu neprodleně a bez dalších formalit umožní opětovný vstup osoby převedené v rámci společnosti a případně jejích rodinných příslušníků. To platí i v případě, že doba platnosti povolení pro osobu převedenou v rámci společnosti vydaného v prvním členském státě uplynula v době mobility v rámci druhého členského státu, nebo bylo povolení v uvedené době odňato.</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61FB916D"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B06E821"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303F230" w14:textId="5774E52C"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w:t>
            </w:r>
            <w:proofErr w:type="spellStart"/>
            <w:r w:rsidRPr="00A9089D">
              <w:rPr>
                <w:rFonts w:ascii="Times New Roman" w:hAnsi="Times New Roman" w:cs="Times New Roman"/>
                <w:sz w:val="18"/>
                <w:szCs w:val="18"/>
              </w:rPr>
              <w:t>law</w:t>
            </w:r>
            <w:proofErr w:type="spellEnd"/>
            <w:r w:rsidRPr="00A9089D">
              <w:rPr>
                <w:rFonts w:ascii="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96ED7C1"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C57E96B"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4A560464"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F090E18"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6</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96EA748"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6. Překročí-li držitel povolení pro osobu převedenou v rámci společnosti vnější hranici členského státu, který uplatňuje v plném rozsahu schengenské </w:t>
            </w:r>
            <w:proofErr w:type="spellStart"/>
            <w:r w:rsidRPr="00A9089D">
              <w:rPr>
                <w:rFonts w:ascii="Times New Roman" w:eastAsia="Times New Roman" w:hAnsi="Times New Roman" w:cs="Times New Roman"/>
                <w:sz w:val="18"/>
                <w:szCs w:val="18"/>
              </w:rPr>
              <w:t>acquis</w:t>
            </w:r>
            <w:proofErr w:type="spellEnd"/>
            <w:r w:rsidRPr="00A9089D">
              <w:rPr>
                <w:rFonts w:ascii="Times New Roman" w:eastAsia="Times New Roman" w:hAnsi="Times New Roman" w:cs="Times New Roman"/>
                <w:sz w:val="18"/>
                <w:szCs w:val="18"/>
              </w:rPr>
              <w:t>, konzultuje tento členský stát Schengenský informační systém. Uvedený členský stát odepře vstup osobám, o nichž byl v Schengenském informačním systému pořízen záznam, nebo vysloví námitku proti mobilitě těchto osob.</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51432AC"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326/1999 ve znění 379/2007 </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2E8CF32"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9 odst. 1 písm. g)</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28617B6B"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Policie odepře cizinci vstup na území, jestliže</w:t>
            </w:r>
          </w:p>
          <w:p w14:paraId="3EC891EF"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p w14:paraId="2F936467"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g) je zařazen do informačního systému vytvořeného státy, které jsou vázány mezinárodními smlouvami o odstraňování kontrol na společných hranicích5a) (dále jen "smluvní stát"), za účelem získání přehledu o cizincích, jimž nelze umožnit vstup na území smluvních států (dále jen "informační systém smluvních států"); to neplatí, je-li cizinci uděleno vízum opravňující pouze k pobytu na území,</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47F9072"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6CD534C3"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11E70DF2"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60F34B5D" w14:textId="77777777" w:rsidR="003B7ED5" w:rsidRPr="00A9089D" w:rsidRDefault="003B7ED5" w:rsidP="003B7ED5">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709F2339" w14:textId="77777777" w:rsidR="003B7ED5" w:rsidRPr="00A9089D" w:rsidRDefault="003B7ED5" w:rsidP="003B7ED5">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41725E3" w14:textId="55BBE29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326/1999 ve znění 222/2017</w:t>
            </w:r>
            <w:r>
              <w:rPr>
                <w:rFonts w:ascii="Times New Roman" w:eastAsia="Times New Roman" w:hAnsi="Times New Roman" w:cs="Times New Roman"/>
                <w:sz w:val="18"/>
                <w:szCs w:val="18"/>
              </w:rPr>
              <w:t xml:space="preserve"> </w:t>
            </w:r>
            <w:r w:rsidRPr="00A9089D">
              <w:rPr>
                <w:rFonts w:ascii="Times New Roman" w:eastAsia="Times New Roman" w:hAnsi="Times New Roman" w:cs="Times New Roman"/>
                <w:sz w:val="18"/>
                <w:szCs w:val="18"/>
              </w:rPr>
              <w:t>173/2023</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271549C3"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46 odst. 8</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6BB7E93" w14:textId="74710AE5"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(8) Pro povolení k dlouhodobému pobytu za účelem investování platí obdobně odstavec 1 věta druhá a § 37, § 55, § 56, § 58 odst. 3 a § 62 odst. 1 vztahující se na dlouhodobé vízum.</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11F3CB36"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0C78931"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44456CC4"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80EBB07" w14:textId="1CA69EAC"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 23 odst. 7 </w:t>
            </w:r>
            <w:proofErr w:type="spellStart"/>
            <w:r w:rsidRPr="00A9089D">
              <w:rPr>
                <w:rFonts w:ascii="Times New Roman" w:eastAsia="Times New Roman" w:hAnsi="Times New Roman" w:cs="Times New Roman"/>
                <w:sz w:val="18"/>
                <w:szCs w:val="18"/>
              </w:rPr>
              <w:t>návětí</w:t>
            </w:r>
            <w:proofErr w:type="spellEnd"/>
            <w:r w:rsidRPr="00A9089D">
              <w:rPr>
                <w:rFonts w:ascii="Times New Roman" w:eastAsia="Times New Roman" w:hAnsi="Times New Roman" w:cs="Times New Roman"/>
                <w:sz w:val="18"/>
                <w:szCs w:val="18"/>
              </w:rPr>
              <w:t xml:space="preserve"> </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1829EBA3"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7. Členské státy mohou uložit sankce vůči hostitelskému subjektu usazenému na jejich území v souladu s článkem 9, pokud:</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B419BDE" w14:textId="77777777" w:rsidR="003B7ED5" w:rsidRPr="00A9089D" w:rsidRDefault="003B7ED5" w:rsidP="003B7ED5">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F054A59" w14:textId="77777777" w:rsidR="003B7ED5" w:rsidRPr="00A9089D" w:rsidRDefault="003B7ED5" w:rsidP="003B7ED5">
            <w:pPr>
              <w:spacing w:after="0" w:line="240" w:lineRule="auto"/>
              <w:jc w:val="both"/>
              <w:rPr>
                <w:rFonts w:ascii="Times New Roman"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90202BC" w14:textId="670959C1"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Ustanovení má proklamativní, deklaratorní či jiný obecný soft </w:t>
            </w:r>
            <w:proofErr w:type="spellStart"/>
            <w:r w:rsidRPr="00A9089D">
              <w:rPr>
                <w:rFonts w:ascii="Times New Roman" w:hAnsi="Times New Roman" w:cs="Times New Roman"/>
                <w:sz w:val="18"/>
                <w:szCs w:val="18"/>
              </w:rPr>
              <w:t>law</w:t>
            </w:r>
            <w:proofErr w:type="spellEnd"/>
            <w:r w:rsidRPr="00A9089D">
              <w:rPr>
                <w:rFonts w:ascii="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D2FCE4B"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E0A17F1"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7ABB77A2"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366A6A7A"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23 odst. 7 písm. a)</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2B83AAE8"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a) hostitelský subjekt neoznámil mobilitu osoby převedené v rámci společnosti v souladu s čl. 21 odst. 2 a 3;</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0C9E0286" w14:textId="2CC85EDC"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435/2004 ve znění </w:t>
            </w:r>
          </w:p>
          <w:p w14:paraId="75403EED" w14:textId="0FEC1D26"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408/2023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3CBAF03A"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139 odst. 1 písm. e)</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6A9EAAB9"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Fyzická osoba se dopustí přestupku tím, že</w:t>
            </w:r>
          </w:p>
          <w:p w14:paraId="64086A40"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31E0FA6F" w14:textId="29846442" w:rsidR="003B7ED5" w:rsidRPr="00A9089D" w:rsidRDefault="003B7ED5" w:rsidP="003B7ED5">
            <w:pPr>
              <w:tabs>
                <w:tab w:val="left" w:pos="720"/>
              </w:tabs>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e) nesplní oznamovací povinnost podle § 87 </w:t>
            </w:r>
            <w:r w:rsidRPr="00A9089D">
              <w:rPr>
                <w:rFonts w:ascii="Times New Roman" w:hAnsi="Times New Roman" w:cs="Times New Roman"/>
                <w:sz w:val="18"/>
                <w:szCs w:val="18"/>
                <w:shd w:val="clear" w:color="auto" w:fill="FFFFFF"/>
              </w:rPr>
              <w:t>nebo 88 anebo nevede evidenci podle tohoto zákona,</w:t>
            </w:r>
          </w:p>
          <w:p w14:paraId="1EF43E5B" w14:textId="77777777" w:rsidR="003B7ED5" w:rsidRPr="00A9089D" w:rsidRDefault="003B7ED5" w:rsidP="003B7E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B08EE38"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0A7A6EC"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52353AC5" w14:textId="77777777" w:rsidTr="00E91F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04E98222" w14:textId="77777777" w:rsidR="003B7ED5" w:rsidRPr="00A9089D" w:rsidRDefault="003B7ED5" w:rsidP="003B7ED5">
            <w:pPr>
              <w:spacing w:before="100" w:after="10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D3204A2" w14:textId="77777777" w:rsidR="003B7ED5" w:rsidRPr="00A9089D" w:rsidRDefault="003B7ED5" w:rsidP="003B7ED5">
            <w:pPr>
              <w:spacing w:before="100" w:after="10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41BB95E8"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253/2005 382/2005 264/2006 382/2008 367/2011 1/2012 93/2017 183/2017 206/2017</w:t>
            </w:r>
          </w:p>
          <w:p w14:paraId="05729CC7"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274/2021</w:t>
            </w:r>
          </w:p>
          <w:p w14:paraId="61AB8F13"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75/2023</w:t>
            </w:r>
          </w:p>
          <w:p w14:paraId="4DE6B768" w14:textId="77777777" w:rsidR="003B7ED5"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125/2023</w:t>
            </w:r>
          </w:p>
          <w:p w14:paraId="337F0E90" w14:textId="77777777" w:rsidR="003B7ED5" w:rsidRDefault="003B7ED5" w:rsidP="003B7E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152/2025</w:t>
            </w:r>
          </w:p>
          <w:p w14:paraId="52E869C1" w14:textId="0E185E93" w:rsidR="003B7ED5" w:rsidRPr="00A9089D" w:rsidRDefault="003B7ED5" w:rsidP="003B7E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360/2025</w:t>
            </w:r>
            <w:r w:rsidRPr="00A9089D">
              <w:rPr>
                <w:rFonts w:ascii="Times New Roman" w:eastAsia="Times New Roman" w:hAnsi="Times New Roman" w:cs="Times New Roman"/>
                <w:sz w:val="18"/>
                <w:szCs w:val="18"/>
              </w:rPr>
              <w:t xml:space="preserve"> </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392E0614"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140 odst. 1</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096A1FF7" w14:textId="77777777" w:rsidR="003B7ED5" w:rsidRPr="001D06B6" w:rsidRDefault="003B7ED5" w:rsidP="003B7ED5">
            <w:pPr>
              <w:spacing w:after="0" w:line="240" w:lineRule="auto"/>
              <w:jc w:val="both"/>
              <w:rPr>
                <w:rFonts w:ascii="Times New Roman" w:eastAsia="Times New Roman" w:hAnsi="Times New Roman" w:cs="Times New Roman"/>
                <w:sz w:val="18"/>
                <w:szCs w:val="18"/>
              </w:rPr>
            </w:pPr>
            <w:r w:rsidRPr="001D06B6">
              <w:rPr>
                <w:rFonts w:ascii="Times New Roman" w:eastAsia="Times New Roman" w:hAnsi="Times New Roman" w:cs="Times New Roman"/>
                <w:sz w:val="18"/>
                <w:szCs w:val="18"/>
              </w:rPr>
              <w:t>(1) Právnická osoba nebo podnikající fyzická osoba se přestupku dopustí tím, že</w:t>
            </w:r>
          </w:p>
          <w:p w14:paraId="47590452" w14:textId="77777777" w:rsidR="003B7ED5" w:rsidRPr="001D06B6" w:rsidRDefault="003B7ED5" w:rsidP="003B7ED5">
            <w:pPr>
              <w:spacing w:after="0" w:line="240" w:lineRule="auto"/>
              <w:jc w:val="both"/>
              <w:rPr>
                <w:rFonts w:ascii="Times New Roman" w:eastAsia="Times New Roman" w:hAnsi="Times New Roman" w:cs="Times New Roman"/>
                <w:sz w:val="18"/>
                <w:szCs w:val="18"/>
              </w:rPr>
            </w:pPr>
            <w:r w:rsidRPr="001D06B6">
              <w:rPr>
                <w:rFonts w:ascii="Times New Roman" w:eastAsia="Times New Roman" w:hAnsi="Times New Roman" w:cs="Times New Roman"/>
                <w:sz w:val="18"/>
                <w:szCs w:val="18"/>
              </w:rPr>
              <w:t>a) poruší zákaz diskriminace nebo nezajistí rovné zacházení podle tohoto zákona,</w:t>
            </w:r>
          </w:p>
          <w:p w14:paraId="3D07A378" w14:textId="77777777" w:rsidR="003B7ED5" w:rsidRPr="001D06B6" w:rsidRDefault="003B7ED5" w:rsidP="003B7ED5">
            <w:pPr>
              <w:spacing w:after="0" w:line="240" w:lineRule="auto"/>
              <w:jc w:val="both"/>
              <w:rPr>
                <w:rFonts w:ascii="Times New Roman" w:eastAsia="Times New Roman" w:hAnsi="Times New Roman" w:cs="Times New Roman"/>
                <w:sz w:val="18"/>
                <w:szCs w:val="18"/>
              </w:rPr>
            </w:pPr>
            <w:r w:rsidRPr="001D06B6">
              <w:rPr>
                <w:rFonts w:ascii="Times New Roman" w:eastAsia="Times New Roman" w:hAnsi="Times New Roman" w:cs="Times New Roman"/>
                <w:sz w:val="18"/>
                <w:szCs w:val="18"/>
              </w:rPr>
              <w:t>b) zprostředkuje zaměstnání bez povolení nebo jiným způsobem poruší při zprostředkování zaměstnání tento zákon nebo dobré mravy,</w:t>
            </w:r>
          </w:p>
          <w:p w14:paraId="6916F8B9" w14:textId="77777777" w:rsidR="003B7ED5" w:rsidRPr="001D06B6" w:rsidRDefault="003B7ED5" w:rsidP="003B7ED5">
            <w:pPr>
              <w:spacing w:after="0" w:line="240" w:lineRule="auto"/>
              <w:jc w:val="both"/>
              <w:rPr>
                <w:rFonts w:ascii="Times New Roman" w:eastAsia="Times New Roman" w:hAnsi="Times New Roman" w:cs="Times New Roman"/>
                <w:sz w:val="18"/>
                <w:szCs w:val="18"/>
              </w:rPr>
            </w:pPr>
            <w:r w:rsidRPr="001D06B6">
              <w:rPr>
                <w:rFonts w:ascii="Times New Roman" w:eastAsia="Times New Roman" w:hAnsi="Times New Roman" w:cs="Times New Roman"/>
                <w:sz w:val="18"/>
                <w:szCs w:val="18"/>
              </w:rPr>
              <w:t>c) umožní výkon nelegální práce podle § 5 písm. e) bodu 1 nebo 2,</w:t>
            </w:r>
          </w:p>
          <w:p w14:paraId="3150D203" w14:textId="77777777" w:rsidR="003B7ED5" w:rsidRPr="001D06B6" w:rsidRDefault="003B7ED5" w:rsidP="003B7ED5">
            <w:pPr>
              <w:spacing w:after="0" w:line="240" w:lineRule="auto"/>
              <w:jc w:val="both"/>
              <w:rPr>
                <w:rFonts w:ascii="Times New Roman" w:eastAsia="Times New Roman" w:hAnsi="Times New Roman" w:cs="Times New Roman"/>
                <w:sz w:val="18"/>
                <w:szCs w:val="18"/>
              </w:rPr>
            </w:pPr>
            <w:r w:rsidRPr="001D06B6">
              <w:rPr>
                <w:rFonts w:ascii="Times New Roman" w:eastAsia="Times New Roman" w:hAnsi="Times New Roman" w:cs="Times New Roman"/>
                <w:sz w:val="18"/>
                <w:szCs w:val="18"/>
              </w:rPr>
              <w:t>d) nesplní oznamovací povinnost podle tohoto zákona nebo nevede evidenci v tomto zákoně stanovenou; to neplatí, pokud zaměstnavatel umožnil výkon nehlášené práce podle § 5 písm. j),</w:t>
            </w:r>
          </w:p>
          <w:p w14:paraId="049579C9" w14:textId="77777777" w:rsidR="003B7ED5" w:rsidRPr="001D06B6" w:rsidRDefault="003B7ED5" w:rsidP="003B7ED5">
            <w:pPr>
              <w:spacing w:after="0" w:line="240" w:lineRule="auto"/>
              <w:jc w:val="both"/>
              <w:rPr>
                <w:rFonts w:ascii="Times New Roman" w:eastAsia="Times New Roman" w:hAnsi="Times New Roman" w:cs="Times New Roman"/>
                <w:sz w:val="18"/>
                <w:szCs w:val="18"/>
              </w:rPr>
            </w:pPr>
            <w:r w:rsidRPr="001D06B6">
              <w:rPr>
                <w:rFonts w:ascii="Times New Roman" w:eastAsia="Times New Roman" w:hAnsi="Times New Roman" w:cs="Times New Roman"/>
                <w:sz w:val="18"/>
                <w:szCs w:val="18"/>
              </w:rPr>
              <w:t>e) umožní výkon nelegální práce podle § 5 písm. e) bodu 3,</w:t>
            </w:r>
          </w:p>
          <w:p w14:paraId="756DCC70" w14:textId="77777777" w:rsidR="003B7ED5" w:rsidRPr="001D06B6" w:rsidRDefault="003B7ED5" w:rsidP="003B7ED5">
            <w:pPr>
              <w:spacing w:after="0" w:line="240" w:lineRule="auto"/>
              <w:jc w:val="both"/>
              <w:rPr>
                <w:rFonts w:ascii="Times New Roman" w:eastAsia="Times New Roman" w:hAnsi="Times New Roman" w:cs="Times New Roman"/>
                <w:sz w:val="18"/>
                <w:szCs w:val="18"/>
              </w:rPr>
            </w:pPr>
            <w:r w:rsidRPr="001D06B6">
              <w:rPr>
                <w:rFonts w:ascii="Times New Roman" w:eastAsia="Times New Roman" w:hAnsi="Times New Roman" w:cs="Times New Roman"/>
                <w:sz w:val="18"/>
                <w:szCs w:val="18"/>
              </w:rPr>
              <w:t>f) zastřeně zprostředkovává zaměstnání podle § 5 písm. g) nebo výkon zastřeného zprostředkování zaměstnání umožní,</w:t>
            </w:r>
          </w:p>
          <w:p w14:paraId="1048DC47" w14:textId="77777777" w:rsidR="003B7ED5" w:rsidRPr="001D06B6" w:rsidRDefault="003B7ED5" w:rsidP="003B7ED5">
            <w:pPr>
              <w:spacing w:after="0" w:line="240" w:lineRule="auto"/>
              <w:jc w:val="both"/>
              <w:rPr>
                <w:rFonts w:ascii="Times New Roman" w:eastAsia="Times New Roman" w:hAnsi="Times New Roman" w:cs="Times New Roman"/>
                <w:sz w:val="18"/>
                <w:szCs w:val="18"/>
              </w:rPr>
            </w:pPr>
            <w:r w:rsidRPr="001D06B6">
              <w:rPr>
                <w:rFonts w:ascii="Times New Roman" w:eastAsia="Times New Roman" w:hAnsi="Times New Roman" w:cs="Times New Roman"/>
                <w:sz w:val="18"/>
                <w:szCs w:val="18"/>
              </w:rPr>
              <w:t>g) umožní výkon nehlášené práce podle § 5 písm. j) bodu 1, nebo</w:t>
            </w:r>
          </w:p>
          <w:p w14:paraId="7B6DCD5F" w14:textId="570D9446" w:rsidR="003B7ED5" w:rsidRPr="00FA3DBE" w:rsidRDefault="003B7ED5" w:rsidP="003B7ED5">
            <w:pPr>
              <w:spacing w:after="0" w:line="240" w:lineRule="auto"/>
              <w:jc w:val="both"/>
              <w:rPr>
                <w:rFonts w:ascii="Times New Roman" w:eastAsia="Times New Roman" w:hAnsi="Times New Roman" w:cs="Times New Roman"/>
                <w:sz w:val="18"/>
                <w:szCs w:val="18"/>
              </w:rPr>
            </w:pPr>
            <w:r w:rsidRPr="001D06B6">
              <w:rPr>
                <w:rFonts w:ascii="Times New Roman" w:eastAsia="Times New Roman" w:hAnsi="Times New Roman" w:cs="Times New Roman"/>
                <w:sz w:val="18"/>
                <w:szCs w:val="18"/>
              </w:rPr>
              <w:t>h) umožní výkon nehlášené práce podle § 5 písm. j) bodu 2.</w:t>
            </w:r>
          </w:p>
        </w:tc>
        <w:tc>
          <w:tcPr>
            <w:tcW w:w="997" w:type="dxa"/>
            <w:tcBorders>
              <w:left w:val="single" w:sz="6" w:space="0" w:color="000000"/>
              <w:right w:val="single" w:sz="6" w:space="0" w:color="000000"/>
            </w:tcBorders>
            <w:shd w:val="clear" w:color="000000" w:fill="FFFFFF"/>
            <w:tcMar>
              <w:left w:w="70" w:type="dxa"/>
              <w:right w:w="70" w:type="dxa"/>
            </w:tcMar>
          </w:tcPr>
          <w:p w14:paraId="3E6C9F76"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682E45B6"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2A83DE06" w14:textId="77777777" w:rsidTr="00276C04">
        <w:tblPrEx>
          <w:tblCellMar>
            <w:left w:w="10" w:type="dxa"/>
            <w:right w:w="10" w:type="dxa"/>
          </w:tblCellMar>
        </w:tblPrEx>
        <w:tc>
          <w:tcPr>
            <w:tcW w:w="1439" w:type="dxa"/>
            <w:tcBorders>
              <w:left w:val="single" w:sz="6" w:space="0" w:color="000000"/>
              <w:right w:val="single" w:sz="6" w:space="0" w:color="000000"/>
            </w:tcBorders>
            <w:shd w:val="clear" w:color="000000" w:fill="FFFFFF"/>
            <w:tcMar>
              <w:left w:w="70" w:type="dxa"/>
              <w:right w:w="70" w:type="dxa"/>
            </w:tcMar>
          </w:tcPr>
          <w:p w14:paraId="5F1C87BC"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64900DE9"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0980B489" w14:textId="77777777" w:rsidR="003B7ED5"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9974</w:t>
            </w:r>
          </w:p>
          <w:p w14:paraId="0572A2F4" w14:textId="36E90079" w:rsidR="00C54394" w:rsidRPr="00A9089D" w:rsidRDefault="00C54394" w:rsidP="003B7E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19E20F0F"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5526" w:type="dxa"/>
            <w:gridSpan w:val="5"/>
            <w:tcBorders>
              <w:left w:val="single" w:sz="6" w:space="0" w:color="000000"/>
              <w:right w:val="single" w:sz="6" w:space="0" w:color="000000"/>
            </w:tcBorders>
            <w:shd w:val="clear" w:color="000000" w:fill="FFFFFF"/>
            <w:tcMar>
              <w:left w:w="70" w:type="dxa"/>
              <w:right w:w="70" w:type="dxa"/>
            </w:tcMar>
          </w:tcPr>
          <w:p w14:paraId="10687091"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11B33469"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22EE496F"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75FFB" w:rsidRPr="00A9089D" w14:paraId="763612F7" w14:textId="77777777" w:rsidTr="00276C04">
        <w:tblPrEx>
          <w:tblCellMar>
            <w:left w:w="10" w:type="dxa"/>
            <w:right w:w="10" w:type="dxa"/>
          </w:tblCellMar>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3B5E0DF9" w14:textId="77777777" w:rsidR="00375FFB" w:rsidRPr="00A9089D" w:rsidRDefault="00375FFB"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224AEF36" w14:textId="77777777" w:rsidR="00375FFB" w:rsidRPr="00A9089D" w:rsidRDefault="00375FFB" w:rsidP="003B7E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2FC7B7B8" w14:textId="0B414A54" w:rsidR="00375FFB" w:rsidRPr="00A9089D" w:rsidRDefault="00375FFB" w:rsidP="003B7E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12544</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1BDFE42A" w14:textId="77777777" w:rsidR="00375FFB" w:rsidRPr="00A9089D" w:rsidRDefault="00375FFB" w:rsidP="003B7ED5">
            <w:pPr>
              <w:spacing w:after="0" w:line="240" w:lineRule="auto"/>
              <w:jc w:val="both"/>
              <w:rPr>
                <w:rFonts w:ascii="Times New Roman" w:eastAsia="Times New Roman" w:hAnsi="Times New Roman" w:cs="Times New Roman"/>
                <w:sz w:val="18"/>
                <w:szCs w:val="18"/>
              </w:rPr>
            </w:pP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7740DC52" w14:textId="77777777" w:rsidR="00375FFB" w:rsidRPr="00A9089D" w:rsidRDefault="00375FFB" w:rsidP="003B7ED5">
            <w:pPr>
              <w:spacing w:after="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0E51376B" w14:textId="77777777" w:rsidR="00375FFB" w:rsidRPr="00A9089D" w:rsidRDefault="00375FFB"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5CC7C0A3" w14:textId="77777777" w:rsidR="00375FFB" w:rsidRPr="00A9089D" w:rsidRDefault="00375FFB" w:rsidP="003B7ED5">
            <w:pPr>
              <w:spacing w:after="0" w:line="240" w:lineRule="auto"/>
              <w:jc w:val="both"/>
              <w:rPr>
                <w:rFonts w:ascii="Times New Roman" w:eastAsia="Calibri" w:hAnsi="Times New Roman" w:cs="Times New Roman"/>
                <w:sz w:val="18"/>
                <w:szCs w:val="18"/>
              </w:rPr>
            </w:pPr>
          </w:p>
        </w:tc>
      </w:tr>
      <w:tr w:rsidR="003B7ED5" w:rsidRPr="00A9089D" w14:paraId="09ADBAC2" w14:textId="77777777" w:rsidTr="00E91F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1FE95696"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7 písm. b)</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55AB7A21"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b) povolení pro osobu převedenou v rámci společnosti nebo povolení pro dlouhodobou mobilitu je využíváno pro jiné účely, než pro které bylo vydáno;</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991EAB1"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382/2008</w:t>
            </w:r>
          </w:p>
          <w:p w14:paraId="2E792253" w14:textId="2DFBE86B" w:rsidR="003B7ED5" w:rsidRPr="00A9089D" w:rsidRDefault="003B7ED5" w:rsidP="003B7E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408</w:t>
            </w:r>
            <w:r w:rsidRPr="00A9089D">
              <w:rPr>
                <w:rFonts w:ascii="Times New Roman" w:eastAsia="Times New Roman" w:hAnsi="Times New Roman" w:cs="Times New Roman"/>
                <w:sz w:val="18"/>
                <w:szCs w:val="18"/>
              </w:rPr>
              <w:t>/2023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782697ED"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139 odst. 1 písm. c)</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7B9F4DC3"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Fyzická osoba se dopustí přestupku tím, že</w:t>
            </w:r>
          </w:p>
          <w:p w14:paraId="29773CFC" w14:textId="77777777" w:rsidR="003B7ED5" w:rsidRPr="00A9089D" w:rsidRDefault="003B7ED5" w:rsidP="003B7ED5">
            <w:pPr>
              <w:spacing w:after="0" w:line="240" w:lineRule="auto"/>
              <w:ind w:left="720" w:hanging="360"/>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E6B4EDC" w14:textId="5D70F68C"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koná nelegální práci,</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55BD3A6B"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5776F54F"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20A3B591" w14:textId="77777777" w:rsidTr="00E91F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68E25CE5" w14:textId="77777777" w:rsidR="003B7ED5" w:rsidRPr="00A9089D" w:rsidRDefault="003B7ED5" w:rsidP="003B7ED5">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4F12B4C7"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1BAE0C3D" w14:textId="77777777" w:rsidR="003B7ED5" w:rsidRPr="00A9089D" w:rsidRDefault="003B7ED5" w:rsidP="003B7ED5">
            <w:pPr>
              <w:spacing w:after="0" w:line="240" w:lineRule="auto"/>
              <w:jc w:val="center"/>
              <w:rPr>
                <w:rFonts w:ascii="Times New Roman" w:eastAsia="Calibri" w:hAnsi="Times New Roman" w:cs="Times New Roman"/>
                <w:sz w:val="18"/>
                <w:szCs w:val="18"/>
              </w:rPr>
            </w:pPr>
            <w:r w:rsidRPr="00A9089D">
              <w:rPr>
                <w:rFonts w:ascii="Times New Roman" w:eastAsia="Times New Roman" w:hAnsi="Times New Roman" w:cs="Times New Roman"/>
                <w:sz w:val="18"/>
                <w:szCs w:val="18"/>
              </w:rPr>
              <w:t xml:space="preserve">435/2004 ve znění 253/2005 382/2005 </w:t>
            </w:r>
            <w:r w:rsidRPr="00A9089D">
              <w:rPr>
                <w:rFonts w:ascii="Times New Roman" w:eastAsia="Calibri" w:hAnsi="Times New Roman" w:cs="Times New Roman"/>
                <w:sz w:val="18"/>
                <w:szCs w:val="18"/>
              </w:rPr>
              <w:t>264/2006 382/2008 1/2012 93/2017 183/2017</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7F1840BF"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140 odst. 1 písm. c)</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6078CF41"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Právnická osoba nebo podnikající fyzická osoba se přestupku dopustí tím, že</w:t>
            </w:r>
          </w:p>
          <w:p w14:paraId="15B3D1CC"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2E844924"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umožní výkon nelegální práce podle § 5 písm. e) bodu 1 nebo 2,</w:t>
            </w:r>
          </w:p>
        </w:tc>
        <w:tc>
          <w:tcPr>
            <w:tcW w:w="997" w:type="dxa"/>
            <w:tcBorders>
              <w:left w:val="single" w:sz="6" w:space="0" w:color="000000"/>
              <w:right w:val="single" w:sz="6" w:space="0" w:color="000000"/>
            </w:tcBorders>
            <w:shd w:val="clear" w:color="000000" w:fill="FFFFFF"/>
            <w:tcMar>
              <w:left w:w="70" w:type="dxa"/>
              <w:right w:w="70" w:type="dxa"/>
            </w:tcMar>
          </w:tcPr>
          <w:p w14:paraId="23F6AF3D"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9AD83BD"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65FDC187" w14:textId="77777777" w:rsidTr="00276C04">
        <w:tblPrEx>
          <w:tblCellMar>
            <w:left w:w="10" w:type="dxa"/>
            <w:right w:w="10" w:type="dxa"/>
          </w:tblCellMar>
        </w:tblPrEx>
        <w:tc>
          <w:tcPr>
            <w:tcW w:w="1439" w:type="dxa"/>
            <w:tcBorders>
              <w:left w:val="single" w:sz="6" w:space="0" w:color="000000"/>
              <w:right w:val="single" w:sz="6" w:space="0" w:color="000000"/>
            </w:tcBorders>
            <w:shd w:val="clear" w:color="000000" w:fill="FFFFFF"/>
            <w:tcMar>
              <w:left w:w="70" w:type="dxa"/>
              <w:right w:w="70" w:type="dxa"/>
            </w:tcMar>
          </w:tcPr>
          <w:p w14:paraId="43792F3A" w14:textId="77777777" w:rsidR="003B7ED5" w:rsidRPr="00A9089D" w:rsidRDefault="003B7ED5"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1B159CB7"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730E27CD" w14:textId="77777777" w:rsidR="00C54394"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9974</w:t>
            </w:r>
          </w:p>
          <w:p w14:paraId="2729C763" w14:textId="23C3EF83" w:rsidR="003B7ED5" w:rsidRPr="00A9089D" w:rsidRDefault="003B7ED5" w:rsidP="003B7ED5">
            <w:pPr>
              <w:spacing w:after="0" w:line="240" w:lineRule="auto"/>
              <w:jc w:val="center"/>
              <w:rPr>
                <w:rFonts w:ascii="Times New Roman" w:hAnsi="Times New Roman" w:cs="Times New Roman"/>
                <w:sz w:val="18"/>
                <w:szCs w:val="18"/>
              </w:rPr>
            </w:pPr>
          </w:p>
        </w:tc>
        <w:tc>
          <w:tcPr>
            <w:tcW w:w="993" w:type="dxa"/>
            <w:gridSpan w:val="2"/>
            <w:tcBorders>
              <w:left w:val="single" w:sz="6" w:space="0" w:color="000000"/>
              <w:right w:val="single" w:sz="6" w:space="0" w:color="000000"/>
            </w:tcBorders>
            <w:shd w:val="clear" w:color="000000" w:fill="FFFFFF"/>
            <w:tcMar>
              <w:left w:w="70" w:type="dxa"/>
              <w:right w:w="70" w:type="dxa"/>
            </w:tcMar>
          </w:tcPr>
          <w:p w14:paraId="08D2EF91"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left w:val="single" w:sz="6" w:space="0" w:color="000000"/>
              <w:right w:val="single" w:sz="6" w:space="0" w:color="000000"/>
            </w:tcBorders>
            <w:shd w:val="clear" w:color="000000" w:fill="FFFFFF"/>
            <w:tcMar>
              <w:left w:w="70" w:type="dxa"/>
              <w:right w:w="70" w:type="dxa"/>
            </w:tcMar>
          </w:tcPr>
          <w:p w14:paraId="1F3D55E9"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997" w:type="dxa"/>
            <w:tcBorders>
              <w:left w:val="single" w:sz="6" w:space="0" w:color="000000"/>
              <w:right w:val="single" w:sz="6" w:space="0" w:color="000000"/>
            </w:tcBorders>
            <w:shd w:val="clear" w:color="000000" w:fill="FFFFFF"/>
            <w:tcMar>
              <w:left w:w="70" w:type="dxa"/>
              <w:right w:w="70" w:type="dxa"/>
            </w:tcMar>
          </w:tcPr>
          <w:p w14:paraId="0F158305"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47501335"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75FFB" w:rsidRPr="00A9089D" w14:paraId="58D31BC4" w14:textId="77777777" w:rsidTr="00276C04">
        <w:tblPrEx>
          <w:tblCellMar>
            <w:left w:w="10" w:type="dxa"/>
            <w:right w:w="10" w:type="dxa"/>
          </w:tblCellMar>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0425701D" w14:textId="77777777" w:rsidR="00375FFB" w:rsidRPr="00A9089D" w:rsidRDefault="00375FFB" w:rsidP="003B7ED5">
            <w:pPr>
              <w:spacing w:after="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2B4AAFCD" w14:textId="77777777" w:rsidR="00375FFB" w:rsidRPr="00A9089D" w:rsidRDefault="00375FFB" w:rsidP="003B7ED5">
            <w:pPr>
              <w:spacing w:after="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6B4705D7" w14:textId="0B0505C4" w:rsidR="00375FFB" w:rsidRPr="00A9089D" w:rsidRDefault="00375FFB" w:rsidP="003B7E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12544</w:t>
            </w: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1EB7F60E" w14:textId="77777777" w:rsidR="00375FFB" w:rsidRPr="00A9089D" w:rsidRDefault="00375FFB" w:rsidP="003B7ED5">
            <w:pPr>
              <w:spacing w:after="0" w:line="240" w:lineRule="auto"/>
              <w:jc w:val="both"/>
              <w:rPr>
                <w:rFonts w:ascii="Times New Roman" w:eastAsia="Calibri" w:hAnsi="Times New Roman" w:cs="Times New Roman"/>
                <w:sz w:val="18"/>
                <w:szCs w:val="18"/>
              </w:rPr>
            </w:pP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2672EC3" w14:textId="77777777" w:rsidR="00375FFB" w:rsidRPr="00A9089D" w:rsidRDefault="00375FFB" w:rsidP="003B7ED5">
            <w:pPr>
              <w:spacing w:after="0" w:line="240" w:lineRule="auto"/>
              <w:jc w:val="both"/>
              <w:rPr>
                <w:rFonts w:ascii="Times New Roman" w:eastAsia="Calibri"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1B79A0BF" w14:textId="77777777" w:rsidR="00375FFB" w:rsidRPr="00A9089D" w:rsidRDefault="00375FFB"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241871D1" w14:textId="77777777" w:rsidR="00375FFB" w:rsidRPr="00A9089D" w:rsidRDefault="00375FFB" w:rsidP="003B7ED5">
            <w:pPr>
              <w:spacing w:after="0" w:line="240" w:lineRule="auto"/>
              <w:jc w:val="both"/>
              <w:rPr>
                <w:rFonts w:ascii="Times New Roman" w:eastAsia="Calibri" w:hAnsi="Times New Roman" w:cs="Times New Roman"/>
                <w:sz w:val="18"/>
                <w:szCs w:val="18"/>
              </w:rPr>
            </w:pPr>
          </w:p>
        </w:tc>
      </w:tr>
      <w:tr w:rsidR="003B7ED5" w:rsidRPr="00A9089D" w14:paraId="0DF7CFD2"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2F639C0"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lastRenderedPageBreak/>
              <w:t>Čl. 23 odst. 7 písm. c)</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B124F32"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žádost o povolení pro osobu převedenou v rámci společnosti byla podána jinému členskému státu, než je členský stát nejdelšího celkového pobytu;</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874FFD7" w14:textId="77777777" w:rsidR="003B7ED5" w:rsidRPr="00A9089D" w:rsidRDefault="003B7ED5" w:rsidP="003B7ED5">
            <w:pPr>
              <w:spacing w:after="0" w:line="240" w:lineRule="auto"/>
              <w:jc w:val="center"/>
              <w:rPr>
                <w:rFonts w:ascii="Times New Roman"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B87AA4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4D0E183" w14:textId="77777777"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 xml:space="preserve">Ustanovení je fakultativní povahy a Česká republika možnosti dané tímto ustanovením nevyužívá. </w:t>
            </w:r>
          </w:p>
          <w:p w14:paraId="7E9D4BF2" w14:textId="09F49E8D" w:rsidR="003B7ED5" w:rsidRPr="00A9089D" w:rsidRDefault="003B7ED5" w:rsidP="003B7ED5">
            <w:pPr>
              <w:spacing w:after="0" w:line="240" w:lineRule="auto"/>
              <w:jc w:val="both"/>
              <w:rPr>
                <w:rFonts w:ascii="Times New Roman" w:eastAsia="Calibri"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3778C68"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C52579C"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4A1031ED"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6EC5E16"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7 písm. d)</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64E27809"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d) osoba převedená v rámci společnosti již nesplňuje kritéria a podmínky, na jejichž základě byla mobilita umožněna, a hostitelský subjekt neoznámil tuto změnu příslušným orgánům druhého členského státu;</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5AD6F732"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382/2008</w:t>
            </w:r>
          </w:p>
          <w:p w14:paraId="5F23EFD2" w14:textId="2AE0382C" w:rsidR="003B7ED5" w:rsidRPr="00A9089D" w:rsidRDefault="003B7ED5" w:rsidP="003B7E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408</w:t>
            </w:r>
            <w:r w:rsidRPr="00A9089D">
              <w:rPr>
                <w:rFonts w:ascii="Times New Roman" w:eastAsia="Times New Roman" w:hAnsi="Times New Roman" w:cs="Times New Roman"/>
                <w:sz w:val="18"/>
                <w:szCs w:val="18"/>
              </w:rPr>
              <w:t xml:space="preserve">/2023 </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00B4437A"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139 odst. 1 písm. c)</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1E8D6049"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Fyzická osoba se dopustí přestupku tím, že</w:t>
            </w:r>
          </w:p>
          <w:p w14:paraId="30B39681" w14:textId="77777777" w:rsidR="003B7ED5" w:rsidRPr="00A9089D" w:rsidRDefault="003B7ED5" w:rsidP="003B7ED5">
            <w:pPr>
              <w:spacing w:after="0" w:line="240" w:lineRule="auto"/>
              <w:ind w:left="720"/>
              <w:jc w:val="both"/>
              <w:rPr>
                <w:rFonts w:ascii="Times New Roman" w:eastAsia="Times New Roman" w:hAnsi="Times New Roman" w:cs="Times New Roman"/>
                <w:sz w:val="18"/>
                <w:szCs w:val="18"/>
              </w:rPr>
            </w:pPr>
          </w:p>
          <w:p w14:paraId="74A1AADD" w14:textId="35A62F06"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koná nelegální práci,</w:t>
            </w:r>
          </w:p>
          <w:p w14:paraId="7924DA3A" w14:textId="77777777" w:rsidR="003B7ED5" w:rsidRPr="00A9089D" w:rsidRDefault="003B7ED5" w:rsidP="003B7E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15D4E7EC"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23D1FE29"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611C154C" w14:textId="77777777" w:rsidTr="00E91F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6A58326D" w14:textId="77777777" w:rsidR="003B7ED5" w:rsidRPr="00A9089D" w:rsidRDefault="003B7ED5" w:rsidP="003B7ED5">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54937DED"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3952D061"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435/2004 ve znění 253/2005 382/2005 264/2006 382/2008 1/2012 93/2017 183/2017</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3910E691"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140 odst. 1 písm. c)</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586A0D89"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Právnická osoba nebo podnikající fyzická osoba se přestupku dopustí tím, že</w:t>
            </w:r>
          </w:p>
          <w:p w14:paraId="779617D5"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541D4921"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c) umožní výkon nelegální práce podle § 5 písm. e) bodu 1 nebo 2,</w:t>
            </w:r>
          </w:p>
        </w:tc>
        <w:tc>
          <w:tcPr>
            <w:tcW w:w="997" w:type="dxa"/>
            <w:tcBorders>
              <w:left w:val="single" w:sz="6" w:space="0" w:color="000000"/>
              <w:right w:val="single" w:sz="6" w:space="0" w:color="000000"/>
            </w:tcBorders>
            <w:shd w:val="clear" w:color="000000" w:fill="FFFFFF"/>
            <w:tcMar>
              <w:left w:w="70" w:type="dxa"/>
              <w:right w:w="70" w:type="dxa"/>
            </w:tcMar>
          </w:tcPr>
          <w:p w14:paraId="028B4F7C"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3574E904"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78296B8D"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0D69E319" w14:textId="77777777" w:rsidR="003B7ED5" w:rsidRPr="00A9089D" w:rsidRDefault="003B7ED5" w:rsidP="003B7ED5">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3239EB6F"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7B439DB9" w14:textId="77777777" w:rsidR="00C54394"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9974</w:t>
            </w:r>
          </w:p>
          <w:p w14:paraId="7309C163" w14:textId="2EC827FE"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584CD86B"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717589D"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75AF4D68"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61398ED5"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196AD381"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680FE8D2" w14:textId="77777777" w:rsidR="003B7ED5" w:rsidRPr="00A9089D" w:rsidRDefault="003B7ED5" w:rsidP="003B7ED5">
            <w:pPr>
              <w:spacing w:after="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23 odst. 7 písm. e)</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4563B002"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e) osoba převedená v rámci společnosti začala pracovat ve druhém členském státě, přestože nebyly splněny podmínky pro mobilitu v případě, že se použije čl. 21 odst. 5 nebo čl. 22 odst. 2 písm. d).</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486758AE"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435/2004 ve znění 382/2008</w:t>
            </w:r>
          </w:p>
          <w:p w14:paraId="1C640FE6" w14:textId="6DBF0E16" w:rsidR="003B7ED5" w:rsidRPr="00A9089D" w:rsidRDefault="003B7ED5" w:rsidP="003B7ED5">
            <w:pPr>
              <w:spacing w:after="0" w:line="240" w:lineRule="auto"/>
              <w:jc w:val="center"/>
              <w:rPr>
                <w:rFonts w:ascii="Times New Roman" w:hAnsi="Times New Roman" w:cs="Times New Roman"/>
                <w:sz w:val="18"/>
                <w:szCs w:val="18"/>
              </w:rPr>
            </w:pPr>
            <w:r>
              <w:rPr>
                <w:rFonts w:ascii="Times New Roman" w:eastAsia="Times New Roman" w:hAnsi="Times New Roman" w:cs="Times New Roman"/>
                <w:sz w:val="18"/>
                <w:szCs w:val="18"/>
              </w:rPr>
              <w:t>408</w:t>
            </w:r>
            <w:r w:rsidRPr="00A9089D">
              <w:rPr>
                <w:rFonts w:ascii="Times New Roman" w:eastAsia="Times New Roman" w:hAnsi="Times New Roman" w:cs="Times New Roman"/>
                <w:sz w:val="18"/>
                <w:szCs w:val="18"/>
              </w:rPr>
              <w:t>/2023</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45C2B5DC"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139 odst. 1 písm. c)</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59C78174"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 Fyzická osoba se dopustí přestupku tím, že</w:t>
            </w:r>
          </w:p>
          <w:p w14:paraId="55BE1263" w14:textId="77777777" w:rsidR="003B7ED5" w:rsidRPr="00A9089D" w:rsidRDefault="003B7ED5" w:rsidP="003B7ED5">
            <w:pPr>
              <w:spacing w:after="0" w:line="240" w:lineRule="auto"/>
              <w:ind w:left="720"/>
              <w:jc w:val="both"/>
              <w:rPr>
                <w:rFonts w:ascii="Times New Roman" w:eastAsia="Times New Roman" w:hAnsi="Times New Roman" w:cs="Times New Roman"/>
                <w:sz w:val="18"/>
                <w:szCs w:val="18"/>
              </w:rPr>
            </w:pPr>
          </w:p>
          <w:p w14:paraId="77D4323C" w14:textId="03205158"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c) koná nelegální práci,</w:t>
            </w:r>
          </w:p>
          <w:p w14:paraId="22981292" w14:textId="77777777" w:rsidR="003B7ED5" w:rsidRPr="00A9089D" w:rsidRDefault="003B7ED5" w:rsidP="003B7E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3F0D3EBC"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7A2C8803"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B3BD197" w14:textId="77777777" w:rsidTr="00276C04">
        <w:tblPrEx>
          <w:tblCellMar>
            <w:left w:w="10" w:type="dxa"/>
            <w:right w:w="10" w:type="dxa"/>
          </w:tblCellMar>
        </w:tblPrEx>
        <w:tc>
          <w:tcPr>
            <w:tcW w:w="1439" w:type="dxa"/>
            <w:tcBorders>
              <w:left w:val="single" w:sz="6" w:space="0" w:color="000000"/>
              <w:right w:val="single" w:sz="6" w:space="0" w:color="000000"/>
            </w:tcBorders>
            <w:shd w:val="clear" w:color="000000" w:fill="FFFFFF"/>
            <w:tcMar>
              <w:left w:w="70" w:type="dxa"/>
              <w:right w:w="70" w:type="dxa"/>
            </w:tcMar>
          </w:tcPr>
          <w:p w14:paraId="3240AB72" w14:textId="77777777" w:rsidR="003B7ED5" w:rsidRPr="00A9089D" w:rsidRDefault="003B7ED5" w:rsidP="003B7ED5">
            <w:pPr>
              <w:spacing w:after="0" w:line="240" w:lineRule="auto"/>
              <w:rPr>
                <w:rFonts w:ascii="Times New Roman" w:eastAsia="Calibri"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75FDF500" w14:textId="77777777" w:rsidR="003B7ED5" w:rsidRPr="00A9089D" w:rsidRDefault="003B7ED5" w:rsidP="003B7ED5">
            <w:pPr>
              <w:spacing w:after="0" w:line="240" w:lineRule="auto"/>
              <w:ind w:left="720"/>
              <w:jc w:val="both"/>
              <w:rPr>
                <w:rFonts w:ascii="Times New Roman" w:eastAsia="Calibri"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AACF0DF"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435/2004 ve znění 253/2005 382/2005 264/2006 382/2008 1/2012 93/2017 183/2017</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47A155D5"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140 odst. 1 písm. c)</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13669669"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Právnická osoba nebo podnikající fyzická osoba se správního deliktu dopustí tím, že</w:t>
            </w:r>
          </w:p>
          <w:p w14:paraId="61A4FF4D"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 </w:t>
            </w:r>
          </w:p>
          <w:p w14:paraId="11E31FEA"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c) umožní výkon nelegální práce podle § 5 písm. e) bodu 1 nebo 2,</w:t>
            </w:r>
          </w:p>
        </w:tc>
        <w:tc>
          <w:tcPr>
            <w:tcW w:w="997" w:type="dxa"/>
            <w:tcBorders>
              <w:left w:val="single" w:sz="6" w:space="0" w:color="000000"/>
              <w:right w:val="single" w:sz="6" w:space="0" w:color="000000"/>
            </w:tcBorders>
            <w:shd w:val="clear" w:color="000000" w:fill="FFFFFF"/>
            <w:tcMar>
              <w:left w:w="70" w:type="dxa"/>
              <w:right w:w="70" w:type="dxa"/>
            </w:tcMar>
          </w:tcPr>
          <w:p w14:paraId="514C1FE9"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071078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2220CD14" w14:textId="77777777" w:rsidTr="00276C04">
        <w:tblPrEx>
          <w:tblCellMar>
            <w:left w:w="10" w:type="dxa"/>
            <w:right w:w="10" w:type="dxa"/>
          </w:tblCellMar>
        </w:tblPrEx>
        <w:tc>
          <w:tcPr>
            <w:tcW w:w="1439" w:type="dxa"/>
            <w:tcBorders>
              <w:top w:val="nil"/>
              <w:left w:val="single" w:sz="6" w:space="0" w:color="000000"/>
              <w:bottom w:val="nil"/>
              <w:right w:val="single" w:sz="6" w:space="0" w:color="000000"/>
            </w:tcBorders>
            <w:shd w:val="clear" w:color="000000" w:fill="FFFFFF"/>
            <w:tcMar>
              <w:left w:w="70" w:type="dxa"/>
              <w:right w:w="70" w:type="dxa"/>
            </w:tcMar>
          </w:tcPr>
          <w:p w14:paraId="00E46334" w14:textId="77777777" w:rsidR="003B7ED5" w:rsidRPr="00A9089D" w:rsidRDefault="003B7ED5" w:rsidP="003B7ED5">
            <w:pPr>
              <w:spacing w:after="0" w:line="240" w:lineRule="auto"/>
              <w:rPr>
                <w:rFonts w:ascii="Times New Roman" w:eastAsia="Calibri" w:hAnsi="Times New Roman" w:cs="Times New Roman"/>
                <w:sz w:val="18"/>
                <w:szCs w:val="18"/>
              </w:rPr>
            </w:pPr>
          </w:p>
        </w:tc>
        <w:tc>
          <w:tcPr>
            <w:tcW w:w="5398" w:type="dxa"/>
            <w:gridSpan w:val="4"/>
            <w:tcBorders>
              <w:top w:val="nil"/>
              <w:left w:val="single" w:sz="6" w:space="0" w:color="000000"/>
              <w:bottom w:val="nil"/>
              <w:right w:val="single" w:sz="18" w:space="0" w:color="000000"/>
            </w:tcBorders>
            <w:shd w:val="clear" w:color="000000" w:fill="FFFFFF"/>
            <w:tcMar>
              <w:left w:w="70" w:type="dxa"/>
              <w:right w:w="70" w:type="dxa"/>
            </w:tcMar>
          </w:tcPr>
          <w:p w14:paraId="54BE7118" w14:textId="77777777" w:rsidR="003B7ED5" w:rsidRPr="00A9089D" w:rsidRDefault="003B7ED5" w:rsidP="003B7ED5">
            <w:pPr>
              <w:spacing w:after="0" w:line="240" w:lineRule="auto"/>
              <w:ind w:left="720"/>
              <w:jc w:val="both"/>
              <w:rPr>
                <w:rFonts w:ascii="Times New Roman" w:eastAsia="Calibri" w:hAnsi="Times New Roman" w:cs="Times New Roman"/>
                <w:sz w:val="18"/>
                <w:szCs w:val="18"/>
              </w:rPr>
            </w:pPr>
          </w:p>
        </w:tc>
        <w:tc>
          <w:tcPr>
            <w:tcW w:w="864" w:type="dxa"/>
            <w:tcBorders>
              <w:top w:val="nil"/>
              <w:left w:val="single" w:sz="18" w:space="0" w:color="000000"/>
              <w:bottom w:val="nil"/>
              <w:right w:val="single" w:sz="6" w:space="0" w:color="000000"/>
            </w:tcBorders>
            <w:shd w:val="clear" w:color="000000" w:fill="FFFFFF"/>
            <w:tcMar>
              <w:left w:w="70" w:type="dxa"/>
              <w:right w:w="70" w:type="dxa"/>
            </w:tcMar>
          </w:tcPr>
          <w:p w14:paraId="06F29758" w14:textId="77777777" w:rsidR="00C54394"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9974</w:t>
            </w:r>
          </w:p>
          <w:p w14:paraId="29059032" w14:textId="4FB305FA"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993" w:type="dxa"/>
            <w:gridSpan w:val="2"/>
            <w:tcBorders>
              <w:top w:val="nil"/>
              <w:left w:val="single" w:sz="6" w:space="0" w:color="000000"/>
              <w:bottom w:val="nil"/>
              <w:right w:val="single" w:sz="6" w:space="0" w:color="000000"/>
            </w:tcBorders>
            <w:shd w:val="clear" w:color="000000" w:fill="FFFFFF"/>
            <w:tcMar>
              <w:left w:w="70" w:type="dxa"/>
              <w:right w:w="70" w:type="dxa"/>
            </w:tcMar>
          </w:tcPr>
          <w:p w14:paraId="55799160"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5526" w:type="dxa"/>
            <w:gridSpan w:val="5"/>
            <w:tcBorders>
              <w:top w:val="nil"/>
              <w:left w:val="single" w:sz="6" w:space="0" w:color="000000"/>
              <w:bottom w:val="nil"/>
              <w:right w:val="single" w:sz="6" w:space="0" w:color="000000"/>
            </w:tcBorders>
            <w:shd w:val="clear" w:color="000000" w:fill="FFFFFF"/>
            <w:tcMar>
              <w:left w:w="70" w:type="dxa"/>
              <w:right w:w="70" w:type="dxa"/>
            </w:tcMar>
          </w:tcPr>
          <w:p w14:paraId="33CAE718"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p>
        </w:tc>
        <w:tc>
          <w:tcPr>
            <w:tcW w:w="997" w:type="dxa"/>
            <w:tcBorders>
              <w:top w:val="nil"/>
              <w:left w:val="single" w:sz="6" w:space="0" w:color="000000"/>
              <w:bottom w:val="nil"/>
              <w:right w:val="single" w:sz="6" w:space="0" w:color="000000"/>
            </w:tcBorders>
            <w:shd w:val="clear" w:color="000000" w:fill="FFFFFF"/>
            <w:tcMar>
              <w:left w:w="70" w:type="dxa"/>
              <w:right w:w="70" w:type="dxa"/>
            </w:tcMar>
          </w:tcPr>
          <w:p w14:paraId="0A1047AF"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709" w:type="dxa"/>
            <w:tcBorders>
              <w:top w:val="nil"/>
              <w:left w:val="single" w:sz="6" w:space="0" w:color="000000"/>
              <w:bottom w:val="nil"/>
              <w:right w:val="single" w:sz="6" w:space="0" w:color="000000"/>
            </w:tcBorders>
            <w:shd w:val="clear" w:color="000000" w:fill="FFFFFF"/>
            <w:tcMar>
              <w:left w:w="70" w:type="dxa"/>
              <w:right w:w="70" w:type="dxa"/>
            </w:tcMar>
          </w:tcPr>
          <w:p w14:paraId="2D9AAE63"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75FFB" w:rsidRPr="00A9089D" w14:paraId="6DF61F84" w14:textId="77777777" w:rsidTr="00276C04">
        <w:tblPrEx>
          <w:tblCellMar>
            <w:left w:w="10" w:type="dxa"/>
            <w:right w:w="10" w:type="dxa"/>
          </w:tblCellMar>
        </w:tblPrEx>
        <w:tc>
          <w:tcPr>
            <w:tcW w:w="1439" w:type="dxa"/>
            <w:tcBorders>
              <w:top w:val="nil"/>
              <w:left w:val="single" w:sz="6" w:space="0" w:color="000000"/>
              <w:bottom w:val="single" w:sz="6" w:space="0" w:color="000000"/>
              <w:right w:val="single" w:sz="6" w:space="0" w:color="000000"/>
            </w:tcBorders>
            <w:shd w:val="clear" w:color="000000" w:fill="FFFFFF"/>
            <w:tcMar>
              <w:left w:w="70" w:type="dxa"/>
              <w:right w:w="70" w:type="dxa"/>
            </w:tcMar>
          </w:tcPr>
          <w:p w14:paraId="59FA70A3" w14:textId="77777777" w:rsidR="00375FFB" w:rsidRPr="00A9089D" w:rsidRDefault="00375FFB" w:rsidP="003B7ED5">
            <w:pPr>
              <w:spacing w:after="0" w:line="240" w:lineRule="auto"/>
              <w:rPr>
                <w:rFonts w:ascii="Times New Roman" w:eastAsia="Calibri" w:hAnsi="Times New Roman" w:cs="Times New Roman"/>
                <w:sz w:val="18"/>
                <w:szCs w:val="18"/>
              </w:rPr>
            </w:pPr>
          </w:p>
        </w:tc>
        <w:tc>
          <w:tcPr>
            <w:tcW w:w="5398" w:type="dxa"/>
            <w:gridSpan w:val="4"/>
            <w:tcBorders>
              <w:top w:val="nil"/>
              <w:left w:val="single" w:sz="6" w:space="0" w:color="000000"/>
              <w:bottom w:val="single" w:sz="6" w:space="0" w:color="000000"/>
              <w:right w:val="single" w:sz="18" w:space="0" w:color="000000"/>
            </w:tcBorders>
            <w:shd w:val="clear" w:color="000000" w:fill="FFFFFF"/>
            <w:tcMar>
              <w:left w:w="70" w:type="dxa"/>
              <w:right w:w="70" w:type="dxa"/>
            </w:tcMar>
          </w:tcPr>
          <w:p w14:paraId="77BFF6D3" w14:textId="77777777" w:rsidR="00375FFB" w:rsidRPr="00A9089D" w:rsidRDefault="00375FFB" w:rsidP="003B7ED5">
            <w:pPr>
              <w:spacing w:after="0" w:line="240" w:lineRule="auto"/>
              <w:ind w:left="720"/>
              <w:jc w:val="both"/>
              <w:rPr>
                <w:rFonts w:ascii="Times New Roman" w:eastAsia="Calibri" w:hAnsi="Times New Roman" w:cs="Times New Roman"/>
                <w:sz w:val="18"/>
                <w:szCs w:val="18"/>
              </w:rPr>
            </w:pPr>
          </w:p>
        </w:tc>
        <w:tc>
          <w:tcPr>
            <w:tcW w:w="864" w:type="dxa"/>
            <w:tcBorders>
              <w:top w:val="nil"/>
              <w:left w:val="single" w:sz="18" w:space="0" w:color="000000"/>
              <w:bottom w:val="single" w:sz="6" w:space="0" w:color="000000"/>
              <w:right w:val="single" w:sz="6" w:space="0" w:color="000000"/>
            </w:tcBorders>
            <w:shd w:val="clear" w:color="000000" w:fill="FFFFFF"/>
            <w:tcMar>
              <w:left w:w="70" w:type="dxa"/>
              <w:right w:w="70" w:type="dxa"/>
            </w:tcMar>
          </w:tcPr>
          <w:p w14:paraId="1A6D0626" w14:textId="45D88AAE" w:rsidR="00375FFB" w:rsidRPr="00A9089D" w:rsidRDefault="00375FFB" w:rsidP="003B7ED5">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12544</w:t>
            </w:r>
          </w:p>
        </w:tc>
        <w:tc>
          <w:tcPr>
            <w:tcW w:w="993" w:type="dxa"/>
            <w:gridSpan w:val="2"/>
            <w:tcBorders>
              <w:top w:val="nil"/>
              <w:left w:val="single" w:sz="6" w:space="0" w:color="000000"/>
              <w:bottom w:val="single" w:sz="6" w:space="0" w:color="000000"/>
              <w:right w:val="single" w:sz="6" w:space="0" w:color="000000"/>
            </w:tcBorders>
            <w:shd w:val="clear" w:color="000000" w:fill="FFFFFF"/>
            <w:tcMar>
              <w:left w:w="70" w:type="dxa"/>
              <w:right w:w="70" w:type="dxa"/>
            </w:tcMar>
          </w:tcPr>
          <w:p w14:paraId="63919F44" w14:textId="77777777" w:rsidR="00375FFB" w:rsidRPr="00A9089D" w:rsidRDefault="00375FFB" w:rsidP="003B7ED5">
            <w:pPr>
              <w:spacing w:after="0" w:line="240" w:lineRule="auto"/>
              <w:jc w:val="both"/>
              <w:rPr>
                <w:rFonts w:ascii="Times New Roman" w:eastAsia="Times New Roman" w:hAnsi="Times New Roman" w:cs="Times New Roman"/>
                <w:sz w:val="18"/>
                <w:szCs w:val="18"/>
              </w:rPr>
            </w:pPr>
          </w:p>
        </w:tc>
        <w:tc>
          <w:tcPr>
            <w:tcW w:w="5526" w:type="dxa"/>
            <w:gridSpan w:val="5"/>
            <w:tcBorders>
              <w:top w:val="nil"/>
              <w:left w:val="single" w:sz="6" w:space="0" w:color="000000"/>
              <w:bottom w:val="single" w:sz="6" w:space="0" w:color="000000"/>
              <w:right w:val="single" w:sz="6" w:space="0" w:color="000000"/>
            </w:tcBorders>
            <w:shd w:val="clear" w:color="000000" w:fill="FFFFFF"/>
            <w:tcMar>
              <w:left w:w="70" w:type="dxa"/>
              <w:right w:w="70" w:type="dxa"/>
            </w:tcMar>
          </w:tcPr>
          <w:p w14:paraId="6497EE22" w14:textId="77777777" w:rsidR="00375FFB" w:rsidRPr="00A9089D" w:rsidRDefault="00375FFB" w:rsidP="003B7ED5">
            <w:pPr>
              <w:spacing w:after="0" w:line="240" w:lineRule="auto"/>
              <w:jc w:val="both"/>
              <w:rPr>
                <w:rFonts w:ascii="Times New Roman" w:eastAsia="Times New Roman" w:hAnsi="Times New Roman" w:cs="Times New Roman"/>
                <w:sz w:val="18"/>
                <w:szCs w:val="18"/>
              </w:rPr>
            </w:pPr>
          </w:p>
        </w:tc>
        <w:tc>
          <w:tcPr>
            <w:tcW w:w="997" w:type="dxa"/>
            <w:tcBorders>
              <w:top w:val="nil"/>
              <w:left w:val="single" w:sz="6" w:space="0" w:color="000000"/>
              <w:bottom w:val="single" w:sz="6" w:space="0" w:color="000000"/>
              <w:right w:val="single" w:sz="6" w:space="0" w:color="000000"/>
            </w:tcBorders>
            <w:shd w:val="clear" w:color="000000" w:fill="FFFFFF"/>
            <w:tcMar>
              <w:left w:w="70" w:type="dxa"/>
              <w:right w:w="70" w:type="dxa"/>
            </w:tcMar>
          </w:tcPr>
          <w:p w14:paraId="339786EA" w14:textId="77777777" w:rsidR="00375FFB" w:rsidRPr="00A9089D" w:rsidRDefault="00375FFB" w:rsidP="003B7ED5">
            <w:pPr>
              <w:spacing w:after="0" w:line="240" w:lineRule="auto"/>
              <w:jc w:val="center"/>
              <w:rPr>
                <w:rFonts w:ascii="Times New Roman" w:eastAsia="Calibri" w:hAnsi="Times New Roman" w:cs="Times New Roman"/>
                <w:sz w:val="18"/>
                <w:szCs w:val="18"/>
              </w:rPr>
            </w:pPr>
          </w:p>
        </w:tc>
        <w:tc>
          <w:tcPr>
            <w:tcW w:w="709" w:type="dxa"/>
            <w:tcBorders>
              <w:top w:val="nil"/>
              <w:left w:val="single" w:sz="6" w:space="0" w:color="000000"/>
              <w:bottom w:val="single" w:sz="6" w:space="0" w:color="000000"/>
              <w:right w:val="single" w:sz="6" w:space="0" w:color="000000"/>
            </w:tcBorders>
            <w:shd w:val="clear" w:color="000000" w:fill="FFFFFF"/>
            <w:tcMar>
              <w:left w:w="70" w:type="dxa"/>
              <w:right w:w="70" w:type="dxa"/>
            </w:tcMar>
          </w:tcPr>
          <w:p w14:paraId="571F7C73" w14:textId="77777777" w:rsidR="00375FFB" w:rsidRPr="00A9089D" w:rsidRDefault="00375FFB" w:rsidP="003B7ED5">
            <w:pPr>
              <w:spacing w:after="0" w:line="240" w:lineRule="auto"/>
              <w:jc w:val="both"/>
              <w:rPr>
                <w:rFonts w:ascii="Times New Roman" w:eastAsia="Calibri" w:hAnsi="Times New Roman" w:cs="Times New Roman"/>
                <w:sz w:val="18"/>
                <w:szCs w:val="18"/>
              </w:rPr>
            </w:pPr>
          </w:p>
        </w:tc>
      </w:tr>
      <w:tr w:rsidR="003B7ED5" w:rsidRPr="00A9089D" w14:paraId="157EE1B3"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F684C2F"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24 odst. 1</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F3F91B3"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Členské státy Komisi sdělí statistiky týkající se počtu poprvé vydaných povolení pro osobu převedenou v rámci společnosti a povolení pro dlouhodobou mobilitu, jakož i případných oznámení obdržených podle </w:t>
            </w:r>
            <w:proofErr w:type="spellStart"/>
            <w:r w:rsidRPr="00A9089D">
              <w:rPr>
                <w:rFonts w:ascii="Times New Roman" w:eastAsia="Times New Roman" w:hAnsi="Times New Roman" w:cs="Times New Roman"/>
                <w:sz w:val="18"/>
                <w:szCs w:val="18"/>
              </w:rPr>
              <w:t>čl</w:t>
            </w:r>
            <w:proofErr w:type="spellEnd"/>
            <w:r w:rsidRPr="00A9089D">
              <w:rPr>
                <w:rFonts w:ascii="Times New Roman" w:eastAsia="Times New Roman" w:hAnsi="Times New Roman" w:cs="Times New Roman"/>
                <w:sz w:val="18"/>
                <w:szCs w:val="18"/>
              </w:rPr>
              <w:t xml:space="preserve"> 21 odst. 2, a pokud možno počtu osob převedených v rámci společnosti, jejichž povolení bylo prodlouženo nebo odňato. Tyto statistiky jsou č7.</w:t>
            </w:r>
            <w:r w:rsidRPr="00A9089D">
              <w:rPr>
                <w:rFonts w:ascii="Times New Roman" w:eastAsia="Times New Roman" w:hAnsi="Times New Roman" w:cs="Times New Roman"/>
                <w:sz w:val="18"/>
                <w:szCs w:val="18"/>
              </w:rPr>
              <w:tab/>
              <w:t xml:space="preserve">leněny podle občanství a podle doby platnosti povolení a, pokud </w:t>
            </w:r>
            <w:r w:rsidRPr="00A9089D">
              <w:rPr>
                <w:rFonts w:ascii="Times New Roman" w:eastAsia="Times New Roman" w:hAnsi="Times New Roman" w:cs="Times New Roman"/>
                <w:sz w:val="18"/>
                <w:szCs w:val="18"/>
              </w:rPr>
              <w:lastRenderedPageBreak/>
              <w:t>možno, podle hospodářského odvětví a pozice osoby převedené v rámci společnosti.</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04C545B7"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F102E1C"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EF147D9"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Ustanovení obecným způsobem upravuje spolupráci mezi členskými státy (Českou republikou) a Evropskou komisí, např. notifikaci transpozičních předpisů Evropské komisi či podávání zpráv a informací.</w:t>
            </w:r>
          </w:p>
          <w:p w14:paraId="4AC5BD97" w14:textId="10155F2F" w:rsidR="003B7ED5" w:rsidRPr="00A9089D" w:rsidRDefault="003B7ED5" w:rsidP="003B7E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F072665"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058B0AD"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1B6B15FE"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FA54574"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24 odst. 2</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2663A2C"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Statistiky se týkají referenčního období jednoho kalendářního roku a jsou sděleny Komisi do šesti měsíců od konce referenčního roku. Prvním referenčním rokem je rok 2017.</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66D28B50"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6377A64"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95F319D" w14:textId="5E196186"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Ustanovení obecným způsobem upravuje spolupráci mezi členskými státy (Českou republikou) a Evropskou komisí, např. notifikaci transpozičních předpisů Evropské komisi či podávání zpráv a informací.</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3FEFB00"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7EFF3DD"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3CA7A88B"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637674B"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24 odst. 3</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682A706"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Statistiky se předkládají v souladu s nařízením Evropského parlamentu a Rady (ES) č. 862/2007.</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D4E77E9"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65ADA3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67369FE" w14:textId="5B988993"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Ustanovení obecným způsobem upravuje spolupráci mezi členskými státy (Českou republikou) a Evropskou komisí, např. notifikaci transpozičních předpisů Evropské komisi či podávání zpráv a informací.</w:t>
            </w: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4B61D93"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999643F"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2D961EFE"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6F9A64E"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25</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26DAE97"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Poprvé do 29. listopadu 2019 a poté každé tři roky předloží Komise Evropskému parlamentu a Radě zprávu o uplatňování této směrnice v členských státech a navrhne nezbytné změny. Zpráva se zaměří zejména na posouzení řádného fungování režimu mobility uvnitř EU a případné zneužívání tohoto režimu, jakož i na vzájemné působení tohoto režimu a schengenského </w:t>
            </w:r>
            <w:proofErr w:type="spellStart"/>
            <w:r w:rsidRPr="00A9089D">
              <w:rPr>
                <w:rFonts w:ascii="Times New Roman" w:eastAsia="Times New Roman" w:hAnsi="Times New Roman" w:cs="Times New Roman"/>
                <w:sz w:val="18"/>
                <w:szCs w:val="18"/>
              </w:rPr>
              <w:t>acquis</w:t>
            </w:r>
            <w:proofErr w:type="spellEnd"/>
            <w:r w:rsidRPr="00A9089D">
              <w:rPr>
                <w:rFonts w:ascii="Times New Roman" w:eastAsia="Times New Roman" w:hAnsi="Times New Roman" w:cs="Times New Roman"/>
                <w:sz w:val="18"/>
                <w:szCs w:val="18"/>
              </w:rPr>
              <w:t>. Komise zejména posoudí praktické uplatňování článků 20, 21, 22, 23 a 26.</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4CFAFCC"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E97EFE4"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192190C"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se netýká členských států Evropské unie, ale upravuje </w:t>
            </w:r>
            <w:proofErr w:type="spellStart"/>
            <w:r w:rsidRPr="00A9089D">
              <w:rPr>
                <w:rFonts w:ascii="Times New Roman" w:eastAsia="Times New Roman" w:hAnsi="Times New Roman" w:cs="Times New Roman"/>
                <w:sz w:val="18"/>
                <w:szCs w:val="18"/>
              </w:rPr>
              <w:t>pravomoce</w:t>
            </w:r>
            <w:proofErr w:type="spellEnd"/>
            <w:r w:rsidRPr="00A9089D">
              <w:rPr>
                <w:rFonts w:ascii="Times New Roman" w:eastAsia="Times New Roman" w:hAnsi="Times New Roman" w:cs="Times New Roman"/>
                <w:sz w:val="18"/>
                <w:szCs w:val="18"/>
              </w:rPr>
              <w:t xml:space="preserve"> / postupy orgánů Evropské unie, zejména Evropské komise. </w:t>
            </w:r>
          </w:p>
          <w:p w14:paraId="45DABBF2" w14:textId="5B291186" w:rsidR="003B7ED5" w:rsidRPr="00A9089D" w:rsidRDefault="003B7ED5" w:rsidP="003B7E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368FCA4"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DB11598"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68102174"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32FC7A5"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26 odst. 1</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0B0AE8D3"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 Členské státy určí kontaktní místa, která budou účinně spolupracovat a budou odpovídat za přijímání a předávání informací, jež jsou zapotřebí k provádění článků 21, 22 a 23. Členské státy upřednostní výměnu informací elektronickými prostředky.</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3C929F13"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FED6D1F"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01C8B3A"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32803A92" w14:textId="4E35C6E8" w:rsidR="003B7ED5" w:rsidRPr="00A9089D" w:rsidRDefault="003B7ED5" w:rsidP="003B7E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C53B3A0"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21EF0F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60D8A0D9"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DE04F88"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26 odst. 2</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3157FFEE"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 Každý členský stát informuje prostřednictvím národních kontaktních míst, uvedených v odstavci 1, ostatní členské státy o určených orgánech, na které je odkazováno v čl. 11 odst. 4, a o postupech použitých na mobilitu uvedenou v článcích 21 a 22.</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18021A0A"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3ADBD8A"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68BFCFD"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5B4D0AAF" w14:textId="05B547B1" w:rsidR="003B7ED5" w:rsidRPr="00A9089D" w:rsidRDefault="003B7ED5" w:rsidP="003B7E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359FB437"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AD17740"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156E7745"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right w:val="single" w:sz="6" w:space="0" w:color="000000"/>
            </w:tcBorders>
            <w:shd w:val="clear" w:color="000000" w:fill="FFFFFF"/>
            <w:tcMar>
              <w:left w:w="70" w:type="dxa"/>
              <w:right w:w="70" w:type="dxa"/>
            </w:tcMar>
          </w:tcPr>
          <w:p w14:paraId="719F936C"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 27 odst. 1</w:t>
            </w:r>
          </w:p>
        </w:tc>
        <w:tc>
          <w:tcPr>
            <w:tcW w:w="5398" w:type="dxa"/>
            <w:gridSpan w:val="4"/>
            <w:tcBorders>
              <w:top w:val="single" w:sz="6" w:space="0" w:color="000000"/>
              <w:left w:val="single" w:sz="6" w:space="0" w:color="000000"/>
              <w:right w:val="single" w:sz="18" w:space="0" w:color="000000"/>
            </w:tcBorders>
            <w:shd w:val="clear" w:color="000000" w:fill="FFFFFF"/>
            <w:tcMar>
              <w:left w:w="70" w:type="dxa"/>
              <w:right w:w="70" w:type="dxa"/>
            </w:tcMar>
          </w:tcPr>
          <w:p w14:paraId="11E79A56"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Členské státy uvedou v účinnost právní a správní předpisy nezbytné pro dosažení souladu s touto směrnicí do 29. listopadu 2016. Neprodleně o nich uvědomí Komisi.</w:t>
            </w:r>
          </w:p>
          <w:p w14:paraId="7D1891B5"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Tyto předpisy přijaté členskými státy musí obsahovat odkaz na tuto směrnici nebo musí být takový odkaz učiněn při jejich úředním vyhlášení. Způsob odkazu si stanoví členské státy.</w:t>
            </w:r>
          </w:p>
        </w:tc>
        <w:tc>
          <w:tcPr>
            <w:tcW w:w="864" w:type="dxa"/>
            <w:tcBorders>
              <w:top w:val="single" w:sz="6" w:space="0" w:color="000000"/>
              <w:left w:val="single" w:sz="18" w:space="0" w:color="000000"/>
              <w:right w:val="single" w:sz="6" w:space="0" w:color="000000"/>
            </w:tcBorders>
            <w:shd w:val="clear" w:color="000000" w:fill="FFFFFF"/>
            <w:tcMar>
              <w:left w:w="70" w:type="dxa"/>
              <w:right w:w="70" w:type="dxa"/>
            </w:tcMar>
          </w:tcPr>
          <w:p w14:paraId="305631A3" w14:textId="7777777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xml:space="preserve">326/1999 ve znění </w:t>
            </w:r>
          </w:p>
          <w:p w14:paraId="329ABCFF" w14:textId="75BAFCC0"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hAnsi="Times New Roman" w:cs="Times New Roman"/>
                <w:sz w:val="18"/>
                <w:szCs w:val="18"/>
              </w:rPr>
              <w:t>222/2017</w:t>
            </w:r>
          </w:p>
        </w:tc>
        <w:tc>
          <w:tcPr>
            <w:tcW w:w="993" w:type="dxa"/>
            <w:gridSpan w:val="2"/>
            <w:tcBorders>
              <w:top w:val="single" w:sz="6" w:space="0" w:color="000000"/>
              <w:left w:val="single" w:sz="6" w:space="0" w:color="000000"/>
              <w:right w:val="single" w:sz="6" w:space="0" w:color="000000"/>
            </w:tcBorders>
            <w:shd w:val="clear" w:color="000000" w:fill="FFFFFF"/>
            <w:tcMar>
              <w:left w:w="70" w:type="dxa"/>
              <w:right w:w="70" w:type="dxa"/>
            </w:tcMar>
          </w:tcPr>
          <w:p w14:paraId="7551605E" w14:textId="217F36FB"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 1 odst. 1</w:t>
            </w:r>
          </w:p>
        </w:tc>
        <w:tc>
          <w:tcPr>
            <w:tcW w:w="5526" w:type="dxa"/>
            <w:gridSpan w:val="5"/>
            <w:tcBorders>
              <w:top w:val="single" w:sz="6" w:space="0" w:color="000000"/>
              <w:left w:val="single" w:sz="6" w:space="0" w:color="000000"/>
              <w:right w:val="single" w:sz="6" w:space="0" w:color="000000"/>
            </w:tcBorders>
            <w:shd w:val="clear" w:color="000000" w:fill="FFFFFF"/>
            <w:tcMar>
              <w:left w:w="70" w:type="dxa"/>
              <w:right w:w="70" w:type="dxa"/>
            </w:tcMar>
          </w:tcPr>
          <w:p w14:paraId="4DEAFF44" w14:textId="286CFDF2"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 Tento zákon upravuje v návaznosti na přímo použitelný předpis Evropské unie1) podmínky vstupu cizince na území České republiky (dále jen "území") a vycestování cizince z území, stanoví podmínky pobytu cizince na území a vymezuje působnost Policie České republiky (dále jen "policie"), Ministerstva vnitra (dále jen "ministerstvo") a Ministerstva zahraničních věcí v této oblasti státní správy.</w:t>
            </w:r>
          </w:p>
        </w:tc>
        <w:tc>
          <w:tcPr>
            <w:tcW w:w="997" w:type="dxa"/>
            <w:tcBorders>
              <w:top w:val="single" w:sz="6" w:space="0" w:color="000000"/>
              <w:left w:val="single" w:sz="6" w:space="0" w:color="000000"/>
              <w:right w:val="single" w:sz="6" w:space="0" w:color="000000"/>
            </w:tcBorders>
            <w:shd w:val="clear" w:color="000000" w:fill="FFFFFF"/>
            <w:tcMar>
              <w:left w:w="70" w:type="dxa"/>
              <w:right w:w="70" w:type="dxa"/>
            </w:tcMar>
          </w:tcPr>
          <w:p w14:paraId="4B4FBD20"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PT</w:t>
            </w:r>
          </w:p>
        </w:tc>
        <w:tc>
          <w:tcPr>
            <w:tcW w:w="709" w:type="dxa"/>
            <w:tcBorders>
              <w:top w:val="single" w:sz="6" w:space="0" w:color="000000"/>
              <w:left w:val="single" w:sz="6" w:space="0" w:color="000000"/>
              <w:right w:val="single" w:sz="6" w:space="0" w:color="000000"/>
            </w:tcBorders>
            <w:shd w:val="clear" w:color="000000" w:fill="FFFFFF"/>
            <w:tcMar>
              <w:left w:w="70" w:type="dxa"/>
              <w:right w:w="70" w:type="dxa"/>
            </w:tcMar>
          </w:tcPr>
          <w:p w14:paraId="4D176445"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234CBB47" w14:textId="77777777" w:rsidTr="001425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right w:val="single" w:sz="6" w:space="0" w:color="000000"/>
            </w:tcBorders>
            <w:shd w:val="clear" w:color="000000" w:fill="FFFFFF"/>
            <w:tcMar>
              <w:left w:w="70" w:type="dxa"/>
              <w:right w:w="70" w:type="dxa"/>
            </w:tcMar>
          </w:tcPr>
          <w:p w14:paraId="49E2617D"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right w:val="single" w:sz="18" w:space="0" w:color="000000"/>
            </w:tcBorders>
            <w:shd w:val="clear" w:color="000000" w:fill="FFFFFF"/>
            <w:tcMar>
              <w:left w:w="70" w:type="dxa"/>
              <w:right w:w="70" w:type="dxa"/>
            </w:tcMar>
          </w:tcPr>
          <w:p w14:paraId="0CC2E6E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right w:val="single" w:sz="6" w:space="0" w:color="000000"/>
            </w:tcBorders>
            <w:shd w:val="clear" w:color="000000" w:fill="FFFFFF"/>
            <w:tcMar>
              <w:left w:w="70" w:type="dxa"/>
              <w:right w:w="70" w:type="dxa"/>
            </w:tcMar>
          </w:tcPr>
          <w:p w14:paraId="2C220F3B" w14:textId="65B579B7" w:rsidR="003B7ED5" w:rsidRPr="00A9089D" w:rsidRDefault="003B7ED5" w:rsidP="003B7ED5">
            <w:pPr>
              <w:spacing w:after="0" w:line="240" w:lineRule="auto"/>
              <w:jc w:val="center"/>
              <w:rPr>
                <w:rFonts w:ascii="Times New Roman" w:eastAsia="Calibri" w:hAnsi="Times New Roman" w:cs="Times New Roman"/>
                <w:sz w:val="18"/>
                <w:szCs w:val="18"/>
              </w:rPr>
            </w:pPr>
            <w:r w:rsidRPr="00A9089D">
              <w:rPr>
                <w:rFonts w:ascii="Times New Roman" w:eastAsia="Calibri" w:hAnsi="Times New Roman" w:cs="Times New Roman"/>
                <w:sz w:val="18"/>
                <w:szCs w:val="18"/>
              </w:rPr>
              <w:t>326/1999 ve znění 222/2017</w:t>
            </w:r>
          </w:p>
        </w:tc>
        <w:tc>
          <w:tcPr>
            <w:tcW w:w="993" w:type="dxa"/>
            <w:gridSpan w:val="2"/>
            <w:tcBorders>
              <w:left w:val="single" w:sz="6" w:space="0" w:color="000000"/>
              <w:right w:val="single" w:sz="6" w:space="0" w:color="000000"/>
            </w:tcBorders>
            <w:shd w:val="clear" w:color="000000" w:fill="FFFFFF"/>
            <w:tcMar>
              <w:left w:w="70" w:type="dxa"/>
              <w:right w:w="70" w:type="dxa"/>
            </w:tcMar>
          </w:tcPr>
          <w:p w14:paraId="31AF0AF3" w14:textId="7E0B576A"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Poznámka pod čarou č. 55</w:t>
            </w:r>
          </w:p>
        </w:tc>
        <w:tc>
          <w:tcPr>
            <w:tcW w:w="5526" w:type="dxa"/>
            <w:gridSpan w:val="5"/>
            <w:tcBorders>
              <w:left w:val="single" w:sz="6" w:space="0" w:color="000000"/>
              <w:right w:val="single" w:sz="6" w:space="0" w:color="000000"/>
            </w:tcBorders>
            <w:shd w:val="clear" w:color="000000" w:fill="FFFFFF"/>
            <w:tcMar>
              <w:left w:w="70" w:type="dxa"/>
              <w:right w:w="70" w:type="dxa"/>
            </w:tcMar>
          </w:tcPr>
          <w:p w14:paraId="2343CED1" w14:textId="142579F7"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55) Směrnice Evropského parlamentu a Rady 2014/66/EU ze dne 15. května 2014 o podmínkách vstupu a pobytu státních příslušníků třetích zemí na základě převedení v rámci společnosti.</w:t>
            </w:r>
          </w:p>
        </w:tc>
        <w:tc>
          <w:tcPr>
            <w:tcW w:w="997" w:type="dxa"/>
            <w:tcBorders>
              <w:left w:val="single" w:sz="6" w:space="0" w:color="000000"/>
              <w:right w:val="single" w:sz="6" w:space="0" w:color="000000"/>
            </w:tcBorders>
            <w:shd w:val="clear" w:color="000000" w:fill="FFFFFF"/>
            <w:tcMar>
              <w:left w:w="70" w:type="dxa"/>
              <w:right w:w="70" w:type="dxa"/>
            </w:tcMar>
          </w:tcPr>
          <w:p w14:paraId="7B61E6CA"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right w:val="single" w:sz="6" w:space="0" w:color="000000"/>
            </w:tcBorders>
            <w:shd w:val="clear" w:color="000000" w:fill="FFFFFF"/>
            <w:tcMar>
              <w:left w:w="70" w:type="dxa"/>
              <w:right w:w="70" w:type="dxa"/>
            </w:tcMar>
          </w:tcPr>
          <w:p w14:paraId="75DFBC6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6C729A85"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left w:val="single" w:sz="6" w:space="0" w:color="000000"/>
              <w:bottom w:val="single" w:sz="6" w:space="0" w:color="000000"/>
              <w:right w:val="single" w:sz="6" w:space="0" w:color="000000"/>
            </w:tcBorders>
            <w:shd w:val="clear" w:color="000000" w:fill="FFFFFF"/>
            <w:tcMar>
              <w:left w:w="70" w:type="dxa"/>
              <w:right w:w="70" w:type="dxa"/>
            </w:tcMar>
          </w:tcPr>
          <w:p w14:paraId="5E7A7BC4" w14:textId="77777777" w:rsidR="003B7ED5" w:rsidRPr="00A9089D" w:rsidRDefault="003B7ED5" w:rsidP="003B7ED5">
            <w:pPr>
              <w:spacing w:before="100" w:after="100" w:line="240" w:lineRule="auto"/>
              <w:rPr>
                <w:rFonts w:ascii="Times New Roman" w:eastAsia="Times New Roman" w:hAnsi="Times New Roman" w:cs="Times New Roman"/>
                <w:sz w:val="18"/>
                <w:szCs w:val="18"/>
              </w:rPr>
            </w:pPr>
          </w:p>
        </w:tc>
        <w:tc>
          <w:tcPr>
            <w:tcW w:w="5398" w:type="dxa"/>
            <w:gridSpan w:val="4"/>
            <w:tcBorders>
              <w:left w:val="single" w:sz="6" w:space="0" w:color="000000"/>
              <w:bottom w:val="single" w:sz="6" w:space="0" w:color="000000"/>
              <w:right w:val="single" w:sz="18" w:space="0" w:color="000000"/>
            </w:tcBorders>
            <w:shd w:val="clear" w:color="000000" w:fill="FFFFFF"/>
            <w:tcMar>
              <w:left w:w="70" w:type="dxa"/>
              <w:right w:w="70" w:type="dxa"/>
            </w:tcMar>
          </w:tcPr>
          <w:p w14:paraId="1BEAE4BF"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p>
        </w:tc>
        <w:tc>
          <w:tcPr>
            <w:tcW w:w="864" w:type="dxa"/>
            <w:tcBorders>
              <w:left w:val="single" w:sz="18" w:space="0" w:color="000000"/>
              <w:bottom w:val="single" w:sz="6" w:space="0" w:color="000000"/>
              <w:right w:val="single" w:sz="6" w:space="0" w:color="000000"/>
            </w:tcBorders>
            <w:shd w:val="clear" w:color="000000" w:fill="FFFFFF"/>
            <w:tcMar>
              <w:left w:w="70" w:type="dxa"/>
              <w:right w:w="70" w:type="dxa"/>
            </w:tcMar>
          </w:tcPr>
          <w:p w14:paraId="1D86BFFA" w14:textId="77777777" w:rsidR="003B7ED5" w:rsidRPr="00A9089D" w:rsidRDefault="003B7ED5" w:rsidP="003B7ED5">
            <w:pPr>
              <w:spacing w:after="0" w:line="240" w:lineRule="auto"/>
              <w:jc w:val="center"/>
              <w:rPr>
                <w:rFonts w:ascii="Times New Roman" w:eastAsia="Calibri" w:hAnsi="Times New Roman" w:cs="Times New Roman"/>
                <w:sz w:val="18"/>
                <w:szCs w:val="18"/>
              </w:rPr>
            </w:pPr>
            <w:r w:rsidRPr="00A9089D">
              <w:rPr>
                <w:rFonts w:ascii="Times New Roman" w:eastAsia="Calibri" w:hAnsi="Times New Roman" w:cs="Times New Roman"/>
                <w:sz w:val="18"/>
                <w:szCs w:val="18"/>
              </w:rPr>
              <w:t>262/2006 ve znění 222/2017</w:t>
            </w:r>
          </w:p>
          <w:p w14:paraId="1D56455C"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left w:val="single" w:sz="6" w:space="0" w:color="000000"/>
              <w:bottom w:val="single" w:sz="6" w:space="0" w:color="000000"/>
              <w:right w:val="single" w:sz="6" w:space="0" w:color="000000"/>
            </w:tcBorders>
            <w:shd w:val="clear" w:color="000000" w:fill="FFFFFF"/>
            <w:tcMar>
              <w:left w:w="70" w:type="dxa"/>
              <w:right w:w="70" w:type="dxa"/>
            </w:tcMar>
          </w:tcPr>
          <w:p w14:paraId="11AFA953" w14:textId="1EB0792A" w:rsidR="003B7ED5" w:rsidRPr="00A9089D" w:rsidRDefault="003B7ED5" w:rsidP="003B7ED5">
            <w:pPr>
              <w:spacing w:after="0" w:line="240" w:lineRule="auto"/>
              <w:jc w:val="both"/>
              <w:rPr>
                <w:rFonts w:ascii="Times New Roman" w:eastAsia="Calibri" w:hAnsi="Times New Roman" w:cs="Times New Roman"/>
                <w:sz w:val="18"/>
                <w:szCs w:val="18"/>
              </w:rPr>
            </w:pPr>
            <w:r w:rsidRPr="00A9089D">
              <w:rPr>
                <w:rFonts w:ascii="Times New Roman" w:eastAsia="Calibri" w:hAnsi="Times New Roman" w:cs="Times New Roman"/>
                <w:sz w:val="18"/>
                <w:szCs w:val="18"/>
              </w:rPr>
              <w:t>Poznámka pod čarou č. 1 věta 30</w:t>
            </w:r>
          </w:p>
        </w:tc>
        <w:tc>
          <w:tcPr>
            <w:tcW w:w="5526" w:type="dxa"/>
            <w:gridSpan w:val="5"/>
            <w:tcBorders>
              <w:left w:val="single" w:sz="6" w:space="0" w:color="000000"/>
              <w:bottom w:val="single" w:sz="6" w:space="0" w:color="000000"/>
              <w:right w:val="single" w:sz="6" w:space="0" w:color="000000"/>
            </w:tcBorders>
            <w:shd w:val="clear" w:color="000000" w:fill="FFFFFF"/>
            <w:tcMar>
              <w:left w:w="70" w:type="dxa"/>
              <w:right w:w="70" w:type="dxa"/>
            </w:tcMar>
          </w:tcPr>
          <w:p w14:paraId="1AFF92E5" w14:textId="2AD13310" w:rsidR="003B7ED5" w:rsidRPr="00A9089D" w:rsidRDefault="003B7ED5" w:rsidP="003B7ED5">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 Směrnice Evropského parlamentu a Rady 2014/66/EU ze dne 15. května 2014 o podmínkách vstupu a pobytu státních příslušníků třetích zemí na základě převedení v rámci společnosti.</w:t>
            </w:r>
          </w:p>
        </w:tc>
        <w:tc>
          <w:tcPr>
            <w:tcW w:w="997" w:type="dxa"/>
            <w:tcBorders>
              <w:left w:val="single" w:sz="6" w:space="0" w:color="000000"/>
              <w:bottom w:val="single" w:sz="6" w:space="0" w:color="000000"/>
              <w:right w:val="single" w:sz="6" w:space="0" w:color="000000"/>
            </w:tcBorders>
            <w:shd w:val="clear" w:color="000000" w:fill="FFFFFF"/>
            <w:tcMar>
              <w:left w:w="70" w:type="dxa"/>
              <w:right w:w="70" w:type="dxa"/>
            </w:tcMar>
          </w:tcPr>
          <w:p w14:paraId="59B32871" w14:textId="77777777" w:rsidR="003B7ED5" w:rsidRPr="00A9089D" w:rsidRDefault="003B7ED5" w:rsidP="003B7ED5">
            <w:pPr>
              <w:spacing w:after="0" w:line="240" w:lineRule="auto"/>
              <w:jc w:val="center"/>
              <w:rPr>
                <w:rFonts w:ascii="Times New Roman" w:eastAsia="Times New Roman" w:hAnsi="Times New Roman" w:cs="Times New Roman"/>
                <w:sz w:val="18"/>
                <w:szCs w:val="18"/>
              </w:rPr>
            </w:pPr>
          </w:p>
        </w:tc>
        <w:tc>
          <w:tcPr>
            <w:tcW w:w="709" w:type="dxa"/>
            <w:tcBorders>
              <w:left w:val="single" w:sz="6" w:space="0" w:color="000000"/>
              <w:bottom w:val="single" w:sz="6" w:space="0" w:color="000000"/>
              <w:right w:val="single" w:sz="6" w:space="0" w:color="000000"/>
            </w:tcBorders>
            <w:shd w:val="clear" w:color="000000" w:fill="FFFFFF"/>
            <w:tcMar>
              <w:left w:w="70" w:type="dxa"/>
              <w:right w:w="70" w:type="dxa"/>
            </w:tcMar>
          </w:tcPr>
          <w:p w14:paraId="49235B4E"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71BDC86C"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51B95B3F"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27 odst. 2</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EEE7287"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Členské státy sdělí Komisi znění hlavních ustanovení vnitrostátních právních předpisů, které přijmou v oblasti působnosti této směrnice.</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2CAC7B70"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0083BB8"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FEAB6DE"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Ustanovení obecným způsobem upravuje spolupráci mezi členskými státy (Českou republikou) a Evropskou komisí, např. notifikaci transpozičních předpisů Evropské komisi či podávání zpráv a informací.</w:t>
            </w:r>
          </w:p>
          <w:p w14:paraId="06E7FF5A" w14:textId="3706EE24" w:rsidR="003B7ED5" w:rsidRPr="00A9089D" w:rsidRDefault="003B7ED5" w:rsidP="003B7E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D3BDCC4"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C91001A"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13FA2B9D"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8BED56B"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28</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6C0E18D9"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Tato směrnice vstupuje v platnost prvním dnem po vyhlášení v Úředním věstníku Evropské unie.</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73DC38C3"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627A7B76"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C7C6E39"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0FDF49FE" w14:textId="599DF993" w:rsidR="003B7ED5" w:rsidRPr="00A9089D" w:rsidRDefault="003B7ED5" w:rsidP="003B7E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04264CE0"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C5FD84F"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r w:rsidR="003B7ED5" w:rsidRPr="00A9089D" w14:paraId="0E6DA011" w14:textId="77777777" w:rsidTr="003C2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43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7F67E280" w14:textId="77777777" w:rsidR="003B7ED5" w:rsidRPr="00A9089D" w:rsidRDefault="003B7ED5" w:rsidP="003B7ED5">
            <w:pPr>
              <w:spacing w:before="100" w:after="100" w:line="240" w:lineRule="auto"/>
              <w:rPr>
                <w:rFonts w:ascii="Times New Roman" w:hAnsi="Times New Roman" w:cs="Times New Roman"/>
                <w:sz w:val="18"/>
                <w:szCs w:val="18"/>
              </w:rPr>
            </w:pPr>
            <w:r w:rsidRPr="00A9089D">
              <w:rPr>
                <w:rFonts w:ascii="Times New Roman" w:eastAsia="Times New Roman" w:hAnsi="Times New Roman" w:cs="Times New Roman"/>
                <w:sz w:val="18"/>
                <w:szCs w:val="18"/>
              </w:rPr>
              <w:t>Čl. 29</w:t>
            </w:r>
          </w:p>
        </w:tc>
        <w:tc>
          <w:tcPr>
            <w:tcW w:w="5398" w:type="dxa"/>
            <w:gridSpan w:val="4"/>
            <w:tcBorders>
              <w:top w:val="single" w:sz="6" w:space="0" w:color="000000"/>
              <w:left w:val="single" w:sz="6" w:space="0" w:color="000000"/>
              <w:bottom w:val="single" w:sz="6" w:space="0" w:color="000000"/>
              <w:right w:val="single" w:sz="18" w:space="0" w:color="000000"/>
            </w:tcBorders>
            <w:shd w:val="clear" w:color="000000" w:fill="FFFFFF"/>
            <w:tcMar>
              <w:left w:w="70" w:type="dxa"/>
              <w:right w:w="70" w:type="dxa"/>
            </w:tcMar>
          </w:tcPr>
          <w:p w14:paraId="4F6938BE" w14:textId="77777777" w:rsidR="003B7ED5" w:rsidRPr="00A9089D" w:rsidRDefault="003B7ED5" w:rsidP="003B7ED5">
            <w:pPr>
              <w:spacing w:before="100" w:after="10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Tato směrnice je určena členským státům v souladu se Smlouvami.</w:t>
            </w:r>
          </w:p>
          <w:p w14:paraId="12B2AEC3" w14:textId="77777777" w:rsidR="003B7ED5" w:rsidRPr="00A9089D" w:rsidRDefault="003B7ED5" w:rsidP="003B7ED5">
            <w:pPr>
              <w:spacing w:before="100" w:after="10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V Bruselu dne 15. května 2014.</w:t>
            </w:r>
          </w:p>
        </w:tc>
        <w:tc>
          <w:tcPr>
            <w:tcW w:w="864" w:type="dxa"/>
            <w:tcBorders>
              <w:top w:val="single" w:sz="6" w:space="0" w:color="000000"/>
              <w:left w:val="single" w:sz="18" w:space="0" w:color="000000"/>
              <w:bottom w:val="single" w:sz="6" w:space="0" w:color="000000"/>
              <w:right w:val="single" w:sz="6" w:space="0" w:color="000000"/>
            </w:tcBorders>
            <w:shd w:val="clear" w:color="000000" w:fill="FFFFFF"/>
            <w:tcMar>
              <w:left w:w="70" w:type="dxa"/>
              <w:right w:w="70" w:type="dxa"/>
            </w:tcMar>
          </w:tcPr>
          <w:p w14:paraId="6BE72B3B" w14:textId="77777777" w:rsidR="003B7ED5" w:rsidRPr="00A9089D" w:rsidRDefault="003B7ED5" w:rsidP="003B7ED5">
            <w:pPr>
              <w:spacing w:after="0" w:line="240" w:lineRule="auto"/>
              <w:jc w:val="center"/>
              <w:rPr>
                <w:rFonts w:ascii="Times New Roman" w:eastAsia="Calibri" w:hAnsi="Times New Roman" w:cs="Times New Roman"/>
                <w:sz w:val="18"/>
                <w:szCs w:val="18"/>
              </w:rPr>
            </w:pPr>
          </w:p>
        </w:tc>
        <w:tc>
          <w:tcPr>
            <w:tcW w:w="993" w:type="dxa"/>
            <w:gridSpan w:val="2"/>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1E725FB6"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c>
          <w:tcPr>
            <w:tcW w:w="5526" w:type="dxa"/>
            <w:gridSpan w:val="5"/>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E38C5D5" w14:textId="77777777" w:rsidR="003B7ED5" w:rsidRPr="00A9089D" w:rsidRDefault="003B7ED5" w:rsidP="003B7ED5">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Ustanovení má proklamativní, deklaratorní či jiný obecný soft </w:t>
            </w:r>
            <w:proofErr w:type="spellStart"/>
            <w:r w:rsidRPr="00A9089D">
              <w:rPr>
                <w:rFonts w:ascii="Times New Roman" w:eastAsia="Times New Roman" w:hAnsi="Times New Roman" w:cs="Times New Roman"/>
                <w:sz w:val="18"/>
                <w:szCs w:val="18"/>
              </w:rPr>
              <w:t>law</w:t>
            </w:r>
            <w:proofErr w:type="spellEnd"/>
            <w:r w:rsidRPr="00A9089D">
              <w:rPr>
                <w:rFonts w:ascii="Times New Roman" w:eastAsia="Times New Roman" w:hAnsi="Times New Roman" w:cs="Times New Roman"/>
                <w:sz w:val="18"/>
                <w:szCs w:val="18"/>
              </w:rPr>
              <w:t xml:space="preserve"> charakter a nemá žádné bezprostřední dopady do práv fyzických nebo právnických osob, ani do kompetencí orgánů veřejné moci nebo osob pověřených výkonem veřejné správy. </w:t>
            </w:r>
          </w:p>
          <w:p w14:paraId="24CE848A" w14:textId="507FB467" w:rsidR="003B7ED5" w:rsidRPr="00A9089D" w:rsidRDefault="003B7ED5" w:rsidP="003B7ED5">
            <w:pPr>
              <w:spacing w:after="0" w:line="240" w:lineRule="auto"/>
              <w:jc w:val="both"/>
              <w:rPr>
                <w:rFonts w:ascii="Times New Roman" w:hAnsi="Times New Roman" w:cs="Times New Roman"/>
                <w:sz w:val="18"/>
                <w:szCs w:val="18"/>
              </w:rPr>
            </w:pPr>
          </w:p>
        </w:tc>
        <w:tc>
          <w:tcPr>
            <w:tcW w:w="997"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21BF572F" w14:textId="77777777" w:rsidR="003B7ED5" w:rsidRPr="00A9089D" w:rsidRDefault="003B7ED5" w:rsidP="003B7ED5">
            <w:pPr>
              <w:spacing w:after="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NT</w:t>
            </w:r>
          </w:p>
        </w:tc>
        <w:tc>
          <w:tcPr>
            <w:tcW w:w="709" w:type="dxa"/>
            <w:tcBorders>
              <w:top w:val="single" w:sz="6" w:space="0" w:color="000000"/>
              <w:left w:val="single" w:sz="6" w:space="0" w:color="000000"/>
              <w:bottom w:val="single" w:sz="6" w:space="0" w:color="000000"/>
              <w:right w:val="single" w:sz="6" w:space="0" w:color="000000"/>
            </w:tcBorders>
            <w:shd w:val="clear" w:color="000000" w:fill="FFFFFF"/>
            <w:tcMar>
              <w:left w:w="70" w:type="dxa"/>
              <w:right w:w="70" w:type="dxa"/>
            </w:tcMar>
          </w:tcPr>
          <w:p w14:paraId="448070A1" w14:textId="77777777" w:rsidR="003B7ED5" w:rsidRPr="00A9089D" w:rsidRDefault="003B7ED5" w:rsidP="003B7ED5">
            <w:pPr>
              <w:spacing w:after="0" w:line="240" w:lineRule="auto"/>
              <w:jc w:val="both"/>
              <w:rPr>
                <w:rFonts w:ascii="Times New Roman" w:eastAsia="Calibri" w:hAnsi="Times New Roman" w:cs="Times New Roman"/>
                <w:sz w:val="18"/>
                <w:szCs w:val="18"/>
              </w:rPr>
            </w:pPr>
          </w:p>
        </w:tc>
      </w:tr>
    </w:tbl>
    <w:p w14:paraId="1EA25BE8" w14:textId="77777777" w:rsidR="001B2142" w:rsidRPr="00A9089D" w:rsidRDefault="001B2142" w:rsidP="001B2142">
      <w:pPr>
        <w:spacing w:after="0" w:line="240" w:lineRule="auto"/>
        <w:rPr>
          <w:rFonts w:ascii="Times New Roman" w:eastAsia="Times New Roman" w:hAnsi="Times New Roman" w:cs="Times New Roman"/>
          <w:sz w:val="18"/>
          <w:szCs w:val="18"/>
        </w:rPr>
      </w:pPr>
    </w:p>
    <w:p w14:paraId="55ACA1CE" w14:textId="77777777" w:rsidR="001B2142" w:rsidRPr="00A9089D" w:rsidRDefault="001B2142" w:rsidP="001B2142">
      <w:pPr>
        <w:spacing w:after="0" w:line="240" w:lineRule="auto"/>
        <w:jc w:val="center"/>
        <w:rPr>
          <w:rFonts w:ascii="Times New Roman" w:eastAsia="Times New Roman" w:hAnsi="Times New Roman" w:cs="Times New Roman"/>
          <w:sz w:val="18"/>
          <w:szCs w:val="18"/>
          <w:u w:val="single"/>
        </w:rPr>
      </w:pPr>
      <w:r w:rsidRPr="00A9089D">
        <w:rPr>
          <w:rFonts w:ascii="Times New Roman" w:hAnsi="Times New Roman" w:cs="Times New Roman"/>
          <w:sz w:val="18"/>
          <w:szCs w:val="18"/>
          <w:u w:val="single"/>
        </w:rPr>
        <w:t>Rekapitulace platných předpisů a legislativních návrhů, jejichž prostřednictvím je implementován předpis  ES/EU</w:t>
      </w:r>
    </w:p>
    <w:p w14:paraId="5AC84376" w14:textId="77777777" w:rsidR="001B2142" w:rsidRPr="00A9089D" w:rsidRDefault="001B2142" w:rsidP="001B2142">
      <w:pPr>
        <w:spacing w:after="0" w:line="240" w:lineRule="auto"/>
        <w:rPr>
          <w:rFonts w:ascii="Times New Roman" w:eastAsia="Times New Roman" w:hAnsi="Times New Roman" w:cs="Times New Roman"/>
          <w:sz w:val="18"/>
          <w:szCs w:val="18"/>
        </w:rPr>
      </w:pPr>
    </w:p>
    <w:p w14:paraId="4FD0E7B9" w14:textId="77777777" w:rsidR="001B2142" w:rsidRPr="00A9089D" w:rsidRDefault="001B2142" w:rsidP="001B2142">
      <w:pPr>
        <w:spacing w:after="0" w:line="240" w:lineRule="auto"/>
        <w:ind w:left="-900"/>
        <w:jc w:val="both"/>
        <w:rPr>
          <w:rFonts w:ascii="Times New Roman" w:eastAsia="Times New Roman" w:hAnsi="Times New Roman" w:cs="Times New Roman"/>
          <w:b/>
          <w:sz w:val="18"/>
          <w:szCs w:val="18"/>
        </w:rPr>
      </w:pPr>
      <w:r w:rsidRPr="00A9089D">
        <w:rPr>
          <w:rFonts w:ascii="Times New Roman" w:eastAsia="Times New Roman" w:hAnsi="Times New Roman" w:cs="Times New Roman"/>
          <w:b/>
          <w:sz w:val="18"/>
          <w:szCs w:val="18"/>
        </w:rPr>
        <w:t>1. Seznam platných předpisů ČR (úplné názvy).</w:t>
      </w:r>
    </w:p>
    <w:tbl>
      <w:tblPr>
        <w:tblW w:w="15822" w:type="dxa"/>
        <w:tblInd w:w="-781" w:type="dxa"/>
        <w:tblCellMar>
          <w:left w:w="10" w:type="dxa"/>
          <w:right w:w="10" w:type="dxa"/>
        </w:tblCellMar>
        <w:tblLook w:val="04A0" w:firstRow="1" w:lastRow="0" w:firstColumn="1" w:lastColumn="0" w:noHBand="0" w:noVBand="1"/>
      </w:tblPr>
      <w:tblGrid>
        <w:gridCol w:w="697"/>
        <w:gridCol w:w="871"/>
        <w:gridCol w:w="12864"/>
        <w:gridCol w:w="1390"/>
      </w:tblGrid>
      <w:tr w:rsidR="00A9089D" w:rsidRPr="00A9089D" w14:paraId="6AC7F28F"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C568697" w14:textId="77777777" w:rsidR="001B2142" w:rsidRPr="00A9089D" w:rsidRDefault="001B2142" w:rsidP="003C2017">
            <w:pPr>
              <w:spacing w:before="60" w:after="60" w:line="240" w:lineRule="auto"/>
              <w:jc w:val="both"/>
              <w:rPr>
                <w:rFonts w:ascii="Times New Roman" w:hAnsi="Times New Roman" w:cs="Times New Roman"/>
                <w:sz w:val="18"/>
                <w:szCs w:val="18"/>
              </w:rPr>
            </w:pPr>
            <w:proofErr w:type="spellStart"/>
            <w:r w:rsidRPr="00A9089D">
              <w:rPr>
                <w:rFonts w:ascii="Times New Roman" w:eastAsia="Times New Roman" w:hAnsi="Times New Roman" w:cs="Times New Roman"/>
                <w:sz w:val="18"/>
                <w:szCs w:val="18"/>
              </w:rPr>
              <w:t>Poř</w:t>
            </w:r>
            <w:proofErr w:type="spellEnd"/>
            <w:r w:rsidRPr="00A9089D">
              <w:rPr>
                <w:rFonts w:ascii="Times New Roman" w:eastAsia="Times New Roman" w:hAnsi="Times New Roman" w:cs="Times New Roman"/>
                <w:sz w:val="18"/>
                <w:szCs w:val="18"/>
              </w:rPr>
              <w:t>. č</w:t>
            </w: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E76154A" w14:textId="77777777" w:rsidR="001B2142" w:rsidRPr="00A9089D" w:rsidRDefault="001B2142" w:rsidP="003C2017">
            <w:pPr>
              <w:spacing w:before="60" w:after="60" w:line="240" w:lineRule="auto"/>
              <w:jc w:val="both"/>
              <w:rPr>
                <w:rFonts w:ascii="Times New Roman" w:hAnsi="Times New Roman" w:cs="Times New Roman"/>
                <w:sz w:val="18"/>
                <w:szCs w:val="18"/>
              </w:rPr>
            </w:pPr>
            <w:proofErr w:type="spellStart"/>
            <w:r w:rsidRPr="00A9089D">
              <w:rPr>
                <w:rFonts w:ascii="Times New Roman" w:eastAsia="Times New Roman" w:hAnsi="Times New Roman" w:cs="Times New Roman"/>
                <w:sz w:val="18"/>
                <w:szCs w:val="18"/>
              </w:rPr>
              <w:t>Číslo.Sb</w:t>
            </w:r>
            <w:proofErr w:type="spellEnd"/>
            <w:r w:rsidRPr="00A9089D">
              <w:rPr>
                <w:rFonts w:ascii="Times New Roman" w:eastAsia="Times New Roman" w:hAnsi="Times New Roman" w:cs="Times New Roman"/>
                <w:sz w:val="18"/>
                <w:szCs w:val="18"/>
              </w:rPr>
              <w:t>.</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31B87D5" w14:textId="77777777" w:rsidR="001B2142" w:rsidRPr="00A9089D" w:rsidRDefault="001B2142" w:rsidP="003C2017">
            <w:pPr>
              <w:spacing w:before="60" w:after="6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Název předpisu</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236C8F3" w14:textId="77777777" w:rsidR="001B2142" w:rsidRPr="00A9089D" w:rsidRDefault="001B2142" w:rsidP="003C2017">
            <w:pPr>
              <w:spacing w:before="60" w:after="6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Účinnost předpisu</w:t>
            </w:r>
          </w:p>
        </w:tc>
      </w:tr>
      <w:tr w:rsidR="00A9089D" w:rsidRPr="00A9089D" w14:paraId="76960EBB"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3B14174"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228A907"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326/1999</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CE939A0"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pobytu cizinců na území České republiky a o změně některých zákonů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A547EEC"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1.1.2000</w:t>
            </w:r>
          </w:p>
        </w:tc>
      </w:tr>
      <w:tr w:rsidR="00A9089D" w:rsidRPr="00A9089D" w14:paraId="2E663DC4"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5C00475"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277E554"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500/2004</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CA5A5DA"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Správní řád</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9D869F8"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1.1.2006</w:t>
            </w:r>
          </w:p>
        </w:tc>
      </w:tr>
      <w:tr w:rsidR="00A9089D" w:rsidRPr="00A9089D" w14:paraId="787E0641"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35C468C"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60B2122"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435//2004</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402D8A4"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zaměstnanosti</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C3DC366"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1.10.2004</w:t>
            </w:r>
          </w:p>
        </w:tc>
      </w:tr>
      <w:tr w:rsidR="00A9089D" w:rsidRPr="00A9089D" w14:paraId="1961A998"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5C2E287"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07912B5"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582/1991</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FCF9666"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 xml:space="preserve">Zákon o </w:t>
            </w:r>
            <w:proofErr w:type="spellStart"/>
            <w:r w:rsidRPr="00A9089D">
              <w:rPr>
                <w:rFonts w:ascii="Times New Roman" w:eastAsia="Times New Roman" w:hAnsi="Times New Roman" w:cs="Times New Roman"/>
                <w:sz w:val="18"/>
                <w:szCs w:val="18"/>
              </w:rPr>
              <w:t>o</w:t>
            </w:r>
            <w:proofErr w:type="spellEnd"/>
            <w:r w:rsidRPr="00A9089D">
              <w:rPr>
                <w:rFonts w:ascii="Times New Roman" w:eastAsia="Times New Roman" w:hAnsi="Times New Roman" w:cs="Times New Roman"/>
                <w:sz w:val="18"/>
                <w:szCs w:val="18"/>
              </w:rPr>
              <w:t xml:space="preserve"> organizaci a provádění sociálního zabezpečení</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9C9AF95"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1.1.1992</w:t>
            </w:r>
          </w:p>
        </w:tc>
      </w:tr>
      <w:tr w:rsidR="00A9089D" w:rsidRPr="00A9089D" w14:paraId="0A802FCB"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2B3E41D"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A4319B4"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155/1995</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B3E012E"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důchodovém pojištění</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4C02609"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1.1.1996</w:t>
            </w:r>
          </w:p>
        </w:tc>
      </w:tr>
      <w:tr w:rsidR="00A9089D" w:rsidRPr="00A9089D" w14:paraId="0E60E129"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2B6306C"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26C897B"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89/2012</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8E32367"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Občanský zákoník</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CD1F997"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1.1.2014</w:t>
            </w:r>
          </w:p>
        </w:tc>
      </w:tr>
      <w:tr w:rsidR="00A9089D" w:rsidRPr="00A9089D" w14:paraId="1CA3A0B0"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5AAAA6D"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F58EAD7"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2/1993</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13632BE"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Usnesení předsednictva České národní rady o vyhlášení LISTINY ZÁKLADNÍCH PRÁV A SVOBOD jako součásti ústavního pořádku České republiky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7456795"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28.12.1992</w:t>
            </w:r>
          </w:p>
        </w:tc>
      </w:tr>
      <w:tr w:rsidR="00A9089D" w:rsidRPr="00A9089D" w14:paraId="16DE7DD6"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C584672"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1935A54"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634/2004</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CFD3D54"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správních poplatcích</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A26A03F"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16.1.2005</w:t>
            </w:r>
          </w:p>
        </w:tc>
      </w:tr>
      <w:tr w:rsidR="00A9089D" w:rsidRPr="00A9089D" w14:paraId="41EE0058"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08E3243"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A2B2509"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108/2006</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43884F1"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sociálních službách</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750CDA6"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1.1.2007</w:t>
            </w:r>
          </w:p>
        </w:tc>
      </w:tr>
      <w:tr w:rsidR="00A9089D" w:rsidRPr="00A9089D" w14:paraId="3DC147B1"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28FFBCB"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8BB940E"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117/1995</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F2BB9D8"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státní sociální podpoře</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B858EBA"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1.10.1995</w:t>
            </w:r>
          </w:p>
        </w:tc>
      </w:tr>
      <w:tr w:rsidR="00A9089D" w:rsidRPr="00A9089D" w14:paraId="00DF89B9"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AE82E23"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83ED093"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18/2004</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CD48BC5"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uznávání odborné kvalifikace</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102BB7E"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1.5.2004</w:t>
            </w:r>
          </w:p>
        </w:tc>
      </w:tr>
      <w:tr w:rsidR="00A9089D" w:rsidRPr="00A9089D" w14:paraId="394B6694"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AB3337C"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7CAD524"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118/1995</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B5FBB27"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a doplňují některé zákony v souvislosti s přijetím zákona o státní sociální podpoře</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29BAD12"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1.10.1995</w:t>
            </w:r>
          </w:p>
        </w:tc>
      </w:tr>
      <w:tr w:rsidR="00A9089D" w:rsidRPr="00A9089D" w14:paraId="55EE3A4F"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CAB09D8"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8A56148"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160/1995</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B9201BE"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a doplňují některé zákony v souvislosti s přijetím zákona o důchodovém pojištění</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B598FCC"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1.1.1996</w:t>
            </w:r>
          </w:p>
        </w:tc>
      </w:tr>
      <w:tr w:rsidR="00A9089D" w:rsidRPr="00A9089D" w14:paraId="699882B8"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F3FC131"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BE33C22"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424/2003</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786BB32"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582/1991 Sb., o organizaci a provádění sociálního zabezpečení, ve znění pozdějších předpisů, a některé další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6C834A6"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1.1.2004</w:t>
            </w:r>
          </w:p>
        </w:tc>
      </w:tr>
      <w:tr w:rsidR="00A9089D" w:rsidRPr="00A9089D" w14:paraId="13C1A152"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ADBB273"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959A4F0"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109/2006</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F19901B"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některé zákony v souvislosti s přijetím zákona o sociálních službách</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2BA6501"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1.7.2006</w:t>
            </w:r>
          </w:p>
        </w:tc>
      </w:tr>
      <w:tr w:rsidR="00A9089D" w:rsidRPr="00A9089D" w14:paraId="1677C9FC"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65684FC"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03861E2"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242/1997</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E0FE6A1"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a doplňuje zákon č. 117/1995 Sb., o státní sociální podpoře, ve znění pozdějších předpisů, a o změně a doplnění některých dalších zákonů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30F8BEC"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1.1.1998</w:t>
            </w:r>
          </w:p>
        </w:tc>
      </w:tr>
      <w:tr w:rsidR="00A9089D" w:rsidRPr="00A9089D" w14:paraId="3EA39FDE"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C8C7595"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3878EFA"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132/2000</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284C8FE"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změně a zrušení některých zákonů souvisejících se zákonem o krajích, zákonem o obcích, zákonem o okresních úřadech a zákonem o hlavním městě Praze</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B1F6648"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1.1.2001</w:t>
            </w:r>
          </w:p>
        </w:tc>
      </w:tr>
      <w:tr w:rsidR="00A9089D" w:rsidRPr="00A9089D" w14:paraId="4E2AE8DF"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638CB9C"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BE7EFD8"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271/2001</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BE918F2"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117/1995 Sb., o státní sociální podpoře, ve znění pozdějších předpisů, a některé další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86ECFE8"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1.10.2001</w:t>
            </w:r>
          </w:p>
        </w:tc>
      </w:tr>
      <w:tr w:rsidR="00A9089D" w:rsidRPr="00A9089D" w14:paraId="55453A6E"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F349AF0"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028C08F"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320/2002</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66FD97C"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o změně a zrušení některých zákonů v souvislosti s ukončením činnosti okresních úřadů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BF731FA"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1.1.2003</w:t>
            </w:r>
          </w:p>
        </w:tc>
      </w:tr>
      <w:tr w:rsidR="00A9089D" w:rsidRPr="00A9089D" w14:paraId="4203B9E7"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BDF7C7B" w14:textId="77777777" w:rsidR="001B2142" w:rsidRPr="00A9089D" w:rsidRDefault="001B2142" w:rsidP="003C2017">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7B75174"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453/2003</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EBC8FA7"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Zákon, kterým se mění zákon č. 117/1995 Sb., o státní sociální podpoře, ve znění pozdějších předpisů, a některé další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2DFE291"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1.1.2004</w:t>
            </w:r>
          </w:p>
        </w:tc>
      </w:tr>
      <w:tr w:rsidR="00A9089D" w:rsidRPr="00A9089D" w14:paraId="4D5D2F10"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3FFBBF8"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4DAE5E6" w14:textId="6E004540"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366/2011</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CB262FF" w14:textId="1B6D896F"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111/2006 Sb., o pomoci v hmotné nouzi, ve znění pozdějších předpisů, zákon č. 108/2006 Sb., o sociálních službách, ve znění pozdějších předpisů, zákon č. 117/1995 Sb., o státní sociální podpoře,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28CC48D" w14:textId="543E316D"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6.12.2011</w:t>
            </w:r>
          </w:p>
        </w:tc>
      </w:tr>
      <w:tr w:rsidR="00A9089D" w:rsidRPr="00A9089D" w14:paraId="781046D0"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AE34A7D"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CAD5070" w14:textId="70FB1516"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375/2011</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FF3A6EA" w14:textId="6B64DBCF"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některé zákony v souvislosti s přijetím zákona o zdravotních službách, zákona o specifických zdravotních službách a zákona o zdravotnické záchranné službě</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1572AC3" w14:textId="175186EB"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1.4.2012</w:t>
            </w:r>
          </w:p>
        </w:tc>
      </w:tr>
      <w:tr w:rsidR="00A9089D" w:rsidRPr="00A9089D" w14:paraId="7054189A"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379A0CF"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C1AF9CC" w14:textId="2DB19C72"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134/1997</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1EDBD5D" w14:textId="11CB884D"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a doplňuje zákon č. 155/1995 Sb., o důchodovém pojištění, zákon České národní rady č. 582/1991 Sb., o organizaci a provádění sociálního zabezpečení, ve znění pozdějších předpisů, a zákon č. 87/1991 Sb., o mimosoudních rehabilitacích, ve znění pozdějších předpisů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8863962" w14:textId="48389F01"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1.1.1998</w:t>
            </w:r>
          </w:p>
        </w:tc>
      </w:tr>
      <w:tr w:rsidR="00A9089D" w:rsidRPr="00A9089D" w14:paraId="7C30C9E3"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540BF09"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FED961B" w14:textId="3F38C992"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379/2007</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8A481D8" w14:textId="0099C893"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326/1999 Sb., o pobytu cizinců na území České republiky a o změně některých zákonů, ve znění pozdějších předpisů, zákon č. 325/1999 Sb., o azylu a o změně zákona č. 283/1991 Sb., o Policii České republiky, ve znění pozdějších předpisů, (zákon o azylu), ve znění pozdějších předpisů, a některé další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A161502" w14:textId="26B05D69"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21.12.2007</w:t>
            </w:r>
          </w:p>
        </w:tc>
      </w:tr>
      <w:tr w:rsidR="00A9089D" w:rsidRPr="00A9089D" w14:paraId="5498E64E"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6BDF356"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02D1D68" w14:textId="56FC4CDA"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314/2015</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DCDFFAB" w14:textId="281D2605"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325/1999 Sb., o azylu, ve znění pozdějších předpisů, zákon č. 326/1999 Sb., o pobytu cizinců na území České republiky a o změně některých zákonů, ve znění pozdějších předpisů, zákon č. 221/2003 Sb., o dočasné ochraně cizinců,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2D5F15A" w14:textId="01484F4F"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18.12.2015</w:t>
            </w:r>
          </w:p>
        </w:tc>
      </w:tr>
      <w:tr w:rsidR="00A9089D" w:rsidRPr="00A9089D" w14:paraId="5CE4F960"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8C82BA9"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23FA666" w14:textId="4E1733BC"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253/2005</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EDF4CC7" w14:textId="6B288950"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některé zákony v souvislosti s přijetím zákona o inspekci práce</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7915134" w14:textId="0D28BB73"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1.7.2005</w:t>
            </w:r>
          </w:p>
        </w:tc>
      </w:tr>
      <w:tr w:rsidR="00A9089D" w:rsidRPr="00A9089D" w14:paraId="34B9C289"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73FCEA3"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5E7193C" w14:textId="6EABE824"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382/2005</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DBFDA5A" w14:textId="53F5A437"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435/2004 Sb., o zaměstnanosti, ve znění pozdějších předpisů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4289A71" w14:textId="11A9A4A1"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1.1.2006</w:t>
            </w:r>
          </w:p>
        </w:tc>
      </w:tr>
      <w:tr w:rsidR="00A9089D" w:rsidRPr="00A9089D" w14:paraId="5644128B"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568C14F"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ECCCEBD" w14:textId="341D7561"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264/2006</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223F6BD" w14:textId="692CC940"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některé zákony v souvislosti s přijetím zákoníku práce</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8BD6E7A" w14:textId="7631933C"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7.6.2006</w:t>
            </w:r>
          </w:p>
        </w:tc>
      </w:tr>
      <w:tr w:rsidR="00A9089D" w:rsidRPr="00A9089D" w14:paraId="4DEF1B42"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C882F46"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F8A3C90" w14:textId="66EA4FB8"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382/2008</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54239A0" w14:textId="4601277A"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435/2004 Sb., o zaměstnanosti, ve znění pozdějších předpisů, zákon č. 326/1999 Sb., o pobytu cizinců na území České republiky a o změně některých zákonů,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8A99CBE" w14:textId="355440CC"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1.1.2009</w:t>
            </w:r>
          </w:p>
        </w:tc>
      </w:tr>
      <w:tr w:rsidR="00A9089D" w:rsidRPr="00A9089D" w14:paraId="0D634126"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8F5A4F1"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2C595F5" w14:textId="7C46A4E7"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367/2011</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1169AC3" w14:textId="3D31271B"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435/2004 Sb., o zaměstnanosti,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B3C24F9" w14:textId="21B613F2"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1.1.2012</w:t>
            </w:r>
          </w:p>
        </w:tc>
      </w:tr>
      <w:tr w:rsidR="00A9089D" w:rsidRPr="00A9089D" w14:paraId="06D81F8E"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3C6F65E"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2E64A63" w14:textId="6127FC49"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1/2012</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7C0BACB" w14:textId="56066066"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435/2004 Sb., o zaměstnanosti,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7CAB6EC" w14:textId="4DAD07C3"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5.1.2012</w:t>
            </w:r>
          </w:p>
        </w:tc>
      </w:tr>
      <w:tr w:rsidR="00A9089D" w:rsidRPr="00A9089D" w14:paraId="2762B28D"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C3F3752"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03A0920" w14:textId="020FB476"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64/2014</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D7CDD47" w14:textId="2F8AC692"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některé zákony v souvislosti s přijetím kontrolního řádu</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A41BFAA" w14:textId="79F08F40"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1.5.2014</w:t>
            </w:r>
          </w:p>
        </w:tc>
      </w:tr>
      <w:tr w:rsidR="00A9089D" w:rsidRPr="00A9089D" w14:paraId="01433FB5"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068A43E"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97189E9" w14:textId="1CB494A5"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136/2014</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3C469A4" w14:textId="56B7444C"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435/2004 Sb., o zaměstnanosti, ve znění pozdějších předpisů, zákon č. 582/1991 Sb., o organizaci a provádění sociálního zabezpečení, ve znění pozdějších předpisů, a zákon č. 251/2005 Sb., o inspekci práce, ve znění pozdějších předpisů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11582AF" w14:textId="4FC406F4"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1.8.2014</w:t>
            </w:r>
          </w:p>
        </w:tc>
      </w:tr>
      <w:tr w:rsidR="00A9089D" w:rsidRPr="00A9089D" w14:paraId="5BAF2270"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BEFA4DA"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393E51D" w14:textId="2E4B9556"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189/2008</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BC94510" w14:textId="24ACBDCA"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18/2004 Sb., o uznávání odborné kvalifikace a jiné způsobilosti státních příslušníků členských států Evropské unie a o změně některých zákonů (zákon o uznávání odborné kvalifikace),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36B6FDC" w14:textId="11F9B50B"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1.7.2008</w:t>
            </w:r>
          </w:p>
        </w:tc>
      </w:tr>
      <w:tr w:rsidR="00A9089D" w:rsidRPr="00A9089D" w14:paraId="18A82E83"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8C90285"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2728E5F" w14:textId="33A3257D"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52/2012</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FCC951F" w14:textId="14E1F29F"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18/2004 Sb., o uznávání odborné kvalifikace a jiné způsobilosti státních příslušníků členských států Evropské unie a některých příslušníků jiných států a o změně některých zákonů (zákon o uznávání odborné kvalifikace),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681B275" w14:textId="3B2578CE"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17.3.2012</w:t>
            </w:r>
          </w:p>
        </w:tc>
      </w:tr>
      <w:tr w:rsidR="00A9089D" w:rsidRPr="00A9089D" w14:paraId="4BF72FCF" w14:textId="77777777" w:rsidTr="00D5417F">
        <w:trPr>
          <w:trHeight w:val="70"/>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70D22AC"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DF7D41D" w14:textId="279855C6"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427/2010</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79115C8" w14:textId="1A1F45BA"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326/1999 Sb., o pobytu cizinců na území České republiky a o změně některých zákonů, ve znění pozdějších předpisů, zákon č. 325/1999 Sb., o azylu a o změně zákona č. 283/1991 Sb., o Policii České republiky, ve znění pozdějších předpisů, (zákon o azylu),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3FD6ACE" w14:textId="3CC2BE45"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1.1.2011</w:t>
            </w:r>
          </w:p>
        </w:tc>
      </w:tr>
      <w:tr w:rsidR="00A9089D" w:rsidRPr="00A9089D" w14:paraId="0CFE6DBC"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4F20345"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3745D90" w14:textId="160A44C5"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73/2011</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2361B95" w14:textId="22FCFC08"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Zákon o Úřadu práce České republiky a o změně souvisejících zákonů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0CCD46F" w14:textId="5E5D76CD"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25.3.2011</w:t>
            </w:r>
          </w:p>
        </w:tc>
      </w:tr>
      <w:tr w:rsidR="00A9089D" w:rsidRPr="00A9089D" w14:paraId="7F5F28E6"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7C47CBF"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7F26EBF" w14:textId="42A383A5"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101/2014</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A8F7A8A" w14:textId="15FE1D5F"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326/1999 Sb., o pobytu cizinců na území České republiky a o změně některých zákonů, ve znění pozdějších předpisů, zákon č. 435/2004 Sb., o zaměstnanosti,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D5CE237" w14:textId="50B9837A"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24.6.2014</w:t>
            </w:r>
          </w:p>
        </w:tc>
      </w:tr>
      <w:tr w:rsidR="00A9089D" w:rsidRPr="00A9089D" w14:paraId="3D4BBEE7"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0B1065B"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24D7BD8" w14:textId="77F5C179"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479/2008</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194DC73" w14:textId="2A0C3D36"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582/1991 Sb., o organizaci a provádění sociálního zabezpečení, ve znění pozdějších předpisů, zákon č. 435/2004 Sb., o zaměstnanosti, ve znění pozdějších předpisů, a některé další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6D9D1A1" w14:textId="32951D01"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31.12.2008</w:t>
            </w:r>
          </w:p>
        </w:tc>
      </w:tr>
      <w:tr w:rsidR="00A9089D" w:rsidRPr="00A9089D" w14:paraId="17BEF5DA"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DE788F6"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67E09DA" w14:textId="1D8687C8"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203/2015</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C4CCAC9" w14:textId="4D13C405"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435/2004 Sb., o zaměstnanosti, ve znění pozdějších předpisů, a zákon č. 326/1999 Sb., o pobytu cizinců na území České republiky a o změně některých zákonů, ve znění pozdějších předpisů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90C4BA5" w14:textId="0A53CEC8"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17.8.2015</w:t>
            </w:r>
          </w:p>
        </w:tc>
      </w:tr>
      <w:tr w:rsidR="00A9089D" w:rsidRPr="00A9089D" w14:paraId="62B24860"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3EA57CE"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03748BD" w14:textId="4C3095C3"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219/2014</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EEE4223" w14:textId="77777777"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Nález</w:t>
            </w:r>
          </w:p>
          <w:p w14:paraId="03EE3868" w14:textId="156C32ED"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Ústavního soudu o vyslovení protiústavnosti části zákona o zaměstnanosti</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4F694AB" w14:textId="72EA6B76"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20.10.2014</w:t>
            </w:r>
          </w:p>
        </w:tc>
      </w:tr>
      <w:tr w:rsidR="00A9089D" w:rsidRPr="00A9089D" w14:paraId="049A4DBF"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C8F660F"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44B4FD3" w14:textId="26298501"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262/2006</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8422D96" w14:textId="21E04A03"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Zákoník práce</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DDBCED3" w14:textId="348415FB"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1.1.2007</w:t>
            </w:r>
          </w:p>
        </w:tc>
      </w:tr>
      <w:tr w:rsidR="00A9089D" w:rsidRPr="00A9089D" w14:paraId="5F5470E0"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EA54ABD"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63110E6" w14:textId="4A4BFD33"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359/1999</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45AABE1" w14:textId="603D5E26"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Zákon o sociálně-právní ochraně dětí</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5808AA9" w14:textId="2D51C2BB"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hAnsi="Times New Roman" w:cs="Times New Roman"/>
                <w:sz w:val="18"/>
                <w:szCs w:val="18"/>
              </w:rPr>
              <w:t>1.4.2000</w:t>
            </w:r>
          </w:p>
        </w:tc>
      </w:tr>
      <w:tr w:rsidR="00A9089D" w:rsidRPr="00A9089D" w14:paraId="1ABCB88C"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57B2867"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0C9C7E5" w14:textId="34A83B21"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460/2016</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80652D0" w14:textId="34F1277F"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89/2012 Sb., občanský zákoník,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5A3DF5D" w14:textId="22850A0E"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30.12.2016</w:t>
            </w:r>
          </w:p>
        </w:tc>
      </w:tr>
      <w:tr w:rsidR="00A9089D" w:rsidRPr="00A9089D" w14:paraId="2E1CDA34"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5008A75"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0CC7BCE" w14:textId="64DF8989"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222/2017</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FB64463" w14:textId="6EAC2D6D"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Zákon, kterým se mění zákon č. 326/1999 Sb., o pobytu cizinců na území České republiky a o změně některých zákonů,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E6A466E" w14:textId="5E579493" w:rsidR="00FA3799" w:rsidRPr="00A9089D" w:rsidRDefault="00FA3799" w:rsidP="00FA3799">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15.8.2017</w:t>
            </w:r>
          </w:p>
        </w:tc>
      </w:tr>
      <w:tr w:rsidR="00A9089D" w:rsidRPr="00A9089D" w14:paraId="5F8DEAD0"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3EBDA7A"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A294F24" w14:textId="60EBAD7B"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93/2017</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DCDE33C" w14:textId="4C6B3EF8"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Zákon, kterým se mění zákon č. 435/2004 Sb., o zaměstnanosti, ve znění pozdějších předpisů, zákon č. 251/2005 Sb., o inspekci práce, ve znění pozdějších předpisů, a zákon č. 262/2006 Sb., zákoník práce, ve znění pozdějších předpisů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E932F64" w14:textId="495B9087"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1.4.2017</w:t>
            </w:r>
          </w:p>
        </w:tc>
      </w:tr>
      <w:tr w:rsidR="00A9089D" w:rsidRPr="00A9089D" w14:paraId="29FC25C2"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2762572"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987783A" w14:textId="58C45C1D"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327/2017</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D1C45E7" w14:textId="000EB2E9"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 xml:space="preserve">Zákon, kterým </w:t>
            </w:r>
            <w:proofErr w:type="spellStart"/>
            <w:r w:rsidRPr="00A9089D">
              <w:rPr>
                <w:rFonts w:ascii="Times New Roman" w:eastAsia="Times New Roman" w:hAnsi="Times New Roman" w:cs="Times New Roman"/>
                <w:sz w:val="18"/>
                <w:szCs w:val="18"/>
              </w:rPr>
              <w:t>kterým</w:t>
            </w:r>
            <w:proofErr w:type="spellEnd"/>
            <w:r w:rsidRPr="00A9089D">
              <w:rPr>
                <w:rFonts w:ascii="Times New Roman" w:eastAsia="Times New Roman" w:hAnsi="Times New Roman" w:cs="Times New Roman"/>
                <w:sz w:val="18"/>
                <w:szCs w:val="18"/>
              </w:rPr>
              <w:t xml:space="preserve"> se mění zákon č. 435/2004 Sb., o zaměstnanosti, ve znění pozdějších předpisů, a zákon č. 251/2005 Sb., o inspekci práce, ve znění zákona č. 93/2017 Sb..</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0B279ED" w14:textId="4EF2371C"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01.01.2018</w:t>
            </w:r>
          </w:p>
        </w:tc>
      </w:tr>
      <w:tr w:rsidR="00A9089D" w:rsidRPr="00A9089D" w14:paraId="4F1D649C"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94140D8"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7616F3D" w14:textId="3D391C4B"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206/2017</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FF57006" w14:textId="52FF38AB"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Zákon, kterým se mění zákon č. 435/2004 Sb., o zaměstnanosti,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5D74922" w14:textId="242DE6A4"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29.07.2017</w:t>
            </w:r>
          </w:p>
        </w:tc>
      </w:tr>
      <w:tr w:rsidR="00A9089D" w:rsidRPr="00A9089D" w14:paraId="10687893"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5A9848C"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34EBA76" w14:textId="0FF5F859"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259/2017</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E542546" w14:textId="6A452ED8"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Zákon, kterým se mění zákon č. 589/1992 Sb., o pojistném na sociální zabezpečení a příspěvku na státní politiku zaměstnanosti,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D26B131" w14:textId="7B22FD5D"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18.08.2017</w:t>
            </w:r>
          </w:p>
        </w:tc>
      </w:tr>
      <w:tr w:rsidR="00A9089D" w:rsidRPr="00A9089D" w14:paraId="1A36776A"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2E655BA"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9738E7F" w14:textId="085EE461"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183/2017</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12E7461" w14:textId="3B6C2000"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hAnsi="Times New Roman" w:cs="Times New Roman"/>
                <w:bCs/>
                <w:sz w:val="18"/>
                <w:szCs w:val="18"/>
              </w:rPr>
              <w:t>Zákon</w:t>
            </w:r>
            <w:r w:rsidRPr="00A9089D">
              <w:rPr>
                <w:rFonts w:ascii="Times New Roman" w:hAnsi="Times New Roman" w:cs="Times New Roman"/>
                <w:sz w:val="18"/>
                <w:szCs w:val="18"/>
              </w:rPr>
              <w:t>, kterým se mění některé zákony v souvislosti s přijetím zákona o odpovědnosti za přestupky a řízení o nich a zákona o některých přestupcích</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E3389B2" w14:textId="3E1473C5"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01.07.2017</w:t>
            </w:r>
          </w:p>
        </w:tc>
      </w:tr>
      <w:tr w:rsidR="00A9089D" w:rsidRPr="00A9089D" w14:paraId="547695F9"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68FD9D3"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7A455F5" w14:textId="31AA2941"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313/2013</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6827DD6" w14:textId="67FD7089"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hAnsi="Times New Roman" w:cs="Times New Roman"/>
                <w:bCs/>
                <w:sz w:val="18"/>
                <w:szCs w:val="18"/>
              </w:rPr>
              <w:t>Zákon</w:t>
            </w:r>
            <w:r w:rsidRPr="00A9089D">
              <w:rPr>
                <w:rFonts w:ascii="Times New Roman" w:hAnsi="Times New Roman" w:cs="Times New Roman"/>
                <w:sz w:val="18"/>
                <w:szCs w:val="18"/>
              </w:rPr>
              <w:t>, kterým se mění zákon č. 108/2006 Sb., o sociálních službách,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7222873" w14:textId="00D33461"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04.10.2013</w:t>
            </w:r>
          </w:p>
        </w:tc>
      </w:tr>
      <w:tr w:rsidR="00A9089D" w:rsidRPr="00A9089D" w14:paraId="1196FF91"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4645542"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827C314" w14:textId="418D2356"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176/2019</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873CB01" w14:textId="5E9179A0"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hAnsi="Times New Roman" w:cs="Times New Roman"/>
                <w:bCs/>
                <w:sz w:val="18"/>
                <w:szCs w:val="18"/>
              </w:rPr>
              <w:t>Zákon</w:t>
            </w:r>
            <w:r w:rsidRPr="00A9089D">
              <w:rPr>
                <w:rFonts w:ascii="Times New Roman" w:hAnsi="Times New Roman" w:cs="Times New Roman"/>
                <w:sz w:val="18"/>
                <w:szCs w:val="18"/>
              </w:rPr>
              <w:t xml:space="preserve">, </w:t>
            </w:r>
            <w:r w:rsidRPr="00A9089D">
              <w:rPr>
                <w:rFonts w:ascii="Times New Roman" w:hAnsi="Times New Roman" w:cs="Times New Roman"/>
                <w:bCs/>
                <w:sz w:val="18"/>
                <w:szCs w:val="18"/>
              </w:rPr>
              <w:t>kterým se mění zákon č. 326/1999 Sb., o pobytu cizinců na území České republiky a o změně některých zákonů,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D3FBF33" w14:textId="0DF3DD33"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31.07.2019</w:t>
            </w:r>
          </w:p>
        </w:tc>
      </w:tr>
      <w:tr w:rsidR="00A9089D" w:rsidRPr="00A9089D" w14:paraId="05ACA311"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8D710DA" w14:textId="77777777" w:rsidR="00FA3799" w:rsidRPr="00A9089D" w:rsidRDefault="00FA3799" w:rsidP="00FA3799">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DAE575C" w14:textId="3F647649"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285/2020</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45A27EF" w14:textId="09178353"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Zákon, kterým se mění zákon č. 262/2006 Sb., zákoník práce, ve znění pozdějších předpisů, a některé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1BAC88D" w14:textId="5AE26D0B" w:rsidR="00FA3799" w:rsidRPr="00A9089D" w:rsidRDefault="00FA3799" w:rsidP="00FA3799">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30.07.2020</w:t>
            </w:r>
          </w:p>
        </w:tc>
      </w:tr>
      <w:tr w:rsidR="00A9089D" w:rsidRPr="00A9089D" w14:paraId="6366D9AE"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71C455C" w14:textId="77777777" w:rsidR="001C14AC" w:rsidRPr="00A9089D" w:rsidRDefault="001C14AC" w:rsidP="00BA41B3">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29DA8B9" w14:textId="76687B6F" w:rsidR="001C14AC" w:rsidRPr="00A9089D" w:rsidRDefault="001C14AC"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274/2021</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55E93EF" w14:textId="3D9B448F" w:rsidR="001C14AC" w:rsidRPr="00A9089D" w:rsidRDefault="001C14AC"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Zákon, kterým se mění zákon č. 326/1999 Sb., o pobytu cizinců na území České republiky a o změně některých zákonů,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85DD952" w14:textId="66788E65" w:rsidR="001C14AC" w:rsidRPr="00A9089D" w:rsidRDefault="001C14AC"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02.08.2021</w:t>
            </w:r>
          </w:p>
        </w:tc>
      </w:tr>
      <w:tr w:rsidR="00A9089D" w:rsidRPr="00A9089D" w14:paraId="633D0BA6"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BD8D52D" w14:textId="77777777" w:rsidR="00C64E73" w:rsidRPr="00A9089D" w:rsidRDefault="00C64E73" w:rsidP="00BA41B3">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8771FB3" w14:textId="217250E6" w:rsidR="00C64E73" w:rsidRPr="00A9089D" w:rsidRDefault="00C64E73"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75/2023</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D07F5B7" w14:textId="68ABDD96" w:rsidR="00C64E73" w:rsidRPr="00A9089D" w:rsidRDefault="00C64E73"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Zákon, kterým se mění zákon č. 66/2022 Sb., o opatřeních v oblasti zaměstnanosti a oblasti sociálního zabezpečení v souvislosti s ozbrojeným konfliktem na území Ukrajiny vyvolaným invazí vojsk Ruské federace,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56A1F3B" w14:textId="4FA60AF7" w:rsidR="00C64E73" w:rsidRPr="00A9089D" w:rsidRDefault="009703BD"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31.03.2023</w:t>
            </w:r>
          </w:p>
        </w:tc>
      </w:tr>
      <w:tr w:rsidR="00A9089D" w:rsidRPr="00A9089D" w14:paraId="5C686016"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E5B4FD5" w14:textId="77777777" w:rsidR="009703BD" w:rsidRPr="00A9089D" w:rsidRDefault="009703BD" w:rsidP="00BA41B3">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0128841" w14:textId="6582B4BB" w:rsidR="009703BD" w:rsidRPr="00A9089D" w:rsidRDefault="009703BD"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125/2023</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201F258" w14:textId="66A57EF3" w:rsidR="009703BD" w:rsidRPr="00A9089D" w:rsidRDefault="009703BD"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Zákon, kterým se mění zákon č. 118/2000 Sb., o ochraně zaměstnanců při platební neschopnosti zaměstnavatele a o změně některých zákonů, ve znění pozdějších předpisů, a zákon č. 435/2004 Sb., o zaměstnanosti, ve znění pozdějších předpisů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FBACD72" w14:textId="50E08751" w:rsidR="00D64CFF" w:rsidRPr="00A9089D" w:rsidRDefault="009703BD"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01.07.2023</w:t>
            </w:r>
          </w:p>
        </w:tc>
      </w:tr>
      <w:tr w:rsidR="00A9089D" w:rsidRPr="00A9089D" w14:paraId="1F15A929"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A8D716A" w14:textId="77777777" w:rsidR="00BA41B3" w:rsidRPr="00A9089D" w:rsidRDefault="00BA41B3" w:rsidP="00BA41B3">
            <w:pPr>
              <w:numPr>
                <w:ilvl w:val="0"/>
                <w:numId w:val="1"/>
              </w:numPr>
              <w:tabs>
                <w:tab w:val="left" w:pos="644"/>
              </w:tabs>
              <w:spacing w:after="0" w:line="240" w:lineRule="auto"/>
              <w:jc w:val="both"/>
              <w:rPr>
                <w:rFonts w:ascii="Times New Roman" w:eastAsia="Calibri" w:hAnsi="Times New Roman" w:cs="Times New Roman"/>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F44C60C" w14:textId="512FF9FC" w:rsidR="00BA41B3" w:rsidRPr="00A9089D" w:rsidRDefault="00BA41B3"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173/2023</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C6EB2B3" w14:textId="389610E3" w:rsidR="00BA41B3" w:rsidRPr="00A9089D" w:rsidRDefault="00BA41B3"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Zákon č. 173/2023 Sb., kterým se mění zákon č. 325/1999 Sb., o azylu, ve znění pozdějších předpisů, zákon č. 326/1999 Sb., o pobytu cizinců na území České republiky a o změně některých zákonů,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DCA25B8" w14:textId="7012B438" w:rsidR="00BA41B3" w:rsidRPr="00A9089D" w:rsidRDefault="00BA41B3"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01.07.2023</w:t>
            </w:r>
          </w:p>
        </w:tc>
      </w:tr>
      <w:tr w:rsidR="00A9089D" w:rsidRPr="00A9089D" w14:paraId="0FAFE76C"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E509642" w14:textId="77777777" w:rsidR="004D3DC2" w:rsidRPr="00A9089D" w:rsidRDefault="004D3DC2" w:rsidP="00BA41B3">
            <w:pPr>
              <w:numPr>
                <w:ilvl w:val="0"/>
                <w:numId w:val="1"/>
              </w:numPr>
              <w:tabs>
                <w:tab w:val="left" w:pos="644"/>
              </w:tabs>
              <w:spacing w:after="0" w:line="240" w:lineRule="auto"/>
              <w:jc w:val="both"/>
              <w:rPr>
                <w:rFonts w:ascii="Times New Roman" w:hAnsi="Times New Roman" w:cs="Times New Roman"/>
                <w:bCs/>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4A144F6" w14:textId="062D2817" w:rsidR="004D3DC2" w:rsidRPr="00A9089D" w:rsidRDefault="004D3DC2"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408/2023</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9DF42D2" w14:textId="4D92775A" w:rsidR="004D3DC2" w:rsidRPr="00A9089D" w:rsidRDefault="004D3DC2" w:rsidP="004D3DC2">
            <w:pPr>
              <w:shd w:val="clear" w:color="auto" w:fill="FFFFFF"/>
              <w:spacing w:after="0"/>
              <w:jc w:val="both"/>
              <w:rPr>
                <w:rFonts w:ascii="Times New Roman" w:hAnsi="Times New Roman" w:cs="Times New Roman"/>
                <w:bCs/>
                <w:sz w:val="18"/>
                <w:szCs w:val="18"/>
              </w:rPr>
            </w:pPr>
            <w:r w:rsidRPr="00A9089D">
              <w:rPr>
                <w:rFonts w:ascii="Times New Roman" w:hAnsi="Times New Roman" w:cs="Times New Roman"/>
                <w:bCs/>
                <w:sz w:val="18"/>
                <w:szCs w:val="18"/>
              </w:rPr>
              <w:t>Zákon č. 408/2023 Sb., kterým se mění zákon č. 435/2004 Sb., o zaměstnanosti,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51347A2" w14:textId="10ABC27C" w:rsidR="004D3DC2" w:rsidRPr="00A9089D" w:rsidRDefault="004D3DC2" w:rsidP="00BA41B3">
            <w:pPr>
              <w:spacing w:after="0" w:line="240" w:lineRule="auto"/>
              <w:jc w:val="both"/>
              <w:rPr>
                <w:rFonts w:ascii="Times New Roman" w:hAnsi="Times New Roman" w:cs="Times New Roman"/>
                <w:bCs/>
                <w:sz w:val="18"/>
                <w:szCs w:val="18"/>
              </w:rPr>
            </w:pPr>
            <w:r w:rsidRPr="00A9089D">
              <w:rPr>
                <w:rFonts w:ascii="Times New Roman" w:hAnsi="Times New Roman" w:cs="Times New Roman"/>
                <w:bCs/>
                <w:sz w:val="18"/>
                <w:szCs w:val="18"/>
              </w:rPr>
              <w:t>01.07.2024</w:t>
            </w:r>
          </w:p>
        </w:tc>
      </w:tr>
      <w:tr w:rsidR="00EF39AC" w:rsidRPr="00A9089D" w14:paraId="02683635"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019DD30" w14:textId="77777777" w:rsidR="00EF39AC" w:rsidRPr="00A9089D" w:rsidRDefault="00EF39AC" w:rsidP="00BA41B3">
            <w:pPr>
              <w:numPr>
                <w:ilvl w:val="0"/>
                <w:numId w:val="1"/>
              </w:numPr>
              <w:tabs>
                <w:tab w:val="left" w:pos="644"/>
              </w:tabs>
              <w:spacing w:after="0" w:line="240" w:lineRule="auto"/>
              <w:jc w:val="both"/>
              <w:rPr>
                <w:rFonts w:ascii="Times New Roman" w:hAnsi="Times New Roman" w:cs="Times New Roman"/>
                <w:bCs/>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B4764FC" w14:textId="2093CF3D" w:rsidR="00EF39AC" w:rsidRPr="00A9089D" w:rsidRDefault="00356043" w:rsidP="00BA41B3">
            <w:pPr>
              <w:spacing w:after="0" w:line="240" w:lineRule="auto"/>
              <w:jc w:val="both"/>
              <w:rPr>
                <w:rFonts w:ascii="Times New Roman" w:hAnsi="Times New Roman" w:cs="Times New Roman"/>
                <w:bCs/>
                <w:sz w:val="18"/>
                <w:szCs w:val="18"/>
              </w:rPr>
            </w:pPr>
            <w:r>
              <w:rPr>
                <w:rFonts w:ascii="Times New Roman" w:hAnsi="Times New Roman" w:cs="Times New Roman"/>
                <w:bCs/>
                <w:sz w:val="18"/>
                <w:szCs w:val="18"/>
              </w:rPr>
              <w:t>278/2023</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CF9FCA0" w14:textId="451553BD" w:rsidR="00EF39AC" w:rsidRPr="00A9089D" w:rsidRDefault="008A4A61" w:rsidP="004D3DC2">
            <w:pPr>
              <w:shd w:val="clear" w:color="auto" w:fill="FFFFFF"/>
              <w:spacing w:after="0"/>
              <w:jc w:val="both"/>
              <w:rPr>
                <w:rFonts w:ascii="Times New Roman" w:hAnsi="Times New Roman" w:cs="Times New Roman"/>
                <w:bCs/>
                <w:sz w:val="18"/>
                <w:szCs w:val="18"/>
              </w:rPr>
            </w:pPr>
            <w:r>
              <w:rPr>
                <w:rFonts w:ascii="Times New Roman" w:hAnsi="Times New Roman" w:cs="Times New Roman"/>
                <w:bCs/>
                <w:sz w:val="18"/>
                <w:szCs w:val="18"/>
              </w:rPr>
              <w:t xml:space="preserve">Zákon č. 278/2023 Sb., </w:t>
            </w:r>
            <w:r w:rsidR="00D83A76" w:rsidRPr="00D83A76">
              <w:rPr>
                <w:rFonts w:ascii="Times New Roman" w:hAnsi="Times New Roman" w:cs="Times New Roman"/>
                <w:bCs/>
                <w:sz w:val="18"/>
                <w:szCs w:val="18"/>
              </w:rPr>
              <w:t>kterým se mění zákon č. 326/1999 Sb., o pobytu cizinců na území České republiky a o změně některých zákonů, ve znění pozdějších předpisů, a zákon č. 168/1999 Sb., o pojištění odpovědnosti za újmu způsobenou provozem vozidla a o změně některých souvisejících zákonů (zákon o pojištění odpovědnosti z provozu vozidla), ve znění pozdějších předpisů</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D5D613C" w14:textId="281BA694" w:rsidR="00EF39AC" w:rsidRPr="00A9089D" w:rsidRDefault="00D83A76" w:rsidP="00BA41B3">
            <w:pPr>
              <w:spacing w:after="0" w:line="240" w:lineRule="auto"/>
              <w:jc w:val="both"/>
              <w:rPr>
                <w:rFonts w:ascii="Times New Roman" w:hAnsi="Times New Roman" w:cs="Times New Roman"/>
                <w:bCs/>
                <w:sz w:val="18"/>
                <w:szCs w:val="18"/>
              </w:rPr>
            </w:pPr>
            <w:r>
              <w:rPr>
                <w:rFonts w:ascii="Times New Roman" w:hAnsi="Times New Roman" w:cs="Times New Roman"/>
                <w:bCs/>
                <w:sz w:val="18"/>
                <w:szCs w:val="18"/>
              </w:rPr>
              <w:t>20.09.2023</w:t>
            </w:r>
          </w:p>
        </w:tc>
      </w:tr>
      <w:tr w:rsidR="00EF39AC" w:rsidRPr="00A9089D" w14:paraId="3D6C1A9F"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6F617AF" w14:textId="77777777" w:rsidR="00EF39AC" w:rsidRPr="00A9089D" w:rsidRDefault="00EF39AC" w:rsidP="00BA41B3">
            <w:pPr>
              <w:numPr>
                <w:ilvl w:val="0"/>
                <w:numId w:val="1"/>
              </w:numPr>
              <w:tabs>
                <w:tab w:val="left" w:pos="644"/>
              </w:tabs>
              <w:spacing w:after="0" w:line="240" w:lineRule="auto"/>
              <w:jc w:val="both"/>
              <w:rPr>
                <w:rFonts w:ascii="Times New Roman" w:hAnsi="Times New Roman" w:cs="Times New Roman"/>
                <w:bCs/>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9F782B8" w14:textId="0EBCCD7B" w:rsidR="00EF39AC" w:rsidRPr="00A9089D" w:rsidRDefault="00356043" w:rsidP="00BA41B3">
            <w:pPr>
              <w:spacing w:after="0" w:line="240" w:lineRule="auto"/>
              <w:jc w:val="both"/>
              <w:rPr>
                <w:rFonts w:ascii="Times New Roman" w:hAnsi="Times New Roman" w:cs="Times New Roman"/>
                <w:bCs/>
                <w:sz w:val="18"/>
                <w:szCs w:val="18"/>
              </w:rPr>
            </w:pPr>
            <w:r>
              <w:rPr>
                <w:rFonts w:ascii="Times New Roman" w:hAnsi="Times New Roman" w:cs="Times New Roman"/>
                <w:bCs/>
                <w:sz w:val="18"/>
                <w:szCs w:val="18"/>
              </w:rPr>
              <w:t>407/2023</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75EA721" w14:textId="5223A808" w:rsidR="00EF39AC" w:rsidRPr="00A9089D" w:rsidRDefault="008A4A61" w:rsidP="004D3DC2">
            <w:pPr>
              <w:shd w:val="clear" w:color="auto" w:fill="FFFFFF"/>
              <w:spacing w:after="0"/>
              <w:jc w:val="both"/>
              <w:rPr>
                <w:rFonts w:ascii="Times New Roman" w:hAnsi="Times New Roman" w:cs="Times New Roman"/>
                <w:bCs/>
                <w:sz w:val="18"/>
                <w:szCs w:val="18"/>
              </w:rPr>
            </w:pPr>
            <w:r>
              <w:rPr>
                <w:rFonts w:ascii="Times New Roman" w:hAnsi="Times New Roman" w:cs="Times New Roman"/>
                <w:bCs/>
                <w:sz w:val="18"/>
                <w:szCs w:val="18"/>
              </w:rPr>
              <w:t xml:space="preserve">Zákon č. 407/2023 Sb., </w:t>
            </w:r>
            <w:r w:rsidR="00D83A76" w:rsidRPr="00D83A76">
              <w:rPr>
                <w:rFonts w:ascii="Times New Roman" w:hAnsi="Times New Roman" w:cs="Times New Roman"/>
                <w:bCs/>
                <w:sz w:val="18"/>
                <w:szCs w:val="18"/>
              </w:rPr>
              <w:t>kterým se mění zákon č. 117/1995 Sb., o státní sociální podpoře, ve znění pozdějších předpisů, zákon č. 73/2011 Sb., o Úřadu práce České republiky a o změně souvisejících zákonů, ve znění pozdějších předpisů, zákon č. 111/2006 Sb., o pomoci v hmotné nouzi, ve znění pozdějších předpisů, a některé další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53E9879" w14:textId="68C97471" w:rsidR="00EF39AC" w:rsidRPr="00A9089D" w:rsidRDefault="00D83A76" w:rsidP="00BA41B3">
            <w:pPr>
              <w:spacing w:after="0" w:line="240" w:lineRule="auto"/>
              <w:jc w:val="both"/>
              <w:rPr>
                <w:rFonts w:ascii="Times New Roman" w:hAnsi="Times New Roman" w:cs="Times New Roman"/>
                <w:bCs/>
                <w:sz w:val="18"/>
                <w:szCs w:val="18"/>
              </w:rPr>
            </w:pPr>
            <w:r>
              <w:rPr>
                <w:rFonts w:ascii="Times New Roman" w:hAnsi="Times New Roman" w:cs="Times New Roman"/>
                <w:bCs/>
                <w:sz w:val="18"/>
                <w:szCs w:val="18"/>
              </w:rPr>
              <w:t>28.12.2023</w:t>
            </w:r>
          </w:p>
        </w:tc>
      </w:tr>
      <w:tr w:rsidR="00EF39AC" w:rsidRPr="00A9089D" w14:paraId="54111FB3"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9485231" w14:textId="77777777" w:rsidR="00EF39AC" w:rsidRPr="00A9089D" w:rsidRDefault="00EF39AC" w:rsidP="00BA41B3">
            <w:pPr>
              <w:numPr>
                <w:ilvl w:val="0"/>
                <w:numId w:val="1"/>
              </w:numPr>
              <w:tabs>
                <w:tab w:val="left" w:pos="644"/>
              </w:tabs>
              <w:spacing w:after="0" w:line="240" w:lineRule="auto"/>
              <w:jc w:val="both"/>
              <w:rPr>
                <w:rFonts w:ascii="Times New Roman" w:hAnsi="Times New Roman" w:cs="Times New Roman"/>
                <w:bCs/>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685F37A" w14:textId="76C015CC" w:rsidR="00EF39AC" w:rsidRPr="00A9089D" w:rsidRDefault="00356043" w:rsidP="00BA41B3">
            <w:pPr>
              <w:spacing w:after="0" w:line="240" w:lineRule="auto"/>
              <w:jc w:val="both"/>
              <w:rPr>
                <w:rFonts w:ascii="Times New Roman" w:hAnsi="Times New Roman" w:cs="Times New Roman"/>
                <w:bCs/>
                <w:sz w:val="18"/>
                <w:szCs w:val="18"/>
              </w:rPr>
            </w:pPr>
            <w:r>
              <w:rPr>
                <w:rFonts w:ascii="Times New Roman" w:hAnsi="Times New Roman" w:cs="Times New Roman"/>
                <w:bCs/>
                <w:sz w:val="18"/>
                <w:szCs w:val="18"/>
              </w:rPr>
              <w:t>230/2024</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BDA4258" w14:textId="29888B85" w:rsidR="00EF39AC" w:rsidRPr="00A9089D" w:rsidRDefault="008A4A61" w:rsidP="004D3DC2">
            <w:pPr>
              <w:shd w:val="clear" w:color="auto" w:fill="FFFFFF"/>
              <w:spacing w:after="0"/>
              <w:jc w:val="both"/>
              <w:rPr>
                <w:rFonts w:ascii="Times New Roman" w:hAnsi="Times New Roman" w:cs="Times New Roman"/>
                <w:bCs/>
                <w:sz w:val="18"/>
                <w:szCs w:val="18"/>
              </w:rPr>
            </w:pPr>
            <w:r>
              <w:rPr>
                <w:rFonts w:ascii="Times New Roman" w:hAnsi="Times New Roman" w:cs="Times New Roman"/>
                <w:bCs/>
                <w:sz w:val="18"/>
                <w:szCs w:val="18"/>
              </w:rPr>
              <w:t xml:space="preserve">Zákon č. 230/2024 Sb., </w:t>
            </w:r>
            <w:r w:rsidR="00D83A76" w:rsidRPr="00D83A76">
              <w:rPr>
                <w:rFonts w:ascii="Times New Roman" w:hAnsi="Times New Roman" w:cs="Times New Roman"/>
                <w:bCs/>
                <w:sz w:val="18"/>
                <w:szCs w:val="18"/>
              </w:rPr>
              <w:t>kterým se mění zákon č. 262/2006 Sb., zákoník práce, ve znění pozdějších předpisů, a některé další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F301E8E" w14:textId="62F1CCB9" w:rsidR="00EF39AC" w:rsidRPr="00A9089D" w:rsidRDefault="00D83A76" w:rsidP="00BA41B3">
            <w:pPr>
              <w:spacing w:after="0" w:line="240" w:lineRule="auto"/>
              <w:jc w:val="both"/>
              <w:rPr>
                <w:rFonts w:ascii="Times New Roman" w:hAnsi="Times New Roman" w:cs="Times New Roman"/>
                <w:bCs/>
                <w:sz w:val="18"/>
                <w:szCs w:val="18"/>
              </w:rPr>
            </w:pPr>
            <w:r>
              <w:rPr>
                <w:rFonts w:ascii="Times New Roman" w:hAnsi="Times New Roman" w:cs="Times New Roman"/>
                <w:bCs/>
                <w:sz w:val="18"/>
                <w:szCs w:val="18"/>
              </w:rPr>
              <w:t>01.08.2024</w:t>
            </w:r>
          </w:p>
        </w:tc>
      </w:tr>
      <w:tr w:rsidR="00A761EF" w:rsidRPr="00A9089D" w14:paraId="56A2E256"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8B540ED" w14:textId="77777777" w:rsidR="00A761EF" w:rsidRPr="00A9089D" w:rsidRDefault="00A761EF" w:rsidP="00A761EF">
            <w:pPr>
              <w:numPr>
                <w:ilvl w:val="0"/>
                <w:numId w:val="1"/>
              </w:numPr>
              <w:tabs>
                <w:tab w:val="left" w:pos="644"/>
              </w:tabs>
              <w:spacing w:after="0" w:line="240" w:lineRule="auto"/>
              <w:jc w:val="both"/>
              <w:rPr>
                <w:rFonts w:ascii="Times New Roman" w:hAnsi="Times New Roman" w:cs="Times New Roman"/>
                <w:bCs/>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C88AA27" w14:textId="25FD803E" w:rsidR="00A761EF" w:rsidRDefault="00A761EF" w:rsidP="00A761EF">
            <w:pPr>
              <w:shd w:val="clear" w:color="auto" w:fill="FFFFFF"/>
              <w:spacing w:after="0"/>
              <w:jc w:val="both"/>
              <w:rPr>
                <w:rFonts w:ascii="Times New Roman" w:hAnsi="Times New Roman" w:cs="Times New Roman"/>
                <w:bCs/>
                <w:sz w:val="18"/>
                <w:szCs w:val="18"/>
              </w:rPr>
            </w:pPr>
            <w:r w:rsidRPr="00A761EF">
              <w:rPr>
                <w:rFonts w:ascii="Times New Roman" w:hAnsi="Times New Roman" w:cs="Times New Roman"/>
                <w:bCs/>
                <w:sz w:val="18"/>
                <w:szCs w:val="18"/>
              </w:rPr>
              <w:t>360/2025</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1F45CC7" w14:textId="1534DFE1" w:rsidR="00A761EF" w:rsidRDefault="00A761EF" w:rsidP="00A761EF">
            <w:pPr>
              <w:shd w:val="clear" w:color="auto" w:fill="FFFFFF"/>
              <w:spacing w:after="0"/>
              <w:jc w:val="both"/>
              <w:rPr>
                <w:rFonts w:ascii="Times New Roman" w:hAnsi="Times New Roman" w:cs="Times New Roman"/>
                <w:bCs/>
                <w:sz w:val="18"/>
                <w:szCs w:val="18"/>
              </w:rPr>
            </w:pPr>
            <w:r w:rsidRPr="00A761EF">
              <w:rPr>
                <w:rFonts w:ascii="Times New Roman" w:hAnsi="Times New Roman" w:cs="Times New Roman"/>
                <w:bCs/>
                <w:sz w:val="18"/>
                <w:szCs w:val="18"/>
              </w:rPr>
              <w:t>Zákon</w:t>
            </w:r>
            <w:r w:rsidR="00190D4A">
              <w:rPr>
                <w:rFonts w:ascii="Times New Roman" w:hAnsi="Times New Roman" w:cs="Times New Roman"/>
                <w:bCs/>
                <w:sz w:val="18"/>
                <w:szCs w:val="18"/>
              </w:rPr>
              <w:t xml:space="preserve"> č. 360/2025 Sb.</w:t>
            </w:r>
            <w:r w:rsidRPr="00A761EF">
              <w:rPr>
                <w:rFonts w:ascii="Times New Roman" w:hAnsi="Times New Roman" w:cs="Times New Roman"/>
                <w:bCs/>
                <w:sz w:val="18"/>
                <w:szCs w:val="18"/>
              </w:rPr>
              <w:t>, kterým se mění některé zákony v souvislosti s přijetím zákona o jednotném měsíčním hlášení zaměstnavatele</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6982A7D" w14:textId="338F1D6B" w:rsidR="00A761EF" w:rsidRDefault="00A761EF" w:rsidP="00A761EF">
            <w:pPr>
              <w:shd w:val="clear" w:color="auto" w:fill="FFFFFF"/>
              <w:spacing w:after="0"/>
              <w:jc w:val="both"/>
              <w:rPr>
                <w:rFonts w:ascii="Times New Roman" w:hAnsi="Times New Roman" w:cs="Times New Roman"/>
                <w:bCs/>
                <w:sz w:val="18"/>
                <w:szCs w:val="18"/>
              </w:rPr>
            </w:pPr>
            <w:r w:rsidRPr="00A761EF">
              <w:rPr>
                <w:rFonts w:ascii="Times New Roman" w:hAnsi="Times New Roman" w:cs="Times New Roman"/>
                <w:bCs/>
                <w:sz w:val="18"/>
                <w:szCs w:val="18"/>
              </w:rPr>
              <w:t>01.01.2026</w:t>
            </w:r>
          </w:p>
        </w:tc>
      </w:tr>
      <w:tr w:rsidR="00D5417F" w:rsidRPr="00A9089D" w14:paraId="01709F40"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0D145FB" w14:textId="77777777" w:rsidR="00D5417F" w:rsidRPr="00A9089D" w:rsidRDefault="00D5417F" w:rsidP="00A761EF">
            <w:pPr>
              <w:numPr>
                <w:ilvl w:val="0"/>
                <w:numId w:val="1"/>
              </w:numPr>
              <w:tabs>
                <w:tab w:val="left" w:pos="644"/>
              </w:tabs>
              <w:spacing w:after="0" w:line="240" w:lineRule="auto"/>
              <w:jc w:val="both"/>
              <w:rPr>
                <w:rFonts w:ascii="Times New Roman" w:hAnsi="Times New Roman" w:cs="Times New Roman"/>
                <w:bCs/>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7765884" w14:textId="6337D57C" w:rsidR="00D5417F" w:rsidRPr="00A761EF" w:rsidRDefault="00D5417F" w:rsidP="00A761EF">
            <w:pPr>
              <w:shd w:val="clear" w:color="auto" w:fill="FFFFFF"/>
              <w:spacing w:after="0"/>
              <w:jc w:val="both"/>
              <w:rPr>
                <w:rFonts w:ascii="Times New Roman" w:hAnsi="Times New Roman" w:cs="Times New Roman"/>
                <w:bCs/>
                <w:sz w:val="18"/>
                <w:szCs w:val="18"/>
              </w:rPr>
            </w:pPr>
            <w:r>
              <w:rPr>
                <w:rFonts w:ascii="Times New Roman" w:hAnsi="Times New Roman" w:cs="Times New Roman"/>
                <w:bCs/>
                <w:sz w:val="18"/>
                <w:szCs w:val="18"/>
              </w:rPr>
              <w:t>321/2023</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22EB1D9" w14:textId="57220434" w:rsidR="00D5417F" w:rsidRPr="00A761EF" w:rsidRDefault="00D5417F" w:rsidP="00D26D6C">
            <w:pPr>
              <w:shd w:val="clear" w:color="auto" w:fill="FFFFFF"/>
              <w:spacing w:after="0"/>
              <w:jc w:val="both"/>
              <w:rPr>
                <w:rFonts w:ascii="Times New Roman" w:hAnsi="Times New Roman" w:cs="Times New Roman"/>
                <w:bCs/>
                <w:sz w:val="18"/>
                <w:szCs w:val="18"/>
              </w:rPr>
            </w:pPr>
            <w:r w:rsidRPr="00A761EF">
              <w:rPr>
                <w:rFonts w:ascii="Times New Roman" w:hAnsi="Times New Roman" w:cs="Times New Roman"/>
                <w:bCs/>
                <w:sz w:val="18"/>
                <w:szCs w:val="18"/>
              </w:rPr>
              <w:t>Zákon</w:t>
            </w:r>
            <w:r>
              <w:rPr>
                <w:rFonts w:ascii="Times New Roman" w:hAnsi="Times New Roman" w:cs="Times New Roman"/>
                <w:bCs/>
                <w:sz w:val="18"/>
                <w:szCs w:val="18"/>
              </w:rPr>
              <w:t xml:space="preserve"> č. 321/2023 Sb., </w:t>
            </w:r>
            <w:r w:rsidRPr="00D26D6C">
              <w:rPr>
                <w:rFonts w:ascii="Times New Roman" w:hAnsi="Times New Roman" w:cs="Times New Roman"/>
                <w:bCs/>
                <w:sz w:val="18"/>
                <w:szCs w:val="18"/>
              </w:rPr>
              <w:t>kterým se mění zákon č. 582/1991 Sb., o organizaci a provádění sociálního zabezpečení, ve znění pozdějších předpisů, a některé další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4699472" w14:textId="380CFA3F" w:rsidR="00D5417F" w:rsidRPr="00A761EF" w:rsidRDefault="00D5417F" w:rsidP="00D26D6C">
            <w:pPr>
              <w:shd w:val="clear" w:color="auto" w:fill="FFFFFF"/>
              <w:spacing w:after="0"/>
              <w:jc w:val="both"/>
              <w:rPr>
                <w:rFonts w:ascii="Times New Roman" w:hAnsi="Times New Roman" w:cs="Times New Roman"/>
                <w:bCs/>
                <w:sz w:val="18"/>
                <w:szCs w:val="18"/>
              </w:rPr>
            </w:pPr>
            <w:r>
              <w:rPr>
                <w:rFonts w:ascii="Times New Roman" w:hAnsi="Times New Roman" w:cs="Times New Roman"/>
                <w:bCs/>
                <w:sz w:val="18"/>
                <w:szCs w:val="18"/>
              </w:rPr>
              <w:t>01.01.2024</w:t>
            </w:r>
          </w:p>
        </w:tc>
      </w:tr>
      <w:tr w:rsidR="00D5417F" w:rsidRPr="00A9089D" w14:paraId="13480830"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2F1256F" w14:textId="77777777" w:rsidR="00D5417F" w:rsidRPr="00A9089D" w:rsidRDefault="00D5417F" w:rsidP="00A761EF">
            <w:pPr>
              <w:numPr>
                <w:ilvl w:val="0"/>
                <w:numId w:val="1"/>
              </w:numPr>
              <w:tabs>
                <w:tab w:val="left" w:pos="644"/>
              </w:tabs>
              <w:spacing w:after="0" w:line="240" w:lineRule="auto"/>
              <w:jc w:val="both"/>
              <w:rPr>
                <w:rFonts w:ascii="Times New Roman" w:hAnsi="Times New Roman" w:cs="Times New Roman"/>
                <w:bCs/>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835DF60" w14:textId="2DE016F0" w:rsidR="00D5417F" w:rsidRPr="00A761EF" w:rsidRDefault="00D5417F" w:rsidP="00A761EF">
            <w:pPr>
              <w:shd w:val="clear" w:color="auto" w:fill="FFFFFF"/>
              <w:spacing w:after="0"/>
              <w:jc w:val="both"/>
              <w:rPr>
                <w:rFonts w:ascii="Times New Roman" w:hAnsi="Times New Roman" w:cs="Times New Roman"/>
                <w:bCs/>
                <w:sz w:val="18"/>
                <w:szCs w:val="18"/>
              </w:rPr>
            </w:pPr>
            <w:r>
              <w:rPr>
                <w:rFonts w:ascii="Times New Roman" w:hAnsi="Times New Roman" w:cs="Times New Roman"/>
                <w:bCs/>
                <w:sz w:val="18"/>
                <w:szCs w:val="18"/>
              </w:rPr>
              <w:t>470/2024</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5C74DB9" w14:textId="2C8EE59B" w:rsidR="00D5417F" w:rsidRPr="00D26D6C" w:rsidRDefault="00D5417F" w:rsidP="00D26D6C">
            <w:pPr>
              <w:shd w:val="clear" w:color="auto" w:fill="FFFFFF"/>
              <w:spacing w:after="0"/>
              <w:jc w:val="both"/>
              <w:rPr>
                <w:rFonts w:ascii="Times New Roman" w:hAnsi="Times New Roman" w:cs="Times New Roman"/>
                <w:bCs/>
                <w:sz w:val="18"/>
                <w:szCs w:val="18"/>
              </w:rPr>
            </w:pPr>
            <w:r w:rsidRPr="00A761EF">
              <w:rPr>
                <w:rFonts w:ascii="Times New Roman" w:hAnsi="Times New Roman" w:cs="Times New Roman"/>
                <w:bCs/>
                <w:sz w:val="18"/>
                <w:szCs w:val="18"/>
              </w:rPr>
              <w:t>Zákon</w:t>
            </w:r>
            <w:r>
              <w:rPr>
                <w:rFonts w:ascii="Times New Roman" w:hAnsi="Times New Roman" w:cs="Times New Roman"/>
                <w:bCs/>
                <w:sz w:val="18"/>
                <w:szCs w:val="18"/>
              </w:rPr>
              <w:t xml:space="preserve"> č. 470/2024 Sb., </w:t>
            </w:r>
            <w:r w:rsidRPr="00D26D6C">
              <w:rPr>
                <w:rFonts w:ascii="Times New Roman" w:hAnsi="Times New Roman" w:cs="Times New Roman"/>
                <w:bCs/>
                <w:sz w:val="18"/>
                <w:szCs w:val="18"/>
              </w:rPr>
              <w:t>kterým se mění zákon č. 435/2004 Sb., o zaměstnanosti, ve znění pozdějších předpisů, a některé další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9FDA8F7" w14:textId="786DF2CA" w:rsidR="00D5417F" w:rsidRPr="00A761EF" w:rsidRDefault="00D5417F" w:rsidP="00D26D6C">
            <w:pPr>
              <w:shd w:val="clear" w:color="auto" w:fill="FFFFFF"/>
              <w:spacing w:after="0"/>
              <w:jc w:val="both"/>
              <w:rPr>
                <w:rFonts w:ascii="Times New Roman" w:hAnsi="Times New Roman" w:cs="Times New Roman"/>
                <w:bCs/>
                <w:sz w:val="18"/>
                <w:szCs w:val="18"/>
              </w:rPr>
            </w:pPr>
            <w:r>
              <w:rPr>
                <w:rFonts w:ascii="Times New Roman" w:hAnsi="Times New Roman" w:cs="Times New Roman"/>
                <w:bCs/>
                <w:sz w:val="18"/>
                <w:szCs w:val="18"/>
              </w:rPr>
              <w:t>01.01.2025</w:t>
            </w:r>
          </w:p>
        </w:tc>
      </w:tr>
      <w:tr w:rsidR="00D5417F" w:rsidRPr="00A9089D" w14:paraId="27A2569B"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DEC4B50" w14:textId="77777777" w:rsidR="00D5417F" w:rsidRPr="00A9089D" w:rsidRDefault="00D5417F" w:rsidP="00A761EF">
            <w:pPr>
              <w:numPr>
                <w:ilvl w:val="0"/>
                <w:numId w:val="1"/>
              </w:numPr>
              <w:tabs>
                <w:tab w:val="left" w:pos="644"/>
              </w:tabs>
              <w:spacing w:after="0" w:line="240" w:lineRule="auto"/>
              <w:jc w:val="both"/>
              <w:rPr>
                <w:rFonts w:ascii="Times New Roman" w:hAnsi="Times New Roman" w:cs="Times New Roman"/>
                <w:bCs/>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D121DD7" w14:textId="3448EA96" w:rsidR="00D5417F" w:rsidRPr="00A761EF" w:rsidRDefault="00D5417F" w:rsidP="00A761EF">
            <w:pPr>
              <w:shd w:val="clear" w:color="auto" w:fill="FFFFFF"/>
              <w:spacing w:after="0"/>
              <w:jc w:val="both"/>
              <w:rPr>
                <w:rFonts w:ascii="Times New Roman" w:hAnsi="Times New Roman" w:cs="Times New Roman"/>
                <w:bCs/>
                <w:sz w:val="18"/>
                <w:szCs w:val="18"/>
              </w:rPr>
            </w:pPr>
            <w:r>
              <w:rPr>
                <w:rFonts w:ascii="Times New Roman" w:hAnsi="Times New Roman" w:cs="Times New Roman"/>
                <w:bCs/>
                <w:sz w:val="18"/>
                <w:szCs w:val="18"/>
              </w:rPr>
              <w:t>120/2025</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B0FC2E2" w14:textId="54C4ACC5" w:rsidR="00D5417F" w:rsidRPr="00D26D6C" w:rsidRDefault="00D5417F" w:rsidP="00D26D6C">
            <w:pPr>
              <w:shd w:val="clear" w:color="auto" w:fill="FFFFFF"/>
              <w:spacing w:after="0"/>
              <w:jc w:val="both"/>
              <w:rPr>
                <w:rFonts w:ascii="Times New Roman" w:hAnsi="Times New Roman" w:cs="Times New Roman"/>
                <w:bCs/>
                <w:sz w:val="18"/>
                <w:szCs w:val="18"/>
              </w:rPr>
            </w:pPr>
            <w:r w:rsidRPr="00A761EF">
              <w:rPr>
                <w:rFonts w:ascii="Times New Roman" w:hAnsi="Times New Roman" w:cs="Times New Roman"/>
                <w:bCs/>
                <w:sz w:val="18"/>
                <w:szCs w:val="18"/>
              </w:rPr>
              <w:t>Zákon</w:t>
            </w:r>
            <w:r>
              <w:rPr>
                <w:rFonts w:ascii="Times New Roman" w:hAnsi="Times New Roman" w:cs="Times New Roman"/>
                <w:bCs/>
                <w:sz w:val="18"/>
                <w:szCs w:val="18"/>
              </w:rPr>
              <w:t xml:space="preserve"> č. 120/2025 Sb., </w:t>
            </w:r>
            <w:r w:rsidRPr="00D26D6C">
              <w:rPr>
                <w:rFonts w:ascii="Times New Roman" w:hAnsi="Times New Roman" w:cs="Times New Roman"/>
                <w:bCs/>
                <w:sz w:val="18"/>
                <w:szCs w:val="18"/>
              </w:rPr>
              <w:t>kterým se mění zákon č. 262/2006 Sb., zákoník práce, ve znění pozdějších předpisů, a některé další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6B422A7" w14:textId="1A8E741F" w:rsidR="00D5417F" w:rsidRPr="00A761EF" w:rsidRDefault="00D5417F" w:rsidP="00D26D6C">
            <w:pPr>
              <w:shd w:val="clear" w:color="auto" w:fill="FFFFFF"/>
              <w:spacing w:after="0"/>
              <w:jc w:val="both"/>
              <w:rPr>
                <w:rFonts w:ascii="Times New Roman" w:hAnsi="Times New Roman" w:cs="Times New Roman"/>
                <w:bCs/>
                <w:sz w:val="18"/>
                <w:szCs w:val="18"/>
              </w:rPr>
            </w:pPr>
            <w:r>
              <w:rPr>
                <w:rFonts w:ascii="Times New Roman" w:hAnsi="Times New Roman" w:cs="Times New Roman"/>
                <w:bCs/>
                <w:sz w:val="18"/>
                <w:szCs w:val="18"/>
              </w:rPr>
              <w:t>01.06.2025</w:t>
            </w:r>
          </w:p>
        </w:tc>
      </w:tr>
      <w:tr w:rsidR="00D5417F" w:rsidRPr="00A9089D" w14:paraId="0827B6B6"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5AE7939" w14:textId="77777777" w:rsidR="00D5417F" w:rsidRPr="00A9089D" w:rsidRDefault="00D5417F" w:rsidP="00A761EF">
            <w:pPr>
              <w:numPr>
                <w:ilvl w:val="0"/>
                <w:numId w:val="1"/>
              </w:numPr>
              <w:tabs>
                <w:tab w:val="left" w:pos="644"/>
              </w:tabs>
              <w:spacing w:after="0" w:line="240" w:lineRule="auto"/>
              <w:jc w:val="both"/>
              <w:rPr>
                <w:rFonts w:ascii="Times New Roman" w:hAnsi="Times New Roman" w:cs="Times New Roman"/>
                <w:bCs/>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16D22A0" w14:textId="5255A8C8" w:rsidR="00D5417F" w:rsidRPr="00A761EF" w:rsidRDefault="00D5417F" w:rsidP="00A761EF">
            <w:pPr>
              <w:shd w:val="clear" w:color="auto" w:fill="FFFFFF"/>
              <w:spacing w:after="0"/>
              <w:jc w:val="both"/>
              <w:rPr>
                <w:rFonts w:ascii="Times New Roman" w:hAnsi="Times New Roman" w:cs="Times New Roman"/>
                <w:bCs/>
                <w:sz w:val="18"/>
                <w:szCs w:val="18"/>
              </w:rPr>
            </w:pPr>
            <w:r>
              <w:rPr>
                <w:rFonts w:ascii="Times New Roman" w:hAnsi="Times New Roman" w:cs="Times New Roman"/>
                <w:bCs/>
                <w:sz w:val="18"/>
                <w:szCs w:val="18"/>
              </w:rPr>
              <w:t>152/2025</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2D62054" w14:textId="10B90081" w:rsidR="00D5417F" w:rsidRPr="00D26D6C" w:rsidRDefault="00D5417F" w:rsidP="00D26D6C">
            <w:pPr>
              <w:shd w:val="clear" w:color="auto" w:fill="FFFFFF"/>
              <w:spacing w:after="0"/>
              <w:jc w:val="both"/>
              <w:rPr>
                <w:rFonts w:ascii="Times New Roman" w:hAnsi="Times New Roman" w:cs="Times New Roman"/>
                <w:bCs/>
                <w:sz w:val="18"/>
                <w:szCs w:val="18"/>
              </w:rPr>
            </w:pPr>
            <w:r w:rsidRPr="00A761EF">
              <w:rPr>
                <w:rFonts w:ascii="Times New Roman" w:hAnsi="Times New Roman" w:cs="Times New Roman"/>
                <w:bCs/>
                <w:sz w:val="18"/>
                <w:szCs w:val="18"/>
              </w:rPr>
              <w:t>Zákon</w:t>
            </w:r>
            <w:r>
              <w:rPr>
                <w:rFonts w:ascii="Times New Roman" w:hAnsi="Times New Roman" w:cs="Times New Roman"/>
                <w:bCs/>
                <w:sz w:val="18"/>
                <w:szCs w:val="18"/>
              </w:rPr>
              <w:t xml:space="preserve"> č. 152/2025 Sb., </w:t>
            </w:r>
            <w:r w:rsidRPr="00D26D6C">
              <w:rPr>
                <w:rFonts w:ascii="Times New Roman" w:hAnsi="Times New Roman" w:cs="Times New Roman"/>
                <w:bCs/>
                <w:sz w:val="18"/>
                <w:szCs w:val="18"/>
              </w:rPr>
              <w:t>kterým se mění některé zákony v souvislosti s přijetím zákona o dávce státní sociální pomoci</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BA305F1" w14:textId="12ADB313" w:rsidR="00D5417F" w:rsidRPr="00A761EF" w:rsidRDefault="00D5417F" w:rsidP="00D26D6C">
            <w:pPr>
              <w:shd w:val="clear" w:color="auto" w:fill="FFFFFF"/>
              <w:spacing w:after="0"/>
              <w:jc w:val="both"/>
              <w:rPr>
                <w:rFonts w:ascii="Times New Roman" w:hAnsi="Times New Roman" w:cs="Times New Roman"/>
                <w:bCs/>
                <w:sz w:val="18"/>
                <w:szCs w:val="18"/>
              </w:rPr>
            </w:pPr>
            <w:r>
              <w:rPr>
                <w:rFonts w:ascii="Times New Roman" w:hAnsi="Times New Roman" w:cs="Times New Roman"/>
                <w:bCs/>
                <w:sz w:val="18"/>
                <w:szCs w:val="18"/>
              </w:rPr>
              <w:t>01.10.2025</w:t>
            </w:r>
          </w:p>
        </w:tc>
      </w:tr>
      <w:tr w:rsidR="00D5417F" w:rsidRPr="00A9089D" w14:paraId="6046CD76"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952A58D" w14:textId="77777777" w:rsidR="00D5417F" w:rsidRPr="00A9089D" w:rsidRDefault="00D5417F" w:rsidP="00A761EF">
            <w:pPr>
              <w:numPr>
                <w:ilvl w:val="0"/>
                <w:numId w:val="1"/>
              </w:numPr>
              <w:tabs>
                <w:tab w:val="left" w:pos="644"/>
              </w:tabs>
              <w:spacing w:after="0" w:line="240" w:lineRule="auto"/>
              <w:jc w:val="both"/>
              <w:rPr>
                <w:rFonts w:ascii="Times New Roman" w:hAnsi="Times New Roman" w:cs="Times New Roman"/>
                <w:bCs/>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2A605C4" w14:textId="0CAA64E1" w:rsidR="00D5417F" w:rsidRPr="00A761EF" w:rsidRDefault="00D26D6C" w:rsidP="00A761EF">
            <w:pPr>
              <w:shd w:val="clear" w:color="auto" w:fill="FFFFFF"/>
              <w:spacing w:after="0"/>
              <w:jc w:val="both"/>
              <w:rPr>
                <w:rFonts w:ascii="Times New Roman" w:hAnsi="Times New Roman" w:cs="Times New Roman"/>
                <w:bCs/>
                <w:sz w:val="18"/>
                <w:szCs w:val="18"/>
              </w:rPr>
            </w:pPr>
            <w:r>
              <w:rPr>
                <w:rFonts w:ascii="Times New Roman" w:hAnsi="Times New Roman" w:cs="Times New Roman"/>
                <w:bCs/>
                <w:sz w:val="18"/>
                <w:szCs w:val="18"/>
              </w:rPr>
              <w:t>214/2025</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637E720" w14:textId="2FA30FFD" w:rsidR="00D5417F" w:rsidRPr="00D26D6C" w:rsidRDefault="00D5417F" w:rsidP="00D26D6C">
            <w:pPr>
              <w:shd w:val="clear" w:color="auto" w:fill="FFFFFF"/>
              <w:spacing w:after="0"/>
              <w:jc w:val="both"/>
              <w:rPr>
                <w:rFonts w:ascii="Times New Roman" w:hAnsi="Times New Roman" w:cs="Times New Roman"/>
                <w:bCs/>
                <w:sz w:val="18"/>
                <w:szCs w:val="18"/>
              </w:rPr>
            </w:pPr>
            <w:r w:rsidRPr="00A761EF">
              <w:rPr>
                <w:rFonts w:ascii="Times New Roman" w:hAnsi="Times New Roman" w:cs="Times New Roman"/>
                <w:bCs/>
                <w:sz w:val="18"/>
                <w:szCs w:val="18"/>
              </w:rPr>
              <w:t>Zákon</w:t>
            </w:r>
            <w:r>
              <w:rPr>
                <w:rFonts w:ascii="Times New Roman" w:hAnsi="Times New Roman" w:cs="Times New Roman"/>
                <w:bCs/>
                <w:sz w:val="18"/>
                <w:szCs w:val="18"/>
              </w:rPr>
              <w:t xml:space="preserve"> č.</w:t>
            </w:r>
            <w:r w:rsidR="00D26D6C">
              <w:rPr>
                <w:rFonts w:ascii="Times New Roman" w:hAnsi="Times New Roman" w:cs="Times New Roman"/>
                <w:bCs/>
                <w:sz w:val="18"/>
                <w:szCs w:val="18"/>
              </w:rPr>
              <w:t xml:space="preserve"> 214/2025 Sb., </w:t>
            </w:r>
            <w:r w:rsidR="00D26D6C" w:rsidRPr="00D26D6C">
              <w:rPr>
                <w:rFonts w:ascii="Times New Roman" w:hAnsi="Times New Roman" w:cs="Times New Roman"/>
                <w:bCs/>
                <w:sz w:val="18"/>
                <w:szCs w:val="18"/>
              </w:rPr>
              <w:t>kterým se mění zákon č. 582/1991 Sb., o organizaci a provádění sociálního zabezpečení, ve znění pozdějších předpisů, zákon č. 155/1995 Sb., o důchodovém pojištění, ve znění pozdějších předpisů, a zákon č. 321/2023 Sb., kterým se mění zákon č. 582/1991 Sb., o organizaci a provádění sociálního zabezpečení, ve znění pozdějších předpisů, a některé další zákony, ve znění zákona č. 417/2024 Sb.</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9AA95EF" w14:textId="0C431F6D" w:rsidR="00D5417F" w:rsidRPr="00A761EF" w:rsidRDefault="00D26D6C" w:rsidP="00D26D6C">
            <w:pPr>
              <w:shd w:val="clear" w:color="auto" w:fill="FFFFFF"/>
              <w:spacing w:after="0"/>
              <w:jc w:val="both"/>
              <w:rPr>
                <w:rFonts w:ascii="Times New Roman" w:hAnsi="Times New Roman" w:cs="Times New Roman"/>
                <w:bCs/>
                <w:sz w:val="18"/>
                <w:szCs w:val="18"/>
              </w:rPr>
            </w:pPr>
            <w:r>
              <w:rPr>
                <w:rFonts w:ascii="Times New Roman" w:hAnsi="Times New Roman" w:cs="Times New Roman"/>
                <w:bCs/>
                <w:sz w:val="18"/>
                <w:szCs w:val="18"/>
              </w:rPr>
              <w:t>01.09.2025</w:t>
            </w:r>
          </w:p>
        </w:tc>
      </w:tr>
      <w:tr w:rsidR="00D5417F" w:rsidRPr="00A9089D" w14:paraId="74201A5E"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3AD66AB" w14:textId="77777777" w:rsidR="00D5417F" w:rsidRPr="00A9089D" w:rsidRDefault="00D5417F" w:rsidP="00A761EF">
            <w:pPr>
              <w:numPr>
                <w:ilvl w:val="0"/>
                <w:numId w:val="1"/>
              </w:numPr>
              <w:tabs>
                <w:tab w:val="left" w:pos="644"/>
              </w:tabs>
              <w:spacing w:after="0" w:line="240" w:lineRule="auto"/>
              <w:jc w:val="both"/>
              <w:rPr>
                <w:rFonts w:ascii="Times New Roman" w:hAnsi="Times New Roman" w:cs="Times New Roman"/>
                <w:bCs/>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E4872FA" w14:textId="096F9991" w:rsidR="00D5417F" w:rsidRPr="00A761EF" w:rsidRDefault="00D26D6C" w:rsidP="00A761EF">
            <w:pPr>
              <w:shd w:val="clear" w:color="auto" w:fill="FFFFFF"/>
              <w:spacing w:after="0"/>
              <w:jc w:val="both"/>
              <w:rPr>
                <w:rFonts w:ascii="Times New Roman" w:hAnsi="Times New Roman" w:cs="Times New Roman"/>
                <w:bCs/>
                <w:sz w:val="18"/>
                <w:szCs w:val="18"/>
              </w:rPr>
            </w:pPr>
            <w:r>
              <w:rPr>
                <w:rFonts w:ascii="Times New Roman" w:hAnsi="Times New Roman" w:cs="Times New Roman"/>
                <w:bCs/>
                <w:sz w:val="18"/>
                <w:szCs w:val="18"/>
              </w:rPr>
              <w:t>218/2025</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C6FDE40" w14:textId="38D31D8D" w:rsidR="00D5417F" w:rsidRPr="00D26D6C" w:rsidRDefault="00D5417F" w:rsidP="00D26D6C">
            <w:pPr>
              <w:shd w:val="clear" w:color="auto" w:fill="FFFFFF"/>
              <w:spacing w:after="0"/>
              <w:jc w:val="both"/>
              <w:rPr>
                <w:rFonts w:ascii="Times New Roman" w:hAnsi="Times New Roman" w:cs="Times New Roman"/>
                <w:bCs/>
                <w:sz w:val="18"/>
                <w:szCs w:val="18"/>
              </w:rPr>
            </w:pPr>
            <w:r w:rsidRPr="00A761EF">
              <w:rPr>
                <w:rFonts w:ascii="Times New Roman" w:hAnsi="Times New Roman" w:cs="Times New Roman"/>
                <w:bCs/>
                <w:sz w:val="18"/>
                <w:szCs w:val="18"/>
              </w:rPr>
              <w:t>Zákon</w:t>
            </w:r>
            <w:r>
              <w:rPr>
                <w:rFonts w:ascii="Times New Roman" w:hAnsi="Times New Roman" w:cs="Times New Roman"/>
                <w:bCs/>
                <w:sz w:val="18"/>
                <w:szCs w:val="18"/>
              </w:rPr>
              <w:t xml:space="preserve"> č.</w:t>
            </w:r>
            <w:r w:rsidR="00D26D6C">
              <w:rPr>
                <w:rFonts w:ascii="Times New Roman" w:hAnsi="Times New Roman" w:cs="Times New Roman"/>
                <w:bCs/>
                <w:sz w:val="18"/>
                <w:szCs w:val="18"/>
              </w:rPr>
              <w:t xml:space="preserve"> 218/2025 Sb., </w:t>
            </w:r>
            <w:r w:rsidR="00D26D6C" w:rsidRPr="00D26D6C">
              <w:rPr>
                <w:rFonts w:ascii="Times New Roman" w:hAnsi="Times New Roman" w:cs="Times New Roman"/>
                <w:bCs/>
                <w:sz w:val="18"/>
                <w:szCs w:val="18"/>
              </w:rPr>
              <w:t>Zákon, kterým se mění některé zákony v oblasti správy daní a působnosti Celní správy České republiky, zákon č. 16/1993 Sb., o dani silniční, ve znění pozdějších předpisů, a zákon č. 69/2010 Sb., o vlastnictví letiště Praha-Ruzyně</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AAE19CA" w14:textId="05C6D9A1" w:rsidR="00D5417F" w:rsidRPr="00A761EF" w:rsidRDefault="00D26D6C" w:rsidP="00D26D6C">
            <w:pPr>
              <w:shd w:val="clear" w:color="auto" w:fill="FFFFFF"/>
              <w:spacing w:after="0"/>
              <w:jc w:val="both"/>
              <w:rPr>
                <w:rFonts w:ascii="Times New Roman" w:hAnsi="Times New Roman" w:cs="Times New Roman"/>
                <w:bCs/>
                <w:sz w:val="18"/>
                <w:szCs w:val="18"/>
              </w:rPr>
            </w:pPr>
            <w:r>
              <w:rPr>
                <w:rFonts w:ascii="Times New Roman" w:hAnsi="Times New Roman" w:cs="Times New Roman"/>
                <w:bCs/>
                <w:sz w:val="18"/>
                <w:szCs w:val="18"/>
              </w:rPr>
              <w:t>01.07.2025</w:t>
            </w:r>
          </w:p>
        </w:tc>
      </w:tr>
      <w:tr w:rsidR="00D26D6C" w:rsidRPr="00A9089D" w14:paraId="70500BCA" w14:textId="77777777" w:rsidTr="00D5417F">
        <w:trPr>
          <w:trHeight w:val="1"/>
        </w:trPr>
        <w:tc>
          <w:tcPr>
            <w:tcW w:w="7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3089212" w14:textId="77777777" w:rsidR="00D26D6C" w:rsidRPr="00A9089D" w:rsidRDefault="00D26D6C" w:rsidP="00A761EF">
            <w:pPr>
              <w:numPr>
                <w:ilvl w:val="0"/>
                <w:numId w:val="1"/>
              </w:numPr>
              <w:tabs>
                <w:tab w:val="left" w:pos="644"/>
              </w:tabs>
              <w:spacing w:after="0" w:line="240" w:lineRule="auto"/>
              <w:jc w:val="both"/>
              <w:rPr>
                <w:rFonts w:ascii="Times New Roman" w:hAnsi="Times New Roman" w:cs="Times New Roman"/>
                <w:bCs/>
                <w:sz w:val="18"/>
                <w:szCs w:val="18"/>
              </w:rPr>
            </w:pPr>
          </w:p>
        </w:tc>
        <w:tc>
          <w:tcPr>
            <w:tcW w:w="16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AD87BDA" w14:textId="66A1EAAA" w:rsidR="00D26D6C" w:rsidRPr="00A761EF" w:rsidRDefault="00D26D6C" w:rsidP="00A761EF">
            <w:pPr>
              <w:shd w:val="clear" w:color="auto" w:fill="FFFFFF"/>
              <w:spacing w:after="0"/>
              <w:jc w:val="both"/>
              <w:rPr>
                <w:rFonts w:ascii="Times New Roman" w:hAnsi="Times New Roman" w:cs="Times New Roman"/>
                <w:bCs/>
                <w:sz w:val="18"/>
                <w:szCs w:val="18"/>
              </w:rPr>
            </w:pPr>
            <w:r>
              <w:rPr>
                <w:rFonts w:ascii="Times New Roman" w:hAnsi="Times New Roman" w:cs="Times New Roman"/>
                <w:bCs/>
                <w:sz w:val="18"/>
                <w:szCs w:val="18"/>
              </w:rPr>
              <w:t>314/2025</w:t>
            </w:r>
          </w:p>
        </w:tc>
        <w:tc>
          <w:tcPr>
            <w:tcW w:w="1353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6E1446B0" w14:textId="5C01D259" w:rsidR="00D26D6C" w:rsidRPr="00D26D6C" w:rsidRDefault="00D26D6C" w:rsidP="00D26D6C">
            <w:pPr>
              <w:shd w:val="clear" w:color="auto" w:fill="FFFFFF"/>
              <w:spacing w:after="0"/>
              <w:jc w:val="both"/>
              <w:rPr>
                <w:rFonts w:ascii="Times New Roman" w:hAnsi="Times New Roman" w:cs="Times New Roman"/>
                <w:bCs/>
                <w:sz w:val="18"/>
                <w:szCs w:val="18"/>
              </w:rPr>
            </w:pPr>
            <w:r w:rsidRPr="00A761EF">
              <w:rPr>
                <w:rFonts w:ascii="Times New Roman" w:hAnsi="Times New Roman" w:cs="Times New Roman"/>
                <w:bCs/>
                <w:sz w:val="18"/>
                <w:szCs w:val="18"/>
              </w:rPr>
              <w:t>Zákon</w:t>
            </w:r>
            <w:r>
              <w:rPr>
                <w:rFonts w:ascii="Times New Roman" w:hAnsi="Times New Roman" w:cs="Times New Roman"/>
                <w:bCs/>
                <w:sz w:val="18"/>
                <w:szCs w:val="18"/>
              </w:rPr>
              <w:t xml:space="preserve"> č. 314/2025 Sb., </w:t>
            </w:r>
            <w:r w:rsidRPr="00D26D6C">
              <w:rPr>
                <w:rFonts w:ascii="Times New Roman" w:hAnsi="Times New Roman" w:cs="Times New Roman"/>
                <w:bCs/>
                <w:sz w:val="18"/>
                <w:szCs w:val="18"/>
              </w:rPr>
              <w:t>Zákon, kterým se mění zákon č. 325/1999 Sb., o azylu, ve znění pozdějších předpisů, zákon č. 326/1999 Sb., o pobytu cizinců na území České republiky a o změně některých zákonů, ve znění pozdějších předpisů, a další související zákony</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AE8CEBE" w14:textId="5E475CAB" w:rsidR="00D26D6C" w:rsidRPr="00A761EF" w:rsidRDefault="00D26D6C" w:rsidP="00D26D6C">
            <w:pPr>
              <w:shd w:val="clear" w:color="auto" w:fill="FFFFFF"/>
              <w:spacing w:after="0"/>
              <w:jc w:val="both"/>
              <w:rPr>
                <w:rFonts w:ascii="Times New Roman" w:hAnsi="Times New Roman" w:cs="Times New Roman"/>
                <w:bCs/>
                <w:sz w:val="18"/>
                <w:szCs w:val="18"/>
              </w:rPr>
            </w:pPr>
            <w:r>
              <w:rPr>
                <w:rFonts w:ascii="Times New Roman" w:hAnsi="Times New Roman" w:cs="Times New Roman"/>
                <w:bCs/>
                <w:sz w:val="18"/>
                <w:szCs w:val="18"/>
              </w:rPr>
              <w:t>12.06.2026</w:t>
            </w:r>
          </w:p>
        </w:tc>
      </w:tr>
    </w:tbl>
    <w:p w14:paraId="757ED4AD" w14:textId="77777777" w:rsidR="001B2142" w:rsidRPr="00A9089D" w:rsidRDefault="001B2142" w:rsidP="001B2142">
      <w:pPr>
        <w:spacing w:after="0" w:line="240" w:lineRule="auto"/>
        <w:jc w:val="both"/>
        <w:rPr>
          <w:rFonts w:ascii="Times New Roman" w:eastAsia="Times New Roman" w:hAnsi="Times New Roman" w:cs="Times New Roman"/>
          <w:sz w:val="18"/>
          <w:szCs w:val="18"/>
        </w:rPr>
      </w:pPr>
    </w:p>
    <w:p w14:paraId="1DB1E79D" w14:textId="77777777" w:rsidR="001B2142" w:rsidRPr="00A9089D" w:rsidRDefault="001B2142" w:rsidP="001B2142">
      <w:pPr>
        <w:spacing w:after="0" w:line="240" w:lineRule="auto"/>
        <w:ind w:left="-900"/>
        <w:jc w:val="both"/>
        <w:rPr>
          <w:rFonts w:ascii="Times New Roman" w:eastAsia="Times New Roman" w:hAnsi="Times New Roman" w:cs="Times New Roman"/>
          <w:b/>
          <w:sz w:val="18"/>
          <w:szCs w:val="18"/>
        </w:rPr>
      </w:pPr>
      <w:r w:rsidRPr="00A9089D">
        <w:rPr>
          <w:rFonts w:ascii="Times New Roman" w:eastAsia="Times New Roman" w:hAnsi="Times New Roman" w:cs="Times New Roman"/>
          <w:b/>
          <w:sz w:val="18"/>
          <w:szCs w:val="18"/>
        </w:rPr>
        <w:t>2. Seznam návrhů předpisů ČR (úplné názvy).</w:t>
      </w:r>
    </w:p>
    <w:tbl>
      <w:tblPr>
        <w:tblW w:w="0" w:type="auto"/>
        <w:tblInd w:w="-781" w:type="dxa"/>
        <w:tblCellMar>
          <w:left w:w="10" w:type="dxa"/>
          <w:right w:w="10" w:type="dxa"/>
        </w:tblCellMar>
        <w:tblLook w:val="04A0" w:firstRow="1" w:lastRow="0" w:firstColumn="1" w:lastColumn="0" w:noHBand="0" w:noVBand="1"/>
      </w:tblPr>
      <w:tblGrid>
        <w:gridCol w:w="703"/>
        <w:gridCol w:w="983"/>
        <w:gridCol w:w="1040"/>
        <w:gridCol w:w="8743"/>
        <w:gridCol w:w="1421"/>
        <w:gridCol w:w="1421"/>
        <w:gridCol w:w="1421"/>
      </w:tblGrid>
      <w:tr w:rsidR="00A9089D" w:rsidRPr="00A9089D" w14:paraId="6C31E812" w14:textId="77777777" w:rsidTr="00A761EF">
        <w:trPr>
          <w:trHeight w:val="1"/>
        </w:trPr>
        <w:tc>
          <w:tcPr>
            <w:tcW w:w="70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D0F21C4" w14:textId="77777777" w:rsidR="001B2142" w:rsidRPr="00A9089D" w:rsidRDefault="001B2142" w:rsidP="003C2017">
            <w:pPr>
              <w:spacing w:before="60" w:after="60" w:line="240" w:lineRule="auto"/>
              <w:jc w:val="center"/>
              <w:rPr>
                <w:rFonts w:ascii="Times New Roman" w:hAnsi="Times New Roman" w:cs="Times New Roman"/>
                <w:sz w:val="18"/>
                <w:szCs w:val="18"/>
              </w:rPr>
            </w:pPr>
            <w:proofErr w:type="spellStart"/>
            <w:r w:rsidRPr="00A9089D">
              <w:rPr>
                <w:rFonts w:ascii="Times New Roman" w:eastAsia="Times New Roman" w:hAnsi="Times New Roman" w:cs="Times New Roman"/>
                <w:sz w:val="18"/>
                <w:szCs w:val="18"/>
              </w:rPr>
              <w:t>Poř.č</w:t>
            </w:r>
            <w:proofErr w:type="spellEnd"/>
            <w:r w:rsidRPr="00A9089D">
              <w:rPr>
                <w:rFonts w:ascii="Times New Roman" w:eastAsia="Times New Roman" w:hAnsi="Times New Roman" w:cs="Times New Roman"/>
                <w:sz w:val="18"/>
                <w:szCs w:val="18"/>
              </w:rPr>
              <w:t>.</w:t>
            </w:r>
          </w:p>
        </w:tc>
        <w:tc>
          <w:tcPr>
            <w:tcW w:w="98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88F2ABA" w14:textId="77777777" w:rsidR="001B2142" w:rsidRPr="00A9089D" w:rsidRDefault="001B2142" w:rsidP="003C2017">
            <w:pPr>
              <w:spacing w:before="60" w:after="6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Číslo ID</w:t>
            </w:r>
          </w:p>
        </w:tc>
        <w:tc>
          <w:tcPr>
            <w:tcW w:w="104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7670933" w14:textId="77777777" w:rsidR="001B2142" w:rsidRPr="00A9089D" w:rsidRDefault="001B2142" w:rsidP="003C2017">
            <w:pPr>
              <w:spacing w:before="60" w:after="6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Předkladatel</w:t>
            </w:r>
          </w:p>
        </w:tc>
        <w:tc>
          <w:tcPr>
            <w:tcW w:w="874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6D8A506" w14:textId="77777777" w:rsidR="001B2142" w:rsidRPr="00A9089D" w:rsidRDefault="001B2142" w:rsidP="003C2017">
            <w:pPr>
              <w:spacing w:before="60" w:after="6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Název návrhu předpisu</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03F9333" w14:textId="77777777" w:rsidR="001B2142" w:rsidRPr="00A9089D" w:rsidRDefault="001B2142" w:rsidP="003C2017">
            <w:pPr>
              <w:spacing w:before="60" w:after="6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Předpokládané datum zahájení přípravy / stav přípravy</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1FED1F5" w14:textId="77777777" w:rsidR="001B2142" w:rsidRPr="00A9089D" w:rsidRDefault="001B2142" w:rsidP="003C2017">
            <w:pPr>
              <w:spacing w:before="60" w:after="6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Předpokládané datum předložení vládě</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7C99A51" w14:textId="77777777" w:rsidR="001B2142" w:rsidRPr="00A9089D" w:rsidRDefault="001B2142" w:rsidP="003C2017">
            <w:pPr>
              <w:spacing w:before="60" w:after="60" w:line="240" w:lineRule="auto"/>
              <w:jc w:val="center"/>
              <w:rPr>
                <w:rFonts w:ascii="Times New Roman" w:hAnsi="Times New Roman" w:cs="Times New Roman"/>
                <w:sz w:val="18"/>
                <w:szCs w:val="18"/>
              </w:rPr>
            </w:pPr>
            <w:r w:rsidRPr="00A9089D">
              <w:rPr>
                <w:rFonts w:ascii="Times New Roman" w:eastAsia="Times New Roman" w:hAnsi="Times New Roman" w:cs="Times New Roman"/>
                <w:sz w:val="18"/>
                <w:szCs w:val="18"/>
              </w:rPr>
              <w:t>Předpokládané datum nabytí účinnosti</w:t>
            </w:r>
          </w:p>
        </w:tc>
      </w:tr>
      <w:tr w:rsidR="00A9089D" w:rsidRPr="00A9089D" w14:paraId="594DD1C7" w14:textId="77777777" w:rsidTr="00A761EF">
        <w:trPr>
          <w:trHeight w:val="1"/>
        </w:trPr>
        <w:tc>
          <w:tcPr>
            <w:tcW w:w="70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1A0E1CA" w14:textId="77777777" w:rsidR="00AA4B0A" w:rsidRPr="00A9089D" w:rsidRDefault="00AA4B0A" w:rsidP="00AA4B0A">
            <w:pPr>
              <w:spacing w:after="0" w:line="240" w:lineRule="auto"/>
              <w:rPr>
                <w:rFonts w:ascii="Times New Roman" w:hAnsi="Times New Roman" w:cs="Times New Roman"/>
                <w:sz w:val="18"/>
                <w:szCs w:val="18"/>
              </w:rPr>
            </w:pPr>
            <w:r w:rsidRPr="00A9089D">
              <w:rPr>
                <w:rFonts w:ascii="Times New Roman" w:hAnsi="Times New Roman" w:cs="Times New Roman"/>
                <w:sz w:val="18"/>
                <w:szCs w:val="18"/>
              </w:rPr>
              <w:t>1.</w:t>
            </w:r>
          </w:p>
        </w:tc>
        <w:tc>
          <w:tcPr>
            <w:tcW w:w="98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402E7EA" w14:textId="77777777" w:rsidR="00AA4B0A" w:rsidRPr="00A9089D" w:rsidRDefault="00AA4B0A" w:rsidP="004119AF">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9974</w:t>
            </w:r>
          </w:p>
        </w:tc>
        <w:tc>
          <w:tcPr>
            <w:tcW w:w="104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E87B435" w14:textId="77777777" w:rsidR="00AA4B0A" w:rsidRPr="00A9089D" w:rsidRDefault="00AA4B0A" w:rsidP="004119AF">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MPSV</w:t>
            </w:r>
          </w:p>
        </w:tc>
        <w:tc>
          <w:tcPr>
            <w:tcW w:w="874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7191192" w14:textId="77777777" w:rsidR="00AA4B0A" w:rsidRPr="00A9089D" w:rsidRDefault="00AA4B0A" w:rsidP="004119AF">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Návrh zákona, kterým se mění zákon č. 435/2004 Sb., o zaměstnanosti, ve znění pozdějších předpisů</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7C3F058" w14:textId="77777777" w:rsidR="00AA4B0A" w:rsidRPr="00A9089D" w:rsidRDefault="00AA4B0A" w:rsidP="004119AF">
            <w:pPr>
              <w:spacing w:after="0" w:line="240" w:lineRule="auto"/>
              <w:jc w:val="both"/>
              <w:rPr>
                <w:rFonts w:ascii="Times New Roman" w:eastAsia="Times New Roman" w:hAnsi="Times New Roman" w:cs="Times New Roman"/>
                <w:sz w:val="18"/>
                <w:szCs w:val="18"/>
              </w:rPr>
            </w:pP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2E845CC" w14:textId="77777777" w:rsidR="00AA4B0A" w:rsidRPr="00A9089D" w:rsidRDefault="00AA4B0A" w:rsidP="004119AF">
            <w:pPr>
              <w:spacing w:after="0" w:line="240" w:lineRule="auto"/>
              <w:jc w:val="both"/>
              <w:rPr>
                <w:rFonts w:ascii="Times New Roman" w:eastAsia="Times New Roman" w:hAnsi="Times New Roman" w:cs="Times New Roman"/>
                <w:sz w:val="18"/>
                <w:szCs w:val="18"/>
              </w:rPr>
            </w:pP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3CA7742" w14:textId="77777777" w:rsidR="00AA4B0A" w:rsidRPr="00A9089D" w:rsidRDefault="00AA4B0A" w:rsidP="004119AF">
            <w:pPr>
              <w:spacing w:after="0" w:line="240" w:lineRule="auto"/>
              <w:jc w:val="both"/>
              <w:rPr>
                <w:rFonts w:ascii="Times New Roman" w:eastAsia="Times New Roman" w:hAnsi="Times New Roman" w:cs="Times New Roman"/>
                <w:sz w:val="18"/>
                <w:szCs w:val="18"/>
              </w:rPr>
            </w:pPr>
            <w:r w:rsidRPr="00A9089D">
              <w:rPr>
                <w:rFonts w:ascii="Times New Roman" w:eastAsia="Times New Roman" w:hAnsi="Times New Roman" w:cs="Times New Roman"/>
                <w:sz w:val="18"/>
                <w:szCs w:val="18"/>
              </w:rPr>
              <w:t>1. 7. 2020</w:t>
            </w:r>
          </w:p>
        </w:tc>
      </w:tr>
      <w:tr w:rsidR="00C54394" w:rsidRPr="00A9089D" w14:paraId="37572F7E" w14:textId="77777777" w:rsidTr="00A761EF">
        <w:trPr>
          <w:trHeight w:val="1"/>
        </w:trPr>
        <w:tc>
          <w:tcPr>
            <w:tcW w:w="70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24EB88F" w14:textId="3A5236FD" w:rsidR="00C54394" w:rsidRPr="00A9089D" w:rsidRDefault="00C54394" w:rsidP="00C54394">
            <w:pPr>
              <w:spacing w:after="0" w:line="240" w:lineRule="auto"/>
              <w:rPr>
                <w:rFonts w:ascii="Times New Roman" w:hAnsi="Times New Roman" w:cs="Times New Roman"/>
                <w:sz w:val="18"/>
                <w:szCs w:val="18"/>
              </w:rPr>
            </w:pPr>
            <w:r>
              <w:rPr>
                <w:rFonts w:ascii="Times New Roman" w:hAnsi="Times New Roman" w:cs="Times New Roman"/>
                <w:sz w:val="18"/>
                <w:szCs w:val="18"/>
              </w:rPr>
              <w:t>2.</w:t>
            </w:r>
          </w:p>
        </w:tc>
        <w:tc>
          <w:tcPr>
            <w:tcW w:w="98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10AFEF9" w14:textId="21F92555" w:rsidR="00C54394" w:rsidRPr="0040353C" w:rsidRDefault="00C54394" w:rsidP="00C54394">
            <w:pPr>
              <w:spacing w:after="0" w:line="240" w:lineRule="auto"/>
              <w:jc w:val="both"/>
              <w:rPr>
                <w:rFonts w:ascii="Times New Roman" w:eastAsia="Times New Roman" w:hAnsi="Times New Roman" w:cs="Times New Roman"/>
                <w:sz w:val="18"/>
                <w:szCs w:val="18"/>
              </w:rPr>
            </w:pPr>
            <w:r w:rsidRPr="0040353C">
              <w:rPr>
                <w:rFonts w:ascii="Times New Roman" w:hAnsi="Times New Roman" w:cs="Times New Roman"/>
                <w:sz w:val="18"/>
                <w:szCs w:val="18"/>
              </w:rPr>
              <w:t>1254</w:t>
            </w:r>
            <w:r w:rsidR="00375FFB" w:rsidRPr="0040353C">
              <w:rPr>
                <w:rFonts w:ascii="Times New Roman" w:hAnsi="Times New Roman" w:cs="Times New Roman"/>
                <w:sz w:val="18"/>
                <w:szCs w:val="18"/>
              </w:rPr>
              <w:t>4</w:t>
            </w:r>
          </w:p>
        </w:tc>
        <w:tc>
          <w:tcPr>
            <w:tcW w:w="104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DE452B4" w14:textId="1B8527E6" w:rsidR="00C54394" w:rsidRPr="00A9089D" w:rsidRDefault="00C54394" w:rsidP="00C54394">
            <w:pPr>
              <w:spacing w:after="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MPSV</w:t>
            </w:r>
          </w:p>
        </w:tc>
        <w:tc>
          <w:tcPr>
            <w:tcW w:w="874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B458F5D" w14:textId="3FB2C191" w:rsidR="00C54394" w:rsidRPr="00A9089D" w:rsidRDefault="00C54394" w:rsidP="00C54394">
            <w:pPr>
              <w:spacing w:after="0" w:line="240" w:lineRule="auto"/>
              <w:jc w:val="both"/>
              <w:rPr>
                <w:rFonts w:ascii="Times New Roman" w:eastAsia="Times New Roman" w:hAnsi="Times New Roman" w:cs="Times New Roman"/>
                <w:sz w:val="18"/>
                <w:szCs w:val="18"/>
              </w:rPr>
            </w:pPr>
            <w:r w:rsidRPr="00C54394">
              <w:rPr>
                <w:rFonts w:ascii="Times New Roman" w:eastAsia="Times New Roman" w:hAnsi="Times New Roman" w:cs="Times New Roman"/>
                <w:sz w:val="18"/>
                <w:szCs w:val="18"/>
              </w:rPr>
              <w:t>Návrh zákona</w:t>
            </w:r>
            <w:r w:rsidR="00375FFB">
              <w:t xml:space="preserve"> </w:t>
            </w:r>
            <w:r w:rsidR="00375FFB" w:rsidRPr="00375FFB">
              <w:rPr>
                <w:rFonts w:ascii="Times New Roman" w:eastAsia="Times New Roman" w:hAnsi="Times New Roman" w:cs="Times New Roman"/>
                <w:sz w:val="18"/>
                <w:szCs w:val="18"/>
              </w:rPr>
              <w:t xml:space="preserve">o </w:t>
            </w:r>
            <w:proofErr w:type="spellStart"/>
            <w:r w:rsidR="00375FFB" w:rsidRPr="00375FFB">
              <w:rPr>
                <w:rFonts w:ascii="Times New Roman" w:eastAsia="Times New Roman" w:hAnsi="Times New Roman" w:cs="Times New Roman"/>
                <w:sz w:val="18"/>
                <w:szCs w:val="18"/>
              </w:rPr>
              <w:t>platformové</w:t>
            </w:r>
            <w:proofErr w:type="spellEnd"/>
            <w:r w:rsidR="00375FFB" w:rsidRPr="00375FFB">
              <w:rPr>
                <w:rFonts w:ascii="Times New Roman" w:eastAsia="Times New Roman" w:hAnsi="Times New Roman" w:cs="Times New Roman"/>
                <w:sz w:val="18"/>
                <w:szCs w:val="18"/>
              </w:rPr>
              <w:t xml:space="preserve"> práci a o  změně souvisejících zákonů (zákon o </w:t>
            </w:r>
            <w:proofErr w:type="spellStart"/>
            <w:r w:rsidR="00375FFB" w:rsidRPr="00375FFB">
              <w:rPr>
                <w:rFonts w:ascii="Times New Roman" w:eastAsia="Times New Roman" w:hAnsi="Times New Roman" w:cs="Times New Roman"/>
                <w:sz w:val="18"/>
                <w:szCs w:val="18"/>
              </w:rPr>
              <w:t>platformové</w:t>
            </w:r>
            <w:proofErr w:type="spellEnd"/>
            <w:r w:rsidR="00375FFB" w:rsidRPr="00375FFB">
              <w:rPr>
                <w:rFonts w:ascii="Times New Roman" w:eastAsia="Times New Roman" w:hAnsi="Times New Roman" w:cs="Times New Roman"/>
                <w:sz w:val="18"/>
                <w:szCs w:val="18"/>
              </w:rPr>
              <w:t xml:space="preserve"> práci)</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699EA08" w14:textId="2399DBE3" w:rsidR="00C54394" w:rsidRPr="00A9089D" w:rsidRDefault="00C54394" w:rsidP="00C54394">
            <w:pPr>
              <w:spacing w:after="0" w:line="240" w:lineRule="auto"/>
              <w:jc w:val="both"/>
              <w:rPr>
                <w:rFonts w:ascii="Times New Roman" w:eastAsia="Times New Roman" w:hAnsi="Times New Roman" w:cs="Times New Roman"/>
                <w:sz w:val="18"/>
                <w:szCs w:val="18"/>
              </w:rPr>
            </w:pPr>
            <w:r>
              <w:rPr>
                <w:sz w:val="18"/>
                <w:szCs w:val="18"/>
              </w:rPr>
              <w:t>1. 7. 2025</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9B40980" w14:textId="47B8BC9B" w:rsidR="00C54394" w:rsidRPr="00A9089D" w:rsidRDefault="00C54394" w:rsidP="00C54394">
            <w:pPr>
              <w:spacing w:after="0" w:line="240" w:lineRule="auto"/>
              <w:jc w:val="both"/>
              <w:rPr>
                <w:rFonts w:ascii="Times New Roman" w:eastAsia="Times New Roman" w:hAnsi="Times New Roman" w:cs="Times New Roman"/>
                <w:sz w:val="18"/>
                <w:szCs w:val="18"/>
              </w:rPr>
            </w:pPr>
            <w:r>
              <w:rPr>
                <w:sz w:val="18"/>
                <w:szCs w:val="18"/>
              </w:rPr>
              <w:t xml:space="preserve">1. </w:t>
            </w:r>
            <w:r w:rsidR="00375FFB">
              <w:rPr>
                <w:sz w:val="18"/>
                <w:szCs w:val="18"/>
              </w:rPr>
              <w:t>4</w:t>
            </w:r>
            <w:r>
              <w:rPr>
                <w:sz w:val="18"/>
                <w:szCs w:val="18"/>
              </w:rPr>
              <w:t>. 2026</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ADD501D" w14:textId="5BA6C803" w:rsidR="00C54394" w:rsidRPr="00A9089D" w:rsidRDefault="00C54394" w:rsidP="00C54394">
            <w:pPr>
              <w:spacing w:after="0" w:line="240" w:lineRule="auto"/>
              <w:jc w:val="both"/>
              <w:rPr>
                <w:rFonts w:ascii="Times New Roman" w:eastAsia="Times New Roman" w:hAnsi="Times New Roman" w:cs="Times New Roman"/>
                <w:sz w:val="18"/>
                <w:szCs w:val="18"/>
              </w:rPr>
            </w:pPr>
            <w:r w:rsidRPr="00CD22BF">
              <w:rPr>
                <w:sz w:val="18"/>
                <w:szCs w:val="18"/>
              </w:rPr>
              <w:t xml:space="preserve">1. </w:t>
            </w:r>
            <w:r>
              <w:rPr>
                <w:sz w:val="18"/>
                <w:szCs w:val="18"/>
              </w:rPr>
              <w:t>12</w:t>
            </w:r>
            <w:r w:rsidRPr="00CD22BF">
              <w:rPr>
                <w:sz w:val="18"/>
                <w:szCs w:val="18"/>
              </w:rPr>
              <w:t>. 2026</w:t>
            </w:r>
          </w:p>
        </w:tc>
      </w:tr>
    </w:tbl>
    <w:p w14:paraId="5C64975C" w14:textId="77777777" w:rsidR="001B2142" w:rsidRPr="00A9089D" w:rsidRDefault="001B2142" w:rsidP="001B2142">
      <w:pPr>
        <w:spacing w:after="0" w:line="240" w:lineRule="auto"/>
        <w:jc w:val="both"/>
        <w:rPr>
          <w:rFonts w:ascii="Times New Roman" w:eastAsia="Times New Roman" w:hAnsi="Times New Roman" w:cs="Times New Roman"/>
          <w:sz w:val="18"/>
          <w:szCs w:val="18"/>
        </w:rPr>
      </w:pPr>
    </w:p>
    <w:p w14:paraId="1A0F7E43" w14:textId="77777777" w:rsidR="001B2142" w:rsidRPr="00A9089D" w:rsidRDefault="001B2142" w:rsidP="001B2142">
      <w:pPr>
        <w:spacing w:after="0" w:line="240" w:lineRule="auto"/>
        <w:ind w:left="-900"/>
        <w:jc w:val="both"/>
        <w:rPr>
          <w:rFonts w:ascii="Times New Roman" w:eastAsia="Times New Roman" w:hAnsi="Times New Roman" w:cs="Times New Roman"/>
          <w:b/>
          <w:sz w:val="18"/>
          <w:szCs w:val="18"/>
        </w:rPr>
      </w:pPr>
      <w:r w:rsidRPr="00A9089D">
        <w:rPr>
          <w:rFonts w:ascii="Times New Roman" w:eastAsia="Times New Roman" w:hAnsi="Times New Roman" w:cs="Times New Roman"/>
          <w:b/>
          <w:sz w:val="18"/>
          <w:szCs w:val="18"/>
        </w:rPr>
        <w:lastRenderedPageBreak/>
        <w:t xml:space="preserve">3. Poznámky </w:t>
      </w:r>
    </w:p>
    <w:tbl>
      <w:tblPr>
        <w:tblW w:w="0" w:type="auto"/>
        <w:tblInd w:w="-781" w:type="dxa"/>
        <w:tblCellMar>
          <w:left w:w="10" w:type="dxa"/>
          <w:right w:w="10" w:type="dxa"/>
        </w:tblCellMar>
        <w:tblLook w:val="04A0" w:firstRow="1" w:lastRow="0" w:firstColumn="1" w:lastColumn="0" w:noHBand="0" w:noVBand="1"/>
      </w:tblPr>
      <w:tblGrid>
        <w:gridCol w:w="707"/>
        <w:gridCol w:w="15025"/>
      </w:tblGrid>
      <w:tr w:rsidR="00A9089D" w:rsidRPr="00A9089D" w14:paraId="28580AE9" w14:textId="77777777" w:rsidTr="003C201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F6BA203" w14:textId="77777777" w:rsidR="001B2142" w:rsidRPr="00A9089D" w:rsidRDefault="001B2142" w:rsidP="003C2017">
            <w:pPr>
              <w:spacing w:after="0" w:line="240" w:lineRule="auto"/>
              <w:jc w:val="both"/>
              <w:rPr>
                <w:rFonts w:ascii="Times New Roman" w:hAnsi="Times New Roman" w:cs="Times New Roman"/>
                <w:sz w:val="18"/>
                <w:szCs w:val="18"/>
              </w:rPr>
            </w:pPr>
            <w:proofErr w:type="spellStart"/>
            <w:r w:rsidRPr="00A9089D">
              <w:rPr>
                <w:rFonts w:ascii="Times New Roman" w:eastAsia="Times New Roman" w:hAnsi="Times New Roman" w:cs="Times New Roman"/>
                <w:sz w:val="18"/>
                <w:szCs w:val="18"/>
              </w:rPr>
              <w:t>Poř.č</w:t>
            </w:r>
            <w:proofErr w:type="spellEnd"/>
            <w:r w:rsidRPr="00A9089D">
              <w:rPr>
                <w:rFonts w:ascii="Times New Roman" w:eastAsia="Times New Roman" w:hAnsi="Times New Roman" w:cs="Times New Roman"/>
                <w:sz w:val="18"/>
                <w:szCs w:val="18"/>
              </w:rPr>
              <w:t>.</w:t>
            </w:r>
          </w:p>
        </w:tc>
        <w:tc>
          <w:tcPr>
            <w:tcW w:w="1517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F33267B" w14:textId="77777777" w:rsidR="001B2142" w:rsidRPr="00A9089D" w:rsidRDefault="001B2142" w:rsidP="003C2017">
            <w:pPr>
              <w:spacing w:after="0" w:line="240" w:lineRule="auto"/>
              <w:jc w:val="both"/>
              <w:rPr>
                <w:rFonts w:ascii="Times New Roman" w:hAnsi="Times New Roman" w:cs="Times New Roman"/>
                <w:sz w:val="18"/>
                <w:szCs w:val="18"/>
              </w:rPr>
            </w:pPr>
            <w:r w:rsidRPr="00A9089D">
              <w:rPr>
                <w:rFonts w:ascii="Times New Roman" w:eastAsia="Times New Roman" w:hAnsi="Times New Roman" w:cs="Times New Roman"/>
                <w:sz w:val="18"/>
                <w:szCs w:val="18"/>
              </w:rPr>
              <w:t>Text poznámky</w:t>
            </w:r>
          </w:p>
        </w:tc>
      </w:tr>
      <w:tr w:rsidR="00A9089D" w:rsidRPr="00A9089D" w14:paraId="4ABBCCCA" w14:textId="77777777" w:rsidTr="003C201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4A75865" w14:textId="77777777" w:rsidR="001B2142" w:rsidRPr="00A9089D" w:rsidRDefault="001B2142" w:rsidP="003C2017">
            <w:pPr>
              <w:spacing w:after="0" w:line="240" w:lineRule="auto"/>
              <w:jc w:val="both"/>
              <w:rPr>
                <w:rFonts w:ascii="Times New Roman" w:eastAsia="Calibri" w:hAnsi="Times New Roman" w:cs="Times New Roman"/>
                <w:sz w:val="18"/>
                <w:szCs w:val="18"/>
              </w:rPr>
            </w:pPr>
          </w:p>
        </w:tc>
        <w:tc>
          <w:tcPr>
            <w:tcW w:w="15173"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2F70D08" w14:textId="77777777" w:rsidR="001B2142" w:rsidRPr="00A9089D" w:rsidRDefault="001B2142" w:rsidP="003C2017">
            <w:pPr>
              <w:spacing w:after="0" w:line="240" w:lineRule="auto"/>
              <w:jc w:val="both"/>
              <w:rPr>
                <w:rFonts w:ascii="Times New Roman" w:eastAsia="Calibri" w:hAnsi="Times New Roman" w:cs="Times New Roman"/>
                <w:sz w:val="18"/>
                <w:szCs w:val="18"/>
              </w:rPr>
            </w:pPr>
          </w:p>
        </w:tc>
      </w:tr>
    </w:tbl>
    <w:p w14:paraId="21AC35E7" w14:textId="77777777" w:rsidR="001B2142" w:rsidRPr="00A9089D" w:rsidRDefault="001B2142" w:rsidP="001B2142">
      <w:pPr>
        <w:tabs>
          <w:tab w:val="left" w:pos="708"/>
        </w:tabs>
        <w:spacing w:after="0" w:line="240" w:lineRule="auto"/>
        <w:jc w:val="both"/>
        <w:rPr>
          <w:rFonts w:ascii="Times New Roman" w:eastAsia="Times New Roman" w:hAnsi="Times New Roman" w:cs="Times New Roman"/>
          <w:sz w:val="18"/>
          <w:szCs w:val="18"/>
        </w:rPr>
      </w:pPr>
    </w:p>
    <w:p w14:paraId="669CB48F" w14:textId="77777777" w:rsidR="001B2142" w:rsidRPr="00A9089D" w:rsidRDefault="001B2142" w:rsidP="001B2142">
      <w:pPr>
        <w:spacing w:after="0" w:line="240" w:lineRule="auto"/>
        <w:rPr>
          <w:rFonts w:ascii="Times New Roman" w:eastAsia="Times New Roman" w:hAnsi="Times New Roman" w:cs="Times New Roman"/>
          <w:sz w:val="18"/>
          <w:szCs w:val="18"/>
        </w:rPr>
      </w:pPr>
    </w:p>
    <w:p w14:paraId="24C7C365" w14:textId="77777777" w:rsidR="00A73656" w:rsidRPr="00A9089D" w:rsidRDefault="00A73656">
      <w:pPr>
        <w:spacing w:after="0" w:line="240" w:lineRule="auto"/>
        <w:rPr>
          <w:rFonts w:ascii="Times New Roman" w:eastAsia="Times New Roman" w:hAnsi="Times New Roman" w:cs="Times New Roman"/>
          <w:sz w:val="18"/>
          <w:szCs w:val="18"/>
        </w:rPr>
      </w:pPr>
    </w:p>
    <w:sectPr w:rsidR="00A73656" w:rsidRPr="00A9089D" w:rsidSect="00262378">
      <w:headerReference w:type="even" r:id="rId276"/>
      <w:headerReference w:type="default" r:id="rId277"/>
      <w:footerReference w:type="even" r:id="rId278"/>
      <w:footerReference w:type="default" r:id="rId279"/>
      <w:headerReference w:type="first" r:id="rId280"/>
      <w:footerReference w:type="first" r:id="rId281"/>
      <w:pgSz w:w="16838" w:h="11906" w:orient="landscape"/>
      <w:pgMar w:top="720" w:right="459" w:bottom="1134"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4DE28" w14:textId="77777777" w:rsidR="00A02BB8" w:rsidRDefault="00A02BB8" w:rsidP="00234BBE">
      <w:pPr>
        <w:spacing w:after="0" w:line="240" w:lineRule="auto"/>
      </w:pPr>
      <w:r>
        <w:separator/>
      </w:r>
    </w:p>
  </w:endnote>
  <w:endnote w:type="continuationSeparator" w:id="0">
    <w:p w14:paraId="28036015" w14:textId="77777777" w:rsidR="00A02BB8" w:rsidRDefault="00A02BB8" w:rsidP="00234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A00A3" w14:textId="77777777" w:rsidR="00ED4DF1" w:rsidRDefault="00ED4DF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C0739" w14:textId="4A68D88C" w:rsidR="00ED4DF1" w:rsidRDefault="00ED4DF1">
    <w:pPr>
      <w:pStyle w:val="Zpat"/>
    </w:pPr>
    <w:r>
      <w:rPr>
        <w:sz w:val="16"/>
      </w:rPr>
      <w:t xml:space="preserve">*/ použijte </w:t>
    </w:r>
    <w:proofErr w:type="gramStart"/>
    <w:r>
      <w:rPr>
        <w:sz w:val="16"/>
      </w:rPr>
      <w:t>zkratky :</w:t>
    </w:r>
    <w:proofErr w:type="gramEnd"/>
    <w:r>
      <w:rPr>
        <w:sz w:val="16"/>
      </w:rPr>
      <w:t xml:space="preserve">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32014L0066_</w:t>
    </w:r>
    <w:r>
      <w:rPr>
        <w:rStyle w:val="slostrnky"/>
        <w:snapToGrid w:val="0"/>
        <w:sz w:val="18"/>
      </w:rPr>
      <w:fldChar w:fldCharType="end"/>
    </w:r>
    <w:r w:rsidR="00297BD9">
      <w:rPr>
        <w:rStyle w:val="slostrnky"/>
        <w:snapToGrid w:val="0"/>
        <w:sz w:val="18"/>
      </w:rPr>
      <w:t>2</w:t>
    </w:r>
    <w:r w:rsidR="009771E8">
      <w:rPr>
        <w:rStyle w:val="slostrnky"/>
        <w:snapToGrid w:val="0"/>
        <w:sz w:val="18"/>
      </w:rPr>
      <w:t>5</w:t>
    </w:r>
    <w:r w:rsidR="00247843">
      <w:rPr>
        <w:rStyle w:val="slostrnky"/>
        <w:snapToGrid w:val="0"/>
        <w:sz w:val="18"/>
      </w:rPr>
      <w:t>1216</w:t>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A94429">
      <w:rPr>
        <w:rStyle w:val="slostrnky"/>
        <w:noProof/>
        <w:sz w:val="18"/>
      </w:rPr>
      <w:t>350</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A94429">
      <w:rPr>
        <w:rStyle w:val="slostrnky"/>
        <w:noProof/>
        <w:sz w:val="18"/>
      </w:rPr>
      <w:t>352</w:t>
    </w:r>
    <w:r>
      <w:rPr>
        <w:rStyle w:val="slostrnky"/>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913D1" w14:textId="77777777" w:rsidR="00ED4DF1" w:rsidRDefault="00ED4DF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D94A4" w14:textId="77777777" w:rsidR="00A02BB8" w:rsidRDefault="00A02BB8" w:rsidP="00234BBE">
      <w:pPr>
        <w:spacing w:after="0" w:line="240" w:lineRule="auto"/>
      </w:pPr>
      <w:r>
        <w:separator/>
      </w:r>
    </w:p>
  </w:footnote>
  <w:footnote w:type="continuationSeparator" w:id="0">
    <w:p w14:paraId="62E49B20" w14:textId="77777777" w:rsidR="00A02BB8" w:rsidRDefault="00A02BB8" w:rsidP="00234B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802CB" w14:textId="77777777" w:rsidR="00ED4DF1" w:rsidRDefault="00ED4DF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EA360" w14:textId="77777777" w:rsidR="00ED4DF1" w:rsidRPr="005913EC" w:rsidRDefault="00ED4DF1" w:rsidP="005913EC">
    <w:pPr>
      <w:pStyle w:val="Zhlav"/>
      <w:jc w:val="center"/>
      <w:rPr>
        <w:rFonts w:ascii="Times New Roman" w:hAnsi="Times New Roman" w:cs="Times New Roman"/>
      </w:rPr>
    </w:pPr>
    <w:r w:rsidRPr="005913EC">
      <w:rPr>
        <w:rFonts w:ascii="Times New Roman" w:hAnsi="Times New Roman" w:cs="Times New Roman"/>
        <w:sz w:val="20"/>
      </w:rPr>
      <w:t>Srovnávací tabulka</w:t>
    </w:r>
    <w:r w:rsidRPr="005913EC">
      <w:rPr>
        <w:rStyle w:val="slostrnky"/>
        <w:rFonts w:ascii="Times New Roman" w:hAnsi="Times New Roman" w:cs="Times New Roman"/>
        <w:snapToGrid w:val="0"/>
        <w:sz w:val="20"/>
      </w:rPr>
      <w:t xml:space="preserve"> pro posouzení implementace předpisu Evropské unie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F09CA" w14:textId="77777777" w:rsidR="00ED4DF1" w:rsidRDefault="00ED4DF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2379"/>
    <w:multiLevelType w:val="hybridMultilevel"/>
    <w:tmpl w:val="0AEE8858"/>
    <w:lvl w:ilvl="0" w:tplc="5D6A2BF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89F731F"/>
    <w:multiLevelType w:val="hybridMultilevel"/>
    <w:tmpl w:val="5C7EBC48"/>
    <w:lvl w:ilvl="0" w:tplc="A0C4E63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D076C08"/>
    <w:multiLevelType w:val="hybridMultilevel"/>
    <w:tmpl w:val="0BFC35E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BED0896"/>
    <w:multiLevelType w:val="hybridMultilevel"/>
    <w:tmpl w:val="208C220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86D080B"/>
    <w:multiLevelType w:val="hybridMultilevel"/>
    <w:tmpl w:val="A0FEDD08"/>
    <w:lvl w:ilvl="0" w:tplc="AEAC8AC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B936629"/>
    <w:multiLevelType w:val="hybridMultilevel"/>
    <w:tmpl w:val="3D3A6EFA"/>
    <w:lvl w:ilvl="0" w:tplc="BBE0F958">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E2B5156"/>
    <w:multiLevelType w:val="hybridMultilevel"/>
    <w:tmpl w:val="206E777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7045A01"/>
    <w:multiLevelType w:val="hybridMultilevel"/>
    <w:tmpl w:val="5782A12C"/>
    <w:lvl w:ilvl="0" w:tplc="4970D24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810007D"/>
    <w:multiLevelType w:val="hybridMultilevel"/>
    <w:tmpl w:val="9B301B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19F3EB0"/>
    <w:multiLevelType w:val="hybridMultilevel"/>
    <w:tmpl w:val="42925B16"/>
    <w:lvl w:ilvl="0" w:tplc="6B08762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BD55F40"/>
    <w:multiLevelType w:val="hybridMultilevel"/>
    <w:tmpl w:val="04600F74"/>
    <w:lvl w:ilvl="0" w:tplc="4BB01BE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6152711"/>
    <w:multiLevelType w:val="hybridMultilevel"/>
    <w:tmpl w:val="C28C2AEA"/>
    <w:lvl w:ilvl="0" w:tplc="1D7804C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948729A"/>
    <w:multiLevelType w:val="hybridMultilevel"/>
    <w:tmpl w:val="79C6021A"/>
    <w:lvl w:ilvl="0" w:tplc="CA1660D0">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CC25BA1"/>
    <w:multiLevelType w:val="hybridMultilevel"/>
    <w:tmpl w:val="FF980D9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E9660BC"/>
    <w:multiLevelType w:val="hybridMultilevel"/>
    <w:tmpl w:val="8D5460BA"/>
    <w:lvl w:ilvl="0" w:tplc="D0664DF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6A51D52"/>
    <w:multiLevelType w:val="hybridMultilevel"/>
    <w:tmpl w:val="5B44985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AAF1A1F"/>
    <w:multiLevelType w:val="multilevel"/>
    <w:tmpl w:val="BA62C7D0"/>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none"/>
      <w:pStyle w:val="Nadpis4"/>
      <w:suff w:val="nothing"/>
      <w:lvlText w:val=""/>
      <w:lvlJc w:val="left"/>
      <w:pPr>
        <w:ind w:left="0" w:firstLine="0"/>
      </w:pPr>
    </w:lvl>
    <w:lvl w:ilvl="4">
      <w:start w:val="1"/>
      <w:numFmt w:val="none"/>
      <w:pStyle w:val="Nadpis5"/>
      <w:suff w:val="nothing"/>
      <w:lvlText w:val=""/>
      <w:lvlJc w:val="left"/>
      <w:pPr>
        <w:ind w:left="0" w:firstLine="0"/>
      </w:pPr>
    </w:lvl>
    <w:lvl w:ilvl="5">
      <w:start w:val="1"/>
      <w:numFmt w:val="none"/>
      <w:pStyle w:val="Nadpis6"/>
      <w:suff w:val="nothing"/>
      <w:lvlText w:val=""/>
      <w:lvlJc w:val="left"/>
      <w:pPr>
        <w:ind w:left="0" w:firstLine="0"/>
      </w:pPr>
    </w:lvl>
    <w:lvl w:ilvl="6">
      <w:start w:val="1"/>
      <w:numFmt w:val="none"/>
      <w:pStyle w:val="Nadpis7"/>
      <w:suff w:val="nothing"/>
      <w:lvlText w:val=""/>
      <w:lvlJc w:val="left"/>
      <w:pPr>
        <w:ind w:left="0" w:firstLine="0"/>
      </w:pPr>
    </w:lvl>
    <w:lvl w:ilvl="7">
      <w:start w:val="1"/>
      <w:numFmt w:val="none"/>
      <w:pStyle w:val="Nadpis8"/>
      <w:suff w:val="nothing"/>
      <w:lvlText w:val=""/>
      <w:lvlJc w:val="left"/>
      <w:pPr>
        <w:ind w:left="0" w:firstLine="0"/>
      </w:pPr>
    </w:lvl>
    <w:lvl w:ilvl="8">
      <w:start w:val="1"/>
      <w:numFmt w:val="none"/>
      <w:pStyle w:val="Nadpis9"/>
      <w:suff w:val="nothing"/>
      <w:lvlText w:val=""/>
      <w:lvlJc w:val="left"/>
      <w:pPr>
        <w:ind w:left="0" w:firstLine="0"/>
      </w:pPr>
    </w:lvl>
  </w:abstractNum>
  <w:num w:numId="1" w16cid:durableId="2019580780">
    <w:abstractNumId w:val="13"/>
  </w:num>
  <w:num w:numId="2" w16cid:durableId="11786970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57446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68905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8665443">
    <w:abstractNumId w:val="16"/>
    <w:lvlOverride w:ilvl="0">
      <w:startOverride w:val="2"/>
    </w:lvlOverride>
  </w:num>
  <w:num w:numId="6" w16cid:durableId="19737513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50644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38954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3791697">
    <w:abstractNumId w:val="16"/>
    <w:lvlOverride w:ilvl="0">
      <w:startOverride w:val="1"/>
    </w:lvlOverride>
  </w:num>
  <w:num w:numId="10" w16cid:durableId="14239141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427341">
    <w:abstractNumId w:val="5"/>
  </w:num>
  <w:num w:numId="12" w16cid:durableId="649359725">
    <w:abstractNumId w:val="12"/>
  </w:num>
  <w:num w:numId="13" w16cid:durableId="653411291">
    <w:abstractNumId w:val="2"/>
  </w:num>
  <w:num w:numId="14" w16cid:durableId="1056666937">
    <w:abstractNumId w:val="15"/>
  </w:num>
  <w:num w:numId="15" w16cid:durableId="1585533391">
    <w:abstractNumId w:val="3"/>
  </w:num>
  <w:num w:numId="16" w16cid:durableId="1715037842">
    <w:abstractNumId w:val="8"/>
  </w:num>
  <w:num w:numId="17" w16cid:durableId="18507742">
    <w:abstractNumId w:val="9"/>
  </w:num>
  <w:num w:numId="18" w16cid:durableId="59640187">
    <w:abstractNumId w:val="0"/>
  </w:num>
  <w:num w:numId="19" w16cid:durableId="91359358">
    <w:abstractNumId w:val="7"/>
  </w:num>
  <w:num w:numId="20" w16cid:durableId="1869247716">
    <w:abstractNumId w:val="11"/>
  </w:num>
  <w:num w:numId="21" w16cid:durableId="1084374655">
    <w:abstractNumId w:val="1"/>
  </w:num>
  <w:num w:numId="22" w16cid:durableId="1890803906">
    <w:abstractNumId w:val="14"/>
  </w:num>
  <w:num w:numId="23" w16cid:durableId="400101110">
    <w:abstractNumId w:val="4"/>
  </w:num>
  <w:num w:numId="24" w16cid:durableId="1021980692">
    <w:abstractNumId w:val="10"/>
  </w:num>
  <w:num w:numId="25" w16cid:durableId="7637219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021964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36087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450506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03778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103378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81277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73011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00840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54122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1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4257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9576983">
    <w:abstractNumId w:val="6"/>
  </w:num>
  <w:num w:numId="38" w16cid:durableId="19052951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5855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03C"/>
    <w:rsid w:val="00000E9E"/>
    <w:rsid w:val="000048ED"/>
    <w:rsid w:val="00005582"/>
    <w:rsid w:val="00005F3A"/>
    <w:rsid w:val="0001458E"/>
    <w:rsid w:val="00014FDC"/>
    <w:rsid w:val="00015372"/>
    <w:rsid w:val="000155B5"/>
    <w:rsid w:val="00015C02"/>
    <w:rsid w:val="00016344"/>
    <w:rsid w:val="00016BDA"/>
    <w:rsid w:val="00016D77"/>
    <w:rsid w:val="000205FA"/>
    <w:rsid w:val="00022075"/>
    <w:rsid w:val="00022E7A"/>
    <w:rsid w:val="00024743"/>
    <w:rsid w:val="000316CA"/>
    <w:rsid w:val="0003484D"/>
    <w:rsid w:val="00047104"/>
    <w:rsid w:val="000479D8"/>
    <w:rsid w:val="0006249C"/>
    <w:rsid w:val="00062561"/>
    <w:rsid w:val="000630DD"/>
    <w:rsid w:val="00067A29"/>
    <w:rsid w:val="00080FF4"/>
    <w:rsid w:val="00081E8B"/>
    <w:rsid w:val="00083FA7"/>
    <w:rsid w:val="0008738B"/>
    <w:rsid w:val="00091EDD"/>
    <w:rsid w:val="000924A2"/>
    <w:rsid w:val="00093CF1"/>
    <w:rsid w:val="000B0C06"/>
    <w:rsid w:val="000B4A68"/>
    <w:rsid w:val="000B6966"/>
    <w:rsid w:val="000C6DB5"/>
    <w:rsid w:val="000C761A"/>
    <w:rsid w:val="000D13EB"/>
    <w:rsid w:val="000D1E79"/>
    <w:rsid w:val="000D28B1"/>
    <w:rsid w:val="000D33C6"/>
    <w:rsid w:val="000D3D9C"/>
    <w:rsid w:val="000F6A33"/>
    <w:rsid w:val="00100FE6"/>
    <w:rsid w:val="001016EE"/>
    <w:rsid w:val="00102A6E"/>
    <w:rsid w:val="001039A8"/>
    <w:rsid w:val="00105FF6"/>
    <w:rsid w:val="001114E3"/>
    <w:rsid w:val="001129F3"/>
    <w:rsid w:val="001144FA"/>
    <w:rsid w:val="0011582B"/>
    <w:rsid w:val="0012494A"/>
    <w:rsid w:val="00125CAD"/>
    <w:rsid w:val="00132BEF"/>
    <w:rsid w:val="00136032"/>
    <w:rsid w:val="001366A6"/>
    <w:rsid w:val="0014254B"/>
    <w:rsid w:val="00144677"/>
    <w:rsid w:val="001608E8"/>
    <w:rsid w:val="00162960"/>
    <w:rsid w:val="00165D01"/>
    <w:rsid w:val="00166EDA"/>
    <w:rsid w:val="00167BD7"/>
    <w:rsid w:val="0017180B"/>
    <w:rsid w:val="00172836"/>
    <w:rsid w:val="00175D99"/>
    <w:rsid w:val="0018718B"/>
    <w:rsid w:val="00190D4A"/>
    <w:rsid w:val="001975C1"/>
    <w:rsid w:val="001A206A"/>
    <w:rsid w:val="001A42D3"/>
    <w:rsid w:val="001A5524"/>
    <w:rsid w:val="001A6F98"/>
    <w:rsid w:val="001A7909"/>
    <w:rsid w:val="001A7918"/>
    <w:rsid w:val="001B05FC"/>
    <w:rsid w:val="001B2142"/>
    <w:rsid w:val="001B2F23"/>
    <w:rsid w:val="001B3446"/>
    <w:rsid w:val="001C048D"/>
    <w:rsid w:val="001C09A1"/>
    <w:rsid w:val="001C1021"/>
    <w:rsid w:val="001C14AC"/>
    <w:rsid w:val="001D05BC"/>
    <w:rsid w:val="001D06B6"/>
    <w:rsid w:val="001D392C"/>
    <w:rsid w:val="001E2A31"/>
    <w:rsid w:val="001E2A9B"/>
    <w:rsid w:val="001E47E9"/>
    <w:rsid w:val="001E560C"/>
    <w:rsid w:val="001E63B2"/>
    <w:rsid w:val="001E6A99"/>
    <w:rsid w:val="001F302F"/>
    <w:rsid w:val="00204E41"/>
    <w:rsid w:val="00206FD0"/>
    <w:rsid w:val="00207AB1"/>
    <w:rsid w:val="0021082E"/>
    <w:rsid w:val="002210CB"/>
    <w:rsid w:val="002241FC"/>
    <w:rsid w:val="002262DA"/>
    <w:rsid w:val="00226B31"/>
    <w:rsid w:val="002318B8"/>
    <w:rsid w:val="00234BBE"/>
    <w:rsid w:val="00234FB5"/>
    <w:rsid w:val="00242161"/>
    <w:rsid w:val="00246619"/>
    <w:rsid w:val="00246E2C"/>
    <w:rsid w:val="00247843"/>
    <w:rsid w:val="00247EED"/>
    <w:rsid w:val="002508A4"/>
    <w:rsid w:val="00251124"/>
    <w:rsid w:val="0025175A"/>
    <w:rsid w:val="00260DDB"/>
    <w:rsid w:val="00262378"/>
    <w:rsid w:val="00263E8A"/>
    <w:rsid w:val="002711D1"/>
    <w:rsid w:val="0027430F"/>
    <w:rsid w:val="00276C04"/>
    <w:rsid w:val="00282261"/>
    <w:rsid w:val="00296628"/>
    <w:rsid w:val="00297BD9"/>
    <w:rsid w:val="002A0AB9"/>
    <w:rsid w:val="002A30D3"/>
    <w:rsid w:val="002A655B"/>
    <w:rsid w:val="002A6DE0"/>
    <w:rsid w:val="002A7887"/>
    <w:rsid w:val="002B0102"/>
    <w:rsid w:val="002B3C1F"/>
    <w:rsid w:val="002C1B04"/>
    <w:rsid w:val="002C1E21"/>
    <w:rsid w:val="002C3333"/>
    <w:rsid w:val="002C3414"/>
    <w:rsid w:val="002C53B6"/>
    <w:rsid w:val="002C7B53"/>
    <w:rsid w:val="002D087A"/>
    <w:rsid w:val="002E073A"/>
    <w:rsid w:val="002E1074"/>
    <w:rsid w:val="002E4617"/>
    <w:rsid w:val="002E542F"/>
    <w:rsid w:val="002E7DE4"/>
    <w:rsid w:val="002F450D"/>
    <w:rsid w:val="00302AB0"/>
    <w:rsid w:val="0030425D"/>
    <w:rsid w:val="00304EC0"/>
    <w:rsid w:val="003054D1"/>
    <w:rsid w:val="00310850"/>
    <w:rsid w:val="00311FC2"/>
    <w:rsid w:val="00315D0B"/>
    <w:rsid w:val="00316FEB"/>
    <w:rsid w:val="00322235"/>
    <w:rsid w:val="00331F0B"/>
    <w:rsid w:val="0033480D"/>
    <w:rsid w:val="00337F75"/>
    <w:rsid w:val="003429E4"/>
    <w:rsid w:val="00343F93"/>
    <w:rsid w:val="00347EDC"/>
    <w:rsid w:val="003505C8"/>
    <w:rsid w:val="003532B0"/>
    <w:rsid w:val="00356043"/>
    <w:rsid w:val="003575BE"/>
    <w:rsid w:val="003613CC"/>
    <w:rsid w:val="00365FF9"/>
    <w:rsid w:val="003713A4"/>
    <w:rsid w:val="00371F1C"/>
    <w:rsid w:val="003721CD"/>
    <w:rsid w:val="0037405E"/>
    <w:rsid w:val="00375FFB"/>
    <w:rsid w:val="003909D2"/>
    <w:rsid w:val="0039397C"/>
    <w:rsid w:val="00394562"/>
    <w:rsid w:val="00394919"/>
    <w:rsid w:val="00394CAC"/>
    <w:rsid w:val="003957EF"/>
    <w:rsid w:val="00397718"/>
    <w:rsid w:val="003A08A3"/>
    <w:rsid w:val="003A117C"/>
    <w:rsid w:val="003A2F58"/>
    <w:rsid w:val="003A4EE0"/>
    <w:rsid w:val="003A6C90"/>
    <w:rsid w:val="003B22FC"/>
    <w:rsid w:val="003B2E1A"/>
    <w:rsid w:val="003B7ED5"/>
    <w:rsid w:val="003C156F"/>
    <w:rsid w:val="003C2017"/>
    <w:rsid w:val="003C2D2F"/>
    <w:rsid w:val="003C6323"/>
    <w:rsid w:val="003D4AE4"/>
    <w:rsid w:val="003E3346"/>
    <w:rsid w:val="003E346E"/>
    <w:rsid w:val="003E3FF3"/>
    <w:rsid w:val="003F1D59"/>
    <w:rsid w:val="003F25A4"/>
    <w:rsid w:val="003F438E"/>
    <w:rsid w:val="00401FAF"/>
    <w:rsid w:val="004023B3"/>
    <w:rsid w:val="0040353C"/>
    <w:rsid w:val="00406246"/>
    <w:rsid w:val="00406FDD"/>
    <w:rsid w:val="00407D4A"/>
    <w:rsid w:val="004119AF"/>
    <w:rsid w:val="00416134"/>
    <w:rsid w:val="00416BBB"/>
    <w:rsid w:val="00416C56"/>
    <w:rsid w:val="00421A6D"/>
    <w:rsid w:val="004300BF"/>
    <w:rsid w:val="00434C4C"/>
    <w:rsid w:val="00436B90"/>
    <w:rsid w:val="00440F19"/>
    <w:rsid w:val="00453F7E"/>
    <w:rsid w:val="004547DC"/>
    <w:rsid w:val="00455817"/>
    <w:rsid w:val="00462AA4"/>
    <w:rsid w:val="00463E0C"/>
    <w:rsid w:val="00464938"/>
    <w:rsid w:val="004656C9"/>
    <w:rsid w:val="004662D3"/>
    <w:rsid w:val="00467F54"/>
    <w:rsid w:val="00471E29"/>
    <w:rsid w:val="004733D4"/>
    <w:rsid w:val="0047373D"/>
    <w:rsid w:val="00476C0B"/>
    <w:rsid w:val="00480C31"/>
    <w:rsid w:val="0048648E"/>
    <w:rsid w:val="0048737F"/>
    <w:rsid w:val="00490133"/>
    <w:rsid w:val="00492091"/>
    <w:rsid w:val="00492F42"/>
    <w:rsid w:val="00497FAA"/>
    <w:rsid w:val="004A1A0D"/>
    <w:rsid w:val="004A3D75"/>
    <w:rsid w:val="004A433B"/>
    <w:rsid w:val="004A5080"/>
    <w:rsid w:val="004A59B8"/>
    <w:rsid w:val="004A7F16"/>
    <w:rsid w:val="004B4A81"/>
    <w:rsid w:val="004C4621"/>
    <w:rsid w:val="004C4C9E"/>
    <w:rsid w:val="004C623A"/>
    <w:rsid w:val="004D3DC2"/>
    <w:rsid w:val="004E32AB"/>
    <w:rsid w:val="004E599F"/>
    <w:rsid w:val="00503AB4"/>
    <w:rsid w:val="00511CE8"/>
    <w:rsid w:val="005120DE"/>
    <w:rsid w:val="00517BF3"/>
    <w:rsid w:val="00520594"/>
    <w:rsid w:val="005216B6"/>
    <w:rsid w:val="00521889"/>
    <w:rsid w:val="00525AB6"/>
    <w:rsid w:val="00526EF2"/>
    <w:rsid w:val="00527560"/>
    <w:rsid w:val="00546C6F"/>
    <w:rsid w:val="005526CE"/>
    <w:rsid w:val="0055483B"/>
    <w:rsid w:val="00556ADD"/>
    <w:rsid w:val="00563B29"/>
    <w:rsid w:val="005743E1"/>
    <w:rsid w:val="00577700"/>
    <w:rsid w:val="00580E6A"/>
    <w:rsid w:val="00583810"/>
    <w:rsid w:val="0058692F"/>
    <w:rsid w:val="005913EC"/>
    <w:rsid w:val="005952AA"/>
    <w:rsid w:val="005A31FE"/>
    <w:rsid w:val="005A51B2"/>
    <w:rsid w:val="005A544E"/>
    <w:rsid w:val="005A6F56"/>
    <w:rsid w:val="005B2B0D"/>
    <w:rsid w:val="005B6337"/>
    <w:rsid w:val="005B7138"/>
    <w:rsid w:val="005C028D"/>
    <w:rsid w:val="005C0B71"/>
    <w:rsid w:val="005D59CC"/>
    <w:rsid w:val="005D6E95"/>
    <w:rsid w:val="005E2971"/>
    <w:rsid w:val="005E434D"/>
    <w:rsid w:val="005E437D"/>
    <w:rsid w:val="005E722F"/>
    <w:rsid w:val="005F02DB"/>
    <w:rsid w:val="005F1589"/>
    <w:rsid w:val="005F608A"/>
    <w:rsid w:val="00603A9B"/>
    <w:rsid w:val="00607FF8"/>
    <w:rsid w:val="00611C6F"/>
    <w:rsid w:val="00613865"/>
    <w:rsid w:val="0061495C"/>
    <w:rsid w:val="00615530"/>
    <w:rsid w:val="00617323"/>
    <w:rsid w:val="00617377"/>
    <w:rsid w:val="0062654F"/>
    <w:rsid w:val="00627D22"/>
    <w:rsid w:val="006328E7"/>
    <w:rsid w:val="00632BE7"/>
    <w:rsid w:val="00636E9E"/>
    <w:rsid w:val="0063747A"/>
    <w:rsid w:val="006408AF"/>
    <w:rsid w:val="006418FC"/>
    <w:rsid w:val="006423BB"/>
    <w:rsid w:val="006427EF"/>
    <w:rsid w:val="0064567D"/>
    <w:rsid w:val="00647ED3"/>
    <w:rsid w:val="006516BD"/>
    <w:rsid w:val="00655C27"/>
    <w:rsid w:val="0065708A"/>
    <w:rsid w:val="00671EC0"/>
    <w:rsid w:val="0068121C"/>
    <w:rsid w:val="00686DDD"/>
    <w:rsid w:val="006965BF"/>
    <w:rsid w:val="006A01E2"/>
    <w:rsid w:val="006A7E21"/>
    <w:rsid w:val="006B2CEE"/>
    <w:rsid w:val="006B4F26"/>
    <w:rsid w:val="006B5EB1"/>
    <w:rsid w:val="006B7114"/>
    <w:rsid w:val="006C043E"/>
    <w:rsid w:val="006C5009"/>
    <w:rsid w:val="006D157C"/>
    <w:rsid w:val="006D44BE"/>
    <w:rsid w:val="006D4EBD"/>
    <w:rsid w:val="006D4EC0"/>
    <w:rsid w:val="006D7088"/>
    <w:rsid w:val="006E2DE8"/>
    <w:rsid w:val="006F6F90"/>
    <w:rsid w:val="00702424"/>
    <w:rsid w:val="00702D5C"/>
    <w:rsid w:val="007032DF"/>
    <w:rsid w:val="007069B6"/>
    <w:rsid w:val="0070729F"/>
    <w:rsid w:val="0071580F"/>
    <w:rsid w:val="00716D6A"/>
    <w:rsid w:val="00723000"/>
    <w:rsid w:val="007265F4"/>
    <w:rsid w:val="00735F86"/>
    <w:rsid w:val="00745178"/>
    <w:rsid w:val="00750255"/>
    <w:rsid w:val="00751E52"/>
    <w:rsid w:val="00752199"/>
    <w:rsid w:val="00752691"/>
    <w:rsid w:val="00762509"/>
    <w:rsid w:val="00764FD8"/>
    <w:rsid w:val="00765C37"/>
    <w:rsid w:val="00766DBE"/>
    <w:rsid w:val="00766E5A"/>
    <w:rsid w:val="0077187D"/>
    <w:rsid w:val="00777D9D"/>
    <w:rsid w:val="00781166"/>
    <w:rsid w:val="0078473E"/>
    <w:rsid w:val="00790963"/>
    <w:rsid w:val="00791540"/>
    <w:rsid w:val="007928FE"/>
    <w:rsid w:val="0079795D"/>
    <w:rsid w:val="007A1DDE"/>
    <w:rsid w:val="007A57B3"/>
    <w:rsid w:val="007B27E8"/>
    <w:rsid w:val="007C1CE9"/>
    <w:rsid w:val="007C23C9"/>
    <w:rsid w:val="007C3B66"/>
    <w:rsid w:val="007C44BC"/>
    <w:rsid w:val="007D3A09"/>
    <w:rsid w:val="007E1A09"/>
    <w:rsid w:val="007E42EE"/>
    <w:rsid w:val="007E5C28"/>
    <w:rsid w:val="007F1083"/>
    <w:rsid w:val="007F509B"/>
    <w:rsid w:val="008021C4"/>
    <w:rsid w:val="00802641"/>
    <w:rsid w:val="00803CBE"/>
    <w:rsid w:val="008040A2"/>
    <w:rsid w:val="00805544"/>
    <w:rsid w:val="00805F46"/>
    <w:rsid w:val="00810CD8"/>
    <w:rsid w:val="00812693"/>
    <w:rsid w:val="0081372D"/>
    <w:rsid w:val="00813CBF"/>
    <w:rsid w:val="00815311"/>
    <w:rsid w:val="00815F71"/>
    <w:rsid w:val="00816469"/>
    <w:rsid w:val="00817E6D"/>
    <w:rsid w:val="0082440E"/>
    <w:rsid w:val="00836157"/>
    <w:rsid w:val="008523F8"/>
    <w:rsid w:val="00855F5C"/>
    <w:rsid w:val="00861831"/>
    <w:rsid w:val="00861B2F"/>
    <w:rsid w:val="008701BF"/>
    <w:rsid w:val="00875981"/>
    <w:rsid w:val="008824F1"/>
    <w:rsid w:val="008827AE"/>
    <w:rsid w:val="00887ACC"/>
    <w:rsid w:val="00892A7C"/>
    <w:rsid w:val="008942F1"/>
    <w:rsid w:val="008A0296"/>
    <w:rsid w:val="008A1F00"/>
    <w:rsid w:val="008A34E7"/>
    <w:rsid w:val="008A4400"/>
    <w:rsid w:val="008A4471"/>
    <w:rsid w:val="008A4A61"/>
    <w:rsid w:val="008A4C4F"/>
    <w:rsid w:val="008B3C76"/>
    <w:rsid w:val="008B4836"/>
    <w:rsid w:val="008C0CF7"/>
    <w:rsid w:val="008C3027"/>
    <w:rsid w:val="008C5F03"/>
    <w:rsid w:val="008C726C"/>
    <w:rsid w:val="008D36DA"/>
    <w:rsid w:val="008D79D5"/>
    <w:rsid w:val="008E1C06"/>
    <w:rsid w:val="008F1A6B"/>
    <w:rsid w:val="008F2C8B"/>
    <w:rsid w:val="009000F0"/>
    <w:rsid w:val="009009D1"/>
    <w:rsid w:val="00901F2A"/>
    <w:rsid w:val="00904755"/>
    <w:rsid w:val="009078C3"/>
    <w:rsid w:val="00910352"/>
    <w:rsid w:val="00912574"/>
    <w:rsid w:val="009224E0"/>
    <w:rsid w:val="00923447"/>
    <w:rsid w:val="009247C8"/>
    <w:rsid w:val="0093012B"/>
    <w:rsid w:val="00935FAE"/>
    <w:rsid w:val="0093603C"/>
    <w:rsid w:val="00936C4C"/>
    <w:rsid w:val="00942948"/>
    <w:rsid w:val="009438CF"/>
    <w:rsid w:val="00943E64"/>
    <w:rsid w:val="0094753A"/>
    <w:rsid w:val="00947AE7"/>
    <w:rsid w:val="009511CA"/>
    <w:rsid w:val="00956469"/>
    <w:rsid w:val="00957421"/>
    <w:rsid w:val="00960276"/>
    <w:rsid w:val="00960E50"/>
    <w:rsid w:val="00961EC5"/>
    <w:rsid w:val="00967F06"/>
    <w:rsid w:val="009703BD"/>
    <w:rsid w:val="009719DC"/>
    <w:rsid w:val="009736F4"/>
    <w:rsid w:val="00973810"/>
    <w:rsid w:val="00974478"/>
    <w:rsid w:val="009747C1"/>
    <w:rsid w:val="009762E0"/>
    <w:rsid w:val="009771E8"/>
    <w:rsid w:val="00977309"/>
    <w:rsid w:val="009775F4"/>
    <w:rsid w:val="00982FD4"/>
    <w:rsid w:val="009830D3"/>
    <w:rsid w:val="009832F6"/>
    <w:rsid w:val="00984BFA"/>
    <w:rsid w:val="009921CA"/>
    <w:rsid w:val="0099410D"/>
    <w:rsid w:val="00995A41"/>
    <w:rsid w:val="009962DA"/>
    <w:rsid w:val="009A522E"/>
    <w:rsid w:val="009A55EE"/>
    <w:rsid w:val="009A7621"/>
    <w:rsid w:val="009B11F7"/>
    <w:rsid w:val="009B415A"/>
    <w:rsid w:val="009B4378"/>
    <w:rsid w:val="009C42CF"/>
    <w:rsid w:val="009C7287"/>
    <w:rsid w:val="009D1B89"/>
    <w:rsid w:val="009E4FE6"/>
    <w:rsid w:val="009E55B1"/>
    <w:rsid w:val="009F1703"/>
    <w:rsid w:val="009F2CDC"/>
    <w:rsid w:val="009F5157"/>
    <w:rsid w:val="009F72C5"/>
    <w:rsid w:val="00A02BB8"/>
    <w:rsid w:val="00A1053B"/>
    <w:rsid w:val="00A13AC7"/>
    <w:rsid w:val="00A234A8"/>
    <w:rsid w:val="00A30F79"/>
    <w:rsid w:val="00A31BEB"/>
    <w:rsid w:val="00A33A72"/>
    <w:rsid w:val="00A41D6F"/>
    <w:rsid w:val="00A43537"/>
    <w:rsid w:val="00A465E2"/>
    <w:rsid w:val="00A50F63"/>
    <w:rsid w:val="00A52246"/>
    <w:rsid w:val="00A52BDD"/>
    <w:rsid w:val="00A578C7"/>
    <w:rsid w:val="00A637C4"/>
    <w:rsid w:val="00A66D8A"/>
    <w:rsid w:val="00A73332"/>
    <w:rsid w:val="00A73656"/>
    <w:rsid w:val="00A743B7"/>
    <w:rsid w:val="00A761EF"/>
    <w:rsid w:val="00A81D3F"/>
    <w:rsid w:val="00A9089D"/>
    <w:rsid w:val="00A94429"/>
    <w:rsid w:val="00A95D13"/>
    <w:rsid w:val="00A972E2"/>
    <w:rsid w:val="00AA44BC"/>
    <w:rsid w:val="00AA4B0A"/>
    <w:rsid w:val="00AA4BA5"/>
    <w:rsid w:val="00AA500A"/>
    <w:rsid w:val="00AA5EB5"/>
    <w:rsid w:val="00AA7C3E"/>
    <w:rsid w:val="00AB1D62"/>
    <w:rsid w:val="00AB68BE"/>
    <w:rsid w:val="00AC2D6A"/>
    <w:rsid w:val="00AC378A"/>
    <w:rsid w:val="00AC3EC2"/>
    <w:rsid w:val="00AC6F41"/>
    <w:rsid w:val="00AE04C8"/>
    <w:rsid w:val="00AE3E3C"/>
    <w:rsid w:val="00AF0CEC"/>
    <w:rsid w:val="00B00857"/>
    <w:rsid w:val="00B04A11"/>
    <w:rsid w:val="00B04A27"/>
    <w:rsid w:val="00B16FB5"/>
    <w:rsid w:val="00B214AA"/>
    <w:rsid w:val="00B22D72"/>
    <w:rsid w:val="00B27826"/>
    <w:rsid w:val="00B32F6E"/>
    <w:rsid w:val="00B3368F"/>
    <w:rsid w:val="00B3441D"/>
    <w:rsid w:val="00B356D5"/>
    <w:rsid w:val="00B41844"/>
    <w:rsid w:val="00B443E0"/>
    <w:rsid w:val="00B44765"/>
    <w:rsid w:val="00B461B6"/>
    <w:rsid w:val="00B477D5"/>
    <w:rsid w:val="00B47C1C"/>
    <w:rsid w:val="00B5150A"/>
    <w:rsid w:val="00B5374E"/>
    <w:rsid w:val="00B5446F"/>
    <w:rsid w:val="00B55668"/>
    <w:rsid w:val="00B57081"/>
    <w:rsid w:val="00B57953"/>
    <w:rsid w:val="00B6207E"/>
    <w:rsid w:val="00B64387"/>
    <w:rsid w:val="00B64999"/>
    <w:rsid w:val="00B66596"/>
    <w:rsid w:val="00B702ED"/>
    <w:rsid w:val="00B7286B"/>
    <w:rsid w:val="00B72AF7"/>
    <w:rsid w:val="00B757A0"/>
    <w:rsid w:val="00B760A6"/>
    <w:rsid w:val="00B779A4"/>
    <w:rsid w:val="00B801C5"/>
    <w:rsid w:val="00B84167"/>
    <w:rsid w:val="00B85359"/>
    <w:rsid w:val="00B92283"/>
    <w:rsid w:val="00B94CB2"/>
    <w:rsid w:val="00BA050E"/>
    <w:rsid w:val="00BA138E"/>
    <w:rsid w:val="00BA41B3"/>
    <w:rsid w:val="00BA41DA"/>
    <w:rsid w:val="00BA4BB8"/>
    <w:rsid w:val="00BA7339"/>
    <w:rsid w:val="00BA7FFC"/>
    <w:rsid w:val="00BB4EAC"/>
    <w:rsid w:val="00BB5B8C"/>
    <w:rsid w:val="00BB689C"/>
    <w:rsid w:val="00BC1A05"/>
    <w:rsid w:val="00BC2492"/>
    <w:rsid w:val="00BC670B"/>
    <w:rsid w:val="00BC6961"/>
    <w:rsid w:val="00BD763D"/>
    <w:rsid w:val="00BE077C"/>
    <w:rsid w:val="00BE0B0B"/>
    <w:rsid w:val="00BE319B"/>
    <w:rsid w:val="00BE6AB7"/>
    <w:rsid w:val="00BE709E"/>
    <w:rsid w:val="00BE7B69"/>
    <w:rsid w:val="00BF45C7"/>
    <w:rsid w:val="00BF4F5A"/>
    <w:rsid w:val="00C05E81"/>
    <w:rsid w:val="00C1056F"/>
    <w:rsid w:val="00C10EA5"/>
    <w:rsid w:val="00C147BC"/>
    <w:rsid w:val="00C15C6B"/>
    <w:rsid w:val="00C17341"/>
    <w:rsid w:val="00C27E89"/>
    <w:rsid w:val="00C30125"/>
    <w:rsid w:val="00C30B61"/>
    <w:rsid w:val="00C325C0"/>
    <w:rsid w:val="00C37288"/>
    <w:rsid w:val="00C378EE"/>
    <w:rsid w:val="00C402F2"/>
    <w:rsid w:val="00C41B20"/>
    <w:rsid w:val="00C42C35"/>
    <w:rsid w:val="00C44739"/>
    <w:rsid w:val="00C47C85"/>
    <w:rsid w:val="00C50856"/>
    <w:rsid w:val="00C53398"/>
    <w:rsid w:val="00C53C03"/>
    <w:rsid w:val="00C54394"/>
    <w:rsid w:val="00C56353"/>
    <w:rsid w:val="00C56F8E"/>
    <w:rsid w:val="00C60B49"/>
    <w:rsid w:val="00C646BB"/>
    <w:rsid w:val="00C64E73"/>
    <w:rsid w:val="00C67222"/>
    <w:rsid w:val="00C7525D"/>
    <w:rsid w:val="00C75C52"/>
    <w:rsid w:val="00C826E7"/>
    <w:rsid w:val="00C86CF7"/>
    <w:rsid w:val="00C90DFE"/>
    <w:rsid w:val="00C92C62"/>
    <w:rsid w:val="00C93F98"/>
    <w:rsid w:val="00C96438"/>
    <w:rsid w:val="00CA0C1C"/>
    <w:rsid w:val="00CA1055"/>
    <w:rsid w:val="00CA2828"/>
    <w:rsid w:val="00CA3454"/>
    <w:rsid w:val="00CA5636"/>
    <w:rsid w:val="00CA5DDE"/>
    <w:rsid w:val="00CA6D6F"/>
    <w:rsid w:val="00CC26F8"/>
    <w:rsid w:val="00CC2F24"/>
    <w:rsid w:val="00CD2C60"/>
    <w:rsid w:val="00CD42BB"/>
    <w:rsid w:val="00CD6BCA"/>
    <w:rsid w:val="00CD6E05"/>
    <w:rsid w:val="00CD6F66"/>
    <w:rsid w:val="00CF2B87"/>
    <w:rsid w:val="00CF2C90"/>
    <w:rsid w:val="00D00B1D"/>
    <w:rsid w:val="00D0265D"/>
    <w:rsid w:val="00D05B9C"/>
    <w:rsid w:val="00D10039"/>
    <w:rsid w:val="00D11AA2"/>
    <w:rsid w:val="00D120CB"/>
    <w:rsid w:val="00D1314A"/>
    <w:rsid w:val="00D20CC1"/>
    <w:rsid w:val="00D22711"/>
    <w:rsid w:val="00D25E78"/>
    <w:rsid w:val="00D26D6C"/>
    <w:rsid w:val="00D309BF"/>
    <w:rsid w:val="00D33450"/>
    <w:rsid w:val="00D36157"/>
    <w:rsid w:val="00D36455"/>
    <w:rsid w:val="00D447E4"/>
    <w:rsid w:val="00D461B8"/>
    <w:rsid w:val="00D5017D"/>
    <w:rsid w:val="00D51550"/>
    <w:rsid w:val="00D51C13"/>
    <w:rsid w:val="00D5270B"/>
    <w:rsid w:val="00D5417F"/>
    <w:rsid w:val="00D5568E"/>
    <w:rsid w:val="00D60A10"/>
    <w:rsid w:val="00D64311"/>
    <w:rsid w:val="00D64CFF"/>
    <w:rsid w:val="00D65ED6"/>
    <w:rsid w:val="00D70BF0"/>
    <w:rsid w:val="00D768BF"/>
    <w:rsid w:val="00D77937"/>
    <w:rsid w:val="00D83A76"/>
    <w:rsid w:val="00D8516A"/>
    <w:rsid w:val="00D85659"/>
    <w:rsid w:val="00D85BA6"/>
    <w:rsid w:val="00D879F0"/>
    <w:rsid w:val="00D90B8E"/>
    <w:rsid w:val="00D91BCB"/>
    <w:rsid w:val="00D948A3"/>
    <w:rsid w:val="00D97666"/>
    <w:rsid w:val="00DA523D"/>
    <w:rsid w:val="00DB0698"/>
    <w:rsid w:val="00DB4E57"/>
    <w:rsid w:val="00DB6F98"/>
    <w:rsid w:val="00DC37F3"/>
    <w:rsid w:val="00DC6BEC"/>
    <w:rsid w:val="00DD6CBA"/>
    <w:rsid w:val="00DE0AAF"/>
    <w:rsid w:val="00DF3B91"/>
    <w:rsid w:val="00DF713C"/>
    <w:rsid w:val="00E0356A"/>
    <w:rsid w:val="00E03E29"/>
    <w:rsid w:val="00E0529F"/>
    <w:rsid w:val="00E217A2"/>
    <w:rsid w:val="00E22E18"/>
    <w:rsid w:val="00E24BE5"/>
    <w:rsid w:val="00E25F2E"/>
    <w:rsid w:val="00E3149E"/>
    <w:rsid w:val="00E31E1E"/>
    <w:rsid w:val="00E330A1"/>
    <w:rsid w:val="00E33138"/>
    <w:rsid w:val="00E365AB"/>
    <w:rsid w:val="00E37462"/>
    <w:rsid w:val="00E3766A"/>
    <w:rsid w:val="00E41027"/>
    <w:rsid w:val="00E411CF"/>
    <w:rsid w:val="00E42CEB"/>
    <w:rsid w:val="00E4370A"/>
    <w:rsid w:val="00E455C6"/>
    <w:rsid w:val="00E45C8A"/>
    <w:rsid w:val="00E4610D"/>
    <w:rsid w:val="00E47567"/>
    <w:rsid w:val="00E53D8F"/>
    <w:rsid w:val="00E5442C"/>
    <w:rsid w:val="00E55C77"/>
    <w:rsid w:val="00E55D11"/>
    <w:rsid w:val="00E57692"/>
    <w:rsid w:val="00E63D03"/>
    <w:rsid w:val="00E73F92"/>
    <w:rsid w:val="00E75552"/>
    <w:rsid w:val="00E8380F"/>
    <w:rsid w:val="00E83CA6"/>
    <w:rsid w:val="00E83D42"/>
    <w:rsid w:val="00E83D73"/>
    <w:rsid w:val="00E84F2D"/>
    <w:rsid w:val="00E90C74"/>
    <w:rsid w:val="00E91FE4"/>
    <w:rsid w:val="00E9355C"/>
    <w:rsid w:val="00EA59EA"/>
    <w:rsid w:val="00EB7B5A"/>
    <w:rsid w:val="00EC079F"/>
    <w:rsid w:val="00ED0C33"/>
    <w:rsid w:val="00ED1F0A"/>
    <w:rsid w:val="00ED314F"/>
    <w:rsid w:val="00ED4DF1"/>
    <w:rsid w:val="00ED56D6"/>
    <w:rsid w:val="00ED6B2E"/>
    <w:rsid w:val="00EE08F3"/>
    <w:rsid w:val="00EE28B0"/>
    <w:rsid w:val="00EE71BB"/>
    <w:rsid w:val="00EF0426"/>
    <w:rsid w:val="00EF0EB6"/>
    <w:rsid w:val="00EF39AC"/>
    <w:rsid w:val="00EF56F1"/>
    <w:rsid w:val="00EF59DA"/>
    <w:rsid w:val="00F00FC1"/>
    <w:rsid w:val="00F04226"/>
    <w:rsid w:val="00F053CB"/>
    <w:rsid w:val="00F106E6"/>
    <w:rsid w:val="00F139DB"/>
    <w:rsid w:val="00F140C8"/>
    <w:rsid w:val="00F14DEA"/>
    <w:rsid w:val="00F21567"/>
    <w:rsid w:val="00F21FBB"/>
    <w:rsid w:val="00F2531F"/>
    <w:rsid w:val="00F25FA5"/>
    <w:rsid w:val="00F26762"/>
    <w:rsid w:val="00F311A6"/>
    <w:rsid w:val="00F335C2"/>
    <w:rsid w:val="00F33CF5"/>
    <w:rsid w:val="00F347A9"/>
    <w:rsid w:val="00F43D8E"/>
    <w:rsid w:val="00F456A0"/>
    <w:rsid w:val="00F46F4C"/>
    <w:rsid w:val="00F53FBF"/>
    <w:rsid w:val="00F5544A"/>
    <w:rsid w:val="00F55BF7"/>
    <w:rsid w:val="00F56676"/>
    <w:rsid w:val="00F57F38"/>
    <w:rsid w:val="00F627DB"/>
    <w:rsid w:val="00F62D34"/>
    <w:rsid w:val="00F64097"/>
    <w:rsid w:val="00F66F6B"/>
    <w:rsid w:val="00F71756"/>
    <w:rsid w:val="00F717CB"/>
    <w:rsid w:val="00F71D29"/>
    <w:rsid w:val="00F805D8"/>
    <w:rsid w:val="00F82F18"/>
    <w:rsid w:val="00F9186A"/>
    <w:rsid w:val="00F92B46"/>
    <w:rsid w:val="00F93231"/>
    <w:rsid w:val="00F95B15"/>
    <w:rsid w:val="00F976DD"/>
    <w:rsid w:val="00FA17FC"/>
    <w:rsid w:val="00FA1FAA"/>
    <w:rsid w:val="00FA3799"/>
    <w:rsid w:val="00FA3DBE"/>
    <w:rsid w:val="00FA6760"/>
    <w:rsid w:val="00FB06AB"/>
    <w:rsid w:val="00FB5589"/>
    <w:rsid w:val="00FB7318"/>
    <w:rsid w:val="00FC39AB"/>
    <w:rsid w:val="00FC5961"/>
    <w:rsid w:val="00FD02A2"/>
    <w:rsid w:val="00FD3F0C"/>
    <w:rsid w:val="00FD5A89"/>
    <w:rsid w:val="00FE60C1"/>
    <w:rsid w:val="00FE7678"/>
    <w:rsid w:val="00FF35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B54AEB"/>
  <w15:docId w15:val="{F86A7D02-CBA0-4E91-AD0D-6415E3F00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D5417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link w:val="Nadpis3Char"/>
    <w:uiPriority w:val="9"/>
    <w:semiHidden/>
    <w:unhideWhenUsed/>
    <w:qFormat/>
    <w:rsid w:val="005216B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dpis4">
    <w:name w:val="heading 4"/>
    <w:basedOn w:val="Normln"/>
    <w:next w:val="Normln"/>
    <w:link w:val="Nadpis4Char"/>
    <w:semiHidden/>
    <w:unhideWhenUsed/>
    <w:qFormat/>
    <w:rsid w:val="00251124"/>
    <w:pPr>
      <w:numPr>
        <w:ilvl w:val="3"/>
        <w:numId w:val="2"/>
      </w:numPr>
      <w:tabs>
        <w:tab w:val="num" w:pos="1440"/>
      </w:tabs>
      <w:spacing w:before="120" w:after="80"/>
      <w:outlineLvl w:val="3"/>
    </w:pPr>
    <w:rPr>
      <w:rFonts w:ascii="Arial" w:eastAsiaTheme="minorHAnsi" w:hAnsi="Arial"/>
      <w:b/>
      <w:i/>
      <w:spacing w:val="10"/>
      <w:sz w:val="20"/>
      <w:u w:val="single"/>
      <w:lang w:eastAsia="en-US"/>
    </w:rPr>
  </w:style>
  <w:style w:type="paragraph" w:styleId="Nadpis5">
    <w:name w:val="heading 5"/>
    <w:basedOn w:val="Normln"/>
    <w:next w:val="Normln"/>
    <w:link w:val="Nadpis5Char"/>
    <w:uiPriority w:val="9"/>
    <w:semiHidden/>
    <w:unhideWhenUsed/>
    <w:qFormat/>
    <w:rsid w:val="00251124"/>
    <w:pPr>
      <w:keepNext/>
      <w:keepLines/>
      <w:numPr>
        <w:ilvl w:val="4"/>
        <w:numId w:val="2"/>
      </w:numPr>
      <w:tabs>
        <w:tab w:val="num" w:pos="1800"/>
      </w:tabs>
      <w:spacing w:before="40"/>
      <w:outlineLvl w:val="4"/>
    </w:pPr>
    <w:rPr>
      <w:rFonts w:asciiTheme="majorHAnsi" w:eastAsiaTheme="majorEastAsia" w:hAnsiTheme="majorHAnsi" w:cstheme="majorBidi"/>
      <w:color w:val="365F91" w:themeColor="accent1" w:themeShade="BF"/>
      <w:lang w:eastAsia="en-US"/>
    </w:rPr>
  </w:style>
  <w:style w:type="paragraph" w:styleId="Nadpis6">
    <w:name w:val="heading 6"/>
    <w:basedOn w:val="Normln"/>
    <w:next w:val="Normln"/>
    <w:link w:val="Nadpis6Char"/>
    <w:uiPriority w:val="9"/>
    <w:semiHidden/>
    <w:unhideWhenUsed/>
    <w:qFormat/>
    <w:rsid w:val="00251124"/>
    <w:pPr>
      <w:keepNext/>
      <w:keepLines/>
      <w:numPr>
        <w:ilvl w:val="5"/>
        <w:numId w:val="2"/>
      </w:numPr>
      <w:tabs>
        <w:tab w:val="num" w:pos="2520"/>
      </w:tabs>
      <w:spacing w:before="40"/>
      <w:outlineLvl w:val="5"/>
    </w:pPr>
    <w:rPr>
      <w:rFonts w:asciiTheme="majorHAnsi" w:eastAsiaTheme="majorEastAsia" w:hAnsiTheme="majorHAnsi" w:cstheme="majorBidi"/>
      <w:color w:val="243F60" w:themeColor="accent1" w:themeShade="7F"/>
      <w:lang w:eastAsia="en-US"/>
    </w:rPr>
  </w:style>
  <w:style w:type="paragraph" w:styleId="Nadpis7">
    <w:name w:val="heading 7"/>
    <w:basedOn w:val="Normln"/>
    <w:next w:val="Normln"/>
    <w:link w:val="Nadpis7Char"/>
    <w:uiPriority w:val="9"/>
    <w:semiHidden/>
    <w:unhideWhenUsed/>
    <w:qFormat/>
    <w:rsid w:val="00251124"/>
    <w:pPr>
      <w:keepNext/>
      <w:keepLines/>
      <w:numPr>
        <w:ilvl w:val="6"/>
        <w:numId w:val="2"/>
      </w:numPr>
      <w:tabs>
        <w:tab w:val="num" w:pos="2520"/>
      </w:tabs>
      <w:spacing w:before="40"/>
      <w:outlineLvl w:val="6"/>
    </w:pPr>
    <w:rPr>
      <w:rFonts w:asciiTheme="majorHAnsi" w:eastAsiaTheme="majorEastAsia" w:hAnsiTheme="majorHAnsi" w:cstheme="majorBidi"/>
      <w:i/>
      <w:iCs/>
      <w:color w:val="243F60" w:themeColor="accent1" w:themeShade="7F"/>
      <w:lang w:eastAsia="en-US"/>
    </w:rPr>
  </w:style>
  <w:style w:type="paragraph" w:styleId="Nadpis8">
    <w:name w:val="heading 8"/>
    <w:basedOn w:val="Normln"/>
    <w:next w:val="Normln"/>
    <w:link w:val="Nadpis8Char"/>
    <w:uiPriority w:val="9"/>
    <w:semiHidden/>
    <w:unhideWhenUsed/>
    <w:qFormat/>
    <w:rsid w:val="00251124"/>
    <w:pPr>
      <w:keepNext/>
      <w:keepLines/>
      <w:numPr>
        <w:ilvl w:val="7"/>
        <w:numId w:val="2"/>
      </w:numPr>
      <w:tabs>
        <w:tab w:val="num" w:pos="2880"/>
      </w:tabs>
      <w:spacing w:before="40"/>
      <w:outlineLvl w:val="7"/>
    </w:pPr>
    <w:rPr>
      <w:rFonts w:asciiTheme="majorHAnsi" w:eastAsiaTheme="majorEastAsia" w:hAnsiTheme="majorHAnsi" w:cstheme="majorBidi"/>
      <w:color w:val="272727" w:themeColor="text1" w:themeTint="D8"/>
      <w:sz w:val="21"/>
      <w:szCs w:val="21"/>
      <w:lang w:eastAsia="en-US"/>
    </w:rPr>
  </w:style>
  <w:style w:type="paragraph" w:styleId="Nadpis9">
    <w:name w:val="heading 9"/>
    <w:basedOn w:val="Normln"/>
    <w:next w:val="Normln"/>
    <w:link w:val="Nadpis9Char"/>
    <w:uiPriority w:val="9"/>
    <w:semiHidden/>
    <w:unhideWhenUsed/>
    <w:qFormat/>
    <w:rsid w:val="00251124"/>
    <w:pPr>
      <w:keepNext/>
      <w:keepLines/>
      <w:numPr>
        <w:ilvl w:val="8"/>
        <w:numId w:val="2"/>
      </w:numPr>
      <w:tabs>
        <w:tab w:val="num" w:pos="3600"/>
      </w:tabs>
      <w:spacing w:before="40"/>
      <w:outlineLvl w:val="8"/>
    </w:pPr>
    <w:rPr>
      <w:rFonts w:asciiTheme="majorHAnsi" w:eastAsiaTheme="majorEastAsia" w:hAnsiTheme="majorHAnsi" w:cstheme="majorBidi"/>
      <w:i/>
      <w:iCs/>
      <w:color w:val="272727" w:themeColor="text1" w:themeTint="D8"/>
      <w:sz w:val="21"/>
      <w:szCs w:val="21"/>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34BB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34BBE"/>
  </w:style>
  <w:style w:type="paragraph" w:styleId="Zpat">
    <w:name w:val="footer"/>
    <w:basedOn w:val="Normln"/>
    <w:link w:val="ZpatChar"/>
    <w:uiPriority w:val="99"/>
    <w:unhideWhenUsed/>
    <w:rsid w:val="00234BBE"/>
    <w:pPr>
      <w:tabs>
        <w:tab w:val="center" w:pos="4536"/>
        <w:tab w:val="right" w:pos="9072"/>
      </w:tabs>
      <w:spacing w:after="0" w:line="240" w:lineRule="auto"/>
    </w:pPr>
  </w:style>
  <w:style w:type="character" w:customStyle="1" w:styleId="ZpatChar">
    <w:name w:val="Zápatí Char"/>
    <w:basedOn w:val="Standardnpsmoodstavce"/>
    <w:link w:val="Zpat"/>
    <w:uiPriority w:val="99"/>
    <w:rsid w:val="00234BBE"/>
  </w:style>
  <w:style w:type="character" w:styleId="slostrnky">
    <w:name w:val="page number"/>
    <w:basedOn w:val="Standardnpsmoodstavce"/>
    <w:semiHidden/>
    <w:rsid w:val="005913EC"/>
  </w:style>
  <w:style w:type="paragraph" w:styleId="Textbubliny">
    <w:name w:val="Balloon Text"/>
    <w:basedOn w:val="Normln"/>
    <w:link w:val="TextbublinyChar"/>
    <w:uiPriority w:val="99"/>
    <w:semiHidden/>
    <w:unhideWhenUsed/>
    <w:rsid w:val="0018718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8718B"/>
    <w:rPr>
      <w:rFonts w:ascii="Tahoma" w:hAnsi="Tahoma" w:cs="Tahoma"/>
      <w:sz w:val="16"/>
      <w:szCs w:val="16"/>
    </w:rPr>
  </w:style>
  <w:style w:type="character" w:customStyle="1" w:styleId="Nadpis4Char">
    <w:name w:val="Nadpis 4 Char"/>
    <w:basedOn w:val="Standardnpsmoodstavce"/>
    <w:link w:val="Nadpis4"/>
    <w:semiHidden/>
    <w:rsid w:val="00251124"/>
    <w:rPr>
      <w:rFonts w:ascii="Arial" w:eastAsiaTheme="minorHAnsi" w:hAnsi="Arial"/>
      <w:b/>
      <w:i/>
      <w:spacing w:val="10"/>
      <w:sz w:val="20"/>
      <w:u w:val="single"/>
      <w:lang w:eastAsia="en-US"/>
    </w:rPr>
  </w:style>
  <w:style w:type="character" w:customStyle="1" w:styleId="Nadpis5Char">
    <w:name w:val="Nadpis 5 Char"/>
    <w:basedOn w:val="Standardnpsmoodstavce"/>
    <w:link w:val="Nadpis5"/>
    <w:uiPriority w:val="9"/>
    <w:semiHidden/>
    <w:rsid w:val="00251124"/>
    <w:rPr>
      <w:rFonts w:asciiTheme="majorHAnsi" w:eastAsiaTheme="majorEastAsia" w:hAnsiTheme="majorHAnsi" w:cstheme="majorBidi"/>
      <w:color w:val="365F91" w:themeColor="accent1" w:themeShade="BF"/>
      <w:lang w:eastAsia="en-US"/>
    </w:rPr>
  </w:style>
  <w:style w:type="character" w:customStyle="1" w:styleId="Nadpis6Char">
    <w:name w:val="Nadpis 6 Char"/>
    <w:basedOn w:val="Standardnpsmoodstavce"/>
    <w:link w:val="Nadpis6"/>
    <w:uiPriority w:val="9"/>
    <w:semiHidden/>
    <w:rsid w:val="00251124"/>
    <w:rPr>
      <w:rFonts w:asciiTheme="majorHAnsi" w:eastAsiaTheme="majorEastAsia" w:hAnsiTheme="majorHAnsi" w:cstheme="majorBidi"/>
      <w:color w:val="243F60" w:themeColor="accent1" w:themeShade="7F"/>
      <w:lang w:eastAsia="en-US"/>
    </w:rPr>
  </w:style>
  <w:style w:type="character" w:customStyle="1" w:styleId="Nadpis7Char">
    <w:name w:val="Nadpis 7 Char"/>
    <w:basedOn w:val="Standardnpsmoodstavce"/>
    <w:link w:val="Nadpis7"/>
    <w:uiPriority w:val="9"/>
    <w:semiHidden/>
    <w:rsid w:val="00251124"/>
    <w:rPr>
      <w:rFonts w:asciiTheme="majorHAnsi" w:eastAsiaTheme="majorEastAsia" w:hAnsiTheme="majorHAnsi" w:cstheme="majorBidi"/>
      <w:i/>
      <w:iCs/>
      <w:color w:val="243F60" w:themeColor="accent1" w:themeShade="7F"/>
      <w:lang w:eastAsia="en-US"/>
    </w:rPr>
  </w:style>
  <w:style w:type="character" w:customStyle="1" w:styleId="Nadpis8Char">
    <w:name w:val="Nadpis 8 Char"/>
    <w:basedOn w:val="Standardnpsmoodstavce"/>
    <w:link w:val="Nadpis8"/>
    <w:uiPriority w:val="9"/>
    <w:semiHidden/>
    <w:rsid w:val="00251124"/>
    <w:rPr>
      <w:rFonts w:asciiTheme="majorHAnsi" w:eastAsiaTheme="majorEastAsia" w:hAnsiTheme="majorHAnsi" w:cstheme="majorBidi"/>
      <w:color w:val="272727" w:themeColor="text1" w:themeTint="D8"/>
      <w:sz w:val="21"/>
      <w:szCs w:val="21"/>
      <w:lang w:eastAsia="en-US"/>
    </w:rPr>
  </w:style>
  <w:style w:type="character" w:customStyle="1" w:styleId="Nadpis9Char">
    <w:name w:val="Nadpis 9 Char"/>
    <w:basedOn w:val="Standardnpsmoodstavce"/>
    <w:link w:val="Nadpis9"/>
    <w:uiPriority w:val="9"/>
    <w:semiHidden/>
    <w:rsid w:val="00251124"/>
    <w:rPr>
      <w:rFonts w:asciiTheme="majorHAnsi" w:eastAsiaTheme="majorEastAsia" w:hAnsiTheme="majorHAnsi" w:cstheme="majorBidi"/>
      <w:i/>
      <w:iCs/>
      <w:color w:val="272727" w:themeColor="text1" w:themeTint="D8"/>
      <w:sz w:val="21"/>
      <w:szCs w:val="21"/>
      <w:lang w:eastAsia="en-US"/>
    </w:rPr>
  </w:style>
  <w:style w:type="paragraph" w:customStyle="1" w:styleId="Textbodu">
    <w:name w:val="Text bodu"/>
    <w:basedOn w:val="Normln"/>
    <w:rsid w:val="00251124"/>
    <w:pPr>
      <w:numPr>
        <w:ilvl w:val="2"/>
        <w:numId w:val="2"/>
      </w:numPr>
      <w:outlineLvl w:val="8"/>
    </w:pPr>
    <w:rPr>
      <w:rFonts w:eastAsiaTheme="minorHAnsi"/>
      <w:lang w:eastAsia="en-US"/>
    </w:rPr>
  </w:style>
  <w:style w:type="character" w:customStyle="1" w:styleId="TextpsmeneChar">
    <w:name w:val="Text písmene Char"/>
    <w:link w:val="Textpsmene"/>
    <w:locked/>
    <w:rsid w:val="00251124"/>
    <w:rPr>
      <w:rFonts w:eastAsiaTheme="minorHAnsi"/>
      <w:lang w:eastAsia="en-US"/>
    </w:rPr>
  </w:style>
  <w:style w:type="paragraph" w:customStyle="1" w:styleId="Textpsmene">
    <w:name w:val="Text písmene"/>
    <w:basedOn w:val="Normln"/>
    <w:link w:val="TextpsmeneChar"/>
    <w:rsid w:val="00251124"/>
    <w:pPr>
      <w:numPr>
        <w:ilvl w:val="1"/>
        <w:numId w:val="2"/>
      </w:numPr>
      <w:outlineLvl w:val="7"/>
    </w:pPr>
    <w:rPr>
      <w:rFonts w:eastAsiaTheme="minorHAnsi"/>
      <w:lang w:eastAsia="en-US"/>
    </w:rPr>
  </w:style>
  <w:style w:type="paragraph" w:customStyle="1" w:styleId="Textodstavce">
    <w:name w:val="Text odstavce"/>
    <w:basedOn w:val="Normln"/>
    <w:rsid w:val="00251124"/>
    <w:pPr>
      <w:numPr>
        <w:numId w:val="2"/>
      </w:numPr>
      <w:tabs>
        <w:tab w:val="left" w:pos="851"/>
      </w:tabs>
      <w:spacing w:before="120" w:after="120"/>
      <w:outlineLvl w:val="6"/>
    </w:pPr>
    <w:rPr>
      <w:rFonts w:eastAsiaTheme="minorHAnsi"/>
      <w:lang w:eastAsia="en-US"/>
    </w:rPr>
  </w:style>
  <w:style w:type="paragraph" w:customStyle="1" w:styleId="Nadpisparagrafu">
    <w:name w:val="Nadpis paragrafu"/>
    <w:basedOn w:val="Normln"/>
    <w:next w:val="Textodstavce"/>
    <w:rsid w:val="00251124"/>
    <w:pPr>
      <w:keepNext/>
      <w:keepLines/>
      <w:spacing w:before="240"/>
      <w:jc w:val="center"/>
      <w:outlineLvl w:val="5"/>
    </w:pPr>
    <w:rPr>
      <w:rFonts w:eastAsiaTheme="minorHAnsi"/>
      <w:b/>
      <w:lang w:eastAsia="en-US"/>
    </w:rPr>
  </w:style>
  <w:style w:type="paragraph" w:customStyle="1" w:styleId="Textlnku">
    <w:name w:val="Text článku"/>
    <w:basedOn w:val="Normln"/>
    <w:rsid w:val="00CA1055"/>
    <w:pPr>
      <w:spacing w:before="240"/>
      <w:ind w:firstLine="425"/>
      <w:outlineLvl w:val="5"/>
    </w:pPr>
    <w:rPr>
      <w:rFonts w:eastAsiaTheme="minorHAnsi"/>
      <w:lang w:eastAsia="en-US"/>
    </w:rPr>
  </w:style>
  <w:style w:type="paragraph" w:styleId="Odstavecseseznamem">
    <w:name w:val="List Paragraph"/>
    <w:basedOn w:val="Normln"/>
    <w:uiPriority w:val="34"/>
    <w:qFormat/>
    <w:rsid w:val="002C7B53"/>
    <w:pPr>
      <w:ind w:left="720"/>
      <w:contextualSpacing/>
    </w:pPr>
  </w:style>
  <w:style w:type="character" w:styleId="Hypertextovodkaz">
    <w:name w:val="Hyperlink"/>
    <w:basedOn w:val="Standardnpsmoodstavce"/>
    <w:uiPriority w:val="99"/>
    <w:unhideWhenUsed/>
    <w:rsid w:val="006427EF"/>
    <w:rPr>
      <w:color w:val="0000FF"/>
      <w:u w:val="single"/>
    </w:rPr>
  </w:style>
  <w:style w:type="paragraph" w:customStyle="1" w:styleId="CharCharCharChar">
    <w:name w:val="Char Char Char Char"/>
    <w:basedOn w:val="Normln"/>
    <w:rsid w:val="006516BD"/>
    <w:pPr>
      <w:spacing w:after="160" w:line="240" w:lineRule="exact"/>
    </w:pPr>
    <w:rPr>
      <w:rFonts w:ascii="Times New Roman Bold" w:eastAsia="Times New Roman" w:hAnsi="Times New Roman Bold" w:cs="Times New Roman Bold"/>
      <w:lang w:val="sk-SK" w:eastAsia="en-US"/>
    </w:rPr>
  </w:style>
  <w:style w:type="paragraph" w:styleId="Zkladntext">
    <w:name w:val="Body Text"/>
    <w:basedOn w:val="Normln"/>
    <w:link w:val="ZkladntextChar"/>
    <w:rsid w:val="00ED56D6"/>
    <w:pPr>
      <w:spacing w:after="0" w:line="240" w:lineRule="auto"/>
      <w:jc w:val="both"/>
    </w:pPr>
    <w:rPr>
      <w:rFonts w:ascii="Times New Roman" w:eastAsia="Times New Roman" w:hAnsi="Times New Roman" w:cs="Times New Roman"/>
      <w:sz w:val="18"/>
      <w:szCs w:val="24"/>
    </w:rPr>
  </w:style>
  <w:style w:type="character" w:customStyle="1" w:styleId="ZkladntextChar">
    <w:name w:val="Základní text Char"/>
    <w:basedOn w:val="Standardnpsmoodstavce"/>
    <w:link w:val="Zkladntext"/>
    <w:rsid w:val="00ED56D6"/>
    <w:rPr>
      <w:rFonts w:ascii="Times New Roman" w:eastAsia="Times New Roman" w:hAnsi="Times New Roman" w:cs="Times New Roman"/>
      <w:sz w:val="18"/>
      <w:szCs w:val="24"/>
    </w:rPr>
  </w:style>
  <w:style w:type="character" w:customStyle="1" w:styleId="Nadpis3Char">
    <w:name w:val="Nadpis 3 Char"/>
    <w:basedOn w:val="Standardnpsmoodstavce"/>
    <w:link w:val="Nadpis3"/>
    <w:uiPriority w:val="9"/>
    <w:semiHidden/>
    <w:rsid w:val="005216B6"/>
    <w:rPr>
      <w:rFonts w:asciiTheme="majorHAnsi" w:eastAsiaTheme="majorEastAsia" w:hAnsiTheme="majorHAnsi" w:cstheme="majorBidi"/>
      <w:color w:val="243F60" w:themeColor="accent1" w:themeShade="7F"/>
      <w:sz w:val="24"/>
      <w:szCs w:val="24"/>
    </w:rPr>
  </w:style>
  <w:style w:type="character" w:styleId="Nevyeenzmnka">
    <w:name w:val="Unresolved Mention"/>
    <w:basedOn w:val="Standardnpsmoodstavce"/>
    <w:uiPriority w:val="99"/>
    <w:semiHidden/>
    <w:unhideWhenUsed/>
    <w:rsid w:val="005216B6"/>
    <w:rPr>
      <w:color w:val="605E5C"/>
      <w:shd w:val="clear" w:color="auto" w:fill="E1DFDD"/>
    </w:rPr>
  </w:style>
  <w:style w:type="character" w:customStyle="1" w:styleId="Nadpis1Char">
    <w:name w:val="Nadpis 1 Char"/>
    <w:basedOn w:val="Standardnpsmoodstavce"/>
    <w:link w:val="Nadpis1"/>
    <w:uiPriority w:val="9"/>
    <w:rsid w:val="00D5417F"/>
    <w:rPr>
      <w:rFonts w:asciiTheme="majorHAnsi" w:eastAsiaTheme="majorEastAsia" w:hAnsiTheme="majorHAnsi" w:cstheme="majorBidi"/>
      <w:color w:val="365F91" w:themeColor="accent1" w:themeShade="BF"/>
      <w:sz w:val="32"/>
      <w:szCs w:val="32"/>
    </w:rPr>
  </w:style>
  <w:style w:type="paragraph" w:styleId="Revize">
    <w:name w:val="Revision"/>
    <w:hidden/>
    <w:uiPriority w:val="99"/>
    <w:semiHidden/>
    <w:rsid w:val="00C543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09790">
      <w:bodyDiv w:val="1"/>
      <w:marLeft w:val="0"/>
      <w:marRight w:val="0"/>
      <w:marTop w:val="0"/>
      <w:marBottom w:val="0"/>
      <w:divBdr>
        <w:top w:val="none" w:sz="0" w:space="0" w:color="auto"/>
        <w:left w:val="none" w:sz="0" w:space="0" w:color="auto"/>
        <w:bottom w:val="none" w:sz="0" w:space="0" w:color="auto"/>
        <w:right w:val="none" w:sz="0" w:space="0" w:color="auto"/>
      </w:divBdr>
    </w:div>
    <w:div w:id="168179351">
      <w:bodyDiv w:val="1"/>
      <w:marLeft w:val="0"/>
      <w:marRight w:val="0"/>
      <w:marTop w:val="0"/>
      <w:marBottom w:val="0"/>
      <w:divBdr>
        <w:top w:val="none" w:sz="0" w:space="0" w:color="auto"/>
        <w:left w:val="none" w:sz="0" w:space="0" w:color="auto"/>
        <w:bottom w:val="none" w:sz="0" w:space="0" w:color="auto"/>
        <w:right w:val="none" w:sz="0" w:space="0" w:color="auto"/>
      </w:divBdr>
    </w:div>
    <w:div w:id="270209917">
      <w:bodyDiv w:val="1"/>
      <w:marLeft w:val="0"/>
      <w:marRight w:val="0"/>
      <w:marTop w:val="0"/>
      <w:marBottom w:val="0"/>
      <w:divBdr>
        <w:top w:val="none" w:sz="0" w:space="0" w:color="auto"/>
        <w:left w:val="none" w:sz="0" w:space="0" w:color="auto"/>
        <w:bottom w:val="none" w:sz="0" w:space="0" w:color="auto"/>
        <w:right w:val="none" w:sz="0" w:space="0" w:color="auto"/>
      </w:divBdr>
    </w:div>
    <w:div w:id="601112736">
      <w:bodyDiv w:val="1"/>
      <w:marLeft w:val="0"/>
      <w:marRight w:val="0"/>
      <w:marTop w:val="0"/>
      <w:marBottom w:val="0"/>
      <w:divBdr>
        <w:top w:val="none" w:sz="0" w:space="0" w:color="auto"/>
        <w:left w:val="none" w:sz="0" w:space="0" w:color="auto"/>
        <w:bottom w:val="none" w:sz="0" w:space="0" w:color="auto"/>
        <w:right w:val="none" w:sz="0" w:space="0" w:color="auto"/>
      </w:divBdr>
    </w:div>
    <w:div w:id="816073942">
      <w:bodyDiv w:val="1"/>
      <w:marLeft w:val="0"/>
      <w:marRight w:val="0"/>
      <w:marTop w:val="0"/>
      <w:marBottom w:val="0"/>
      <w:divBdr>
        <w:top w:val="none" w:sz="0" w:space="0" w:color="auto"/>
        <w:left w:val="none" w:sz="0" w:space="0" w:color="auto"/>
        <w:bottom w:val="none" w:sz="0" w:space="0" w:color="auto"/>
        <w:right w:val="none" w:sz="0" w:space="0" w:color="auto"/>
      </w:divBdr>
    </w:div>
    <w:div w:id="1102190079">
      <w:bodyDiv w:val="1"/>
      <w:marLeft w:val="0"/>
      <w:marRight w:val="0"/>
      <w:marTop w:val="0"/>
      <w:marBottom w:val="0"/>
      <w:divBdr>
        <w:top w:val="none" w:sz="0" w:space="0" w:color="auto"/>
        <w:left w:val="none" w:sz="0" w:space="0" w:color="auto"/>
        <w:bottom w:val="none" w:sz="0" w:space="0" w:color="auto"/>
        <w:right w:val="none" w:sz="0" w:space="0" w:color="auto"/>
      </w:divBdr>
    </w:div>
    <w:div w:id="1151822734">
      <w:bodyDiv w:val="1"/>
      <w:marLeft w:val="0"/>
      <w:marRight w:val="0"/>
      <w:marTop w:val="0"/>
      <w:marBottom w:val="0"/>
      <w:divBdr>
        <w:top w:val="none" w:sz="0" w:space="0" w:color="auto"/>
        <w:left w:val="none" w:sz="0" w:space="0" w:color="auto"/>
        <w:bottom w:val="none" w:sz="0" w:space="0" w:color="auto"/>
        <w:right w:val="none" w:sz="0" w:space="0" w:color="auto"/>
      </w:divBdr>
    </w:div>
    <w:div w:id="18281329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zakonyprolidi.cz/cs/1999-326/zneni-20260612" TargetMode="External"/><Relationship Id="rId21" Type="http://schemas.openxmlformats.org/officeDocument/2006/relationships/hyperlink" Target="https://www.zakonyprolidi.cz/cs/1999-326/zneni-20260612" TargetMode="External"/><Relationship Id="rId63" Type="http://schemas.openxmlformats.org/officeDocument/2006/relationships/hyperlink" Target="https://www.zakonyprolidi.cz/cs/1999-326/zneni-20260612" TargetMode="External"/><Relationship Id="rId159" Type="http://schemas.openxmlformats.org/officeDocument/2006/relationships/hyperlink" Target="https://www.zakonyprolidi.cz/cs/1999-326/zneni-20260612" TargetMode="External"/><Relationship Id="rId170" Type="http://schemas.openxmlformats.org/officeDocument/2006/relationships/hyperlink" Target="https://www.zakonyprolidi.cz/cs/1999-326/zneni-20260612" TargetMode="External"/><Relationship Id="rId226" Type="http://schemas.openxmlformats.org/officeDocument/2006/relationships/hyperlink" Target="https://www.zakonyprolidi.cz/cs/1999-326/zneni-20260612" TargetMode="External"/><Relationship Id="rId268" Type="http://schemas.openxmlformats.org/officeDocument/2006/relationships/hyperlink" Target="https://www.zakonyprolidi.cz/cs/1999-326/zneni-20260612" TargetMode="External"/><Relationship Id="rId32" Type="http://schemas.openxmlformats.org/officeDocument/2006/relationships/hyperlink" Target="https://www.zakonyprolidi.cz/cs/1999-326/zneni-20260612" TargetMode="External"/><Relationship Id="rId74" Type="http://schemas.openxmlformats.org/officeDocument/2006/relationships/hyperlink" Target="https://www.zakonyprolidi.cz/cs/1999-326/zneni-20260612" TargetMode="External"/><Relationship Id="rId128" Type="http://schemas.openxmlformats.org/officeDocument/2006/relationships/hyperlink" Target="https://www.zakonyprolidi.cz/cs/1999-326/zneni-20260612" TargetMode="External"/><Relationship Id="rId5" Type="http://schemas.openxmlformats.org/officeDocument/2006/relationships/webSettings" Target="webSettings.xml"/><Relationship Id="rId181" Type="http://schemas.openxmlformats.org/officeDocument/2006/relationships/hyperlink" Target="https://www.zakonyprolidi.cz/cs/1999-326/zneni-20260612" TargetMode="External"/><Relationship Id="rId237" Type="http://schemas.openxmlformats.org/officeDocument/2006/relationships/hyperlink" Target="https://www.zakonyprolidi.cz/cs/1999-326/zneni-20260612" TargetMode="External"/><Relationship Id="rId279" Type="http://schemas.openxmlformats.org/officeDocument/2006/relationships/footer" Target="footer2.xml"/><Relationship Id="rId22" Type="http://schemas.openxmlformats.org/officeDocument/2006/relationships/hyperlink" Target="https://www.zakonyprolidi.cz/cs/1999-326/zneni-20260612" TargetMode="External"/><Relationship Id="rId43" Type="http://schemas.openxmlformats.org/officeDocument/2006/relationships/hyperlink" Target="https://www.zakonyprolidi.cz/cs/1999-326/zneni-20260612" TargetMode="External"/><Relationship Id="rId64" Type="http://schemas.openxmlformats.org/officeDocument/2006/relationships/hyperlink" Target="https://www.zakonyprolidi.cz/cs/1999-326/zneni-20260612" TargetMode="External"/><Relationship Id="rId118" Type="http://schemas.openxmlformats.org/officeDocument/2006/relationships/hyperlink" Target="https://www.zakonyprolidi.cz/cs/1999-326/zneni-20260612" TargetMode="External"/><Relationship Id="rId139" Type="http://schemas.openxmlformats.org/officeDocument/2006/relationships/hyperlink" Target="https://www.zakonyprolidi.cz/cs/1999-326/zneni-20260612" TargetMode="External"/><Relationship Id="rId85" Type="http://schemas.openxmlformats.org/officeDocument/2006/relationships/hyperlink" Target="https://www.zakonyprolidi.cz/cs/1999-326/zneni-20260612" TargetMode="External"/><Relationship Id="rId150" Type="http://schemas.openxmlformats.org/officeDocument/2006/relationships/hyperlink" Target="https://www.zakonyprolidi.cz/cs/1999-326/zneni-20260612" TargetMode="External"/><Relationship Id="rId171" Type="http://schemas.openxmlformats.org/officeDocument/2006/relationships/hyperlink" Target="https://www.zakonyprolidi.cz/cs/1999-326/zneni-20260612" TargetMode="External"/><Relationship Id="rId192" Type="http://schemas.openxmlformats.org/officeDocument/2006/relationships/hyperlink" Target="https://www.zakonyprolidi.cz/cs/1999-326/zneni-20260612" TargetMode="External"/><Relationship Id="rId206" Type="http://schemas.openxmlformats.org/officeDocument/2006/relationships/hyperlink" Target="https://www.zakonyprolidi.cz/cs/1999-326/zneni-20260612" TargetMode="External"/><Relationship Id="rId227" Type="http://schemas.openxmlformats.org/officeDocument/2006/relationships/hyperlink" Target="https://www.zakonyprolidi.cz/cs/1999-326/zneni-20260612" TargetMode="External"/><Relationship Id="rId248" Type="http://schemas.openxmlformats.org/officeDocument/2006/relationships/hyperlink" Target="https://www.zakonyprolidi.cz/cs/1999-326/zneni-20260612" TargetMode="External"/><Relationship Id="rId269" Type="http://schemas.openxmlformats.org/officeDocument/2006/relationships/hyperlink" Target="https://www.zakonyprolidi.cz/cs/1999-326/zneni-20260612" TargetMode="External"/><Relationship Id="rId12" Type="http://schemas.openxmlformats.org/officeDocument/2006/relationships/hyperlink" Target="https://www.zakonyprolidi.cz/cs/1999-326/zneni-20260612" TargetMode="External"/><Relationship Id="rId33" Type="http://schemas.openxmlformats.org/officeDocument/2006/relationships/hyperlink" Target="https://www.zakonyprolidi.cz/cs/1999-326/zneni-20260612" TargetMode="External"/><Relationship Id="rId108" Type="http://schemas.openxmlformats.org/officeDocument/2006/relationships/hyperlink" Target="https://www.zakonyprolidi.cz/cs/1999-326/zneni-20260612" TargetMode="External"/><Relationship Id="rId129" Type="http://schemas.openxmlformats.org/officeDocument/2006/relationships/hyperlink" Target="https://www.zakonyprolidi.cz/cs/1999-326/zneni-20260612" TargetMode="External"/><Relationship Id="rId280" Type="http://schemas.openxmlformats.org/officeDocument/2006/relationships/header" Target="header3.xml"/><Relationship Id="rId54" Type="http://schemas.openxmlformats.org/officeDocument/2006/relationships/hyperlink" Target="https://next.codexis.cz/legislativa/CR10540_2024_08_01" TargetMode="External"/><Relationship Id="rId75" Type="http://schemas.openxmlformats.org/officeDocument/2006/relationships/hyperlink" Target="https://www.zakonyprolidi.cz/cs/1999-326/zneni-20260612" TargetMode="External"/><Relationship Id="rId96" Type="http://schemas.openxmlformats.org/officeDocument/2006/relationships/hyperlink" Target="https://next.codexis.cz/legislativa/CR10540_2024_08_01" TargetMode="External"/><Relationship Id="rId140" Type="http://schemas.openxmlformats.org/officeDocument/2006/relationships/hyperlink" Target="https://www.zakonyprolidi.cz/cs/1999-326/zneni-20260612" TargetMode="External"/><Relationship Id="rId161" Type="http://schemas.openxmlformats.org/officeDocument/2006/relationships/hyperlink" Target="https://www.zakonyprolidi.cz/cs/1999-326/zneni-20260612" TargetMode="External"/><Relationship Id="rId182" Type="http://schemas.openxmlformats.org/officeDocument/2006/relationships/hyperlink" Target="https://www.zakonyprolidi.cz/cs/1999-326/zneni-20260612" TargetMode="External"/><Relationship Id="rId217" Type="http://schemas.openxmlformats.org/officeDocument/2006/relationships/hyperlink" Target="https://www.zakonyprolidi.cz/cs/1999-326/zneni-20260612" TargetMode="External"/><Relationship Id="rId6" Type="http://schemas.openxmlformats.org/officeDocument/2006/relationships/footnotes" Target="footnotes.xml"/><Relationship Id="rId238" Type="http://schemas.openxmlformats.org/officeDocument/2006/relationships/hyperlink" Target="https://www.zakonyprolidi.cz/cs/1999-326/zneni-20260612" TargetMode="External"/><Relationship Id="rId259" Type="http://schemas.openxmlformats.org/officeDocument/2006/relationships/hyperlink" Target="https://www.zakonyprolidi.cz/cs/1999-326/zneni-20260612" TargetMode="External"/><Relationship Id="rId23" Type="http://schemas.openxmlformats.org/officeDocument/2006/relationships/hyperlink" Target="https://www.zakonyprolidi.cz/cs/1999-326/zneni-20260612" TargetMode="External"/><Relationship Id="rId119" Type="http://schemas.openxmlformats.org/officeDocument/2006/relationships/hyperlink" Target="https://www.zakonyprolidi.cz/cs/1999-326/zneni-20260612" TargetMode="External"/><Relationship Id="rId270" Type="http://schemas.openxmlformats.org/officeDocument/2006/relationships/hyperlink" Target="https://www.zakonyprolidi.cz/cs/1999-326/zneni-20260612" TargetMode="External"/><Relationship Id="rId44" Type="http://schemas.openxmlformats.org/officeDocument/2006/relationships/hyperlink" Target="https://www.zakonyprolidi.cz/cs/1999-326/zneni-20260612" TargetMode="External"/><Relationship Id="rId65" Type="http://schemas.openxmlformats.org/officeDocument/2006/relationships/hyperlink" Target="https://www.zakonyprolidi.cz/cs/1999-326/zneni-20260612" TargetMode="External"/><Relationship Id="rId86" Type="http://schemas.openxmlformats.org/officeDocument/2006/relationships/hyperlink" Target="https://www.zakonyprolidi.cz/cs/1999-326/zneni-20260612" TargetMode="External"/><Relationship Id="rId130" Type="http://schemas.openxmlformats.org/officeDocument/2006/relationships/hyperlink" Target="https://www.zakonyprolidi.cz/cs/1999-326/zneni-20260612" TargetMode="External"/><Relationship Id="rId151" Type="http://schemas.openxmlformats.org/officeDocument/2006/relationships/hyperlink" Target="https://www.zakonyprolidi.cz/cs/1999-326/zneni-20260612" TargetMode="External"/><Relationship Id="rId172" Type="http://schemas.openxmlformats.org/officeDocument/2006/relationships/hyperlink" Target="https://www.zakonyprolidi.cz/cs/1999-326/zneni-20260612" TargetMode="External"/><Relationship Id="rId193" Type="http://schemas.openxmlformats.org/officeDocument/2006/relationships/hyperlink" Target="https://www.zakonyprolidi.cz/cs/1999-326/zneni-20260612" TargetMode="External"/><Relationship Id="rId207" Type="http://schemas.openxmlformats.org/officeDocument/2006/relationships/hyperlink" Target="https://www.zakonyprolidi.cz/cs/1999-326/zneni-20260612" TargetMode="External"/><Relationship Id="rId228" Type="http://schemas.openxmlformats.org/officeDocument/2006/relationships/hyperlink" Target="https://www.zakonyprolidi.cz/cs/1999-326/zneni-20260612" TargetMode="External"/><Relationship Id="rId249" Type="http://schemas.openxmlformats.org/officeDocument/2006/relationships/hyperlink" Target="https://www.zakonyprolidi.cz/cs/1999-326/zneni-20260612" TargetMode="External"/><Relationship Id="rId13" Type="http://schemas.openxmlformats.org/officeDocument/2006/relationships/hyperlink" Target="https://www.zakonyprolidi.cz/cs/1999-326/zneni-20260612" TargetMode="External"/><Relationship Id="rId109" Type="http://schemas.openxmlformats.org/officeDocument/2006/relationships/hyperlink" Target="https://www.zakonyprolidi.cz/cs/1999-326/zneni-20260612" TargetMode="External"/><Relationship Id="rId260" Type="http://schemas.openxmlformats.org/officeDocument/2006/relationships/hyperlink" Target="https://www.zakonyprolidi.cz/cs/1999-326/zneni-20260612" TargetMode="External"/><Relationship Id="rId281" Type="http://schemas.openxmlformats.org/officeDocument/2006/relationships/footer" Target="footer3.xml"/><Relationship Id="rId34" Type="http://schemas.openxmlformats.org/officeDocument/2006/relationships/hyperlink" Target="https://next.codexis.cz/legislativa/CR10540_2024_08_01" TargetMode="External"/><Relationship Id="rId55" Type="http://schemas.openxmlformats.org/officeDocument/2006/relationships/hyperlink" Target="https://next.codexis.cz/legislativa/CR10540_2024_08_01" TargetMode="External"/><Relationship Id="rId76" Type="http://schemas.openxmlformats.org/officeDocument/2006/relationships/hyperlink" Target="https://www.zakonyprolidi.cz/cs/1999-326/zneni-20260612" TargetMode="External"/><Relationship Id="rId97" Type="http://schemas.openxmlformats.org/officeDocument/2006/relationships/hyperlink" Target="https://next.codexis.cz/legislativa/CR10540_2024_08_01" TargetMode="External"/><Relationship Id="rId120" Type="http://schemas.openxmlformats.org/officeDocument/2006/relationships/hyperlink" Target="https://www.zakonyprolidi.cz/cs/1999-326/zneni-20260612" TargetMode="External"/><Relationship Id="rId141" Type="http://schemas.openxmlformats.org/officeDocument/2006/relationships/hyperlink" Target="https://www.zakonyprolidi.cz/cs/1999-326/zneni-20260612" TargetMode="External"/><Relationship Id="rId7" Type="http://schemas.openxmlformats.org/officeDocument/2006/relationships/endnotes" Target="endnotes.xml"/><Relationship Id="rId162" Type="http://schemas.openxmlformats.org/officeDocument/2006/relationships/hyperlink" Target="https://www.zakonyprolidi.cz/cs/1999-326/zneni-20260612" TargetMode="External"/><Relationship Id="rId183" Type="http://schemas.openxmlformats.org/officeDocument/2006/relationships/hyperlink" Target="https://www.zakonyprolidi.cz/cs/1999-326/zneni-20260612" TargetMode="External"/><Relationship Id="rId218" Type="http://schemas.openxmlformats.org/officeDocument/2006/relationships/hyperlink" Target="https://www.zakonyprolidi.cz/cs/1999-326/zneni-20260612" TargetMode="External"/><Relationship Id="rId239" Type="http://schemas.openxmlformats.org/officeDocument/2006/relationships/hyperlink" Target="https://www.zakonyprolidi.cz/cs/1999-326/zneni-20260612" TargetMode="External"/><Relationship Id="rId250" Type="http://schemas.openxmlformats.org/officeDocument/2006/relationships/hyperlink" Target="https://www.zakonyprolidi.cz/cs/1999-326/zneni-20260612" TargetMode="External"/><Relationship Id="rId271" Type="http://schemas.openxmlformats.org/officeDocument/2006/relationships/hyperlink" Target="https://www.zakonyprolidi.cz/cs/1999-326/zneni-20260612" TargetMode="External"/><Relationship Id="rId24" Type="http://schemas.openxmlformats.org/officeDocument/2006/relationships/hyperlink" Target="https://www.zakonyprolidi.cz/cs/1999-326/zneni-20260612" TargetMode="External"/><Relationship Id="rId45" Type="http://schemas.openxmlformats.org/officeDocument/2006/relationships/hyperlink" Target="https://www.zakonyprolidi.cz/cs/1999-326/zneni-20260612" TargetMode="External"/><Relationship Id="rId66" Type="http://schemas.openxmlformats.org/officeDocument/2006/relationships/hyperlink" Target="https://www.zakonyprolidi.cz/cs/1999-326/zneni-20260612" TargetMode="External"/><Relationship Id="rId87" Type="http://schemas.openxmlformats.org/officeDocument/2006/relationships/hyperlink" Target="https://www.zakonyprolidi.cz/cs/1999-326/zneni-20260612" TargetMode="External"/><Relationship Id="rId110" Type="http://schemas.openxmlformats.org/officeDocument/2006/relationships/hyperlink" Target="https://www.zakonyprolidi.cz/cs/1999-326/zneni-20260612" TargetMode="External"/><Relationship Id="rId131" Type="http://schemas.openxmlformats.org/officeDocument/2006/relationships/hyperlink" Target="https://www.zakonyprolidi.cz/cs/1999-326/zneni-20260612" TargetMode="External"/><Relationship Id="rId152" Type="http://schemas.openxmlformats.org/officeDocument/2006/relationships/hyperlink" Target="https://www.zakonyprolidi.cz/cs/1999-326/zneni-20260612" TargetMode="External"/><Relationship Id="rId173" Type="http://schemas.openxmlformats.org/officeDocument/2006/relationships/hyperlink" Target="https://www.zakonyprolidi.cz/cs/1999-326/zneni-20260612" TargetMode="External"/><Relationship Id="rId194" Type="http://schemas.openxmlformats.org/officeDocument/2006/relationships/hyperlink" Target="https://www.zakonyprolidi.cz/cs/1999-326/zneni-20260612" TargetMode="External"/><Relationship Id="rId208" Type="http://schemas.openxmlformats.org/officeDocument/2006/relationships/hyperlink" Target="https://www.zakonyprolidi.cz/cs/1999-326/zneni-20260612" TargetMode="External"/><Relationship Id="rId229" Type="http://schemas.openxmlformats.org/officeDocument/2006/relationships/hyperlink" Target="https://www.zakonyprolidi.cz/cs/1999-326/zneni-20260612" TargetMode="External"/><Relationship Id="rId240" Type="http://schemas.openxmlformats.org/officeDocument/2006/relationships/hyperlink" Target="https://www.zakonyprolidi.cz/cs/1999-326/zneni-20260612" TargetMode="External"/><Relationship Id="rId261" Type="http://schemas.openxmlformats.org/officeDocument/2006/relationships/hyperlink" Target="https://www.zakonyprolidi.cz/cs/1999-326/zneni-20260612" TargetMode="External"/><Relationship Id="rId14" Type="http://schemas.openxmlformats.org/officeDocument/2006/relationships/hyperlink" Target="https://www.zakonyprolidi.cz/cs/1999-326/zneni-20260612" TargetMode="External"/><Relationship Id="rId35" Type="http://schemas.openxmlformats.org/officeDocument/2006/relationships/hyperlink" Target="https://next.codexis.cz/legislativa/CR10540_2024_08_01" TargetMode="External"/><Relationship Id="rId56" Type="http://schemas.openxmlformats.org/officeDocument/2006/relationships/hyperlink" Target="https://next.codexis.cz/legislativa/CR4710" TargetMode="External"/><Relationship Id="rId77" Type="http://schemas.openxmlformats.org/officeDocument/2006/relationships/hyperlink" Target="https://www.zakonyprolidi.cz/cs/1999-326/zneni-20260612" TargetMode="External"/><Relationship Id="rId100" Type="http://schemas.openxmlformats.org/officeDocument/2006/relationships/hyperlink" Target="https://next.codexis.cz/legislativa/CR10540_2024_08_01" TargetMode="External"/><Relationship Id="rId282" Type="http://schemas.openxmlformats.org/officeDocument/2006/relationships/fontTable" Target="fontTable.xml"/><Relationship Id="rId8" Type="http://schemas.openxmlformats.org/officeDocument/2006/relationships/hyperlink" Target="https://www.zakonyprolidi.cz/cs/1999-326/zneni-20260612" TargetMode="External"/><Relationship Id="rId98" Type="http://schemas.openxmlformats.org/officeDocument/2006/relationships/hyperlink" Target="https://next.codexis.cz/legislativa/CR10540_2024_08_01" TargetMode="External"/><Relationship Id="rId121" Type="http://schemas.openxmlformats.org/officeDocument/2006/relationships/hyperlink" Target="https://www.zakonyprolidi.cz/cs/1999-326/zneni-20260612" TargetMode="External"/><Relationship Id="rId142" Type="http://schemas.openxmlformats.org/officeDocument/2006/relationships/hyperlink" Target="https://www.zakonyprolidi.cz/cs/1999-326/zneni-20260612" TargetMode="External"/><Relationship Id="rId163" Type="http://schemas.openxmlformats.org/officeDocument/2006/relationships/hyperlink" Target="https://www.zakonyprolidi.cz/cs/1999-326/zneni-20260612" TargetMode="External"/><Relationship Id="rId184" Type="http://schemas.openxmlformats.org/officeDocument/2006/relationships/hyperlink" Target="https://www.zakonyprolidi.cz/cs/1999-326/zneni-20260612" TargetMode="External"/><Relationship Id="rId219" Type="http://schemas.openxmlformats.org/officeDocument/2006/relationships/hyperlink" Target="https://www.zakonyprolidi.cz/cs/1999-326/zneni-20260612" TargetMode="External"/><Relationship Id="rId230" Type="http://schemas.openxmlformats.org/officeDocument/2006/relationships/hyperlink" Target="https://www.zakonyprolidi.cz/cs/1999-326/zneni-20260612" TargetMode="External"/><Relationship Id="rId251" Type="http://schemas.openxmlformats.org/officeDocument/2006/relationships/hyperlink" Target="https://www.zakonyprolidi.cz/cs/1999-326/zneni-20260612" TargetMode="External"/><Relationship Id="rId25" Type="http://schemas.openxmlformats.org/officeDocument/2006/relationships/hyperlink" Target="https://www.zakonyprolidi.cz/cs/1999-326/zneni-20260612" TargetMode="External"/><Relationship Id="rId46" Type="http://schemas.openxmlformats.org/officeDocument/2006/relationships/hyperlink" Target="https://www.zakonyprolidi.cz/cs/1999-326/zneni-20260612" TargetMode="External"/><Relationship Id="rId67" Type="http://schemas.openxmlformats.org/officeDocument/2006/relationships/hyperlink" Target="https://www.zakonyprolidi.cz/cs/1999-326/zneni-20260612" TargetMode="External"/><Relationship Id="rId272" Type="http://schemas.openxmlformats.org/officeDocument/2006/relationships/hyperlink" Target="https://www.zakonyprolidi.cz/cs/1999-326/zneni-20260612" TargetMode="External"/><Relationship Id="rId88" Type="http://schemas.openxmlformats.org/officeDocument/2006/relationships/hyperlink" Target="https://www.zakonyprolidi.cz/cs/1999-326/zneni-20260612" TargetMode="External"/><Relationship Id="rId111" Type="http://schemas.openxmlformats.org/officeDocument/2006/relationships/hyperlink" Target="https://www.zakonyprolidi.cz/cs/1999-326/zneni-20260612" TargetMode="External"/><Relationship Id="rId132" Type="http://schemas.openxmlformats.org/officeDocument/2006/relationships/hyperlink" Target="https://www.zakonyprolidi.cz/cs/1999-326/zneni-20260612" TargetMode="External"/><Relationship Id="rId153" Type="http://schemas.openxmlformats.org/officeDocument/2006/relationships/hyperlink" Target="https://www.zakonyprolidi.cz/cs/1999-326/zneni-20260612" TargetMode="External"/><Relationship Id="rId174" Type="http://schemas.openxmlformats.org/officeDocument/2006/relationships/hyperlink" Target="https://www.zakonyprolidi.cz/cs/1999-326/zneni-20260612" TargetMode="External"/><Relationship Id="rId195" Type="http://schemas.openxmlformats.org/officeDocument/2006/relationships/hyperlink" Target="https://www.zakonyprolidi.cz/cs/1999-326/zneni-20260612" TargetMode="External"/><Relationship Id="rId209" Type="http://schemas.openxmlformats.org/officeDocument/2006/relationships/hyperlink" Target="https://www.zakonyprolidi.cz/cs/1999-326/zneni-20260612" TargetMode="External"/><Relationship Id="rId220" Type="http://schemas.openxmlformats.org/officeDocument/2006/relationships/hyperlink" Target="https://www.zakonyprolidi.cz/cs/1999-326/zneni-20260612" TargetMode="External"/><Relationship Id="rId241" Type="http://schemas.openxmlformats.org/officeDocument/2006/relationships/hyperlink" Target="https://www.zakonyprolidi.cz/cs/1999-326/zneni-20260612" TargetMode="External"/><Relationship Id="rId15" Type="http://schemas.openxmlformats.org/officeDocument/2006/relationships/hyperlink" Target="https://www.zakonyprolidi.cz/cs/1999-326/zneni-20260612" TargetMode="External"/><Relationship Id="rId36" Type="http://schemas.openxmlformats.org/officeDocument/2006/relationships/hyperlink" Target="https://next.codexis.cz/legislativa/CR10540_2024_08_01" TargetMode="External"/><Relationship Id="rId57" Type="http://schemas.openxmlformats.org/officeDocument/2006/relationships/hyperlink" Target="https://next.codexis.cz/legislativa/CR10540_2024_08_01" TargetMode="External"/><Relationship Id="rId262" Type="http://schemas.openxmlformats.org/officeDocument/2006/relationships/hyperlink" Target="https://www.zakonyprolidi.cz/cs/1999-326/zneni-20260612" TargetMode="External"/><Relationship Id="rId283" Type="http://schemas.openxmlformats.org/officeDocument/2006/relationships/theme" Target="theme/theme1.xml"/><Relationship Id="rId78" Type="http://schemas.openxmlformats.org/officeDocument/2006/relationships/hyperlink" Target="https://www.zakonyprolidi.cz/cs/1999-326/zneni-20260612" TargetMode="External"/><Relationship Id="rId99" Type="http://schemas.openxmlformats.org/officeDocument/2006/relationships/hyperlink" Target="https://next.codexis.cz/legislativa/CR10540_2024_08_01" TargetMode="External"/><Relationship Id="rId101" Type="http://schemas.openxmlformats.org/officeDocument/2006/relationships/hyperlink" Target="https://next.codexis.cz/legislativa/CR4710" TargetMode="External"/><Relationship Id="rId122" Type="http://schemas.openxmlformats.org/officeDocument/2006/relationships/hyperlink" Target="https://www.zakonyprolidi.cz/cs/1999-326/zneni-20260612" TargetMode="External"/><Relationship Id="rId143" Type="http://schemas.openxmlformats.org/officeDocument/2006/relationships/hyperlink" Target="https://www.zakonyprolidi.cz/cs/1999-326/zneni-20260612" TargetMode="External"/><Relationship Id="rId164" Type="http://schemas.openxmlformats.org/officeDocument/2006/relationships/hyperlink" Target="https://www.zakonyprolidi.cz/cs/1999-326/zneni-20260612" TargetMode="External"/><Relationship Id="rId185" Type="http://schemas.openxmlformats.org/officeDocument/2006/relationships/hyperlink" Target="https://www.zakonyprolidi.cz/cs/1999-326/zneni-20260612" TargetMode="External"/><Relationship Id="rId9" Type="http://schemas.openxmlformats.org/officeDocument/2006/relationships/hyperlink" Target="https://www.zakonyprolidi.cz/cs/1999-326/zneni-20260612" TargetMode="External"/><Relationship Id="rId210" Type="http://schemas.openxmlformats.org/officeDocument/2006/relationships/hyperlink" Target="https://www.zakonyprolidi.cz/cs/1999-326/zneni-20260612" TargetMode="External"/><Relationship Id="rId26" Type="http://schemas.openxmlformats.org/officeDocument/2006/relationships/hyperlink" Target="https://www.zakonyprolidi.cz/cs/1999-326/zneni-20260612" TargetMode="External"/><Relationship Id="rId231" Type="http://schemas.openxmlformats.org/officeDocument/2006/relationships/hyperlink" Target="https://www.zakonyprolidi.cz/cs/1999-326/zneni-20260612" TargetMode="External"/><Relationship Id="rId252" Type="http://schemas.openxmlformats.org/officeDocument/2006/relationships/hyperlink" Target="https://www.zakonyprolidi.cz/cs/1999-326/zneni-20260612" TargetMode="External"/><Relationship Id="rId273" Type="http://schemas.openxmlformats.org/officeDocument/2006/relationships/hyperlink" Target="https://www.zakonyprolidi.cz/cs/1999-326/zneni-20260612" TargetMode="External"/><Relationship Id="rId47" Type="http://schemas.openxmlformats.org/officeDocument/2006/relationships/hyperlink" Target="https://www.zakonyprolidi.cz/cs/1999-326/zneni-20260612" TargetMode="External"/><Relationship Id="rId68" Type="http://schemas.openxmlformats.org/officeDocument/2006/relationships/hyperlink" Target="https://www.zakonyprolidi.cz/cs/1999-326/zneni-20260612" TargetMode="External"/><Relationship Id="rId89" Type="http://schemas.openxmlformats.org/officeDocument/2006/relationships/hyperlink" Target="https://www.zakonyprolidi.cz/cs/1999-326/zneni-20260612" TargetMode="External"/><Relationship Id="rId112" Type="http://schemas.openxmlformats.org/officeDocument/2006/relationships/hyperlink" Target="https://www.zakonyprolidi.cz/cs/1999-326/zneni-20260612" TargetMode="External"/><Relationship Id="rId133" Type="http://schemas.openxmlformats.org/officeDocument/2006/relationships/hyperlink" Target="https://www.zakonyprolidi.cz/cs/1999-326/zneni-20260612" TargetMode="External"/><Relationship Id="rId154" Type="http://schemas.openxmlformats.org/officeDocument/2006/relationships/hyperlink" Target="https://www.zakonyprolidi.cz/cs/1999-326/zneni-20260612" TargetMode="External"/><Relationship Id="rId175" Type="http://schemas.openxmlformats.org/officeDocument/2006/relationships/hyperlink" Target="https://www.zakonyprolidi.cz/cs/1999-326/zneni-20260612" TargetMode="External"/><Relationship Id="rId196" Type="http://schemas.openxmlformats.org/officeDocument/2006/relationships/hyperlink" Target="https://www.zakonyprolidi.cz/cs/1999-326/zneni-20260612" TargetMode="External"/><Relationship Id="rId200" Type="http://schemas.openxmlformats.org/officeDocument/2006/relationships/hyperlink" Target="https://www.zakonyprolidi.cz/cs/1999-326/zneni-20260612" TargetMode="External"/><Relationship Id="rId16" Type="http://schemas.openxmlformats.org/officeDocument/2006/relationships/hyperlink" Target="https://www.zakonyprolidi.cz/cs/1999-326/zneni-20260612" TargetMode="External"/><Relationship Id="rId221" Type="http://schemas.openxmlformats.org/officeDocument/2006/relationships/hyperlink" Target="https://www.zakonyprolidi.cz/cs/1999-326/zneni-20260612" TargetMode="External"/><Relationship Id="rId242" Type="http://schemas.openxmlformats.org/officeDocument/2006/relationships/hyperlink" Target="https://www.zakonyprolidi.cz/cs/1999-326/zneni-20260612" TargetMode="External"/><Relationship Id="rId263" Type="http://schemas.openxmlformats.org/officeDocument/2006/relationships/hyperlink" Target="https://www.zakonyprolidi.cz/cs/1999-326/zneni-20260612" TargetMode="External"/><Relationship Id="rId37" Type="http://schemas.openxmlformats.org/officeDocument/2006/relationships/hyperlink" Target="https://next.codexis.cz/legislativa/CR10540_2024_08_01" TargetMode="External"/><Relationship Id="rId58" Type="http://schemas.openxmlformats.org/officeDocument/2006/relationships/hyperlink" Target="https://www.zakonyprolidi.cz/cs/1999-326/zneni-20260612" TargetMode="External"/><Relationship Id="rId79" Type="http://schemas.openxmlformats.org/officeDocument/2006/relationships/hyperlink" Target="https://www.zakonyprolidi.cz/cs/1999-326/zneni-20260612" TargetMode="External"/><Relationship Id="rId102" Type="http://schemas.openxmlformats.org/officeDocument/2006/relationships/hyperlink" Target="https://next.codexis.cz/legislativa/CR10540_2024_08_01" TargetMode="External"/><Relationship Id="rId123" Type="http://schemas.openxmlformats.org/officeDocument/2006/relationships/hyperlink" Target="https://www.zakonyprolidi.cz/cs/1999-326/zneni-20260612" TargetMode="External"/><Relationship Id="rId144" Type="http://schemas.openxmlformats.org/officeDocument/2006/relationships/hyperlink" Target="https://www.zakonyprolidi.cz/cs/1999-326/zneni-20260612" TargetMode="External"/><Relationship Id="rId90" Type="http://schemas.openxmlformats.org/officeDocument/2006/relationships/hyperlink" Target="https://www.zakonyprolidi.cz/cs/1999-326/zneni-20260612" TargetMode="External"/><Relationship Id="rId165" Type="http://schemas.openxmlformats.org/officeDocument/2006/relationships/hyperlink" Target="https://www.zakonyprolidi.cz/cs/1999-326/zneni-20260612" TargetMode="External"/><Relationship Id="rId186" Type="http://schemas.openxmlformats.org/officeDocument/2006/relationships/hyperlink" Target="https://www.zakonyprolidi.cz/cs/1999-326/zneni-20260612" TargetMode="External"/><Relationship Id="rId211" Type="http://schemas.openxmlformats.org/officeDocument/2006/relationships/hyperlink" Target="https://www.zakonyprolidi.cz/cs/1999-326/zneni-20260612" TargetMode="External"/><Relationship Id="rId232" Type="http://schemas.openxmlformats.org/officeDocument/2006/relationships/hyperlink" Target="https://www.zakonyprolidi.cz/cs/1999-326/zneni-20260612" TargetMode="External"/><Relationship Id="rId253" Type="http://schemas.openxmlformats.org/officeDocument/2006/relationships/hyperlink" Target="https://www.zakonyprolidi.cz/cs/1999-326/zneni-20260612" TargetMode="External"/><Relationship Id="rId274" Type="http://schemas.openxmlformats.org/officeDocument/2006/relationships/hyperlink" Target="https://www.zakonyprolidi.cz/cs/1999-326/zneni-20260612" TargetMode="External"/><Relationship Id="rId27" Type="http://schemas.openxmlformats.org/officeDocument/2006/relationships/hyperlink" Target="https://www.zakonyprolidi.cz/cs/1999-326/zneni-20260612" TargetMode="External"/><Relationship Id="rId48" Type="http://schemas.openxmlformats.org/officeDocument/2006/relationships/hyperlink" Target="https://www.zakonyprolidi.cz/cs/1999-326/zneni-20260612" TargetMode="External"/><Relationship Id="rId69" Type="http://schemas.openxmlformats.org/officeDocument/2006/relationships/hyperlink" Target="https://www.zakonyprolidi.cz/cs/1999-326/zneni-20260612" TargetMode="External"/><Relationship Id="rId113" Type="http://schemas.openxmlformats.org/officeDocument/2006/relationships/hyperlink" Target="https://www.zakonyprolidi.cz/cs/1999-326/zneni-20260612" TargetMode="External"/><Relationship Id="rId134" Type="http://schemas.openxmlformats.org/officeDocument/2006/relationships/hyperlink" Target="https://www.zakonyprolidi.cz/cs/1999-326/zneni-20260612" TargetMode="External"/><Relationship Id="rId80" Type="http://schemas.openxmlformats.org/officeDocument/2006/relationships/hyperlink" Target="https://www.zakonyprolidi.cz/cs/1999-326/zneni-20260612" TargetMode="External"/><Relationship Id="rId155" Type="http://schemas.openxmlformats.org/officeDocument/2006/relationships/hyperlink" Target="https://www.zakonyprolidi.cz/cs/1999-326/zneni-20260612" TargetMode="External"/><Relationship Id="rId176" Type="http://schemas.openxmlformats.org/officeDocument/2006/relationships/hyperlink" Target="https://www.zakonyprolidi.cz/cs/1999-326/zneni-20260612" TargetMode="External"/><Relationship Id="rId197" Type="http://schemas.openxmlformats.org/officeDocument/2006/relationships/hyperlink" Target="https://www.zakonyprolidi.cz/cs/1999-326/zneni-20260612" TargetMode="External"/><Relationship Id="rId201" Type="http://schemas.openxmlformats.org/officeDocument/2006/relationships/hyperlink" Target="https://www.zakonyprolidi.cz/cs/1999-326/zneni-20260612" TargetMode="External"/><Relationship Id="rId222" Type="http://schemas.openxmlformats.org/officeDocument/2006/relationships/hyperlink" Target="https://www.zakonyprolidi.cz/cs/1999-326/zneni-20260612" TargetMode="External"/><Relationship Id="rId243" Type="http://schemas.openxmlformats.org/officeDocument/2006/relationships/hyperlink" Target="https://www.zakonyprolidi.cz/cs/1999-326/zneni-20260612" TargetMode="External"/><Relationship Id="rId264" Type="http://schemas.openxmlformats.org/officeDocument/2006/relationships/hyperlink" Target="https://www.zakonyprolidi.cz/cs/1999-326/zneni-20260612" TargetMode="External"/><Relationship Id="rId17" Type="http://schemas.openxmlformats.org/officeDocument/2006/relationships/hyperlink" Target="https://www.zakonyprolidi.cz/cs/1999-326/zneni-20260612" TargetMode="External"/><Relationship Id="rId38" Type="http://schemas.openxmlformats.org/officeDocument/2006/relationships/hyperlink" Target="https://next.codexis.cz/legislativa/CR10540_2024_08_01" TargetMode="External"/><Relationship Id="rId59" Type="http://schemas.openxmlformats.org/officeDocument/2006/relationships/hyperlink" Target="https://www.zakonyprolidi.cz/cs/1999-326/zneni-20260612" TargetMode="External"/><Relationship Id="rId103" Type="http://schemas.openxmlformats.org/officeDocument/2006/relationships/hyperlink" Target="https://www.zakonyprolidi.cz/cs/1999-326/zneni-20260612" TargetMode="External"/><Relationship Id="rId124" Type="http://schemas.openxmlformats.org/officeDocument/2006/relationships/hyperlink" Target="https://www.zakonyprolidi.cz/cs/1999-326/zneni-20260612" TargetMode="External"/><Relationship Id="rId70" Type="http://schemas.openxmlformats.org/officeDocument/2006/relationships/hyperlink" Target="https://www.zakonyprolidi.cz/cs/1999-326/zneni-20260612" TargetMode="External"/><Relationship Id="rId91" Type="http://schemas.openxmlformats.org/officeDocument/2006/relationships/hyperlink" Target="https://www.zakonyprolidi.cz/cs/1999-326/zneni-20260612" TargetMode="External"/><Relationship Id="rId145" Type="http://schemas.openxmlformats.org/officeDocument/2006/relationships/hyperlink" Target="https://www.zakonyprolidi.cz/cs/1999-326/zneni-20260612" TargetMode="External"/><Relationship Id="rId166" Type="http://schemas.openxmlformats.org/officeDocument/2006/relationships/hyperlink" Target="https://www.zakonyprolidi.cz/cs/1999-326/zneni-20260612" TargetMode="External"/><Relationship Id="rId187" Type="http://schemas.openxmlformats.org/officeDocument/2006/relationships/hyperlink" Target="https://www.zakonyprolidi.cz/cs/1999-326/zneni-20260612" TargetMode="External"/><Relationship Id="rId1" Type="http://schemas.openxmlformats.org/officeDocument/2006/relationships/customXml" Target="../customXml/item1.xml"/><Relationship Id="rId212" Type="http://schemas.openxmlformats.org/officeDocument/2006/relationships/hyperlink" Target="https://www.zakonyprolidi.cz/cs/1999-326/zneni-20260612" TargetMode="External"/><Relationship Id="rId233" Type="http://schemas.openxmlformats.org/officeDocument/2006/relationships/hyperlink" Target="https://www.zakonyprolidi.cz/cs/1999-326/zneni-20260612" TargetMode="External"/><Relationship Id="rId254" Type="http://schemas.openxmlformats.org/officeDocument/2006/relationships/hyperlink" Target="https://www.zakonyprolidi.cz/cs/1999-326/zneni-20260612" TargetMode="External"/><Relationship Id="rId28" Type="http://schemas.openxmlformats.org/officeDocument/2006/relationships/hyperlink" Target="https://www.zakonyprolidi.cz/cs/1999-326/zneni-20260612" TargetMode="External"/><Relationship Id="rId49" Type="http://schemas.openxmlformats.org/officeDocument/2006/relationships/hyperlink" Target="https://next.codexis.cz/legislativa/CR10540_2024_08_01" TargetMode="External"/><Relationship Id="rId114" Type="http://schemas.openxmlformats.org/officeDocument/2006/relationships/hyperlink" Target="https://www.zakonyprolidi.cz/cs/1999-326/zneni-20260612" TargetMode="External"/><Relationship Id="rId275" Type="http://schemas.openxmlformats.org/officeDocument/2006/relationships/hyperlink" Target="https://www.zakonyprolidi.cz/cs/1999-326/zneni-20260612" TargetMode="External"/><Relationship Id="rId60" Type="http://schemas.openxmlformats.org/officeDocument/2006/relationships/hyperlink" Target="https://www.zakonyprolidi.cz/cs/1999-326/zneni-20260612" TargetMode="External"/><Relationship Id="rId81" Type="http://schemas.openxmlformats.org/officeDocument/2006/relationships/hyperlink" Target="https://www.zakonyprolidi.cz/cs/1999-326/zneni-20260612" TargetMode="External"/><Relationship Id="rId135" Type="http://schemas.openxmlformats.org/officeDocument/2006/relationships/hyperlink" Target="https://www.zakonyprolidi.cz/cs/1999-326/zneni-20260612" TargetMode="External"/><Relationship Id="rId156" Type="http://schemas.openxmlformats.org/officeDocument/2006/relationships/hyperlink" Target="https://www.zakonyprolidi.cz/cs/1999-326/zneni-20260612" TargetMode="External"/><Relationship Id="rId177" Type="http://schemas.openxmlformats.org/officeDocument/2006/relationships/hyperlink" Target="https://www.zakonyprolidi.cz/cs/1999-326/zneni-20260612" TargetMode="External"/><Relationship Id="rId198" Type="http://schemas.openxmlformats.org/officeDocument/2006/relationships/hyperlink" Target="https://www.zakonyprolidi.cz/cs/1999-326/zneni-20260612" TargetMode="External"/><Relationship Id="rId202" Type="http://schemas.openxmlformats.org/officeDocument/2006/relationships/hyperlink" Target="https://www.zakonyprolidi.cz/cs/1999-326/zneni-20260612" TargetMode="External"/><Relationship Id="rId223" Type="http://schemas.openxmlformats.org/officeDocument/2006/relationships/hyperlink" Target="https://www.zakonyprolidi.cz/cs/1999-326/zneni-20260612" TargetMode="External"/><Relationship Id="rId244" Type="http://schemas.openxmlformats.org/officeDocument/2006/relationships/hyperlink" Target="https://www.zakonyprolidi.cz/cs/1999-326/zneni-20260612" TargetMode="External"/><Relationship Id="rId18" Type="http://schemas.openxmlformats.org/officeDocument/2006/relationships/hyperlink" Target="https://www.zakonyprolidi.cz/cs/1999-326/zneni-20260612" TargetMode="External"/><Relationship Id="rId39" Type="http://schemas.openxmlformats.org/officeDocument/2006/relationships/hyperlink" Target="https://next.codexis.cz/legislativa/CR10540_2024_08_01" TargetMode="External"/><Relationship Id="rId265" Type="http://schemas.openxmlformats.org/officeDocument/2006/relationships/hyperlink" Target="https://www.zakonyprolidi.cz/cs/1999-326/zneni-20260612" TargetMode="External"/><Relationship Id="rId50" Type="http://schemas.openxmlformats.org/officeDocument/2006/relationships/hyperlink" Target="https://next.codexis.cz/legislativa/CR10540_2024_08_01" TargetMode="External"/><Relationship Id="rId104" Type="http://schemas.openxmlformats.org/officeDocument/2006/relationships/hyperlink" Target="https://www.zakonyprolidi.cz/cs/1999-326/zneni-20260612" TargetMode="External"/><Relationship Id="rId125" Type="http://schemas.openxmlformats.org/officeDocument/2006/relationships/hyperlink" Target="https://www.zakonyprolidi.cz/cs/1999-326/zneni-20260612" TargetMode="External"/><Relationship Id="rId146" Type="http://schemas.openxmlformats.org/officeDocument/2006/relationships/hyperlink" Target="https://www.zakonyprolidi.cz/cs/1999-326/zneni-20260612" TargetMode="External"/><Relationship Id="rId167" Type="http://schemas.openxmlformats.org/officeDocument/2006/relationships/hyperlink" Target="https://www.zakonyprolidi.cz/cs/1999-326/zneni-20260612" TargetMode="External"/><Relationship Id="rId188" Type="http://schemas.openxmlformats.org/officeDocument/2006/relationships/hyperlink" Target="https://www.zakonyprolidi.cz/cs/1999-326/zneni-20260612" TargetMode="External"/><Relationship Id="rId71" Type="http://schemas.openxmlformats.org/officeDocument/2006/relationships/hyperlink" Target="https://www.zakonyprolidi.cz/cs/1999-326/zneni-20260612" TargetMode="External"/><Relationship Id="rId92" Type="http://schemas.openxmlformats.org/officeDocument/2006/relationships/hyperlink" Target="https://www.zakonyprolidi.cz/cs/1999-326/zneni-20260612" TargetMode="External"/><Relationship Id="rId213" Type="http://schemas.openxmlformats.org/officeDocument/2006/relationships/hyperlink" Target="https://www.zakonyprolidi.cz/cs/1999-326/zneni-20260612" TargetMode="External"/><Relationship Id="rId234" Type="http://schemas.openxmlformats.org/officeDocument/2006/relationships/hyperlink" Target="https://www.zakonyprolidi.cz/cs/1999-326/zneni-20260612" TargetMode="External"/><Relationship Id="rId2" Type="http://schemas.openxmlformats.org/officeDocument/2006/relationships/numbering" Target="numbering.xml"/><Relationship Id="rId29" Type="http://schemas.openxmlformats.org/officeDocument/2006/relationships/hyperlink" Target="https://www.zakonyprolidi.cz/cs/1999-326/zneni-20260612" TargetMode="External"/><Relationship Id="rId255" Type="http://schemas.openxmlformats.org/officeDocument/2006/relationships/hyperlink" Target="https://www.zakonyprolidi.cz/cs/1999-326/zneni-20260612" TargetMode="External"/><Relationship Id="rId276" Type="http://schemas.openxmlformats.org/officeDocument/2006/relationships/header" Target="header1.xml"/><Relationship Id="rId40" Type="http://schemas.openxmlformats.org/officeDocument/2006/relationships/hyperlink" Target="https://next.codexis.cz/legislativa/CR10540_2024_08_01" TargetMode="External"/><Relationship Id="rId115" Type="http://schemas.openxmlformats.org/officeDocument/2006/relationships/hyperlink" Target="https://www.zakonyprolidi.cz/cs/1999-326/zneni-20260612" TargetMode="External"/><Relationship Id="rId136" Type="http://schemas.openxmlformats.org/officeDocument/2006/relationships/hyperlink" Target="https://www.zakonyprolidi.cz/cs/1999-326/zneni-20260612" TargetMode="External"/><Relationship Id="rId157" Type="http://schemas.openxmlformats.org/officeDocument/2006/relationships/hyperlink" Target="https://www.zakonyprolidi.cz/cs/1999-326/zneni-20260612" TargetMode="External"/><Relationship Id="rId178" Type="http://schemas.openxmlformats.org/officeDocument/2006/relationships/hyperlink" Target="https://www.zakonyprolidi.cz/cs/2004-435/zneni-20270101" TargetMode="External"/><Relationship Id="rId61" Type="http://schemas.openxmlformats.org/officeDocument/2006/relationships/hyperlink" Target="https://www.zakonyprolidi.cz/cs/1999-326/zneni-20260612" TargetMode="External"/><Relationship Id="rId82" Type="http://schemas.openxmlformats.org/officeDocument/2006/relationships/hyperlink" Target="https://www.zakonyprolidi.cz/cs/1999-326/zneni-20260612" TargetMode="External"/><Relationship Id="rId199" Type="http://schemas.openxmlformats.org/officeDocument/2006/relationships/hyperlink" Target="https://www.zakonyprolidi.cz/cs/1999-326/zneni-20260612" TargetMode="External"/><Relationship Id="rId203" Type="http://schemas.openxmlformats.org/officeDocument/2006/relationships/hyperlink" Target="https://www.zakonyprolidi.cz/cs/1999-326/zneni-20260612" TargetMode="External"/><Relationship Id="rId19" Type="http://schemas.openxmlformats.org/officeDocument/2006/relationships/hyperlink" Target="https://www.zakonyprolidi.cz/cs/1999-326/zneni-20260612" TargetMode="External"/><Relationship Id="rId224" Type="http://schemas.openxmlformats.org/officeDocument/2006/relationships/hyperlink" Target="https://www.zakonyprolidi.cz/cs/1999-326/zneni-20260612" TargetMode="External"/><Relationship Id="rId245" Type="http://schemas.openxmlformats.org/officeDocument/2006/relationships/hyperlink" Target="https://www.zakonyprolidi.cz/cs/1999-326/zneni-20260612" TargetMode="External"/><Relationship Id="rId266" Type="http://schemas.openxmlformats.org/officeDocument/2006/relationships/hyperlink" Target="https://www.zakonyprolidi.cz/cs/1999-326/zneni-20260612" TargetMode="External"/><Relationship Id="rId30" Type="http://schemas.openxmlformats.org/officeDocument/2006/relationships/hyperlink" Target="https://www.zakonyprolidi.cz/cs/1999-326/zneni-20260612" TargetMode="External"/><Relationship Id="rId105" Type="http://schemas.openxmlformats.org/officeDocument/2006/relationships/hyperlink" Target="https://www.zakonyprolidi.cz/cs/1999-326/zneni-20260612" TargetMode="External"/><Relationship Id="rId126" Type="http://schemas.openxmlformats.org/officeDocument/2006/relationships/hyperlink" Target="https://www.zakonyprolidi.cz/cs/1999-326/zneni-20260612" TargetMode="External"/><Relationship Id="rId147" Type="http://schemas.openxmlformats.org/officeDocument/2006/relationships/hyperlink" Target="https://www.zakonyprolidi.cz/cs/1999-326/zneni-20260612" TargetMode="External"/><Relationship Id="rId168" Type="http://schemas.openxmlformats.org/officeDocument/2006/relationships/hyperlink" Target="https://www.zakonyprolidi.cz/cs/1999-326/zneni-20260612" TargetMode="External"/><Relationship Id="rId51" Type="http://schemas.openxmlformats.org/officeDocument/2006/relationships/hyperlink" Target="https://next.codexis.cz/legislativa/CR10540_2024_08_01" TargetMode="External"/><Relationship Id="rId72" Type="http://schemas.openxmlformats.org/officeDocument/2006/relationships/hyperlink" Target="https://www.zakonyprolidi.cz/cs/1999-326/zneni-20260612" TargetMode="External"/><Relationship Id="rId93" Type="http://schemas.openxmlformats.org/officeDocument/2006/relationships/hyperlink" Target="https://www.zakonyprolidi.cz/cs/1999-326/zneni-20260612" TargetMode="External"/><Relationship Id="rId189" Type="http://schemas.openxmlformats.org/officeDocument/2006/relationships/hyperlink" Target="https://www.zakonyprolidi.cz/cs/1999-326/zneni-20260612" TargetMode="External"/><Relationship Id="rId3" Type="http://schemas.openxmlformats.org/officeDocument/2006/relationships/styles" Target="styles.xml"/><Relationship Id="rId214" Type="http://schemas.openxmlformats.org/officeDocument/2006/relationships/hyperlink" Target="https://www.zakonyprolidi.cz/cs/1999-326/zneni-20260612" TargetMode="External"/><Relationship Id="rId235" Type="http://schemas.openxmlformats.org/officeDocument/2006/relationships/hyperlink" Target="https://www.zakonyprolidi.cz/cs/1999-326/zneni-20260612" TargetMode="External"/><Relationship Id="rId256" Type="http://schemas.openxmlformats.org/officeDocument/2006/relationships/hyperlink" Target="https://www.zakonyprolidi.cz/cs/1999-326/zneni-20260612" TargetMode="External"/><Relationship Id="rId277" Type="http://schemas.openxmlformats.org/officeDocument/2006/relationships/header" Target="header2.xml"/><Relationship Id="rId116" Type="http://schemas.openxmlformats.org/officeDocument/2006/relationships/hyperlink" Target="https://www.zakonyprolidi.cz/cs/1999-326/zneni-20260612" TargetMode="External"/><Relationship Id="rId137" Type="http://schemas.openxmlformats.org/officeDocument/2006/relationships/hyperlink" Target="https://www.zakonyprolidi.cz/cs/1999-326/zneni-20260612" TargetMode="External"/><Relationship Id="rId158" Type="http://schemas.openxmlformats.org/officeDocument/2006/relationships/hyperlink" Target="https://www.zakonyprolidi.cz/cs/1999-326/zneni-20260612" TargetMode="External"/><Relationship Id="rId20" Type="http://schemas.openxmlformats.org/officeDocument/2006/relationships/hyperlink" Target="https://www.zakonyprolidi.cz/cs/1999-326/zneni-20260612" TargetMode="External"/><Relationship Id="rId41" Type="http://schemas.openxmlformats.org/officeDocument/2006/relationships/hyperlink" Target="https://next.codexis.cz/legislativa/CR4710" TargetMode="External"/><Relationship Id="rId62" Type="http://schemas.openxmlformats.org/officeDocument/2006/relationships/hyperlink" Target="https://www.zakonyprolidi.cz/cs/1999-326/zneni-20260612" TargetMode="External"/><Relationship Id="rId83" Type="http://schemas.openxmlformats.org/officeDocument/2006/relationships/hyperlink" Target="https://www.zakonyprolidi.cz/cs/1999-326/zneni-20260612" TargetMode="External"/><Relationship Id="rId179" Type="http://schemas.openxmlformats.org/officeDocument/2006/relationships/hyperlink" Target="https://www.zakonyprolidi.cz/cs/1999-326/zneni-20260612" TargetMode="External"/><Relationship Id="rId190" Type="http://schemas.openxmlformats.org/officeDocument/2006/relationships/hyperlink" Target="https://www.zakonyprolidi.cz/cs/1999-326/zneni-20260612" TargetMode="External"/><Relationship Id="rId204" Type="http://schemas.openxmlformats.org/officeDocument/2006/relationships/hyperlink" Target="https://www.zakonyprolidi.cz/cs/1999-326/zneni-20260612" TargetMode="External"/><Relationship Id="rId225" Type="http://schemas.openxmlformats.org/officeDocument/2006/relationships/hyperlink" Target="https://www.zakonyprolidi.cz/cs/1999-326/zneni-20260612" TargetMode="External"/><Relationship Id="rId246" Type="http://schemas.openxmlformats.org/officeDocument/2006/relationships/hyperlink" Target="https://www.zakonyprolidi.cz/cs/1999-326/zneni-20260612" TargetMode="External"/><Relationship Id="rId267" Type="http://schemas.openxmlformats.org/officeDocument/2006/relationships/hyperlink" Target="https://www.zakonyprolidi.cz/cs/1999-326/zneni-20260612" TargetMode="External"/><Relationship Id="rId106" Type="http://schemas.openxmlformats.org/officeDocument/2006/relationships/hyperlink" Target="https://www.zakonyprolidi.cz/cs/1999-326/zneni-20260612" TargetMode="External"/><Relationship Id="rId127" Type="http://schemas.openxmlformats.org/officeDocument/2006/relationships/hyperlink" Target="https://www.zakonyprolidi.cz/cs/1999-326/zneni-20260612" TargetMode="External"/><Relationship Id="rId10" Type="http://schemas.openxmlformats.org/officeDocument/2006/relationships/hyperlink" Target="https://www.zakonyprolidi.cz/cs/1999-326/zneni-20260612" TargetMode="External"/><Relationship Id="rId31" Type="http://schemas.openxmlformats.org/officeDocument/2006/relationships/hyperlink" Target="https://www.zakonyprolidi.cz/cs/1999-326/zneni-20260612" TargetMode="External"/><Relationship Id="rId52" Type="http://schemas.openxmlformats.org/officeDocument/2006/relationships/hyperlink" Target="https://next.codexis.cz/legislativa/CR10540_2024_08_01" TargetMode="External"/><Relationship Id="rId73" Type="http://schemas.openxmlformats.org/officeDocument/2006/relationships/hyperlink" Target="https://www.zakonyprolidi.cz/cs/1999-326/zneni-20260612" TargetMode="External"/><Relationship Id="rId94" Type="http://schemas.openxmlformats.org/officeDocument/2006/relationships/hyperlink" Target="https://next.codexis.cz/legislativa/CR10540_2024_08_01" TargetMode="External"/><Relationship Id="rId148" Type="http://schemas.openxmlformats.org/officeDocument/2006/relationships/hyperlink" Target="https://www.zakonyprolidi.cz/cs/1999-326/zneni-20260612" TargetMode="External"/><Relationship Id="rId169" Type="http://schemas.openxmlformats.org/officeDocument/2006/relationships/hyperlink" Target="https://www.zakonyprolidi.cz/cs/1999-326/zneni-20260612" TargetMode="External"/><Relationship Id="rId4" Type="http://schemas.openxmlformats.org/officeDocument/2006/relationships/settings" Target="settings.xml"/><Relationship Id="rId180" Type="http://schemas.openxmlformats.org/officeDocument/2006/relationships/hyperlink" Target="https://www.zakonyprolidi.cz/cs/1999-326/zneni-20260612" TargetMode="External"/><Relationship Id="rId215" Type="http://schemas.openxmlformats.org/officeDocument/2006/relationships/hyperlink" Target="https://www.zakonyprolidi.cz/cs/1999-326/zneni-20260612" TargetMode="External"/><Relationship Id="rId236" Type="http://schemas.openxmlformats.org/officeDocument/2006/relationships/hyperlink" Target="https://www.zakonyprolidi.cz/cs/1999-326/zneni-20260612" TargetMode="External"/><Relationship Id="rId257" Type="http://schemas.openxmlformats.org/officeDocument/2006/relationships/hyperlink" Target="https://www.zakonyprolidi.cz/cs/1999-326/zneni-20260612" TargetMode="External"/><Relationship Id="rId278" Type="http://schemas.openxmlformats.org/officeDocument/2006/relationships/footer" Target="footer1.xml"/><Relationship Id="rId42" Type="http://schemas.openxmlformats.org/officeDocument/2006/relationships/hyperlink" Target="https://next.codexis.cz/legislativa/CR10540_2024_08_01" TargetMode="External"/><Relationship Id="rId84" Type="http://schemas.openxmlformats.org/officeDocument/2006/relationships/hyperlink" Target="https://www.zakonyprolidi.cz/cs/1999-326/zneni-20260612" TargetMode="External"/><Relationship Id="rId138" Type="http://schemas.openxmlformats.org/officeDocument/2006/relationships/hyperlink" Target="https://www.zakonyprolidi.cz/cs/1999-326/zneni-20260612" TargetMode="External"/><Relationship Id="rId191" Type="http://schemas.openxmlformats.org/officeDocument/2006/relationships/hyperlink" Target="https://www.zakonyprolidi.cz/cs/1999-326/zneni-20260612" TargetMode="External"/><Relationship Id="rId205" Type="http://schemas.openxmlformats.org/officeDocument/2006/relationships/hyperlink" Target="https://www.zakonyprolidi.cz/cs/1999-326/zneni-20260612" TargetMode="External"/><Relationship Id="rId247" Type="http://schemas.openxmlformats.org/officeDocument/2006/relationships/hyperlink" Target="https://www.zakonyprolidi.cz/cs/1999-326/zneni-20260612" TargetMode="External"/><Relationship Id="rId107" Type="http://schemas.openxmlformats.org/officeDocument/2006/relationships/hyperlink" Target="https://www.zakonyprolidi.cz/cs/1999-326/zneni-20260612" TargetMode="External"/><Relationship Id="rId11" Type="http://schemas.openxmlformats.org/officeDocument/2006/relationships/hyperlink" Target="https://www.zakonyprolidi.cz/cs/1999-326/zneni-20260612" TargetMode="External"/><Relationship Id="rId53" Type="http://schemas.openxmlformats.org/officeDocument/2006/relationships/hyperlink" Target="https://next.codexis.cz/legislativa/CR10540_2024_08_01" TargetMode="External"/><Relationship Id="rId149" Type="http://schemas.openxmlformats.org/officeDocument/2006/relationships/hyperlink" Target="https://www.zakonyprolidi.cz/cs/1999-326/zneni-20260612" TargetMode="External"/><Relationship Id="rId95" Type="http://schemas.openxmlformats.org/officeDocument/2006/relationships/hyperlink" Target="https://next.codexis.cz/legislativa/CR10540_2024_08_01" TargetMode="External"/><Relationship Id="rId160" Type="http://schemas.openxmlformats.org/officeDocument/2006/relationships/hyperlink" Target="https://www.zakonyprolidi.cz/cs/1999-326/zneni-20260612" TargetMode="External"/><Relationship Id="rId216" Type="http://schemas.openxmlformats.org/officeDocument/2006/relationships/hyperlink" Target="https://www.zakonyprolidi.cz/cs/1999-326/zneni-20260612" TargetMode="External"/><Relationship Id="rId258" Type="http://schemas.openxmlformats.org/officeDocument/2006/relationships/hyperlink" Target="https://www.zakonyprolidi.cz/cs/1999-326/zneni-20260612"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421AF-638A-4083-9155-10970AF48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342</Pages>
  <Words>117430</Words>
  <Characters>692839</Characters>
  <Application>Microsoft Office Word</Application>
  <DocSecurity>0</DocSecurity>
  <Lines>5773</Lines>
  <Paragraphs>1617</Paragraphs>
  <ScaleCrop>false</ScaleCrop>
  <HeadingPairs>
    <vt:vector size="2" baseType="variant">
      <vt:variant>
        <vt:lpstr>Název</vt:lpstr>
      </vt:variant>
      <vt:variant>
        <vt:i4>1</vt:i4>
      </vt:variant>
    </vt:vector>
  </HeadingPairs>
  <TitlesOfParts>
    <vt:vector size="1" baseType="lpstr">
      <vt:lpstr/>
    </vt:vector>
  </TitlesOfParts>
  <Company>Úřad vlády ČR</Company>
  <LinksUpToDate>false</LinksUpToDate>
  <CharactersWithSpaces>808652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Medek Karel</dc:creator>
  <cp:lastModifiedBy>Doudová Soňa Mgr. (MPSV)</cp:lastModifiedBy>
  <cp:revision>6</cp:revision>
  <dcterms:created xsi:type="dcterms:W3CDTF">2026-01-15T09:57:00Z</dcterms:created>
  <dcterms:modified xsi:type="dcterms:W3CDTF">2026-03-18T20:00:00Z</dcterms:modified>
</cp:coreProperties>
</file>