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:rsidRPr="00310B48" w14:paraId="33674C31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05A2035A" w14:textId="77777777" w:rsidR="0024323D" w:rsidRPr="00310B48" w:rsidRDefault="00D34C1B" w:rsidP="001808BC">
            <w:pPr>
              <w:jc w:val="center"/>
            </w:pPr>
            <w:r>
              <w:rPr>
                <w:noProof/>
              </w:rPr>
              <w:pict w14:anchorId="163C9B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5" o:spid="_x0000_i1025" type="#_x0000_t75" style="width:42pt;height:51pt;visibility:visible">
                  <v:imagedata r:id="rId7" o:title=""/>
                </v:shape>
              </w:pict>
            </w:r>
          </w:p>
        </w:tc>
      </w:tr>
      <w:tr w:rsidR="0024323D" w:rsidRPr="00310B48" w14:paraId="1D08FD0C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1CE2CBFE" w14:textId="77777777" w:rsidR="001D6EA6" w:rsidRPr="00310B48" w:rsidRDefault="001D6EA6" w:rsidP="001D6EA6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 w:rsidRPr="00310B48"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43B8A118" w14:textId="77777777" w:rsidR="0024323D" w:rsidRPr="00310B48" w:rsidRDefault="001D6EA6" w:rsidP="001D6EA6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310B48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310B48" w14:paraId="4AE8AB78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7CE07B57" w14:textId="77777777" w:rsidR="0024323D" w:rsidRPr="00310B48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310B48" w14:paraId="46EE3571" w14:textId="77777777" w:rsidTr="00224788">
        <w:trPr>
          <w:trHeight w:val="227"/>
          <w:jc w:val="center"/>
        </w:trPr>
        <w:tc>
          <w:tcPr>
            <w:tcW w:w="5139" w:type="dxa"/>
          </w:tcPr>
          <w:p w14:paraId="5B0705F7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77CB9BC" w14:textId="03A462DA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>PID:</w:t>
            </w:r>
            <w:r w:rsidR="0041400E" w:rsidRPr="00310B48">
              <w:rPr>
                <w:rFonts w:ascii="Arial" w:hAnsi="Arial" w:cs="Arial"/>
              </w:rPr>
              <w:t xml:space="preserve"> </w:t>
            </w:r>
            <w:r w:rsidR="00774F11" w:rsidRPr="00774F11">
              <w:rPr>
                <w:rFonts w:ascii="Arial" w:hAnsi="Arial" w:cs="Arial"/>
              </w:rPr>
              <w:t>MFCRFXMYZR</w:t>
            </w:r>
          </w:p>
        </w:tc>
      </w:tr>
      <w:tr w:rsidR="0024323D" w:rsidRPr="00310B48" w14:paraId="3E38EBE0" w14:textId="77777777" w:rsidTr="00224788">
        <w:trPr>
          <w:trHeight w:val="227"/>
          <w:jc w:val="center"/>
        </w:trPr>
        <w:tc>
          <w:tcPr>
            <w:tcW w:w="5139" w:type="dxa"/>
          </w:tcPr>
          <w:p w14:paraId="3B850937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9BF62A9" w14:textId="228DBE1C" w:rsidR="0024323D" w:rsidRPr="00310B48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310B48">
              <w:rPr>
                <w:rFonts w:ascii="Arial" w:hAnsi="Arial" w:cs="Arial"/>
              </w:rPr>
              <w:t xml:space="preserve">Č. </w:t>
            </w:r>
            <w:r w:rsidRPr="00EE4290">
              <w:rPr>
                <w:rFonts w:ascii="Arial" w:hAnsi="Arial" w:cs="Arial"/>
              </w:rPr>
              <w:t xml:space="preserve">j.: </w:t>
            </w:r>
            <w:r w:rsidR="00E35C72" w:rsidRPr="00EE4290">
              <w:rPr>
                <w:rFonts w:ascii="Arial" w:hAnsi="Arial" w:cs="Arial"/>
              </w:rPr>
              <w:t>MF-</w:t>
            </w:r>
            <w:r w:rsidR="00EE4290" w:rsidRPr="00EE4290">
              <w:rPr>
                <w:rFonts w:ascii="Arial" w:hAnsi="Arial" w:cs="Arial"/>
              </w:rPr>
              <w:t>27317</w:t>
            </w:r>
            <w:r w:rsidR="00E35C72" w:rsidRPr="00EE4290">
              <w:rPr>
                <w:rFonts w:ascii="Arial" w:hAnsi="Arial" w:cs="Arial"/>
              </w:rPr>
              <w:t>/202</w:t>
            </w:r>
            <w:r w:rsidR="00EE4290" w:rsidRPr="00EE4290">
              <w:rPr>
                <w:rFonts w:ascii="Arial" w:hAnsi="Arial" w:cs="Arial"/>
              </w:rPr>
              <w:t>5</w:t>
            </w:r>
            <w:r w:rsidR="00E35C72" w:rsidRPr="00EE4290">
              <w:rPr>
                <w:rFonts w:ascii="Arial" w:hAnsi="Arial" w:cs="Arial"/>
              </w:rPr>
              <w:t>/32-</w:t>
            </w:r>
            <w:r w:rsidR="00EE4290" w:rsidRPr="00EE4290">
              <w:rPr>
                <w:rFonts w:ascii="Arial" w:hAnsi="Arial" w:cs="Arial"/>
              </w:rPr>
              <w:t>4</w:t>
            </w:r>
          </w:p>
        </w:tc>
      </w:tr>
      <w:tr w:rsidR="0024323D" w:rsidRPr="00247786" w14:paraId="3C2932ED" w14:textId="77777777" w:rsidTr="00224788">
        <w:trPr>
          <w:jc w:val="center"/>
        </w:trPr>
        <w:tc>
          <w:tcPr>
            <w:tcW w:w="5139" w:type="dxa"/>
          </w:tcPr>
          <w:p w14:paraId="28BDBB3B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1C48B85" w14:textId="77777777" w:rsidR="0024323D" w:rsidRPr="00247786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247786" w14:paraId="4E0E48A2" w14:textId="77777777" w:rsidTr="00994283">
        <w:trPr>
          <w:jc w:val="center"/>
        </w:trPr>
        <w:tc>
          <w:tcPr>
            <w:tcW w:w="5139" w:type="dxa"/>
          </w:tcPr>
          <w:p w14:paraId="13937E20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C5A44CE" w14:textId="0E4287F3" w:rsidR="0024323D" w:rsidRPr="00247786" w:rsidRDefault="0024323D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247786">
              <w:rPr>
                <w:rFonts w:ascii="Arial" w:hAnsi="Arial" w:cs="Arial"/>
              </w:rPr>
              <w:t xml:space="preserve">Počet příloh: </w:t>
            </w:r>
            <w:r w:rsidR="004024B7">
              <w:rPr>
                <w:rFonts w:ascii="Arial" w:hAnsi="Arial" w:cs="Arial"/>
              </w:rPr>
              <w:t>6</w:t>
            </w:r>
          </w:p>
        </w:tc>
      </w:tr>
      <w:tr w:rsidR="0024323D" w:rsidRPr="00310B48" w14:paraId="1D90D173" w14:textId="77777777" w:rsidTr="00224788">
        <w:trPr>
          <w:jc w:val="center"/>
        </w:trPr>
        <w:tc>
          <w:tcPr>
            <w:tcW w:w="5139" w:type="dxa"/>
          </w:tcPr>
          <w:p w14:paraId="150558BA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0929A44D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310B48" w14:paraId="136C2AD9" w14:textId="77777777" w:rsidTr="00224788">
        <w:trPr>
          <w:trHeight w:val="340"/>
          <w:jc w:val="center"/>
        </w:trPr>
        <w:tc>
          <w:tcPr>
            <w:tcW w:w="5139" w:type="dxa"/>
          </w:tcPr>
          <w:p w14:paraId="57BFFA73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AF7E72A" w14:textId="76D7B9CB" w:rsidR="0024323D" w:rsidRPr="00310B48" w:rsidRDefault="0024323D" w:rsidP="00D82460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310B48">
              <w:rPr>
                <w:rFonts w:ascii="Arial" w:hAnsi="Arial" w:cs="Arial"/>
                <w:sz w:val="24"/>
                <w:szCs w:val="24"/>
              </w:rPr>
              <w:t xml:space="preserve">Praha </w:t>
            </w:r>
            <w:r w:rsidR="00D34C1B">
              <w:rPr>
                <w:rFonts w:ascii="Arial" w:hAnsi="Arial" w:cs="Arial"/>
                <w:sz w:val="24"/>
                <w:szCs w:val="24"/>
              </w:rPr>
              <w:t>19</w:t>
            </w:r>
            <w:r w:rsidR="00885E2C" w:rsidRPr="00310B4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EE4290">
              <w:rPr>
                <w:rFonts w:ascii="Arial" w:hAnsi="Arial" w:cs="Arial"/>
                <w:sz w:val="24"/>
                <w:szCs w:val="24"/>
              </w:rPr>
              <w:t>června</w:t>
            </w:r>
            <w:r w:rsidR="000F38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641D" w:rsidRPr="004D05F5">
              <w:rPr>
                <w:rFonts w:ascii="Arial" w:hAnsi="Arial" w:cs="Arial"/>
                <w:sz w:val="24"/>
                <w:szCs w:val="24"/>
              </w:rPr>
              <w:t>202</w:t>
            </w:r>
            <w:r w:rsidR="00EE4290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4323D" w:rsidRPr="00310B48" w14:paraId="2DE3EC7A" w14:textId="77777777" w:rsidTr="00224788">
        <w:trPr>
          <w:cantSplit/>
          <w:jc w:val="center"/>
        </w:trPr>
        <w:tc>
          <w:tcPr>
            <w:tcW w:w="5139" w:type="dxa"/>
          </w:tcPr>
          <w:p w14:paraId="37B49296" w14:textId="77777777" w:rsidR="0024323D" w:rsidRPr="00310B48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25685079" w14:textId="77777777" w:rsidR="0024323D" w:rsidRPr="00310B48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1BF3D8D8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Vážení,</w:t>
      </w:r>
    </w:p>
    <w:p w14:paraId="74D285BF" w14:textId="191C7415" w:rsidR="00161EBF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v rámci meziresortního připomínkového řízení byl do elektronické knihovny Úřadu vlády eKLEP vložen materiál s názvem „</w:t>
      </w:r>
      <w:r w:rsidR="0019641D" w:rsidRPr="0019641D">
        <w:rPr>
          <w:rFonts w:ascii="Arial" w:hAnsi="Arial" w:cs="Arial"/>
          <w:sz w:val="24"/>
        </w:rPr>
        <w:t>Návrh vyhlášky</w:t>
      </w:r>
      <w:r w:rsidR="00EE4290" w:rsidRPr="004B7D4B">
        <w:t xml:space="preserve"> </w:t>
      </w:r>
      <w:r w:rsidR="00EE4290" w:rsidRPr="004B7D4B">
        <w:rPr>
          <w:rFonts w:ascii="Arial" w:hAnsi="Arial" w:cs="Arial"/>
          <w:sz w:val="24"/>
          <w:szCs w:val="24"/>
        </w:rPr>
        <w:t>o</w:t>
      </w:r>
      <w:r w:rsidR="00EE4290">
        <w:rPr>
          <w:rFonts w:ascii="Arial" w:hAnsi="Arial" w:cs="Arial"/>
          <w:sz w:val="24"/>
          <w:szCs w:val="24"/>
        </w:rPr>
        <w:t> </w:t>
      </w:r>
      <w:r w:rsidR="00EE4290" w:rsidRPr="004B7D4B">
        <w:rPr>
          <w:rFonts w:ascii="Arial" w:hAnsi="Arial" w:cs="Arial"/>
          <w:sz w:val="24"/>
          <w:szCs w:val="24"/>
        </w:rPr>
        <w:t>formulářových podáních pro dorovnávací daně</w:t>
      </w:r>
      <w:r w:rsidR="004F0543" w:rsidRPr="00310B48">
        <w:rPr>
          <w:rFonts w:ascii="Arial" w:hAnsi="Arial" w:cs="Arial"/>
          <w:sz w:val="24"/>
        </w:rPr>
        <w:t>“.</w:t>
      </w:r>
    </w:p>
    <w:p w14:paraId="4B61E1D4" w14:textId="69C40F27" w:rsidR="008836F0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se rozhodnete k zaslanému materiálu uplatnit připomínky, očekávám</w:t>
      </w:r>
      <w:r w:rsidR="00247786">
        <w:rPr>
          <w:rFonts w:ascii="Arial" w:hAnsi="Arial" w:cs="Arial"/>
          <w:sz w:val="24"/>
        </w:rPr>
        <w:t xml:space="preserve"> </w:t>
      </w:r>
      <w:r w:rsidRPr="00310B48">
        <w:rPr>
          <w:rFonts w:ascii="Arial" w:hAnsi="Arial" w:cs="Arial"/>
          <w:sz w:val="24"/>
        </w:rPr>
        <w:t xml:space="preserve">je nejpozději </w:t>
      </w:r>
      <w:r w:rsidRPr="00247786">
        <w:rPr>
          <w:rFonts w:ascii="Arial" w:hAnsi="Arial" w:cs="Arial"/>
          <w:b/>
          <w:bCs/>
          <w:sz w:val="24"/>
        </w:rPr>
        <w:t xml:space="preserve">do </w:t>
      </w:r>
      <w:r w:rsidR="009C4CB6" w:rsidRPr="00247786">
        <w:rPr>
          <w:rFonts w:ascii="Arial" w:hAnsi="Arial" w:cs="Arial"/>
          <w:b/>
          <w:bCs/>
          <w:sz w:val="24"/>
        </w:rPr>
        <w:t>1</w:t>
      </w:r>
      <w:r w:rsidR="0019641D" w:rsidRPr="00247786">
        <w:rPr>
          <w:rFonts w:ascii="Arial" w:hAnsi="Arial" w:cs="Arial"/>
          <w:b/>
          <w:bCs/>
          <w:sz w:val="24"/>
        </w:rPr>
        <w:t>5</w:t>
      </w:r>
      <w:r w:rsidRPr="00247786">
        <w:rPr>
          <w:rFonts w:ascii="Arial" w:hAnsi="Arial" w:cs="Arial"/>
          <w:b/>
          <w:bCs/>
          <w:sz w:val="24"/>
        </w:rPr>
        <w:t xml:space="preserve"> pracovních dnů</w:t>
      </w:r>
      <w:r w:rsidRPr="00310B48">
        <w:rPr>
          <w:rFonts w:ascii="Arial" w:hAnsi="Arial" w:cs="Arial"/>
          <w:sz w:val="24"/>
        </w:rPr>
        <w:t xml:space="preserve"> ode dne vložení materiálu do systému eKLEP. Současně žádám o jejich zaslání na elektronickou adresu </w:t>
      </w:r>
      <w:r w:rsidR="002B11DE" w:rsidRPr="002B11DE">
        <w:rPr>
          <w:rFonts w:ascii="Arial" w:hAnsi="Arial" w:cs="Arial"/>
          <w:sz w:val="24"/>
        </w:rPr>
        <w:t>Pripominkove.Rizeni@mfcr.cz</w:t>
      </w:r>
      <w:r w:rsidRPr="00310B48">
        <w:rPr>
          <w:rFonts w:ascii="Arial" w:hAnsi="Arial" w:cs="Arial"/>
          <w:sz w:val="24"/>
        </w:rPr>
        <w:t>.</w:t>
      </w:r>
    </w:p>
    <w:p w14:paraId="6BD931B6" w14:textId="77777777" w:rsidR="008836F0" w:rsidRPr="00310B48" w:rsidRDefault="008836F0" w:rsidP="008836F0">
      <w:pPr>
        <w:spacing w:after="240"/>
        <w:jc w:val="both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14:paraId="06550264" w14:textId="77777777" w:rsidR="0024323D" w:rsidRPr="00310B48" w:rsidRDefault="0024323D" w:rsidP="007B5B03">
      <w:pPr>
        <w:spacing w:after="240"/>
        <w:jc w:val="both"/>
        <w:rPr>
          <w:rFonts w:ascii="Arial" w:hAnsi="Arial" w:cs="Arial"/>
          <w:sz w:val="24"/>
        </w:rPr>
      </w:pPr>
    </w:p>
    <w:p w14:paraId="06495FC4" w14:textId="77777777" w:rsidR="0024323D" w:rsidRPr="00310B48" w:rsidRDefault="0024323D" w:rsidP="00D66464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310B48">
        <w:rPr>
          <w:rFonts w:ascii="Arial" w:hAnsi="Arial" w:cs="Arial"/>
          <w:sz w:val="24"/>
        </w:rPr>
        <w:t>S pozdravem</w:t>
      </w:r>
    </w:p>
    <w:p w14:paraId="47EBA6D6" w14:textId="77777777" w:rsidR="00A94770" w:rsidRPr="00310B48" w:rsidRDefault="00A94770" w:rsidP="008836F0">
      <w:pPr>
        <w:rPr>
          <w:rFonts w:ascii="Arial" w:hAnsi="Arial" w:cs="Arial"/>
          <w:b/>
          <w:sz w:val="24"/>
        </w:rPr>
      </w:pPr>
    </w:p>
    <w:p w14:paraId="366C4845" w14:textId="77777777"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14:paraId="731D4173" w14:textId="77777777" w:rsidR="004055F9" w:rsidRPr="00310B48" w:rsidRDefault="004055F9" w:rsidP="008836F0">
      <w:pPr>
        <w:rPr>
          <w:rFonts w:ascii="Arial" w:hAnsi="Arial" w:cs="Arial"/>
          <w:b/>
          <w:sz w:val="24"/>
        </w:rPr>
      </w:pPr>
    </w:p>
    <w:p w14:paraId="639685C0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36BC7A2E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0287A5D1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3F1E1F9C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4488BB19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2D50EFFD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2912B1E0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780040BD" w14:textId="77777777" w:rsidR="00B90B04" w:rsidRDefault="00B90B04" w:rsidP="004055F9">
      <w:pPr>
        <w:rPr>
          <w:rFonts w:ascii="Arial" w:hAnsi="Arial" w:cs="Arial"/>
          <w:b/>
          <w:sz w:val="24"/>
        </w:rPr>
      </w:pPr>
    </w:p>
    <w:p w14:paraId="4464D66F" w14:textId="7967CD20" w:rsidR="008836F0" w:rsidRPr="00200D03" w:rsidRDefault="008836F0" w:rsidP="004055F9">
      <w:pPr>
        <w:rPr>
          <w:rFonts w:ascii="Arial" w:hAnsi="Arial" w:cs="Arial"/>
          <w:sz w:val="24"/>
          <w:szCs w:val="24"/>
        </w:rPr>
      </w:pPr>
      <w:r w:rsidRPr="00310B48">
        <w:rPr>
          <w:rFonts w:ascii="Arial" w:hAnsi="Arial" w:cs="Arial"/>
          <w:b/>
          <w:sz w:val="24"/>
        </w:rPr>
        <w:t>PODLE ROZDĚLOVNÍKU</w:t>
      </w:r>
      <w:r w:rsidR="004055F9" w:rsidRPr="00310B48">
        <w:rPr>
          <w:rFonts w:ascii="Arial" w:hAnsi="Arial" w:cs="Arial"/>
          <w:b/>
          <w:sz w:val="24"/>
        </w:rPr>
        <w:br w:type="page"/>
      </w:r>
      <w:r w:rsidR="004055F9" w:rsidRPr="00310B48">
        <w:rPr>
          <w:rFonts w:ascii="Arial" w:hAnsi="Arial" w:cs="Arial"/>
          <w:b/>
          <w:sz w:val="24"/>
        </w:rPr>
        <w:lastRenderedPageBreak/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="004055F9" w:rsidRPr="00310B48">
        <w:rPr>
          <w:rFonts w:ascii="Arial" w:hAnsi="Arial" w:cs="Arial"/>
          <w:b/>
          <w:sz w:val="24"/>
        </w:rPr>
        <w:tab/>
      </w:r>
      <w:r w:rsidRPr="00200D03">
        <w:rPr>
          <w:rFonts w:ascii="Arial" w:hAnsi="Arial" w:cs="Arial"/>
          <w:sz w:val="24"/>
          <w:szCs w:val="24"/>
        </w:rPr>
        <w:t xml:space="preserve">Příloha k č. j.: </w:t>
      </w:r>
      <w:r w:rsidR="00E35C72" w:rsidRPr="00200D03">
        <w:rPr>
          <w:rFonts w:ascii="Arial" w:hAnsi="Arial" w:cs="Arial"/>
          <w:sz w:val="24"/>
          <w:szCs w:val="24"/>
        </w:rPr>
        <w:t>MF-</w:t>
      </w:r>
      <w:r w:rsidR="00EE4290">
        <w:rPr>
          <w:rFonts w:ascii="Arial" w:hAnsi="Arial" w:cs="Arial"/>
          <w:sz w:val="24"/>
          <w:szCs w:val="24"/>
        </w:rPr>
        <w:t>27317</w:t>
      </w:r>
      <w:r w:rsidR="00E35C72" w:rsidRPr="00200D03">
        <w:rPr>
          <w:rFonts w:ascii="Arial" w:hAnsi="Arial" w:cs="Arial"/>
          <w:sz w:val="24"/>
          <w:szCs w:val="24"/>
        </w:rPr>
        <w:t>/202</w:t>
      </w:r>
      <w:r w:rsidR="00EE4290">
        <w:rPr>
          <w:rFonts w:ascii="Arial" w:hAnsi="Arial" w:cs="Arial"/>
          <w:sz w:val="24"/>
          <w:szCs w:val="24"/>
        </w:rPr>
        <w:t>5</w:t>
      </w:r>
      <w:r w:rsidR="00E35C72" w:rsidRPr="00200D03">
        <w:rPr>
          <w:rFonts w:ascii="Arial" w:hAnsi="Arial" w:cs="Arial"/>
          <w:sz w:val="24"/>
          <w:szCs w:val="24"/>
        </w:rPr>
        <w:t>/32-</w:t>
      </w:r>
      <w:r w:rsidR="00EE4290">
        <w:rPr>
          <w:rFonts w:ascii="Arial" w:hAnsi="Arial" w:cs="Arial"/>
          <w:sz w:val="24"/>
          <w:szCs w:val="24"/>
        </w:rPr>
        <w:t>4</w:t>
      </w:r>
    </w:p>
    <w:p w14:paraId="6B832B53" w14:textId="6A5DBCE0" w:rsidR="008836F0" w:rsidRPr="00200D03" w:rsidRDefault="008836F0" w:rsidP="004055F9">
      <w:pPr>
        <w:ind w:firstLine="4962"/>
        <w:rPr>
          <w:rFonts w:ascii="Arial" w:hAnsi="Arial" w:cs="Arial"/>
          <w:sz w:val="24"/>
          <w:szCs w:val="24"/>
        </w:rPr>
      </w:pPr>
      <w:r w:rsidRPr="00200D03">
        <w:rPr>
          <w:rFonts w:ascii="Arial" w:hAnsi="Arial" w:cs="Arial"/>
          <w:sz w:val="24"/>
          <w:szCs w:val="24"/>
        </w:rPr>
        <w:t xml:space="preserve">Počet listů: </w:t>
      </w:r>
      <w:r w:rsidR="00D31FAE">
        <w:rPr>
          <w:rFonts w:ascii="Arial" w:hAnsi="Arial" w:cs="Arial"/>
          <w:sz w:val="24"/>
          <w:szCs w:val="24"/>
        </w:rPr>
        <w:t>3</w:t>
      </w:r>
    </w:p>
    <w:p w14:paraId="2222088A" w14:textId="77777777" w:rsidR="008836F0" w:rsidRPr="00200D03" w:rsidRDefault="008836F0" w:rsidP="000E326E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32"/>
        </w:rPr>
      </w:pPr>
      <w:r w:rsidRPr="00200D03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64BFF11B" w14:textId="77777777" w:rsidR="00B56914" w:rsidRDefault="00B56914" w:rsidP="00B56914">
      <w:pPr>
        <w:keepNext/>
        <w:spacing w:before="240"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Povinná připomínková místa</w:t>
      </w:r>
    </w:p>
    <w:p w14:paraId="3291780B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dopravy</w:t>
      </w:r>
    </w:p>
    <w:p w14:paraId="11B712AB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kultury</w:t>
      </w:r>
    </w:p>
    <w:p w14:paraId="3753E757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obrany</w:t>
      </w:r>
    </w:p>
    <w:p w14:paraId="28DEB771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práce a sociálních věcí</w:t>
      </w:r>
    </w:p>
    <w:p w14:paraId="033044CB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pro místní rozvoj</w:t>
      </w:r>
    </w:p>
    <w:p w14:paraId="6DCBD1F2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průmyslu a obchodu</w:t>
      </w:r>
    </w:p>
    <w:p w14:paraId="3F422595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spravedlnosti</w:t>
      </w:r>
    </w:p>
    <w:p w14:paraId="67A8887D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školství‚ mládeže a tělovýchovy</w:t>
      </w:r>
    </w:p>
    <w:p w14:paraId="47890890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vnitra</w:t>
      </w:r>
    </w:p>
    <w:p w14:paraId="6F1A5E64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zahraničních věcí</w:t>
      </w:r>
    </w:p>
    <w:p w14:paraId="61A4199D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zdravotnictví</w:t>
      </w:r>
    </w:p>
    <w:p w14:paraId="6F777C77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zemědělství</w:t>
      </w:r>
    </w:p>
    <w:p w14:paraId="55EED8AA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životního prostředí</w:t>
      </w:r>
    </w:p>
    <w:p w14:paraId="46FAE047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Kabinet vedoucího Úřadu vlády</w:t>
      </w:r>
    </w:p>
    <w:p w14:paraId="217ADA90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Ministr a předseda Legislativní rady vlády</w:t>
      </w:r>
    </w:p>
    <w:p w14:paraId="011F86D4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Ministr pro evropské záležitosti</w:t>
      </w:r>
    </w:p>
    <w:p w14:paraId="3184358E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Ministr pro vědu, výzkum a inovace a předseda Rady pro výzkum, vývoj a inovace</w:t>
      </w:r>
    </w:p>
    <w:p w14:paraId="38074774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Koordinátor digitální agendy vlády</w:t>
      </w:r>
    </w:p>
    <w:p w14:paraId="0A4CFB55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Odbor kompatibility</w:t>
      </w:r>
    </w:p>
    <w:p w14:paraId="4652A0EE" w14:textId="77777777" w:rsidR="00B56914" w:rsidRDefault="00B56914" w:rsidP="00B56914">
      <w:pPr>
        <w:pStyle w:val="Odstavecseseznamem"/>
        <w:numPr>
          <w:ilvl w:val="0"/>
          <w:numId w:val="3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Zmocněnec vlády pro lidská práva</w:t>
      </w:r>
    </w:p>
    <w:p w14:paraId="6AF49503" w14:textId="77777777" w:rsidR="00B56914" w:rsidRDefault="00B56914" w:rsidP="00B56914">
      <w:pPr>
        <w:keepNext/>
        <w:spacing w:before="240"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Další připomínková místa napojená na eKLEP</w:t>
      </w:r>
    </w:p>
    <w:p w14:paraId="44058A07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Agrární komora České republiky</w:t>
      </w:r>
    </w:p>
    <w:p w14:paraId="238D04CA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krajů</w:t>
      </w:r>
    </w:p>
    <w:p w14:paraId="73FD6F7A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malých a středních podniků a živnostníků ČR</w:t>
      </w:r>
    </w:p>
    <w:p w14:paraId="5CAAA111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samostatných odborů</w:t>
      </w:r>
    </w:p>
    <w:p w14:paraId="18F1EBDC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Bezpečnostní informační služba ČR</w:t>
      </w:r>
    </w:p>
    <w:p w14:paraId="13F212DE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Česká advokátní komora</w:t>
      </w:r>
    </w:p>
    <w:p w14:paraId="48CA8E1D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Česká národní banka</w:t>
      </w:r>
    </w:p>
    <w:p w14:paraId="1DBAC29B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Českomoravská konfederace odborových svazů</w:t>
      </w:r>
    </w:p>
    <w:p w14:paraId="20C88682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báňský úřad</w:t>
      </w:r>
    </w:p>
    <w:p w14:paraId="47DCE6AB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statistický úřad</w:t>
      </w:r>
    </w:p>
    <w:p w14:paraId="008A05DE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telekomunikační úřad</w:t>
      </w:r>
    </w:p>
    <w:p w14:paraId="4A0FBDA9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úřad zeměměřický a katastrální</w:t>
      </w:r>
    </w:p>
    <w:p w14:paraId="58EBD615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Digitální a informační agentura</w:t>
      </w:r>
    </w:p>
    <w:p w14:paraId="6A80D930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Družstevní asociace ČR</w:t>
      </w:r>
    </w:p>
    <w:p w14:paraId="6C19066A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Energetický regulační úřad</w:t>
      </w:r>
    </w:p>
    <w:p w14:paraId="1717F3A4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Exekutorská komora</w:t>
      </w:r>
    </w:p>
    <w:p w14:paraId="0CEA9A0C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Hlavní město Praha</w:t>
      </w:r>
    </w:p>
    <w:p w14:paraId="1F246C11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Hospodářská komora České republiky</w:t>
      </w:r>
    </w:p>
    <w:p w14:paraId="53529A5F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Kancelář prezidenta republiky</w:t>
      </w:r>
    </w:p>
    <w:p w14:paraId="22F91251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Kancelář veřejného ochránce práv</w:t>
      </w:r>
    </w:p>
    <w:p w14:paraId="4840852B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Komora auditorů</w:t>
      </w:r>
    </w:p>
    <w:p w14:paraId="6E4190FE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Komora daňových poradců ČR</w:t>
      </w:r>
    </w:p>
    <w:p w14:paraId="64646053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Konfederace zaměstnavatelských a podnikatelských svazů ČR</w:t>
      </w:r>
    </w:p>
    <w:p w14:paraId="79D03A53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Jihočeského kraje</w:t>
      </w:r>
    </w:p>
    <w:p w14:paraId="445A6AC1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Jihomoravského kraje</w:t>
      </w:r>
    </w:p>
    <w:p w14:paraId="5BBE3777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Karlovarského kraje</w:t>
      </w:r>
    </w:p>
    <w:p w14:paraId="2B62C9C4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Kraje Vysočina</w:t>
      </w:r>
    </w:p>
    <w:p w14:paraId="07E32F83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Královéhradeckého kraje</w:t>
      </w:r>
    </w:p>
    <w:p w14:paraId="31A256C2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Libereckého kraje</w:t>
      </w:r>
    </w:p>
    <w:p w14:paraId="3BE723B9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Moravskoslezského kraje</w:t>
      </w:r>
    </w:p>
    <w:p w14:paraId="2D52427B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Olomouckého kraje</w:t>
      </w:r>
    </w:p>
    <w:p w14:paraId="47CD2D18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Pardubického kraje</w:t>
      </w:r>
    </w:p>
    <w:p w14:paraId="2547C557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Plzeňského kraje</w:t>
      </w:r>
    </w:p>
    <w:p w14:paraId="4D6A695B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Středočeského kraje</w:t>
      </w:r>
    </w:p>
    <w:p w14:paraId="06589E3B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Ústeckého kraje</w:t>
      </w:r>
    </w:p>
    <w:p w14:paraId="10BAEC91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Zlínského kraje</w:t>
      </w:r>
    </w:p>
    <w:p w14:paraId="6E1233D1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Národní úřad pro kybernetickou a informační bezpečnost</w:t>
      </w:r>
    </w:p>
    <w:p w14:paraId="4B5ABB28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kontrolní úřad</w:t>
      </w:r>
    </w:p>
    <w:p w14:paraId="72CACC76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soud</w:t>
      </w:r>
    </w:p>
    <w:p w14:paraId="6912D063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správní soud</w:t>
      </w:r>
    </w:p>
    <w:p w14:paraId="11D15A2F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Nejvyšší státní zastupitelství </w:t>
      </w:r>
    </w:p>
    <w:p w14:paraId="277D65FD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Notářská komora ČR</w:t>
      </w:r>
    </w:p>
    <w:p w14:paraId="10BE5522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Sdružení místních samospráv ČR</w:t>
      </w:r>
    </w:p>
    <w:p w14:paraId="70D4B1FF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Svaz měst a obcí ČR</w:t>
      </w:r>
    </w:p>
    <w:p w14:paraId="2ABD69C4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Svaz průmyslu a dopravy České republiky</w:t>
      </w:r>
    </w:p>
    <w:p w14:paraId="3F8F4DDC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Unie zaměstnavatelských svazů České republiky</w:t>
      </w:r>
    </w:p>
    <w:p w14:paraId="77AAB999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Národní rozpočtové rady</w:t>
      </w:r>
    </w:p>
    <w:p w14:paraId="6B9F2A20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ochranu hospodářské soutěže</w:t>
      </w:r>
    </w:p>
    <w:p w14:paraId="541FFE17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ochranu osobních údajů</w:t>
      </w:r>
    </w:p>
    <w:p w14:paraId="6A63AAEB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technickou normalizaci, metrologii a státní zkušebnictví</w:t>
      </w:r>
    </w:p>
    <w:p w14:paraId="0CA0EF29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zahraniční styky a informace</w:t>
      </w:r>
    </w:p>
    <w:p w14:paraId="1503C00E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zastupování státu ve věcech majetkových</w:t>
      </w:r>
    </w:p>
    <w:p w14:paraId="4BEB897D" w14:textId="77777777" w:rsidR="00B56914" w:rsidRDefault="00B56914" w:rsidP="00B56914">
      <w:pPr>
        <w:pStyle w:val="Odstavecseseznamem"/>
        <w:numPr>
          <w:ilvl w:val="0"/>
          <w:numId w:val="3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Ústavní soud</w:t>
      </w:r>
    </w:p>
    <w:p w14:paraId="2606674A" w14:textId="77777777" w:rsidR="00B56914" w:rsidRDefault="00B56914" w:rsidP="00B56914">
      <w:pPr>
        <w:keepNext/>
        <w:spacing w:before="240"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Ostatní připomínková místa s e-mailovou schránkou pro vložení do eKLEPu</w:t>
      </w:r>
    </w:p>
    <w:p w14:paraId="5EB5446B" w14:textId="77777777" w:rsidR="00B56914" w:rsidRDefault="00B56914" w:rsidP="00B56914">
      <w:pPr>
        <w:pStyle w:val="Odstavecseseznamem"/>
        <w:keepNext/>
        <w:numPr>
          <w:ilvl w:val="0"/>
          <w:numId w:val="3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poštovních služeb</w:t>
      </w:r>
    </w:p>
    <w:p w14:paraId="6B0EA219" w14:textId="77777777" w:rsidR="00B56914" w:rsidRDefault="00B56914" w:rsidP="00B56914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?</w:t>
      </w:r>
    </w:p>
    <w:p w14:paraId="2B6D8222" w14:textId="77777777" w:rsidR="00B56914" w:rsidRDefault="00B56914" w:rsidP="00B56914">
      <w:pPr>
        <w:pStyle w:val="Odstavecseseznamem"/>
        <w:keepNext/>
        <w:numPr>
          <w:ilvl w:val="0"/>
          <w:numId w:val="3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financí a oceňování podniku Fakulty financí a účetnictví Vysoké školy ekonomické v Praze</w:t>
      </w:r>
    </w:p>
    <w:p w14:paraId="23261F4E" w14:textId="77777777" w:rsidR="00B56914" w:rsidRDefault="00B56914" w:rsidP="00B56914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barbora.rydlova@vse.cz</w:t>
      </w:r>
    </w:p>
    <w:p w14:paraId="088BBBB8" w14:textId="77777777" w:rsidR="00B56914" w:rsidRDefault="00B56914" w:rsidP="00B56914">
      <w:pPr>
        <w:pStyle w:val="Odstavecseseznamem"/>
        <w:keepNext/>
        <w:numPr>
          <w:ilvl w:val="0"/>
          <w:numId w:val="3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finančního práva a finanční vědy Právnické fakulty Univerzity Karlovy v Praze</w:t>
      </w:r>
    </w:p>
    <w:p w14:paraId="73AD4726" w14:textId="77777777" w:rsidR="00B56914" w:rsidRDefault="00B56914" w:rsidP="00B56914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kfpfv@prf.cuni.cz</w:t>
      </w:r>
    </w:p>
    <w:p w14:paraId="598F7DAE" w14:textId="77777777" w:rsidR="00B56914" w:rsidRDefault="00B56914" w:rsidP="00B56914">
      <w:pPr>
        <w:pStyle w:val="Odstavecseseznamem"/>
        <w:keepNext/>
        <w:numPr>
          <w:ilvl w:val="0"/>
          <w:numId w:val="3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Katedra finančního práva a národního hospodářství Právnické fakulty Masarykovy univerzity</w:t>
      </w:r>
    </w:p>
    <w:p w14:paraId="70D5663B" w14:textId="77777777" w:rsidR="00B56914" w:rsidRDefault="00B56914" w:rsidP="00B56914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Petr.Mrkyvka@law.muni.cz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  <w:u w:val="single"/>
        </w:rPr>
        <w:t>Michal.Radvan@law.muni.cz</w:t>
      </w:r>
    </w:p>
    <w:p w14:paraId="45BFE676" w14:textId="77777777" w:rsidR="00B56914" w:rsidRDefault="00B56914" w:rsidP="00B56914">
      <w:pPr>
        <w:pStyle w:val="Odstavecseseznamem"/>
        <w:keepNext/>
        <w:numPr>
          <w:ilvl w:val="0"/>
          <w:numId w:val="3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veřejných financí Fakulty financí a účetnictví Vysoké školy ekonomické v Praze</w:t>
      </w:r>
    </w:p>
    <w:p w14:paraId="6DF90E9D" w14:textId="77777777" w:rsidR="00B56914" w:rsidRDefault="00B56914" w:rsidP="00B56914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jana.tepperova@vse.cz</w:t>
      </w:r>
    </w:p>
    <w:p w14:paraId="06B27D66" w14:textId="77777777" w:rsidR="00B56914" w:rsidRDefault="00B56914" w:rsidP="00B56914">
      <w:pPr>
        <w:pStyle w:val="Odstavecseseznamem"/>
        <w:keepNext/>
        <w:numPr>
          <w:ilvl w:val="0"/>
          <w:numId w:val="3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Rada hospodářské a sociální dohody České republiky</w:t>
      </w:r>
    </w:p>
    <w:p w14:paraId="088155F3" w14:textId="77777777" w:rsidR="00B56914" w:rsidRDefault="00B56914" w:rsidP="00B56914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tripartita@vlada.cz</w:t>
      </w:r>
      <w:r>
        <w:rPr>
          <w:rFonts w:ascii="Arial" w:hAnsi="Arial" w:cs="Arial"/>
          <w:sz w:val="24"/>
        </w:rPr>
        <w:t xml:space="preserve"> </w:t>
      </w:r>
    </w:p>
    <w:p w14:paraId="64CAFEFA" w14:textId="77777777" w:rsidR="00B56914" w:rsidRDefault="00B56914" w:rsidP="00B56914">
      <w:pPr>
        <w:pStyle w:val="Odstavecseseznamem"/>
        <w:keepNext/>
        <w:numPr>
          <w:ilvl w:val="0"/>
          <w:numId w:val="3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Stálé zastoupení České republiky při Evropské unii</w:t>
      </w:r>
    </w:p>
    <w:p w14:paraId="5AA4A365" w14:textId="77777777" w:rsidR="00B56914" w:rsidRDefault="00B56914" w:rsidP="00B56914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eu.brussels@embassy.mzv.cz</w:t>
      </w:r>
    </w:p>
    <w:p w14:paraId="024F35D4" w14:textId="38ED33BB" w:rsidR="00200D03" w:rsidRPr="00200D03" w:rsidRDefault="00200D03" w:rsidP="00B56914">
      <w:pPr>
        <w:keepNext/>
        <w:jc w:val="both"/>
        <w:rPr>
          <w:rFonts w:ascii="Arial" w:hAnsi="Arial" w:cs="Arial"/>
          <w:sz w:val="24"/>
          <w:u w:val="single"/>
        </w:rPr>
      </w:pPr>
    </w:p>
    <w:sectPr w:rsidR="00200D03" w:rsidRPr="00200D03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D89F7" w14:textId="77777777" w:rsidR="00804634" w:rsidRDefault="00804634">
      <w:r>
        <w:separator/>
      </w:r>
    </w:p>
  </w:endnote>
  <w:endnote w:type="continuationSeparator" w:id="0">
    <w:p w14:paraId="07D4C7B0" w14:textId="77777777" w:rsidR="00804634" w:rsidRDefault="0080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39BFD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6EB425A1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14:paraId="101480E9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7DA22203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4FFFD635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973A" w14:textId="77777777" w:rsidR="00804634" w:rsidRDefault="00804634">
      <w:r>
        <w:separator/>
      </w:r>
    </w:p>
  </w:footnote>
  <w:footnote w:type="continuationSeparator" w:id="0">
    <w:p w14:paraId="25E264EE" w14:textId="77777777" w:rsidR="00804634" w:rsidRDefault="00804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68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F3407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" w15:restartNumberingAfterBreak="0">
    <w:nsid w:val="10390256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151907B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27952E6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2B8374A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63377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37CA06F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382C1C9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3B1A081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3D797CB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8738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 w15:restartNumberingAfterBreak="0">
    <w:nsid w:val="45510363"/>
    <w:multiLevelType w:val="hybridMultilevel"/>
    <w:tmpl w:val="2CDE8B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A5045"/>
    <w:multiLevelType w:val="hybridMultilevel"/>
    <w:tmpl w:val="4F82BE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9039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4ED57C19"/>
    <w:multiLevelType w:val="hybridMultilevel"/>
    <w:tmpl w:val="5B2037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AF0257"/>
    <w:multiLevelType w:val="hybridMultilevel"/>
    <w:tmpl w:val="E0DE5A9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694F37"/>
    <w:multiLevelType w:val="hybridMultilevel"/>
    <w:tmpl w:val="C9B6D540"/>
    <w:lvl w:ilvl="0" w:tplc="DE4E193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25D2E"/>
    <w:multiLevelType w:val="hybridMultilevel"/>
    <w:tmpl w:val="128606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36D1A"/>
    <w:multiLevelType w:val="hybridMultilevel"/>
    <w:tmpl w:val="7EBEC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D2C9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 w15:restartNumberingAfterBreak="0">
    <w:nsid w:val="66104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66FF0BF8"/>
    <w:multiLevelType w:val="hybridMultilevel"/>
    <w:tmpl w:val="D2EE8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25F1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68E45391"/>
    <w:multiLevelType w:val="hybridMultilevel"/>
    <w:tmpl w:val="4476F2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BB65E3"/>
    <w:multiLevelType w:val="hybridMultilevel"/>
    <w:tmpl w:val="1390C0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769455A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77140568"/>
    <w:multiLevelType w:val="hybridMultilevel"/>
    <w:tmpl w:val="49186C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2270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7"/>
  </w:num>
  <w:num w:numId="2">
    <w:abstractNumId w:val="13"/>
  </w:num>
  <w:num w:numId="3">
    <w:abstractNumId w:val="28"/>
  </w:num>
  <w:num w:numId="4">
    <w:abstractNumId w:val="1"/>
  </w:num>
  <w:num w:numId="5">
    <w:abstractNumId w:val="33"/>
  </w:num>
  <w:num w:numId="6">
    <w:abstractNumId w:val="21"/>
  </w:num>
  <w:num w:numId="7">
    <w:abstractNumId w:val="19"/>
  </w:num>
  <w:num w:numId="8">
    <w:abstractNumId w:val="27"/>
  </w:num>
  <w:num w:numId="9">
    <w:abstractNumId w:val="32"/>
  </w:num>
  <w:num w:numId="10">
    <w:abstractNumId w:val="16"/>
  </w:num>
  <w:num w:numId="11">
    <w:abstractNumId w:val="22"/>
  </w:num>
  <w:num w:numId="12">
    <w:abstractNumId w:val="15"/>
  </w:num>
  <w:num w:numId="13">
    <w:abstractNumId w:val="25"/>
  </w:num>
  <w:num w:numId="14">
    <w:abstractNumId w:val="29"/>
  </w:num>
  <w:num w:numId="15">
    <w:abstractNumId w:val="14"/>
  </w:num>
  <w:num w:numId="16">
    <w:abstractNumId w:val="24"/>
  </w:num>
  <w:num w:numId="17">
    <w:abstractNumId w:val="6"/>
  </w:num>
  <w:num w:numId="18">
    <w:abstractNumId w:val="30"/>
  </w:num>
  <w:num w:numId="19">
    <w:abstractNumId w:val="12"/>
  </w:num>
  <w:num w:numId="20">
    <w:abstractNumId w:val="0"/>
  </w:num>
  <w:num w:numId="21">
    <w:abstractNumId w:val="34"/>
  </w:num>
  <w:num w:numId="22">
    <w:abstractNumId w:val="18"/>
  </w:num>
  <w:num w:numId="23">
    <w:abstractNumId w:val="20"/>
  </w:num>
  <w:num w:numId="24">
    <w:abstractNumId w:val="5"/>
    <w:lvlOverride w:ilvl="0">
      <w:startOverride w:val="1"/>
    </w:lvlOverride>
  </w:num>
  <w:num w:numId="25">
    <w:abstractNumId w:val="3"/>
    <w:lvlOverride w:ilvl="0">
      <w:startOverride w:val="1"/>
    </w:lvlOverride>
  </w:num>
  <w:num w:numId="26">
    <w:abstractNumId w:val="2"/>
  </w:num>
  <w:num w:numId="27">
    <w:abstractNumId w:val="17"/>
  </w:num>
  <w:num w:numId="28">
    <w:abstractNumId w:val="8"/>
  </w:num>
  <w:num w:numId="29">
    <w:abstractNumId w:val="26"/>
  </w:num>
  <w:num w:numId="30">
    <w:abstractNumId w:val="10"/>
  </w:num>
  <w:num w:numId="31">
    <w:abstractNumId w:val="9"/>
  </w:num>
  <w:num w:numId="32">
    <w:abstractNumId w:val="23"/>
  </w:num>
  <w:num w:numId="33">
    <w:abstractNumId w:val="4"/>
    <w:lvlOverride w:ilvl="0">
      <w:startOverride w:val="1"/>
    </w:lvlOverride>
  </w:num>
  <w:num w:numId="34">
    <w:abstractNumId w:val="11"/>
    <w:lvlOverride w:ilvl="0">
      <w:startOverride w:val="1"/>
    </w:lvlOverride>
  </w:num>
  <w:num w:numId="35">
    <w:abstractNumId w:val="3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246F"/>
    <w:rsid w:val="00000CF0"/>
    <w:rsid w:val="00002F3E"/>
    <w:rsid w:val="0000616B"/>
    <w:rsid w:val="00013A9C"/>
    <w:rsid w:val="00043080"/>
    <w:rsid w:val="000549CC"/>
    <w:rsid w:val="000569A1"/>
    <w:rsid w:val="000676DD"/>
    <w:rsid w:val="00096615"/>
    <w:rsid w:val="000B1181"/>
    <w:rsid w:val="000C37EB"/>
    <w:rsid w:val="000C72B9"/>
    <w:rsid w:val="000C7D65"/>
    <w:rsid w:val="000D2A88"/>
    <w:rsid w:val="000D3E13"/>
    <w:rsid w:val="000E03D9"/>
    <w:rsid w:val="000E155C"/>
    <w:rsid w:val="000E326E"/>
    <w:rsid w:val="000E415B"/>
    <w:rsid w:val="000F38C9"/>
    <w:rsid w:val="000F79EB"/>
    <w:rsid w:val="001019DD"/>
    <w:rsid w:val="0010721B"/>
    <w:rsid w:val="00107C0D"/>
    <w:rsid w:val="00125291"/>
    <w:rsid w:val="0012773C"/>
    <w:rsid w:val="00131859"/>
    <w:rsid w:val="00131DA9"/>
    <w:rsid w:val="00136975"/>
    <w:rsid w:val="001461C1"/>
    <w:rsid w:val="00146B14"/>
    <w:rsid w:val="001527D2"/>
    <w:rsid w:val="0015539A"/>
    <w:rsid w:val="00161EBF"/>
    <w:rsid w:val="00164705"/>
    <w:rsid w:val="00175082"/>
    <w:rsid w:val="001808BC"/>
    <w:rsid w:val="00182F67"/>
    <w:rsid w:val="00193DA4"/>
    <w:rsid w:val="0019641D"/>
    <w:rsid w:val="00196539"/>
    <w:rsid w:val="00196B75"/>
    <w:rsid w:val="00197680"/>
    <w:rsid w:val="00197BEF"/>
    <w:rsid w:val="001A4058"/>
    <w:rsid w:val="001B0BA1"/>
    <w:rsid w:val="001D54CF"/>
    <w:rsid w:val="001D6EA6"/>
    <w:rsid w:val="001E110F"/>
    <w:rsid w:val="001E717F"/>
    <w:rsid w:val="001F337B"/>
    <w:rsid w:val="001F5E0F"/>
    <w:rsid w:val="00200D03"/>
    <w:rsid w:val="002151DC"/>
    <w:rsid w:val="002154F6"/>
    <w:rsid w:val="0021581D"/>
    <w:rsid w:val="00224788"/>
    <w:rsid w:val="00227955"/>
    <w:rsid w:val="00230219"/>
    <w:rsid w:val="00231079"/>
    <w:rsid w:val="00231BD0"/>
    <w:rsid w:val="00233FC2"/>
    <w:rsid w:val="002375C8"/>
    <w:rsid w:val="002375E0"/>
    <w:rsid w:val="0024323D"/>
    <w:rsid w:val="00247786"/>
    <w:rsid w:val="00252326"/>
    <w:rsid w:val="0025246F"/>
    <w:rsid w:val="00276F3E"/>
    <w:rsid w:val="00285CDE"/>
    <w:rsid w:val="002941B3"/>
    <w:rsid w:val="002B11DE"/>
    <w:rsid w:val="002B33C4"/>
    <w:rsid w:val="002B3768"/>
    <w:rsid w:val="002B43BD"/>
    <w:rsid w:val="002C29E4"/>
    <w:rsid w:val="002D60D5"/>
    <w:rsid w:val="002E1918"/>
    <w:rsid w:val="002E3A2B"/>
    <w:rsid w:val="002E59AE"/>
    <w:rsid w:val="002F5346"/>
    <w:rsid w:val="002F560A"/>
    <w:rsid w:val="00304DB7"/>
    <w:rsid w:val="00310B48"/>
    <w:rsid w:val="00321E54"/>
    <w:rsid w:val="0032245E"/>
    <w:rsid w:val="003355D6"/>
    <w:rsid w:val="00337195"/>
    <w:rsid w:val="00357899"/>
    <w:rsid w:val="00363B8C"/>
    <w:rsid w:val="00373BC9"/>
    <w:rsid w:val="00374B7E"/>
    <w:rsid w:val="003755A4"/>
    <w:rsid w:val="0037648C"/>
    <w:rsid w:val="00387F36"/>
    <w:rsid w:val="00396A3A"/>
    <w:rsid w:val="003A21DD"/>
    <w:rsid w:val="003A3FCA"/>
    <w:rsid w:val="003A4382"/>
    <w:rsid w:val="003B6678"/>
    <w:rsid w:val="003D3506"/>
    <w:rsid w:val="003D6049"/>
    <w:rsid w:val="003F1D56"/>
    <w:rsid w:val="0040176F"/>
    <w:rsid w:val="004024B7"/>
    <w:rsid w:val="00402D48"/>
    <w:rsid w:val="004055F9"/>
    <w:rsid w:val="0041400E"/>
    <w:rsid w:val="00415F4D"/>
    <w:rsid w:val="004176ED"/>
    <w:rsid w:val="00422C0A"/>
    <w:rsid w:val="00432A1E"/>
    <w:rsid w:val="00437D72"/>
    <w:rsid w:val="0044396C"/>
    <w:rsid w:val="00447214"/>
    <w:rsid w:val="00450AB1"/>
    <w:rsid w:val="004524F0"/>
    <w:rsid w:val="00453863"/>
    <w:rsid w:val="004631E8"/>
    <w:rsid w:val="00464100"/>
    <w:rsid w:val="004666F0"/>
    <w:rsid w:val="00475377"/>
    <w:rsid w:val="00477795"/>
    <w:rsid w:val="00482F1A"/>
    <w:rsid w:val="00483917"/>
    <w:rsid w:val="00487609"/>
    <w:rsid w:val="004928BD"/>
    <w:rsid w:val="00494956"/>
    <w:rsid w:val="004A2339"/>
    <w:rsid w:val="004A2B2E"/>
    <w:rsid w:val="004B2259"/>
    <w:rsid w:val="004B389A"/>
    <w:rsid w:val="004C057B"/>
    <w:rsid w:val="004C4B46"/>
    <w:rsid w:val="004C6A41"/>
    <w:rsid w:val="004D046C"/>
    <w:rsid w:val="004D0F7C"/>
    <w:rsid w:val="004E577D"/>
    <w:rsid w:val="004F0543"/>
    <w:rsid w:val="004F2FFD"/>
    <w:rsid w:val="004F4C29"/>
    <w:rsid w:val="004F4E3C"/>
    <w:rsid w:val="004F538D"/>
    <w:rsid w:val="00505535"/>
    <w:rsid w:val="0051352C"/>
    <w:rsid w:val="00525C69"/>
    <w:rsid w:val="00525EE3"/>
    <w:rsid w:val="00527A4C"/>
    <w:rsid w:val="00544E35"/>
    <w:rsid w:val="00552909"/>
    <w:rsid w:val="00552B86"/>
    <w:rsid w:val="005530CC"/>
    <w:rsid w:val="005566C5"/>
    <w:rsid w:val="0056335A"/>
    <w:rsid w:val="00566BBA"/>
    <w:rsid w:val="005A33AE"/>
    <w:rsid w:val="005B000E"/>
    <w:rsid w:val="005B5B81"/>
    <w:rsid w:val="005B6613"/>
    <w:rsid w:val="005D4352"/>
    <w:rsid w:val="005D56F4"/>
    <w:rsid w:val="005E17FF"/>
    <w:rsid w:val="005F1910"/>
    <w:rsid w:val="005F389A"/>
    <w:rsid w:val="005F4D2A"/>
    <w:rsid w:val="00610453"/>
    <w:rsid w:val="00617909"/>
    <w:rsid w:val="00620ADD"/>
    <w:rsid w:val="00625B19"/>
    <w:rsid w:val="00630966"/>
    <w:rsid w:val="00635BC5"/>
    <w:rsid w:val="006404C3"/>
    <w:rsid w:val="00643F78"/>
    <w:rsid w:val="0064443F"/>
    <w:rsid w:val="0064492D"/>
    <w:rsid w:val="00647835"/>
    <w:rsid w:val="006513AF"/>
    <w:rsid w:val="006522B1"/>
    <w:rsid w:val="00653BB2"/>
    <w:rsid w:val="006570FC"/>
    <w:rsid w:val="00665E3F"/>
    <w:rsid w:val="00675148"/>
    <w:rsid w:val="006956CF"/>
    <w:rsid w:val="006A6D56"/>
    <w:rsid w:val="006A7125"/>
    <w:rsid w:val="006B5DE2"/>
    <w:rsid w:val="006B5FB3"/>
    <w:rsid w:val="006C541D"/>
    <w:rsid w:val="006C5484"/>
    <w:rsid w:val="006F258F"/>
    <w:rsid w:val="006F2CCF"/>
    <w:rsid w:val="00700049"/>
    <w:rsid w:val="0070093F"/>
    <w:rsid w:val="00700F9C"/>
    <w:rsid w:val="007121DF"/>
    <w:rsid w:val="007148C3"/>
    <w:rsid w:val="00717386"/>
    <w:rsid w:val="00732CD8"/>
    <w:rsid w:val="00742CCD"/>
    <w:rsid w:val="00743783"/>
    <w:rsid w:val="007452EE"/>
    <w:rsid w:val="0074587A"/>
    <w:rsid w:val="007516B1"/>
    <w:rsid w:val="007537E9"/>
    <w:rsid w:val="007559B3"/>
    <w:rsid w:val="007741F3"/>
    <w:rsid w:val="0077436A"/>
    <w:rsid w:val="00774F11"/>
    <w:rsid w:val="00791DBA"/>
    <w:rsid w:val="007A0795"/>
    <w:rsid w:val="007B5B03"/>
    <w:rsid w:val="007C0143"/>
    <w:rsid w:val="007C2E2F"/>
    <w:rsid w:val="007D0B4C"/>
    <w:rsid w:val="007D3EFB"/>
    <w:rsid w:val="007E0486"/>
    <w:rsid w:val="007E320A"/>
    <w:rsid w:val="007F0E24"/>
    <w:rsid w:val="00802DD3"/>
    <w:rsid w:val="00804634"/>
    <w:rsid w:val="0081226B"/>
    <w:rsid w:val="00813C47"/>
    <w:rsid w:val="00820392"/>
    <w:rsid w:val="00826022"/>
    <w:rsid w:val="00831831"/>
    <w:rsid w:val="00834251"/>
    <w:rsid w:val="00841FA5"/>
    <w:rsid w:val="0085079E"/>
    <w:rsid w:val="0085677E"/>
    <w:rsid w:val="00863E73"/>
    <w:rsid w:val="00873013"/>
    <w:rsid w:val="008732A5"/>
    <w:rsid w:val="008755B3"/>
    <w:rsid w:val="008836F0"/>
    <w:rsid w:val="00885E2C"/>
    <w:rsid w:val="00887463"/>
    <w:rsid w:val="008877A3"/>
    <w:rsid w:val="008A176A"/>
    <w:rsid w:val="008B36EA"/>
    <w:rsid w:val="008C3652"/>
    <w:rsid w:val="008C3E93"/>
    <w:rsid w:val="008D3C81"/>
    <w:rsid w:val="008D4722"/>
    <w:rsid w:val="0090359F"/>
    <w:rsid w:val="00903BF7"/>
    <w:rsid w:val="009122D7"/>
    <w:rsid w:val="00922CF7"/>
    <w:rsid w:val="009232E2"/>
    <w:rsid w:val="00924033"/>
    <w:rsid w:val="009340AB"/>
    <w:rsid w:val="009375DC"/>
    <w:rsid w:val="009409AD"/>
    <w:rsid w:val="00944CB2"/>
    <w:rsid w:val="00945C60"/>
    <w:rsid w:val="00951328"/>
    <w:rsid w:val="009547AE"/>
    <w:rsid w:val="009602A3"/>
    <w:rsid w:val="00967D1E"/>
    <w:rsid w:val="00970E11"/>
    <w:rsid w:val="00974E7D"/>
    <w:rsid w:val="00975B84"/>
    <w:rsid w:val="00994283"/>
    <w:rsid w:val="0099519A"/>
    <w:rsid w:val="00997C8D"/>
    <w:rsid w:val="009A4058"/>
    <w:rsid w:val="009B5FCB"/>
    <w:rsid w:val="009C0815"/>
    <w:rsid w:val="009C4CB6"/>
    <w:rsid w:val="009D4D30"/>
    <w:rsid w:val="009E321E"/>
    <w:rsid w:val="009F5D88"/>
    <w:rsid w:val="009F61E9"/>
    <w:rsid w:val="00A2134C"/>
    <w:rsid w:val="00A2203F"/>
    <w:rsid w:val="00A42A37"/>
    <w:rsid w:val="00A4522D"/>
    <w:rsid w:val="00A462F4"/>
    <w:rsid w:val="00A54086"/>
    <w:rsid w:val="00A540EC"/>
    <w:rsid w:val="00A565D1"/>
    <w:rsid w:val="00A613FF"/>
    <w:rsid w:val="00A71C38"/>
    <w:rsid w:val="00A841C5"/>
    <w:rsid w:val="00A856B6"/>
    <w:rsid w:val="00A87243"/>
    <w:rsid w:val="00A94770"/>
    <w:rsid w:val="00AA120F"/>
    <w:rsid w:val="00AA2115"/>
    <w:rsid w:val="00AC0DCA"/>
    <w:rsid w:val="00AC4011"/>
    <w:rsid w:val="00AF2991"/>
    <w:rsid w:val="00B07F2A"/>
    <w:rsid w:val="00B13D3A"/>
    <w:rsid w:val="00B33045"/>
    <w:rsid w:val="00B35C73"/>
    <w:rsid w:val="00B4433B"/>
    <w:rsid w:val="00B56197"/>
    <w:rsid w:val="00B56914"/>
    <w:rsid w:val="00B71224"/>
    <w:rsid w:val="00B859C0"/>
    <w:rsid w:val="00B90B04"/>
    <w:rsid w:val="00B93D86"/>
    <w:rsid w:val="00B95BF7"/>
    <w:rsid w:val="00BA7408"/>
    <w:rsid w:val="00BA7CF2"/>
    <w:rsid w:val="00BA7FCA"/>
    <w:rsid w:val="00BB3867"/>
    <w:rsid w:val="00BC2F8E"/>
    <w:rsid w:val="00BC34FC"/>
    <w:rsid w:val="00BC4CDD"/>
    <w:rsid w:val="00BC5043"/>
    <w:rsid w:val="00BC5400"/>
    <w:rsid w:val="00BD584F"/>
    <w:rsid w:val="00C07C6D"/>
    <w:rsid w:val="00C132CB"/>
    <w:rsid w:val="00C14CF4"/>
    <w:rsid w:val="00C219BE"/>
    <w:rsid w:val="00C23CA3"/>
    <w:rsid w:val="00C30CE7"/>
    <w:rsid w:val="00C32AEF"/>
    <w:rsid w:val="00C46B51"/>
    <w:rsid w:val="00C503ED"/>
    <w:rsid w:val="00C61CA2"/>
    <w:rsid w:val="00C66830"/>
    <w:rsid w:val="00C74794"/>
    <w:rsid w:val="00C75146"/>
    <w:rsid w:val="00C800CF"/>
    <w:rsid w:val="00C82A19"/>
    <w:rsid w:val="00CA20BA"/>
    <w:rsid w:val="00CB1082"/>
    <w:rsid w:val="00CB5036"/>
    <w:rsid w:val="00CB6FF8"/>
    <w:rsid w:val="00CC2790"/>
    <w:rsid w:val="00CC4412"/>
    <w:rsid w:val="00CC6FCB"/>
    <w:rsid w:val="00CD11F2"/>
    <w:rsid w:val="00CD2241"/>
    <w:rsid w:val="00CD3115"/>
    <w:rsid w:val="00CF3EBA"/>
    <w:rsid w:val="00D05FFB"/>
    <w:rsid w:val="00D06CC4"/>
    <w:rsid w:val="00D226BB"/>
    <w:rsid w:val="00D2338B"/>
    <w:rsid w:val="00D26B1A"/>
    <w:rsid w:val="00D31FAE"/>
    <w:rsid w:val="00D334E0"/>
    <w:rsid w:val="00D343F0"/>
    <w:rsid w:val="00D34C1B"/>
    <w:rsid w:val="00D413DE"/>
    <w:rsid w:val="00D42484"/>
    <w:rsid w:val="00D433AF"/>
    <w:rsid w:val="00D445FF"/>
    <w:rsid w:val="00D63021"/>
    <w:rsid w:val="00D6530C"/>
    <w:rsid w:val="00D66464"/>
    <w:rsid w:val="00D67D91"/>
    <w:rsid w:val="00D71900"/>
    <w:rsid w:val="00D73020"/>
    <w:rsid w:val="00D82460"/>
    <w:rsid w:val="00D97292"/>
    <w:rsid w:val="00DA6DCB"/>
    <w:rsid w:val="00E0597D"/>
    <w:rsid w:val="00E3569B"/>
    <w:rsid w:val="00E35C72"/>
    <w:rsid w:val="00E42E1F"/>
    <w:rsid w:val="00E526F8"/>
    <w:rsid w:val="00E579F5"/>
    <w:rsid w:val="00E607D9"/>
    <w:rsid w:val="00E84E29"/>
    <w:rsid w:val="00E9109F"/>
    <w:rsid w:val="00E94626"/>
    <w:rsid w:val="00EA1E2F"/>
    <w:rsid w:val="00EA51D9"/>
    <w:rsid w:val="00EA6758"/>
    <w:rsid w:val="00ED02F9"/>
    <w:rsid w:val="00ED675D"/>
    <w:rsid w:val="00EE03A7"/>
    <w:rsid w:val="00EE4290"/>
    <w:rsid w:val="00EE5E2B"/>
    <w:rsid w:val="00EE64B0"/>
    <w:rsid w:val="00F02B87"/>
    <w:rsid w:val="00F06D3A"/>
    <w:rsid w:val="00F07BAD"/>
    <w:rsid w:val="00F15179"/>
    <w:rsid w:val="00F21CCA"/>
    <w:rsid w:val="00F30B1A"/>
    <w:rsid w:val="00F4334A"/>
    <w:rsid w:val="00F511F3"/>
    <w:rsid w:val="00F64886"/>
    <w:rsid w:val="00F802A0"/>
    <w:rsid w:val="00F937CD"/>
    <w:rsid w:val="00FA0D15"/>
    <w:rsid w:val="00FA776B"/>
    <w:rsid w:val="00FC119D"/>
    <w:rsid w:val="00FC4B99"/>
    <w:rsid w:val="00FC59AC"/>
    <w:rsid w:val="00FC77CF"/>
    <w:rsid w:val="00FD1B0C"/>
    <w:rsid w:val="00FD45D8"/>
    <w:rsid w:val="00FD7A27"/>
    <w:rsid w:val="00FE30D8"/>
    <w:rsid w:val="00FE535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E00D33E"/>
  <w15:docId w15:val="{9FB6757B-841A-4A19-927F-DB5F9E9E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sz w:val="2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cs="Times New Roman"/>
      <w:sz w:val="2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sz w:val="2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cs="Times New Roman"/>
      <w:sz w:val="2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5E17FF"/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56914"/>
    <w:pPr>
      <w:spacing w:after="160"/>
    </w:pPr>
    <w:rPr>
      <w:rFonts w:ascii="Calibri" w:eastAsia="Calibri" w:hAnsi="Calibri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56914"/>
    <w:rPr>
      <w:rFonts w:ascii="Calibri" w:eastAsia="Calibri" w:hAnsi="Calibri"/>
      <w:lang w:eastAsia="en-US"/>
    </w:rPr>
  </w:style>
  <w:style w:type="character" w:styleId="Odkaznakoment">
    <w:name w:val="annotation reference"/>
    <w:uiPriority w:val="99"/>
    <w:semiHidden/>
    <w:unhideWhenUsed/>
    <w:rsid w:val="00B569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606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subject/>
  <dc:creator>Ministerstvo financí</dc:creator>
  <cp:keywords/>
  <dc:description/>
  <cp:lastModifiedBy>Schmoranzerová Lucie DiS.</cp:lastModifiedBy>
  <cp:revision>10</cp:revision>
  <cp:lastPrinted>2018-05-23T08:55:00Z</cp:lastPrinted>
  <dcterms:created xsi:type="dcterms:W3CDTF">2025-06-11T15:12:00Z</dcterms:created>
  <dcterms:modified xsi:type="dcterms:W3CDTF">2025-06-19T12:19:00Z</dcterms:modified>
</cp:coreProperties>
</file>