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A9CB5B" w14:textId="77777777" w:rsidR="001B7092" w:rsidRPr="009A290B" w:rsidRDefault="001B7092" w:rsidP="001B7092">
      <w:pPr>
        <w:pStyle w:val="Nvrh"/>
        <w:keepNext w:val="0"/>
        <w:keepLines w:val="0"/>
        <w:rPr>
          <w:szCs w:val="24"/>
        </w:rPr>
      </w:pPr>
      <w:bookmarkStart w:id="0" w:name="_Hlk174435223"/>
      <w:bookmarkEnd w:id="0"/>
      <w:r w:rsidRPr="009A290B">
        <w:rPr>
          <w:szCs w:val="24"/>
        </w:rPr>
        <w:t>Návrh</w:t>
      </w:r>
    </w:p>
    <w:p w14:paraId="3B19BFE4" w14:textId="77777777" w:rsidR="001B7092" w:rsidRPr="002A3EC3" w:rsidRDefault="001B7092" w:rsidP="001B709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2A3EC3">
        <w:rPr>
          <w:rFonts w:ascii="Times New Roman" w:eastAsia="Times New Roman" w:hAnsi="Times New Roman" w:cs="Times New Roman"/>
          <w:b/>
          <w:caps/>
          <w:sz w:val="24"/>
          <w:szCs w:val="24"/>
        </w:rPr>
        <w:t>vyhláška</w:t>
      </w:r>
    </w:p>
    <w:p w14:paraId="65E3608C" w14:textId="0AA2AFF3" w:rsidR="001B7092" w:rsidRPr="002A3EC3" w:rsidRDefault="001B7092" w:rsidP="001B7092">
      <w:pPr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2A3EC3">
        <w:rPr>
          <w:rFonts w:ascii="Times New Roman" w:eastAsia="Times New Roman" w:hAnsi="Times New Roman" w:cs="Times New Roman"/>
          <w:sz w:val="24"/>
          <w:szCs w:val="24"/>
        </w:rPr>
        <w:t>ze dne ............... 202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2A3EC3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5EFBC914" w14:textId="77777777" w:rsidR="001B7092" w:rsidRPr="002A3EC3" w:rsidRDefault="001B7092" w:rsidP="001B70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0D2409" w14:textId="4FA6DA43" w:rsidR="001B7092" w:rsidRDefault="003E3807" w:rsidP="001B7092">
      <w:pPr>
        <w:pStyle w:val="nadpiszkona"/>
        <w:keepNext w:val="0"/>
        <w:keepLines w:val="0"/>
        <w:widowControl w:val="0"/>
        <w:rPr>
          <w:szCs w:val="24"/>
        </w:rPr>
      </w:pPr>
      <w:r w:rsidRPr="001B7092">
        <w:rPr>
          <w:szCs w:val="24"/>
        </w:rPr>
        <w:t>o</w:t>
      </w:r>
      <w:r>
        <w:rPr>
          <w:szCs w:val="24"/>
        </w:rPr>
        <w:t> </w:t>
      </w:r>
      <w:r w:rsidR="00F6337F" w:rsidRPr="00F6337F">
        <w:rPr>
          <w:szCs w:val="24"/>
        </w:rPr>
        <w:t xml:space="preserve">formulářových podáních </w:t>
      </w:r>
      <w:bookmarkStart w:id="1" w:name="_Hlk198726947"/>
      <w:r w:rsidR="0085395F">
        <w:rPr>
          <w:szCs w:val="24"/>
        </w:rPr>
        <w:t xml:space="preserve">pro </w:t>
      </w:r>
      <w:bookmarkEnd w:id="1"/>
      <w:r w:rsidR="00A12411" w:rsidRPr="00A12411">
        <w:rPr>
          <w:szCs w:val="24"/>
        </w:rPr>
        <w:t xml:space="preserve">daně </w:t>
      </w:r>
      <w:r w:rsidR="00B9239D" w:rsidRPr="00A12411">
        <w:rPr>
          <w:szCs w:val="24"/>
        </w:rPr>
        <w:t>z</w:t>
      </w:r>
      <w:r w:rsidR="00B9239D">
        <w:rPr>
          <w:szCs w:val="24"/>
        </w:rPr>
        <w:t> </w:t>
      </w:r>
      <w:r w:rsidR="00A12411" w:rsidRPr="00A12411">
        <w:rPr>
          <w:szCs w:val="24"/>
        </w:rPr>
        <w:t>příjmů</w:t>
      </w:r>
    </w:p>
    <w:p w14:paraId="01F6DDC8" w14:textId="7F691B76" w:rsidR="0096796C" w:rsidRPr="0058492D" w:rsidRDefault="008779DE" w:rsidP="001B7092">
      <w:pPr>
        <w:widowControl w:val="0"/>
        <w:tabs>
          <w:tab w:val="left" w:pos="851"/>
        </w:tabs>
        <w:spacing w:before="360" w:after="240" w:line="240" w:lineRule="auto"/>
        <w:jc w:val="both"/>
        <w:outlineLvl w:val="6"/>
        <w:rPr>
          <w:rFonts w:ascii="Times New Roman" w:eastAsia="Times New Roman" w:hAnsi="Times New Roman" w:cs="Times New Roman"/>
          <w:sz w:val="24"/>
          <w:szCs w:val="24"/>
        </w:rPr>
      </w:pPr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Ministerstvo financí stanoví podle </w:t>
      </w:r>
      <w:hyperlink r:id="rId8" w:history="1"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§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>72 odst. 4</w:t>
        </w:r>
      </w:hyperlink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E3807" w:rsidRPr="0058492D">
        <w:rPr>
          <w:rFonts w:ascii="Times New Roman" w:eastAsia="Times New Roman" w:hAnsi="Times New Roman" w:cs="Times New Roman"/>
          <w:sz w:val="24"/>
          <w:szCs w:val="24"/>
        </w:rPr>
        <w:t>a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hyperlink r:id="rId9" w:history="1"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5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 xml:space="preserve">zákona </w:t>
        </w:r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č.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>280/2009 Sb.</w:t>
        </w:r>
      </w:hyperlink>
      <w:r w:rsidRPr="0058492D">
        <w:rPr>
          <w:rFonts w:ascii="Times New Roman" w:eastAsia="Times New Roman" w:hAnsi="Times New Roman" w:cs="Times New Roman"/>
          <w:sz w:val="24"/>
          <w:szCs w:val="24"/>
        </w:rPr>
        <w:t>, daňový řád, ve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znění </w:t>
      </w:r>
      <w:r w:rsidR="000376E7">
        <w:rPr>
          <w:rFonts w:ascii="Times New Roman" w:eastAsia="Times New Roman" w:hAnsi="Times New Roman" w:cs="Times New Roman"/>
          <w:sz w:val="24"/>
          <w:szCs w:val="24"/>
        </w:rPr>
        <w:t>pozdějších předpisů</w:t>
      </w:r>
      <w:r w:rsidRPr="0058492D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D5C136E" w14:textId="7780D5FC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1</w:t>
      </w:r>
    </w:p>
    <w:p w14:paraId="670AB074" w14:textId="2A130591" w:rsidR="0096796C" w:rsidRPr="0058492D" w:rsidRDefault="008779DE" w:rsidP="0058492D">
      <w:pPr>
        <w:pStyle w:val="Nadpisparagrafu"/>
        <w:tabs>
          <w:tab w:val="clear" w:pos="360"/>
        </w:tabs>
        <w:spacing w:before="120" w:after="120"/>
        <w:rPr>
          <w:szCs w:val="24"/>
        </w:rPr>
      </w:pPr>
      <w:r w:rsidRPr="0058492D">
        <w:rPr>
          <w:szCs w:val="24"/>
        </w:rPr>
        <w:t>Předmět úpravy</w:t>
      </w:r>
    </w:p>
    <w:p w14:paraId="0A59BBFB" w14:textId="77777777" w:rsidR="008B55CC" w:rsidRDefault="008779DE" w:rsidP="004F2802">
      <w:pPr>
        <w:pStyle w:val="Textodstavce"/>
        <w:ind w:firstLine="425"/>
        <w:rPr>
          <w:rFonts w:eastAsiaTheme="minorHAnsi"/>
          <w:szCs w:val="24"/>
        </w:rPr>
      </w:pPr>
      <w:r w:rsidRPr="009A318C">
        <w:rPr>
          <w:rFonts w:eastAsiaTheme="minorHAnsi"/>
          <w:szCs w:val="24"/>
        </w:rPr>
        <w:t xml:space="preserve">Tato vyhláška stanoví </w:t>
      </w:r>
    </w:p>
    <w:p w14:paraId="45889E2E" w14:textId="48B46F1C" w:rsidR="001B7092" w:rsidRPr="00844F4D" w:rsidRDefault="008B55CC" w:rsidP="00742204">
      <w:pPr>
        <w:widowControl w:val="0"/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="001B7092" w:rsidRPr="00643A77">
        <w:rPr>
          <w:rFonts w:ascii="Times New Roman" w:hAnsi="Times New Roman" w:cs="Times New Roman"/>
          <w:sz w:val="24"/>
          <w:szCs w:val="24"/>
        </w:rPr>
        <w:t xml:space="preserve">obsahovou strukturu </w:t>
      </w:r>
      <w:r w:rsidR="00232743">
        <w:rPr>
          <w:rFonts w:ascii="Times New Roman" w:hAnsi="Times New Roman" w:cs="Times New Roman"/>
          <w:sz w:val="24"/>
          <w:szCs w:val="24"/>
        </w:rPr>
        <w:t xml:space="preserve">listinných </w:t>
      </w:r>
      <w:r w:rsidR="00E26185">
        <w:rPr>
          <w:rFonts w:ascii="Times New Roman" w:hAnsi="Times New Roman" w:cs="Times New Roman"/>
          <w:sz w:val="24"/>
          <w:szCs w:val="24"/>
        </w:rPr>
        <w:t>nebo</w:t>
      </w:r>
      <w:r w:rsidR="00232743">
        <w:rPr>
          <w:rFonts w:ascii="Times New Roman" w:hAnsi="Times New Roman" w:cs="Times New Roman"/>
          <w:sz w:val="24"/>
          <w:szCs w:val="24"/>
        </w:rPr>
        <w:t xml:space="preserve"> elektronických </w:t>
      </w:r>
      <w:r w:rsidR="008779DE" w:rsidRPr="00643A77">
        <w:rPr>
          <w:rFonts w:ascii="Times New Roman" w:hAnsi="Times New Roman" w:cs="Times New Roman"/>
          <w:sz w:val="24"/>
          <w:szCs w:val="24"/>
        </w:rPr>
        <w:t xml:space="preserve">formulářových podání pro </w:t>
      </w:r>
      <w:r w:rsidR="00A12411" w:rsidRPr="00A12411">
        <w:rPr>
          <w:rFonts w:ascii="Times New Roman" w:hAnsi="Times New Roman" w:cs="Times New Roman"/>
          <w:sz w:val="24"/>
          <w:szCs w:val="24"/>
        </w:rPr>
        <w:t xml:space="preserve">daně </w:t>
      </w:r>
      <w:r w:rsidR="00B9239D" w:rsidRPr="00A12411">
        <w:rPr>
          <w:rFonts w:ascii="Times New Roman" w:hAnsi="Times New Roman" w:cs="Times New Roman"/>
          <w:sz w:val="24"/>
          <w:szCs w:val="24"/>
        </w:rPr>
        <w:t>z</w:t>
      </w:r>
      <w:r w:rsidR="00B9239D">
        <w:rPr>
          <w:rFonts w:ascii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hAnsi="Times New Roman" w:cs="Times New Roman"/>
          <w:sz w:val="24"/>
          <w:szCs w:val="24"/>
        </w:rPr>
        <w:t xml:space="preserve">příjmů </w:t>
      </w:r>
      <w:r w:rsidR="00360CDF" w:rsidRPr="00844F4D">
        <w:rPr>
          <w:rFonts w:ascii="Times New Roman" w:hAnsi="Times New Roman" w:cs="Times New Roman"/>
          <w:sz w:val="24"/>
          <w:szCs w:val="24"/>
        </w:rPr>
        <w:t>a</w:t>
      </w:r>
    </w:p>
    <w:p w14:paraId="12AC52B9" w14:textId="38C80173" w:rsidR="008B55CC" w:rsidRPr="0058492D" w:rsidRDefault="00360CDF" w:rsidP="00742204">
      <w:pPr>
        <w:widowControl w:val="0"/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b) </w:t>
      </w:r>
      <w:r w:rsidR="008B55CC">
        <w:rPr>
          <w:rFonts w:ascii="Times New Roman" w:hAnsi="Times New Roman" w:cs="Times New Roman"/>
          <w:sz w:val="24"/>
          <w:szCs w:val="24"/>
        </w:rPr>
        <w:t>formát</w:t>
      </w:r>
      <w:r>
        <w:rPr>
          <w:rFonts w:ascii="Times New Roman" w:hAnsi="Times New Roman" w:cs="Times New Roman"/>
          <w:sz w:val="24"/>
          <w:szCs w:val="24"/>
        </w:rPr>
        <w:t xml:space="preserve"> elektronick</w:t>
      </w:r>
      <w:r w:rsidR="00E26185">
        <w:rPr>
          <w:rFonts w:ascii="Times New Roman" w:hAnsi="Times New Roman" w:cs="Times New Roman"/>
          <w:sz w:val="24"/>
          <w:szCs w:val="24"/>
        </w:rPr>
        <w:t>ých</w:t>
      </w:r>
      <w:r>
        <w:rPr>
          <w:rFonts w:ascii="Times New Roman" w:hAnsi="Times New Roman" w:cs="Times New Roman"/>
          <w:sz w:val="24"/>
          <w:szCs w:val="24"/>
        </w:rPr>
        <w:t xml:space="preserve"> formulářov</w:t>
      </w:r>
      <w:r w:rsidR="00E26185">
        <w:rPr>
          <w:rFonts w:ascii="Times New Roman" w:hAnsi="Times New Roman" w:cs="Times New Roman"/>
          <w:sz w:val="24"/>
          <w:szCs w:val="24"/>
        </w:rPr>
        <w:t>ých</w:t>
      </w:r>
      <w:r>
        <w:rPr>
          <w:rFonts w:ascii="Times New Roman" w:hAnsi="Times New Roman" w:cs="Times New Roman"/>
          <w:sz w:val="24"/>
          <w:szCs w:val="24"/>
        </w:rPr>
        <w:t xml:space="preserve"> podání</w:t>
      </w:r>
      <w:r w:rsidR="00A55E4B" w:rsidRPr="00A55E4B">
        <w:rPr>
          <w:rFonts w:ascii="Times New Roman" w:hAnsi="Times New Roman" w:cs="Times New Roman"/>
          <w:sz w:val="24"/>
          <w:szCs w:val="24"/>
        </w:rPr>
        <w:t xml:space="preserve"> </w:t>
      </w:r>
      <w:r w:rsidR="00A55E4B" w:rsidRPr="00643A77">
        <w:rPr>
          <w:rFonts w:ascii="Times New Roman" w:hAnsi="Times New Roman" w:cs="Times New Roman"/>
          <w:sz w:val="24"/>
          <w:szCs w:val="24"/>
        </w:rPr>
        <w:t xml:space="preserve">pro </w:t>
      </w:r>
      <w:r w:rsidR="00A12411" w:rsidRPr="00A12411">
        <w:rPr>
          <w:rFonts w:ascii="Times New Roman" w:hAnsi="Times New Roman" w:cs="Times New Roman"/>
          <w:sz w:val="24"/>
          <w:szCs w:val="24"/>
        </w:rPr>
        <w:t xml:space="preserve">daně </w:t>
      </w:r>
      <w:r w:rsidR="00B9239D" w:rsidRPr="00A12411">
        <w:rPr>
          <w:rFonts w:ascii="Times New Roman" w:hAnsi="Times New Roman" w:cs="Times New Roman"/>
          <w:sz w:val="24"/>
          <w:szCs w:val="24"/>
        </w:rPr>
        <w:t>z</w:t>
      </w:r>
      <w:r w:rsidR="00B9239D">
        <w:rPr>
          <w:rFonts w:ascii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hAnsi="Times New Roman" w:cs="Times New Roman"/>
          <w:sz w:val="24"/>
          <w:szCs w:val="24"/>
        </w:rPr>
        <w:t>příjmů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0276DD5" w14:textId="7382E870" w:rsidR="0096796C" w:rsidRPr="0058492D" w:rsidRDefault="003E3807" w:rsidP="00742204">
      <w:pPr>
        <w:pStyle w:val="Nadpisparagrafu"/>
        <w:keepNext w:val="0"/>
        <w:keepLines w:val="0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2</w:t>
      </w:r>
    </w:p>
    <w:p w14:paraId="7B49C6EE" w14:textId="373EE663" w:rsidR="0096796C" w:rsidRPr="0058492D" w:rsidRDefault="00844F4D" w:rsidP="00742204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Obsahové struktury</w:t>
      </w:r>
      <w:r w:rsidRPr="0058492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779DE" w:rsidRPr="0058492D">
        <w:rPr>
          <w:rFonts w:ascii="Times New Roman" w:hAnsi="Times New Roman" w:cs="Times New Roman"/>
          <w:b/>
          <w:bCs/>
          <w:sz w:val="24"/>
          <w:szCs w:val="24"/>
        </w:rPr>
        <w:t>formulářových podání</w:t>
      </w:r>
    </w:p>
    <w:p w14:paraId="5847EEF5" w14:textId="6B93CB72" w:rsidR="00A12411" w:rsidRDefault="008779DE" w:rsidP="00742204">
      <w:pPr>
        <w:pStyle w:val="Textodstavce"/>
        <w:tabs>
          <w:tab w:val="clear" w:pos="851"/>
          <w:tab w:val="left" w:pos="0"/>
        </w:tabs>
        <w:ind w:firstLine="426"/>
        <w:rPr>
          <w:szCs w:val="24"/>
        </w:rPr>
      </w:pPr>
      <w:r w:rsidRPr="0058492D">
        <w:rPr>
          <w:rFonts w:eastAsiaTheme="minorHAnsi"/>
          <w:szCs w:val="24"/>
        </w:rPr>
        <w:t xml:space="preserve">(1) </w:t>
      </w:r>
      <w:r w:rsidR="00844F4D">
        <w:rPr>
          <w:rFonts w:eastAsiaTheme="minorHAnsi"/>
          <w:szCs w:val="24"/>
        </w:rPr>
        <w:t>Obsahová struktura</w:t>
      </w:r>
      <w:r w:rsidRPr="0058492D">
        <w:rPr>
          <w:szCs w:val="24"/>
        </w:rPr>
        <w:t xml:space="preserve"> </w:t>
      </w:r>
    </w:p>
    <w:p w14:paraId="2B1E2315" w14:textId="1684333B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" w:name="_Hlk199224999"/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a) přiznání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dani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fyzických osob pro poplatníky mající pouze příjmy ze závislé činnosti ze zdrojů na území České republiky (včetně daňových nerezidentů České republiky)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3E34A6E2" w14:textId="17760AC0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b) přiznání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dani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fyzických osob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2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04F3062B" w14:textId="6919DC0C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c) vyúčtování daně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ze závislé činnosti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3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7A405FD5" w14:textId="2CEC84D5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d) vyúčtování daně vybírané srážkou podle zvláštní sazby daně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fyzických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a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právnických osob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4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12A961C6" w14:textId="6C8742C9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e) přiznání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dani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právnických osob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5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071891EB" w14:textId="0BA7A915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f) hlášení plátce daně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provedení srážky zajištění daně ze zdanitelných příjmů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6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54A2A58F" w14:textId="50E89EAE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g) přiznání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dani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neočekávaných zisků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7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7EB639D5" w14:textId="33E9E6A2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h) oznámení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přesouvání průměru upravených srovnávacích základů daně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rámci skupiny podniků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s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neočekávanými zisky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8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2FD5AD3F" w14:textId="70F94A9A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i) oznámení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příjmech plynoucích do zahraničí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9 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33640FF2" w14:textId="0E6CD32A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j) oznámení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vstupu do paušálního režimu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10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20C48A63" w14:textId="144D69F9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k) žádosti podle zákona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daních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poukázání chybějící částky vyplacené plátcem daně poplatníkům na měsíčních daňových bonusech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2EFDB8C7" w14:textId="47EA8D46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l) žádosti podle zákona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daních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příjmů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poukázání chybějící částky vyplacené plátcem daně poplatníkům na doplatku na daňovém bonusu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z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ročního zúčtování záloh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a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daňového zvýhodnění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56A688B4" w14:textId="53230BA0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m) přihlášky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registraci pro fyzické osoby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4DD73622" w14:textId="096A57EE" w:rsidR="00A12411" w:rsidRP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n) přihlášky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registraci pro právnické osoby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5444A0E6" w14:textId="2E8F279F" w:rsidR="00A12411" w:rsidRDefault="00A12411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o) přílohy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přihlášce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registraci (organizační složky obchodního závodu)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 w:rsidR="00742204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  <w:bookmarkStart w:id="3" w:name="_GoBack"/>
      <w:bookmarkEnd w:id="3"/>
    </w:p>
    <w:p w14:paraId="7F356B20" w14:textId="631CCC69" w:rsidR="00742204" w:rsidRPr="00A12411" w:rsidRDefault="00742204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p)</w:t>
      </w:r>
      <w:r w:rsidRPr="00742204">
        <w:t xml:space="preserve"> </w:t>
      </w:r>
      <w:r>
        <w:t>p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>říloh</w:t>
      </w:r>
      <w:r>
        <w:rPr>
          <w:rFonts w:ascii="Times New Roman" w:eastAsia="Times New Roman" w:hAnsi="Times New Roman" w:cs="Times New Roman"/>
          <w:sz w:val="24"/>
          <w:szCs w:val="24"/>
        </w:rPr>
        <w:t>y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742204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 xml:space="preserve">přihlášce </w:t>
      </w:r>
      <w:r w:rsidR="00B9239D" w:rsidRPr="00742204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>registraci (</w:t>
      </w:r>
      <w:r>
        <w:rPr>
          <w:rFonts w:ascii="Times New Roman" w:eastAsia="Times New Roman" w:hAnsi="Times New Roman" w:cs="Times New Roman"/>
          <w:sz w:val="24"/>
          <w:szCs w:val="24"/>
        </w:rPr>
        <w:t>v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>lastníci právnické osoby, která má sídlo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742204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 xml:space="preserve">zahraničí, ale skutečné místo vedení </w:t>
      </w:r>
      <w:r w:rsidR="00B9239D" w:rsidRPr="00742204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České republi</w:t>
      </w:r>
      <w:r>
        <w:rPr>
          <w:rFonts w:ascii="Times New Roman" w:eastAsia="Times New Roman" w:hAnsi="Times New Roman" w:cs="Times New Roman"/>
          <w:sz w:val="24"/>
          <w:szCs w:val="24"/>
        </w:rPr>
        <w:t>ce</w:t>
      </w:r>
      <w:r w:rsidRPr="00742204">
        <w:rPr>
          <w:rFonts w:ascii="Times New Roman" w:eastAsia="Times New Roman" w:hAnsi="Times New Roman" w:cs="Times New Roman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67DD7CA1" w14:textId="711BBDAD" w:rsidR="00A12411" w:rsidRPr="00A12411" w:rsidRDefault="00742204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) oznámení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změně registračních údajů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1FF0D3A5" w14:textId="5045BD65" w:rsidR="00A12411" w:rsidRPr="00A12411" w:rsidRDefault="00742204" w:rsidP="00742204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) žádosti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o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zrušení registrace je uvedena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v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příloze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č.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239D" w:rsidRPr="00A12411">
        <w:rPr>
          <w:rFonts w:ascii="Times New Roman" w:eastAsia="Times New Roman" w:hAnsi="Times New Roman" w:cs="Times New Roman"/>
          <w:sz w:val="24"/>
          <w:szCs w:val="24"/>
        </w:rPr>
        <w:t>k</w:t>
      </w:r>
      <w:r w:rsidR="00B9239D">
        <w:rPr>
          <w:rFonts w:ascii="Times New Roman" w:eastAsia="Times New Roman" w:hAnsi="Times New Roman" w:cs="Times New Roman"/>
          <w:sz w:val="24"/>
          <w:szCs w:val="24"/>
        </w:rPr>
        <w:t> </w:t>
      </w:r>
      <w:r w:rsidR="00A12411" w:rsidRPr="00A12411">
        <w:rPr>
          <w:rFonts w:ascii="Times New Roman" w:eastAsia="Times New Roman" w:hAnsi="Times New Roman" w:cs="Times New Roman"/>
          <w:sz w:val="24"/>
          <w:szCs w:val="24"/>
        </w:rPr>
        <w:t>této vyhlášce.</w:t>
      </w:r>
    </w:p>
    <w:bookmarkEnd w:id="2"/>
    <w:p w14:paraId="6C774CC2" w14:textId="147BE68B" w:rsidR="0096796C" w:rsidRPr="0058492D" w:rsidRDefault="008779DE" w:rsidP="00742204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>(</w:t>
      </w:r>
      <w:r w:rsidR="00742204">
        <w:rPr>
          <w:rFonts w:eastAsiaTheme="minorHAnsi"/>
          <w:szCs w:val="24"/>
        </w:rPr>
        <w:t>2</w:t>
      </w:r>
      <w:r w:rsidRPr="0058492D">
        <w:rPr>
          <w:rFonts w:eastAsiaTheme="minorHAnsi"/>
          <w:szCs w:val="24"/>
        </w:rPr>
        <w:t xml:space="preserve">) </w:t>
      </w:r>
      <w:r w:rsidR="00844F4D">
        <w:rPr>
          <w:rFonts w:eastAsiaTheme="minorHAnsi"/>
          <w:szCs w:val="24"/>
        </w:rPr>
        <w:t>Obsahov</w:t>
      </w:r>
      <w:r w:rsidR="00614FCB">
        <w:rPr>
          <w:rFonts w:eastAsiaTheme="minorHAnsi"/>
          <w:szCs w:val="24"/>
        </w:rPr>
        <w:t>á</w:t>
      </w:r>
      <w:r w:rsidR="00844F4D">
        <w:rPr>
          <w:rFonts w:eastAsiaTheme="minorHAnsi"/>
          <w:szCs w:val="24"/>
        </w:rPr>
        <w:t xml:space="preserve"> struktur</w:t>
      </w:r>
      <w:r w:rsidR="00614FCB">
        <w:rPr>
          <w:rFonts w:eastAsiaTheme="minorHAnsi"/>
          <w:szCs w:val="24"/>
        </w:rPr>
        <w:t>a</w:t>
      </w:r>
      <w:r w:rsidR="00844F4D" w:rsidRPr="0058492D">
        <w:rPr>
          <w:rFonts w:eastAsiaTheme="minorHAnsi"/>
          <w:szCs w:val="24"/>
        </w:rPr>
        <w:t xml:space="preserve"> </w:t>
      </w:r>
      <w:r w:rsidRPr="0058492D">
        <w:rPr>
          <w:rFonts w:eastAsiaTheme="minorHAnsi"/>
          <w:szCs w:val="24"/>
        </w:rPr>
        <w:t xml:space="preserve">podle odstavce </w:t>
      </w:r>
      <w:r w:rsidR="003E3807" w:rsidRPr="0058492D">
        <w:rPr>
          <w:rFonts w:eastAsiaTheme="minorHAnsi"/>
          <w:szCs w:val="24"/>
        </w:rPr>
        <w:t>1</w:t>
      </w:r>
      <w:r w:rsidR="003E3807">
        <w:rPr>
          <w:rFonts w:eastAsiaTheme="minorHAnsi"/>
          <w:szCs w:val="24"/>
        </w:rPr>
        <w:t> </w:t>
      </w:r>
      <w:r w:rsidRPr="0058492D">
        <w:rPr>
          <w:rFonts w:eastAsiaTheme="minorHAnsi"/>
          <w:szCs w:val="24"/>
        </w:rPr>
        <w:t>j</w:t>
      </w:r>
      <w:r w:rsidR="00614FCB">
        <w:rPr>
          <w:rFonts w:eastAsiaTheme="minorHAnsi"/>
          <w:szCs w:val="24"/>
        </w:rPr>
        <w:t>e</w:t>
      </w:r>
      <w:r w:rsidRPr="0058492D">
        <w:rPr>
          <w:rFonts w:eastAsiaTheme="minorHAnsi"/>
          <w:szCs w:val="24"/>
        </w:rPr>
        <w:t xml:space="preserve"> uveden</w:t>
      </w:r>
      <w:r w:rsidR="00614FCB">
        <w:rPr>
          <w:rFonts w:eastAsiaTheme="minorHAnsi"/>
          <w:szCs w:val="24"/>
        </w:rPr>
        <w:t>a</w:t>
      </w:r>
      <w:r w:rsidRPr="0058492D">
        <w:rPr>
          <w:rFonts w:eastAsiaTheme="minorHAnsi"/>
          <w:szCs w:val="24"/>
        </w:rPr>
        <w:t xml:space="preserve"> včetně případných pokynů </w:t>
      </w:r>
      <w:r w:rsidR="003E3807" w:rsidRPr="0058492D">
        <w:rPr>
          <w:rFonts w:eastAsiaTheme="minorHAnsi"/>
          <w:szCs w:val="24"/>
        </w:rPr>
        <w:t>k</w:t>
      </w:r>
      <w:r w:rsidR="003E3807">
        <w:rPr>
          <w:rFonts w:eastAsiaTheme="minorHAnsi"/>
          <w:szCs w:val="24"/>
        </w:rPr>
        <w:t> </w:t>
      </w:r>
      <w:r w:rsidRPr="0058492D">
        <w:rPr>
          <w:rFonts w:eastAsiaTheme="minorHAnsi"/>
          <w:szCs w:val="24"/>
        </w:rPr>
        <w:t>jej</w:t>
      </w:r>
      <w:r w:rsidR="00614FCB">
        <w:rPr>
          <w:rFonts w:eastAsiaTheme="minorHAnsi"/>
          <w:szCs w:val="24"/>
        </w:rPr>
        <w:t>ímu</w:t>
      </w:r>
      <w:r w:rsidRPr="0058492D">
        <w:rPr>
          <w:rFonts w:eastAsiaTheme="minorHAnsi"/>
          <w:szCs w:val="24"/>
        </w:rPr>
        <w:t xml:space="preserve"> vyplnění.</w:t>
      </w:r>
    </w:p>
    <w:p w14:paraId="59041C70" w14:textId="2528EE28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3</w:t>
      </w:r>
    </w:p>
    <w:p w14:paraId="2D72073A" w14:textId="36F299E2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Formát formulářového podání</w:t>
      </w:r>
    </w:p>
    <w:p w14:paraId="37B085AB" w14:textId="0E1E8C33" w:rsidR="0096796C" w:rsidRPr="0058492D" w:rsidRDefault="008779DE" w:rsidP="0058492D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Formulářové podání podle </w:t>
      </w:r>
      <w:hyperlink r:id="rId10" w:history="1">
        <w:r w:rsidR="003E3807" w:rsidRPr="0058492D">
          <w:rPr>
            <w:rFonts w:eastAsiaTheme="minorHAnsi"/>
            <w:szCs w:val="24"/>
          </w:rPr>
          <w:t>§</w:t>
        </w:r>
        <w:r w:rsidR="003E3807">
          <w:rPr>
            <w:rFonts w:eastAsiaTheme="minorHAnsi"/>
            <w:szCs w:val="24"/>
          </w:rPr>
          <w:t> </w:t>
        </w:r>
        <w:r w:rsidRPr="0058492D">
          <w:rPr>
            <w:rFonts w:eastAsiaTheme="minorHAnsi"/>
            <w:szCs w:val="24"/>
          </w:rPr>
          <w:t>2</w:t>
        </w:r>
      </w:hyperlink>
      <w:r w:rsidRPr="0058492D">
        <w:rPr>
          <w:rFonts w:eastAsiaTheme="minorHAnsi"/>
          <w:szCs w:val="24"/>
        </w:rPr>
        <w:t xml:space="preserve"> lze elektronicky podat pouze ve formátu XML.</w:t>
      </w:r>
    </w:p>
    <w:p w14:paraId="7210F1E3" w14:textId="2E454994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4</w:t>
      </w:r>
    </w:p>
    <w:p w14:paraId="51DFCEFA" w14:textId="1605F5DD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Společná ustanovení</w:t>
      </w:r>
    </w:p>
    <w:p w14:paraId="2ADC8A67" w14:textId="160DE5DF" w:rsidR="0096796C" w:rsidRPr="0058492D" w:rsidRDefault="008779DE" w:rsidP="0058492D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Tiskopis formulářového podání vydaný Ministerstvem financí, popřípadě </w:t>
      </w:r>
      <w:r w:rsidR="00962E95">
        <w:rPr>
          <w:rFonts w:eastAsiaTheme="minorHAnsi"/>
          <w:szCs w:val="24"/>
        </w:rPr>
        <w:t xml:space="preserve">datová </w:t>
      </w:r>
      <w:r w:rsidRPr="0058492D">
        <w:rPr>
          <w:rFonts w:eastAsiaTheme="minorHAnsi"/>
          <w:szCs w:val="24"/>
        </w:rPr>
        <w:t xml:space="preserve">struktura formulářového podání zveřejněná správcem daně, se považuje za odpovídající </w:t>
      </w:r>
      <w:r w:rsidR="00844F4D">
        <w:rPr>
          <w:rFonts w:eastAsiaTheme="minorHAnsi"/>
          <w:szCs w:val="24"/>
        </w:rPr>
        <w:t>obsahové struktuře</w:t>
      </w:r>
      <w:r w:rsidR="00844F4D" w:rsidRPr="0058492D">
        <w:rPr>
          <w:rFonts w:eastAsiaTheme="minorHAnsi"/>
          <w:szCs w:val="24"/>
        </w:rPr>
        <w:t xml:space="preserve"> </w:t>
      </w:r>
      <w:r w:rsidRPr="0058492D">
        <w:rPr>
          <w:rFonts w:eastAsiaTheme="minorHAnsi"/>
          <w:szCs w:val="24"/>
        </w:rPr>
        <w:t xml:space="preserve">podle </w:t>
      </w:r>
      <w:hyperlink r:id="rId11" w:history="1">
        <w:r w:rsidR="003E3807" w:rsidRPr="0058492D">
          <w:rPr>
            <w:rFonts w:eastAsiaTheme="minorHAnsi"/>
            <w:szCs w:val="24"/>
          </w:rPr>
          <w:t>§</w:t>
        </w:r>
        <w:r w:rsidR="003E3807">
          <w:rPr>
            <w:rFonts w:eastAsiaTheme="minorHAnsi"/>
            <w:szCs w:val="24"/>
          </w:rPr>
          <w:t> </w:t>
        </w:r>
        <w:r w:rsidRPr="0058492D">
          <w:rPr>
            <w:rFonts w:eastAsiaTheme="minorHAnsi"/>
            <w:szCs w:val="24"/>
          </w:rPr>
          <w:t>2</w:t>
        </w:r>
      </w:hyperlink>
      <w:r w:rsidRPr="0058492D">
        <w:rPr>
          <w:rFonts w:eastAsiaTheme="minorHAnsi"/>
          <w:szCs w:val="24"/>
        </w:rPr>
        <w:t xml:space="preserve"> také </w:t>
      </w:r>
      <w:r w:rsidR="003E3807" w:rsidRPr="0058492D">
        <w:rPr>
          <w:rFonts w:eastAsiaTheme="minorHAnsi"/>
          <w:szCs w:val="24"/>
        </w:rPr>
        <w:t>v</w:t>
      </w:r>
      <w:r w:rsidR="003E3807">
        <w:rPr>
          <w:rFonts w:eastAsiaTheme="minorHAnsi"/>
          <w:szCs w:val="24"/>
        </w:rPr>
        <w:t> </w:t>
      </w:r>
      <w:r w:rsidRPr="0058492D">
        <w:rPr>
          <w:rFonts w:eastAsiaTheme="minorHAnsi"/>
          <w:szCs w:val="24"/>
        </w:rPr>
        <w:t>případě, že</w:t>
      </w:r>
    </w:p>
    <w:p w14:paraId="150A027D" w14:textId="1CFDD4BA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a) textová část je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jiném než českém jazyce,</w:t>
      </w:r>
    </w:p>
    <w:p w14:paraId="09095E32" w14:textId="6FCC230C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b) obsahuje odlišný údaj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o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časovém období,</w:t>
      </w:r>
    </w:p>
    <w:p w14:paraId="181FC21F" w14:textId="09AA1740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c) obsahuje odchylky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části </w:t>
      </w:r>
      <w:r w:rsidR="00130E77">
        <w:rPr>
          <w:rFonts w:ascii="Times New Roman" w:eastAsia="Times New Roman" w:hAnsi="Times New Roman" w:cs="Times New Roman"/>
          <w:sz w:val="24"/>
          <w:szCs w:val="24"/>
        </w:rPr>
        <w:t>obsahu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, jejímž předmětem není požadavek na uvedení povinně sdělovaných údajů,</w:t>
      </w:r>
    </w:p>
    <w:p w14:paraId="2473110D" w14:textId="2E384646" w:rsidR="0096796C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d) se od </w:t>
      </w:r>
      <w:r w:rsidR="00196C1F">
        <w:rPr>
          <w:rFonts w:ascii="Times New Roman" w:eastAsia="Times New Roman" w:hAnsi="Times New Roman" w:cs="Times New Roman"/>
          <w:sz w:val="24"/>
          <w:szCs w:val="24"/>
        </w:rPr>
        <w:t>této obsahové struktury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 odchyluje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důsledku obvyklých technologických postupů výroby tiskopisu</w:t>
      </w:r>
      <w:r w:rsidR="00962E95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6A1C411B" w14:textId="3FECAFFD" w:rsidR="003E3807" w:rsidRDefault="00962E95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541D">
        <w:rPr>
          <w:rFonts w:ascii="Times New Roman" w:eastAsia="Times New Roman" w:hAnsi="Times New Roman" w:cs="Times New Roman"/>
          <w:sz w:val="24"/>
          <w:szCs w:val="24"/>
        </w:rPr>
        <w:t xml:space="preserve">e) 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se od </w:t>
      </w:r>
      <w:r w:rsidR="00196C1F" w:rsidRPr="00C7541D">
        <w:rPr>
          <w:rFonts w:ascii="Times New Roman" w:eastAsia="Times New Roman" w:hAnsi="Times New Roman" w:cs="Times New Roman"/>
          <w:sz w:val="24"/>
          <w:szCs w:val="24"/>
        </w:rPr>
        <w:t>této obsahové struktury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 xml:space="preserve"> nezbytném 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rozsahu odchyluje v důsledku úpravy stanovené 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>zákonem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 nebo 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>přímo použitelným p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>ředpisem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 xml:space="preserve"> Evropské unie</w:t>
      </w:r>
      <w:r w:rsidR="00202A6C" w:rsidRPr="00C7541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576D08" w14:textId="33246C76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5</w:t>
      </w:r>
    </w:p>
    <w:p w14:paraId="5AFEBB53" w14:textId="6E478BC5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Přechodn</w:t>
      </w:r>
      <w:r w:rsidR="00476348">
        <w:rPr>
          <w:rFonts w:ascii="Times New Roman" w:hAnsi="Times New Roman" w:cs="Times New Roman"/>
          <w:b/>
          <w:bCs/>
          <w:sz w:val="24"/>
          <w:szCs w:val="24"/>
        </w:rPr>
        <w:t>á</w:t>
      </w:r>
      <w:r w:rsidRPr="0058492D">
        <w:rPr>
          <w:rFonts w:ascii="Times New Roman" w:hAnsi="Times New Roman" w:cs="Times New Roman"/>
          <w:b/>
          <w:bCs/>
          <w:sz w:val="24"/>
          <w:szCs w:val="24"/>
        </w:rPr>
        <w:t xml:space="preserve"> ustanovení</w:t>
      </w:r>
    </w:p>
    <w:p w14:paraId="62799852" w14:textId="554C8C71" w:rsidR="00476348" w:rsidRPr="00DF6AB7" w:rsidRDefault="00476348" w:rsidP="00476348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B260CD">
        <w:rPr>
          <w:rFonts w:eastAsiaTheme="minorHAnsi"/>
          <w:szCs w:val="24"/>
        </w:rPr>
        <w:t xml:space="preserve">(1) Pro daňová tvrzení </w:t>
      </w:r>
      <w:r w:rsidR="00B9239D" w:rsidRPr="00B260CD">
        <w:rPr>
          <w:rFonts w:eastAsiaTheme="minorHAnsi"/>
          <w:szCs w:val="24"/>
        </w:rPr>
        <w:t>k </w:t>
      </w:r>
      <w:r w:rsidRPr="00B260CD">
        <w:rPr>
          <w:rFonts w:eastAsiaTheme="minorHAnsi"/>
          <w:szCs w:val="24"/>
        </w:rPr>
        <w:t xml:space="preserve">dani </w:t>
      </w:r>
      <w:r w:rsidR="00B9239D" w:rsidRPr="00B260CD">
        <w:rPr>
          <w:rFonts w:eastAsiaTheme="minorHAnsi"/>
          <w:szCs w:val="24"/>
        </w:rPr>
        <w:t>z </w:t>
      </w:r>
      <w:r w:rsidRPr="00B260CD">
        <w:rPr>
          <w:rFonts w:eastAsiaTheme="minorHAnsi"/>
          <w:szCs w:val="24"/>
        </w:rPr>
        <w:t xml:space="preserve">příjmů fyzických osob za zdaňovací období nebo jeho část, které započaly přede dnem nabytí účinnosti této vyhlášky, se použije vyhláška </w:t>
      </w:r>
      <w:r w:rsidR="00B9239D" w:rsidRPr="00B260CD">
        <w:rPr>
          <w:rFonts w:eastAsiaTheme="minorHAnsi"/>
          <w:szCs w:val="24"/>
        </w:rPr>
        <w:t>č. </w:t>
      </w:r>
      <w:r w:rsidRPr="00B260CD">
        <w:rPr>
          <w:rFonts w:eastAsiaTheme="minorHAnsi"/>
          <w:szCs w:val="24"/>
        </w:rPr>
        <w:t xml:space="preserve">525/2020 Sb., ve znění </w:t>
      </w:r>
      <w:r w:rsidRPr="00DF6AB7">
        <w:rPr>
          <w:rFonts w:eastAsiaTheme="minorHAnsi"/>
          <w:szCs w:val="24"/>
        </w:rPr>
        <w:t>účinném přede dnem nabytí účinnosti této vyhlášky.</w:t>
      </w:r>
    </w:p>
    <w:p w14:paraId="2FEC2159" w14:textId="7F5D6955" w:rsidR="00476348" w:rsidRPr="00DF6AB7" w:rsidRDefault="00476348" w:rsidP="00476348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DF6AB7">
        <w:rPr>
          <w:rFonts w:eastAsiaTheme="minorHAnsi"/>
          <w:szCs w:val="24"/>
        </w:rPr>
        <w:t xml:space="preserve">(2) Pro daňová tvrzení </w:t>
      </w:r>
      <w:r w:rsidR="00B9239D" w:rsidRPr="00DF6AB7">
        <w:rPr>
          <w:rFonts w:eastAsiaTheme="minorHAnsi"/>
          <w:szCs w:val="24"/>
        </w:rPr>
        <w:t>k </w:t>
      </w:r>
      <w:r w:rsidRPr="00DF6AB7">
        <w:rPr>
          <w:rFonts w:eastAsiaTheme="minorHAnsi"/>
          <w:szCs w:val="24"/>
        </w:rPr>
        <w:t xml:space="preserve">dani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 xml:space="preserve">příjmů právnických osob, pro vyúčtování daně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>příjmů ze</w:t>
      </w:r>
      <w:r w:rsidR="00B9239D" w:rsidRPr="00DF6AB7">
        <w:rPr>
          <w:rFonts w:eastAsiaTheme="minorHAnsi"/>
          <w:szCs w:val="24"/>
        </w:rPr>
        <w:t> </w:t>
      </w:r>
      <w:r w:rsidRPr="00DF6AB7">
        <w:rPr>
          <w:rFonts w:eastAsiaTheme="minorHAnsi"/>
          <w:szCs w:val="24"/>
        </w:rPr>
        <w:t xml:space="preserve">závislé činnosti </w:t>
      </w:r>
      <w:r w:rsidR="00B9239D" w:rsidRPr="00DF6AB7">
        <w:rPr>
          <w:rFonts w:eastAsiaTheme="minorHAnsi"/>
          <w:szCs w:val="24"/>
        </w:rPr>
        <w:t>a </w:t>
      </w:r>
      <w:r w:rsidRPr="00DF6AB7">
        <w:rPr>
          <w:rFonts w:eastAsiaTheme="minorHAnsi"/>
          <w:szCs w:val="24"/>
        </w:rPr>
        <w:t xml:space="preserve">pro vyúčtování daně vybírané srážkou podle zvláštní sazby daně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>příjmů fyzických nebo právnických osob za zdaňovací období nebo jeho část, které započaly přede dnem 1. ledna 202</w:t>
      </w:r>
      <w:r w:rsidR="009F5069">
        <w:rPr>
          <w:rFonts w:eastAsiaTheme="minorHAnsi"/>
          <w:szCs w:val="24"/>
        </w:rPr>
        <w:t>5</w:t>
      </w:r>
      <w:r w:rsidRPr="00DF6AB7">
        <w:rPr>
          <w:rFonts w:eastAsiaTheme="minorHAnsi"/>
          <w:szCs w:val="24"/>
        </w:rPr>
        <w:t xml:space="preserve">, se použije vyhláška </w:t>
      </w:r>
      <w:r w:rsidR="00B9239D" w:rsidRPr="00DF6AB7">
        <w:rPr>
          <w:rFonts w:eastAsiaTheme="minorHAnsi"/>
          <w:szCs w:val="24"/>
        </w:rPr>
        <w:t>č. </w:t>
      </w:r>
      <w:r w:rsidRPr="00DF6AB7">
        <w:rPr>
          <w:rFonts w:eastAsiaTheme="minorHAnsi"/>
          <w:szCs w:val="24"/>
        </w:rPr>
        <w:t>525/2020 Sb., ve znění účinném přede dnem nabytí účinnosti této vyhlášky.</w:t>
      </w:r>
    </w:p>
    <w:p w14:paraId="25462F2D" w14:textId="11BBE3BE" w:rsidR="00476348" w:rsidRPr="00DF6AB7" w:rsidRDefault="00476348" w:rsidP="00476348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DF6AB7">
        <w:rPr>
          <w:rFonts w:eastAsiaTheme="minorHAnsi"/>
          <w:szCs w:val="24"/>
        </w:rPr>
        <w:t xml:space="preserve">(3) Pro daňová tvrzení </w:t>
      </w:r>
      <w:r w:rsidR="00B9239D" w:rsidRPr="00DF6AB7">
        <w:rPr>
          <w:rFonts w:eastAsiaTheme="minorHAnsi"/>
          <w:szCs w:val="24"/>
        </w:rPr>
        <w:t>k </w:t>
      </w:r>
      <w:r w:rsidRPr="00DF6AB7">
        <w:rPr>
          <w:rFonts w:eastAsiaTheme="minorHAnsi"/>
          <w:szCs w:val="24"/>
        </w:rPr>
        <w:t xml:space="preserve">dani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 xml:space="preserve">příjmů právnických osob, pro vyúčtování daně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>příjmů ze</w:t>
      </w:r>
      <w:r w:rsidR="00B9239D" w:rsidRPr="00DF6AB7">
        <w:rPr>
          <w:rFonts w:eastAsiaTheme="minorHAnsi"/>
          <w:szCs w:val="24"/>
        </w:rPr>
        <w:t> </w:t>
      </w:r>
      <w:r w:rsidRPr="00DF6AB7">
        <w:rPr>
          <w:rFonts w:eastAsiaTheme="minorHAnsi"/>
          <w:szCs w:val="24"/>
        </w:rPr>
        <w:t xml:space="preserve">závislé činnosti </w:t>
      </w:r>
      <w:r w:rsidR="00B9239D" w:rsidRPr="00DF6AB7">
        <w:rPr>
          <w:rFonts w:eastAsiaTheme="minorHAnsi"/>
          <w:szCs w:val="24"/>
        </w:rPr>
        <w:t>a </w:t>
      </w:r>
      <w:r w:rsidRPr="00DF6AB7">
        <w:rPr>
          <w:rFonts w:eastAsiaTheme="minorHAnsi"/>
          <w:szCs w:val="24"/>
        </w:rPr>
        <w:t xml:space="preserve">pro vyúčtování daně vybírané srážkou podle zvláštní sazby daně </w:t>
      </w:r>
      <w:r w:rsidR="00B9239D" w:rsidRPr="00DF6AB7">
        <w:rPr>
          <w:rFonts w:eastAsiaTheme="minorHAnsi"/>
          <w:szCs w:val="24"/>
        </w:rPr>
        <w:t>z </w:t>
      </w:r>
      <w:r w:rsidRPr="00DF6AB7">
        <w:rPr>
          <w:rFonts w:eastAsiaTheme="minorHAnsi"/>
          <w:szCs w:val="24"/>
        </w:rPr>
        <w:t>příjmů fyzických nebo právnických osob za zdaňovací období nebo jeho část, které započaly ode dne 1. ledna 202</w:t>
      </w:r>
      <w:r w:rsidR="009F5069">
        <w:rPr>
          <w:rFonts w:eastAsiaTheme="minorHAnsi"/>
          <w:szCs w:val="24"/>
        </w:rPr>
        <w:t>5</w:t>
      </w:r>
      <w:r w:rsidRPr="00DF6AB7">
        <w:rPr>
          <w:rFonts w:eastAsiaTheme="minorHAnsi"/>
          <w:szCs w:val="24"/>
        </w:rPr>
        <w:t xml:space="preserve"> </w:t>
      </w:r>
      <w:r w:rsidR="00B9239D" w:rsidRPr="00DF6AB7">
        <w:rPr>
          <w:rFonts w:eastAsiaTheme="minorHAnsi"/>
          <w:szCs w:val="24"/>
        </w:rPr>
        <w:t>a </w:t>
      </w:r>
      <w:r w:rsidRPr="00DF6AB7">
        <w:rPr>
          <w:rFonts w:eastAsiaTheme="minorHAnsi"/>
          <w:szCs w:val="24"/>
        </w:rPr>
        <w:t>skončily přede dnem 31. prosince 202</w:t>
      </w:r>
      <w:r w:rsidR="009F5069">
        <w:rPr>
          <w:rFonts w:eastAsiaTheme="minorHAnsi"/>
          <w:szCs w:val="24"/>
        </w:rPr>
        <w:t>5</w:t>
      </w:r>
      <w:r w:rsidRPr="00DF6AB7">
        <w:rPr>
          <w:rFonts w:eastAsiaTheme="minorHAnsi"/>
          <w:szCs w:val="24"/>
        </w:rPr>
        <w:t xml:space="preserve">, se použije vyhláška </w:t>
      </w:r>
      <w:r w:rsidR="00B9239D" w:rsidRPr="00DF6AB7">
        <w:rPr>
          <w:rFonts w:eastAsiaTheme="minorHAnsi"/>
          <w:szCs w:val="24"/>
        </w:rPr>
        <w:t>č. </w:t>
      </w:r>
      <w:r w:rsidRPr="00DF6AB7">
        <w:rPr>
          <w:rFonts w:eastAsiaTheme="minorHAnsi"/>
          <w:szCs w:val="24"/>
        </w:rPr>
        <w:t xml:space="preserve">525/2020 Sb., ve znění účinném přede dnem nabytí účinnosti této vyhlášky; pro tato daňová tvrzení </w:t>
      </w:r>
      <w:r w:rsidR="00B9239D" w:rsidRPr="00DF6AB7">
        <w:rPr>
          <w:rFonts w:eastAsiaTheme="minorHAnsi"/>
          <w:szCs w:val="24"/>
        </w:rPr>
        <w:t>a </w:t>
      </w:r>
      <w:r w:rsidRPr="00DF6AB7">
        <w:rPr>
          <w:rFonts w:eastAsiaTheme="minorHAnsi"/>
          <w:szCs w:val="24"/>
        </w:rPr>
        <w:t>tato vyúčtování lze použít</w:t>
      </w:r>
      <w:r w:rsidR="00B260CD" w:rsidRPr="00DF6AB7">
        <w:rPr>
          <w:rFonts w:eastAsiaTheme="minorHAnsi"/>
          <w:szCs w:val="24"/>
        </w:rPr>
        <w:t xml:space="preserve"> tuto</w:t>
      </w:r>
      <w:r w:rsidRPr="00DF6AB7">
        <w:rPr>
          <w:rFonts w:eastAsiaTheme="minorHAnsi"/>
          <w:szCs w:val="24"/>
        </w:rPr>
        <w:t xml:space="preserve"> vyhlášku.</w:t>
      </w:r>
    </w:p>
    <w:p w14:paraId="2DFA5B1C" w14:textId="08CC0912" w:rsidR="006F3BAE" w:rsidRPr="006F3BAE" w:rsidRDefault="00B9239D" w:rsidP="006F3BAE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6F3BAE">
        <w:rPr>
          <w:b w:val="0"/>
          <w:szCs w:val="24"/>
        </w:rPr>
        <w:lastRenderedPageBreak/>
        <w:t>§</w:t>
      </w:r>
      <w:r>
        <w:rPr>
          <w:b w:val="0"/>
          <w:szCs w:val="24"/>
        </w:rPr>
        <w:t> </w:t>
      </w:r>
      <w:r w:rsidR="006F3BAE" w:rsidRPr="006F3BAE">
        <w:rPr>
          <w:b w:val="0"/>
          <w:szCs w:val="24"/>
        </w:rPr>
        <w:t>6</w:t>
      </w:r>
    </w:p>
    <w:p w14:paraId="78861623" w14:textId="77777777" w:rsidR="006F3BAE" w:rsidRPr="006F3BAE" w:rsidRDefault="006F3BAE" w:rsidP="006F3BAE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F3BAE">
        <w:rPr>
          <w:rFonts w:ascii="Times New Roman" w:hAnsi="Times New Roman" w:cs="Times New Roman"/>
          <w:b/>
          <w:bCs/>
          <w:sz w:val="24"/>
          <w:szCs w:val="24"/>
        </w:rPr>
        <w:t>Zrušovací ustanovení</w:t>
      </w:r>
    </w:p>
    <w:p w14:paraId="5660674F" w14:textId="77777777" w:rsidR="008C129D" w:rsidRPr="0004561F" w:rsidRDefault="008C129D" w:rsidP="0004561F">
      <w:pPr>
        <w:pStyle w:val="Textodstavce"/>
        <w:widowControl w:val="0"/>
        <w:ind w:firstLine="426"/>
        <w:rPr>
          <w:rFonts w:eastAsiaTheme="minorEastAsia"/>
          <w:szCs w:val="24"/>
        </w:rPr>
      </w:pPr>
      <w:r w:rsidRPr="0004561F">
        <w:rPr>
          <w:rFonts w:eastAsiaTheme="minorEastAsia"/>
          <w:szCs w:val="24"/>
        </w:rPr>
        <w:t>Zrušují se:</w:t>
      </w:r>
    </w:p>
    <w:p w14:paraId="063136BF" w14:textId="1828FB1C" w:rsidR="00613E18" w:rsidRDefault="00731BBC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>
        <w:rPr>
          <w:rFonts w:eastAsiaTheme="minorEastAsia"/>
        </w:rPr>
        <w:t>V</w:t>
      </w:r>
      <w:r w:rsidR="00F6337F" w:rsidRPr="00731BBC">
        <w:rPr>
          <w:rFonts w:eastAsiaTheme="minorEastAsia"/>
        </w:rPr>
        <w:t xml:space="preserve">yhláška </w:t>
      </w:r>
      <w:r w:rsidR="00B9239D" w:rsidRPr="00731BBC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="006C7FB9" w:rsidRPr="006C7FB9">
        <w:rPr>
          <w:rFonts w:eastAsiaTheme="minorEastAsia"/>
        </w:rPr>
        <w:t xml:space="preserve">525/2020 Sb.,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="006C7FB9" w:rsidRPr="006C7FB9">
        <w:rPr>
          <w:rFonts w:eastAsiaTheme="minorEastAsia"/>
        </w:rPr>
        <w:t xml:space="preserve">formulářových podáních pro daně </w:t>
      </w:r>
      <w:r w:rsidR="00B9239D" w:rsidRPr="006C7FB9">
        <w:rPr>
          <w:rFonts w:eastAsiaTheme="minorEastAsia"/>
        </w:rPr>
        <w:t>z</w:t>
      </w:r>
      <w:r w:rsidR="00B9239D">
        <w:rPr>
          <w:rFonts w:eastAsiaTheme="minorEastAsia"/>
        </w:rPr>
        <w:t> </w:t>
      </w:r>
      <w:r w:rsidR="006C7FB9" w:rsidRPr="006C7FB9">
        <w:rPr>
          <w:rFonts w:eastAsiaTheme="minorEastAsia"/>
        </w:rPr>
        <w:t>příjmů</w:t>
      </w:r>
      <w:r w:rsidRPr="00731BBC">
        <w:rPr>
          <w:rFonts w:eastAsiaTheme="minorEastAsia"/>
        </w:rPr>
        <w:t>.</w:t>
      </w:r>
    </w:p>
    <w:p w14:paraId="227A31DF" w14:textId="77362EB8" w:rsidR="00613E18" w:rsidRPr="00613E18" w:rsidRDefault="00011E2C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335/2021 Sb., kterou se mění 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525/2020 Sb.,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formulářových podáních pro daně </w:t>
      </w:r>
      <w:r w:rsidR="00B9239D" w:rsidRPr="006C7FB9">
        <w:rPr>
          <w:rFonts w:eastAsiaTheme="minorEastAsia"/>
        </w:rPr>
        <w:t>z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>příjmů</w:t>
      </w:r>
      <w:r w:rsidR="00613E18" w:rsidRPr="006C7FB9">
        <w:rPr>
          <w:rFonts w:eastAsiaTheme="minorEastAsia"/>
        </w:rPr>
        <w:t>.</w:t>
      </w:r>
    </w:p>
    <w:p w14:paraId="5CE7090B" w14:textId="74AB48F8" w:rsidR="00613E18" w:rsidRPr="00613E18" w:rsidRDefault="00011E2C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Část čtvrtá vyhlášky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437/2021 Sb., kterou se mění některé vyhlášky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>formulářových podáních při správě daní</w:t>
      </w:r>
      <w:r w:rsidR="00613E18" w:rsidRPr="006C7FB9">
        <w:rPr>
          <w:rFonts w:eastAsiaTheme="minorEastAsia"/>
        </w:rPr>
        <w:t>.</w:t>
      </w:r>
    </w:p>
    <w:p w14:paraId="21504874" w14:textId="6A1B434F" w:rsidR="00613E18" w:rsidRPr="00A33E71" w:rsidRDefault="00011E2C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Část čtvrtá vyhlášky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312/2022 Sb., kterou se mění některé vyhlášky </w:t>
      </w:r>
      <w:r w:rsidR="00B9239D" w:rsidRPr="00A33E71">
        <w:rPr>
          <w:rFonts w:eastAsiaTheme="minorEastAsia"/>
        </w:rPr>
        <w:t>o </w:t>
      </w:r>
      <w:r w:rsidRPr="00A33E71">
        <w:rPr>
          <w:rFonts w:eastAsiaTheme="minorEastAsia"/>
        </w:rPr>
        <w:t>formulářových podáních při správě daní pro rok 2023</w:t>
      </w:r>
      <w:r w:rsidR="00613E18" w:rsidRPr="00A33E71">
        <w:rPr>
          <w:rFonts w:eastAsiaTheme="minorEastAsia"/>
        </w:rPr>
        <w:t>.</w:t>
      </w:r>
    </w:p>
    <w:p w14:paraId="5A4C3110" w14:textId="0CBE6C4A" w:rsidR="00613E18" w:rsidRPr="00A33E71" w:rsidRDefault="00A33E71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A33E71">
        <w:rPr>
          <w:rFonts w:eastAsiaTheme="minorEastAsia"/>
        </w:rPr>
        <w:t xml:space="preserve">Část druhá vyhlášky </w:t>
      </w:r>
      <w:r w:rsidR="00B9239D" w:rsidRPr="00A33E71">
        <w:rPr>
          <w:rFonts w:eastAsiaTheme="minorEastAsia"/>
        </w:rPr>
        <w:t>č. </w:t>
      </w:r>
      <w:r w:rsidR="00011E2C" w:rsidRPr="00A33E71">
        <w:rPr>
          <w:rFonts w:eastAsiaTheme="minorEastAsia"/>
        </w:rPr>
        <w:t xml:space="preserve">112/2023 Sb., kterou se mění vyhláška </w:t>
      </w:r>
      <w:r w:rsidR="00B9239D" w:rsidRPr="00A33E71">
        <w:rPr>
          <w:rFonts w:eastAsiaTheme="minorEastAsia"/>
        </w:rPr>
        <w:t>č. </w:t>
      </w:r>
      <w:r w:rsidR="00011E2C" w:rsidRPr="00A33E71">
        <w:rPr>
          <w:rFonts w:eastAsiaTheme="minorEastAsia"/>
        </w:rPr>
        <w:t xml:space="preserve">457/2020 Sb., </w:t>
      </w:r>
      <w:r w:rsidR="00B9239D" w:rsidRPr="00A33E71">
        <w:rPr>
          <w:rFonts w:eastAsiaTheme="minorEastAsia"/>
        </w:rPr>
        <w:t>o </w:t>
      </w:r>
      <w:r w:rsidR="00011E2C" w:rsidRPr="00A33E71">
        <w:rPr>
          <w:rFonts w:eastAsiaTheme="minorEastAsia"/>
        </w:rPr>
        <w:t xml:space="preserve">formulářových podáních pro daň </w:t>
      </w:r>
      <w:r w:rsidR="00B9239D" w:rsidRPr="00A33E71">
        <w:rPr>
          <w:rFonts w:eastAsiaTheme="minorEastAsia"/>
        </w:rPr>
        <w:t>z </w:t>
      </w:r>
      <w:r w:rsidR="00011E2C" w:rsidRPr="00A33E71">
        <w:rPr>
          <w:rFonts w:eastAsiaTheme="minorEastAsia"/>
        </w:rPr>
        <w:t xml:space="preserve">přidané hodnoty, ve znění vyhlášky </w:t>
      </w:r>
      <w:r w:rsidR="00B9239D" w:rsidRPr="00A33E71">
        <w:rPr>
          <w:rFonts w:eastAsiaTheme="minorEastAsia"/>
        </w:rPr>
        <w:t>č. </w:t>
      </w:r>
      <w:r w:rsidR="00011E2C" w:rsidRPr="00A33E71">
        <w:rPr>
          <w:rFonts w:eastAsiaTheme="minorEastAsia"/>
        </w:rPr>
        <w:t xml:space="preserve">358/2021 Sb., </w:t>
      </w:r>
      <w:r w:rsidR="00B9239D" w:rsidRPr="00A33E71">
        <w:rPr>
          <w:rFonts w:eastAsiaTheme="minorEastAsia"/>
        </w:rPr>
        <w:t>a </w:t>
      </w:r>
      <w:r w:rsidR="00011E2C" w:rsidRPr="00A33E71">
        <w:rPr>
          <w:rFonts w:eastAsiaTheme="minorEastAsia"/>
        </w:rPr>
        <w:t xml:space="preserve">vyhláška </w:t>
      </w:r>
      <w:r w:rsidR="00B9239D" w:rsidRPr="00A33E71">
        <w:rPr>
          <w:rFonts w:eastAsiaTheme="minorEastAsia"/>
        </w:rPr>
        <w:t>č. </w:t>
      </w:r>
      <w:r w:rsidR="00011E2C" w:rsidRPr="00A33E71">
        <w:rPr>
          <w:rFonts w:eastAsiaTheme="minorEastAsia"/>
        </w:rPr>
        <w:t xml:space="preserve">525/2020 Sb., </w:t>
      </w:r>
      <w:r w:rsidR="00B9239D" w:rsidRPr="00A33E71">
        <w:rPr>
          <w:rFonts w:eastAsiaTheme="minorEastAsia"/>
        </w:rPr>
        <w:t>o </w:t>
      </w:r>
      <w:r w:rsidR="00011E2C" w:rsidRPr="00A33E71">
        <w:rPr>
          <w:rFonts w:eastAsiaTheme="minorEastAsia"/>
        </w:rPr>
        <w:t xml:space="preserve">formulářových podáních pro daně </w:t>
      </w:r>
      <w:r w:rsidR="00B9239D" w:rsidRPr="00A33E71">
        <w:rPr>
          <w:rFonts w:eastAsiaTheme="minorEastAsia"/>
        </w:rPr>
        <w:t>z </w:t>
      </w:r>
      <w:r w:rsidR="00011E2C" w:rsidRPr="00A33E71">
        <w:rPr>
          <w:rFonts w:eastAsiaTheme="minorEastAsia"/>
        </w:rPr>
        <w:t>příjmů, ve</w:t>
      </w:r>
      <w:r>
        <w:rPr>
          <w:rFonts w:eastAsiaTheme="minorEastAsia"/>
        </w:rPr>
        <w:t> </w:t>
      </w:r>
      <w:r w:rsidR="00011E2C" w:rsidRPr="00A33E71">
        <w:rPr>
          <w:rFonts w:eastAsiaTheme="minorEastAsia"/>
        </w:rPr>
        <w:t>znění pozdějších předpisů</w:t>
      </w:r>
      <w:r w:rsidRPr="00A33E71">
        <w:rPr>
          <w:rFonts w:eastAsiaTheme="minorEastAsia"/>
        </w:rPr>
        <w:t>.</w:t>
      </w:r>
    </w:p>
    <w:p w14:paraId="27AAA82A" w14:textId="004CF86D" w:rsidR="006C7FB9" w:rsidRPr="00613E18" w:rsidRDefault="006C7FB9" w:rsidP="00613E18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385/2023 Sb., kterou se mění 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525/2020 Sb.,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formulářových podáních pro daně </w:t>
      </w:r>
      <w:r w:rsidR="00B9239D" w:rsidRPr="006C7FB9">
        <w:rPr>
          <w:rFonts w:eastAsiaTheme="minorEastAsia"/>
        </w:rPr>
        <w:t>z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>příjmů, ve znění pozdějších předpisů.</w:t>
      </w:r>
    </w:p>
    <w:p w14:paraId="047DC7E7" w14:textId="23E32126" w:rsidR="006C7FB9" w:rsidRPr="006C7FB9" w:rsidRDefault="00F50306" w:rsidP="006C7FB9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Část </w:t>
      </w:r>
      <w:r w:rsidR="00476348" w:rsidRPr="006C7FB9">
        <w:rPr>
          <w:rFonts w:eastAsiaTheme="minorEastAsia"/>
        </w:rPr>
        <w:t>čtvrtá</w:t>
      </w:r>
      <w:r w:rsidRPr="006C7FB9">
        <w:rPr>
          <w:rFonts w:eastAsiaTheme="minorEastAsia"/>
        </w:rPr>
        <w:t xml:space="preserve"> vyhlášky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391/2024 Sb., kterou se mění některé vyhlášky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>formulářových podáních při správě daní pro rok 2025.</w:t>
      </w:r>
    </w:p>
    <w:p w14:paraId="78B1FBB4" w14:textId="5B7B8772" w:rsidR="006C7FB9" w:rsidRPr="006C7FB9" w:rsidRDefault="006C7FB9" w:rsidP="006C7FB9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6C7FB9">
        <w:rPr>
          <w:rFonts w:eastAsiaTheme="minorEastAsia"/>
        </w:rPr>
        <w:t xml:space="preserve">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76/2025 Sb., kterou se mění vyhláška </w:t>
      </w:r>
      <w:r w:rsidR="00B9239D" w:rsidRPr="006C7FB9">
        <w:rPr>
          <w:rFonts w:eastAsiaTheme="minorEastAsia"/>
        </w:rPr>
        <w:t>č.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525/2020 Sb., </w:t>
      </w:r>
      <w:r w:rsidR="00B9239D" w:rsidRPr="006C7FB9">
        <w:rPr>
          <w:rFonts w:eastAsiaTheme="minorEastAsia"/>
        </w:rPr>
        <w:t>o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 xml:space="preserve">formulářových podáních pro daně </w:t>
      </w:r>
      <w:r w:rsidR="00B9239D" w:rsidRPr="006C7FB9">
        <w:rPr>
          <w:rFonts w:eastAsiaTheme="minorEastAsia"/>
        </w:rPr>
        <w:t>z</w:t>
      </w:r>
      <w:r w:rsidR="00B9239D">
        <w:rPr>
          <w:rFonts w:eastAsiaTheme="minorEastAsia"/>
        </w:rPr>
        <w:t> </w:t>
      </w:r>
      <w:r w:rsidRPr="006C7FB9">
        <w:rPr>
          <w:rFonts w:eastAsiaTheme="minorEastAsia"/>
        </w:rPr>
        <w:t>příjmů, ve znění pozdějších předpisů.</w:t>
      </w:r>
    </w:p>
    <w:p w14:paraId="4F1CE1D1" w14:textId="77777777" w:rsidR="00F50306" w:rsidRDefault="00F50306" w:rsidP="00F50306">
      <w:pPr>
        <w:pStyle w:val="PZTextbodu"/>
        <w:rPr>
          <w:rFonts w:eastAsiaTheme="minorEastAsia"/>
        </w:rPr>
      </w:pPr>
    </w:p>
    <w:p w14:paraId="16AE7403" w14:textId="2D1585ED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7</w:t>
      </w:r>
    </w:p>
    <w:p w14:paraId="21A9339C" w14:textId="34DCAD79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Účinnost</w:t>
      </w:r>
    </w:p>
    <w:p w14:paraId="3BED0134" w14:textId="646FECCF" w:rsidR="0096796C" w:rsidRPr="0058492D" w:rsidRDefault="008779DE" w:rsidP="004F2802">
      <w:pPr>
        <w:pStyle w:val="Textodstavce"/>
        <w:tabs>
          <w:tab w:val="clear" w:pos="851"/>
          <w:tab w:val="left" w:pos="0"/>
        </w:tabs>
        <w:ind w:firstLine="425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Tato vyhláška nabývá účinnosti dnem 1. ledna </w:t>
      </w:r>
      <w:r w:rsidR="000376E7" w:rsidRPr="0058492D">
        <w:rPr>
          <w:rFonts w:eastAsiaTheme="minorHAnsi"/>
          <w:szCs w:val="24"/>
        </w:rPr>
        <w:t>202</w:t>
      </w:r>
      <w:r w:rsidR="000376E7">
        <w:rPr>
          <w:rFonts w:eastAsiaTheme="minorHAnsi"/>
          <w:szCs w:val="24"/>
        </w:rPr>
        <w:t>6</w:t>
      </w:r>
      <w:r w:rsidRPr="0058492D">
        <w:rPr>
          <w:rFonts w:eastAsiaTheme="minorHAnsi"/>
          <w:szCs w:val="24"/>
        </w:rPr>
        <w:t>.</w:t>
      </w:r>
    </w:p>
    <w:p w14:paraId="38A2E9F4" w14:textId="77777777" w:rsidR="0058492D" w:rsidRDefault="0058492D" w:rsidP="0058492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C1BD0A" w14:textId="77777777" w:rsidR="00413169" w:rsidRDefault="00413169" w:rsidP="007F69D0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62323DCC" w14:textId="3CA6600E" w:rsidR="0096796C" w:rsidRDefault="00C12C9D" w:rsidP="007F69D0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F69D0">
        <w:rPr>
          <w:rFonts w:ascii="Times New Roman" w:eastAsiaTheme="minorHAnsi" w:hAnsi="Times New Roman" w:cs="Times New Roman"/>
          <w:sz w:val="24"/>
          <w:szCs w:val="24"/>
        </w:rPr>
        <w:lastRenderedPageBreak/>
        <w:t>Příloha</w:t>
      </w:r>
      <w:r w:rsidR="00B9239D">
        <w:rPr>
          <w:rFonts w:ascii="Times New Roman" w:eastAsiaTheme="minorHAnsi" w:hAnsi="Times New Roman" w:cs="Times New Roman"/>
          <w:sz w:val="24"/>
          <w:szCs w:val="24"/>
        </w:rPr>
        <w:t xml:space="preserve"> č. 1</w:t>
      </w:r>
    </w:p>
    <w:p w14:paraId="55BFCDE7" w14:textId="7E75FA2D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630F974" wp14:editId="2FDEB1A8">
            <wp:extent cx="5753100" cy="81343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F6B47" w14:textId="6F7AFBB6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910E6A" wp14:editId="3A436569">
            <wp:extent cx="5753100" cy="8134350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F3B9A99" wp14:editId="477A8158">
            <wp:extent cx="5753100" cy="8134350"/>
            <wp:effectExtent l="0" t="0" r="0" b="0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E9A03" w14:textId="44D40FDF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671B2C2" w14:textId="22E380AA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CCBB87A" w14:textId="3E075E89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77F0D0" wp14:editId="47532FC9">
            <wp:extent cx="5753100" cy="8134350"/>
            <wp:effectExtent l="0" t="0" r="0" b="0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0EB27F" wp14:editId="0369BF96">
            <wp:extent cx="5753100" cy="8134350"/>
            <wp:effectExtent l="0" t="0" r="0" b="0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E6AF77" wp14:editId="087BD1DC">
            <wp:extent cx="5753100" cy="813435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21B626" wp14:editId="125C2BAE">
            <wp:extent cx="5753100" cy="8134350"/>
            <wp:effectExtent l="0" t="0" r="0" b="0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010621" wp14:editId="4E9A4D36">
            <wp:extent cx="5753100" cy="8134350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7ACEC" w14:textId="14916CE2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A0AE09C" w14:textId="7E579796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EE3C780" w14:textId="55CAFF69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F69D0">
        <w:rPr>
          <w:rFonts w:ascii="Times New Roman" w:eastAsiaTheme="minorHAnsi" w:hAnsi="Times New Roman" w:cs="Times New Roman"/>
          <w:sz w:val="24"/>
          <w:szCs w:val="24"/>
        </w:rPr>
        <w:lastRenderedPageBreak/>
        <w:t>Příloha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č. 2</w:t>
      </w:r>
    </w:p>
    <w:p w14:paraId="410EACD4" w14:textId="2105C739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A7D1CDB" wp14:editId="2CC8F8BE">
            <wp:extent cx="5753100" cy="813435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D2F08" w14:textId="26D72F0C" w:rsidR="002C0FD2" w:rsidRDefault="002C0FD2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FB27312" w14:textId="7721900D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08A7DB" wp14:editId="4A47479B">
            <wp:extent cx="5753100" cy="8134350"/>
            <wp:effectExtent l="0" t="0" r="0" b="0"/>
            <wp:docPr id="176" name="Obráze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361469" wp14:editId="29D9ABE5">
            <wp:extent cx="5753100" cy="8134350"/>
            <wp:effectExtent l="0" t="0" r="0" b="0"/>
            <wp:docPr id="177" name="Obráze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BE7497" wp14:editId="0FA8307D">
            <wp:extent cx="5753100" cy="8134350"/>
            <wp:effectExtent l="0" t="0" r="0" b="0"/>
            <wp:docPr id="178" name="Obráze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BB8E79A" wp14:editId="15990FDC">
            <wp:extent cx="5753100" cy="8134350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284929" wp14:editId="4399CB42">
            <wp:extent cx="5753100" cy="8134350"/>
            <wp:effectExtent l="0" t="0" r="0" b="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879C61" wp14:editId="71C7AAA0">
            <wp:extent cx="5753100" cy="8134350"/>
            <wp:effectExtent l="0" t="0" r="0" b="0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EB6915" wp14:editId="3D1846F8">
            <wp:extent cx="5753100" cy="8134350"/>
            <wp:effectExtent l="0" t="0" r="0" b="0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F4A4F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62AE4C4" w14:textId="7E41E82B" w:rsidR="00211C34" w:rsidRDefault="00211C34" w:rsidP="00211C34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042CAB9" w14:textId="1C37503C" w:rsidR="002B3944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FECE66" wp14:editId="25478FA0">
            <wp:extent cx="5756910" cy="814197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F50F2C" wp14:editId="3CE185C8">
            <wp:extent cx="5756910" cy="814197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DBF1A" w14:textId="1F7D9C17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30D9DD39" w14:textId="31089665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277940A4" w14:textId="5ECCB45C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D2FAD4" wp14:editId="118C66DD">
            <wp:extent cx="5753100" cy="8134350"/>
            <wp:effectExtent l="0" t="0" r="0" b="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264D86" wp14:editId="10952102">
            <wp:extent cx="5753100" cy="8134350"/>
            <wp:effectExtent l="0" t="0" r="0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5BEA9AE" wp14:editId="61B9A7CF">
            <wp:extent cx="5753100" cy="8134350"/>
            <wp:effectExtent l="0" t="0" r="0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1BACF88" wp14:editId="638BCAAF">
            <wp:extent cx="5753100" cy="8134350"/>
            <wp:effectExtent l="0" t="0" r="0" b="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9E1C19" wp14:editId="0FB84AAF">
            <wp:extent cx="5753100" cy="8134350"/>
            <wp:effectExtent l="0" t="0" r="0" b="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5067F4" wp14:editId="5A15A516">
            <wp:extent cx="5753100" cy="8134350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CD340F" wp14:editId="39C6A6E9">
            <wp:extent cx="5753100" cy="813435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DCB31" w14:textId="0413EE71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0BAF056C" w14:textId="546FC5B1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5EFFFFC0" w14:textId="58838060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51B61E" wp14:editId="09603B29">
            <wp:extent cx="5756910" cy="814197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2D42C1" wp14:editId="624FCE28">
            <wp:extent cx="5756910" cy="814197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9DD733" wp14:editId="38FF4203">
            <wp:extent cx="5756910" cy="8141970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0CE8C" w14:textId="7EA43AEB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7D754227" w14:textId="1677D66B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0E699147" w14:textId="1153F070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08C8647" wp14:editId="24BC680C">
            <wp:extent cx="5756910" cy="814197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64586C" wp14:editId="25430088">
            <wp:extent cx="5756910" cy="814197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BA99E" w14:textId="1B58CA70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385AFBC3" w14:textId="15792FD9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652D60A9" w14:textId="18E22284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52E3BE" wp14:editId="24F7B5EF">
            <wp:extent cx="5756910" cy="814197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A4427" w14:textId="167880C2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27F053AA" w14:textId="49C67BA5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5E824F71" w14:textId="4E0B575B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B97958" wp14:editId="4BB2E950">
            <wp:extent cx="5756910" cy="8141970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32D7B" w14:textId="344D85B0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1D0E8BC1" w14:textId="52142448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69C0CEB2" w14:textId="01679B1D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07107C3" wp14:editId="4B45953D">
            <wp:extent cx="5756910" cy="814197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03E9AC" wp14:editId="357136AB">
            <wp:extent cx="5756910" cy="814197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66174" w14:textId="2C16DE0B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045123F7" w14:textId="37DD77A6" w:rsidR="007E45EC" w:rsidRDefault="007E45EC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48CE4BE0" w14:textId="68531051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3</w:t>
      </w:r>
    </w:p>
    <w:p w14:paraId="55A5DA27" w14:textId="029B615E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DF30D5F" wp14:editId="71D1B323">
            <wp:extent cx="5945708" cy="8408986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896" cy="841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12A0D" w14:textId="42F43AE0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969AA6" wp14:editId="0DAE6075">
            <wp:extent cx="5756910" cy="8141970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97BEED" wp14:editId="52AC1C18">
            <wp:extent cx="5756910" cy="8141970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CE14D0" wp14:editId="57B1A7B1">
            <wp:extent cx="5756910" cy="8141970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9E22EC" wp14:editId="2FF99594">
            <wp:extent cx="5756910" cy="814197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2A1A20" wp14:editId="578033C8">
            <wp:extent cx="5756910" cy="8141970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C6A2A1" wp14:editId="24FDC6AE">
            <wp:extent cx="5756910" cy="814197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A6940C" wp14:editId="2EEAB90E">
            <wp:extent cx="5756910" cy="8141970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188D8C" wp14:editId="029255DA">
            <wp:extent cx="5756910" cy="814197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4D7E8A1A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15A2F1" wp14:editId="463969D0">
            <wp:extent cx="5756910" cy="814197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2B51C2C4" w14:textId="6037119C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E9D2A7" wp14:editId="6B7AC727">
            <wp:extent cx="5756910" cy="814197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52801358" w14:textId="543236E6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A4A636" wp14:editId="106A2C4D">
            <wp:extent cx="5756910" cy="814197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6E4FCCCC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F5E030" wp14:editId="2467920D">
            <wp:extent cx="5756910" cy="814197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066F889A" w14:textId="77777777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4</w:t>
      </w:r>
    </w:p>
    <w:p w14:paraId="2169CD63" w14:textId="1F27A424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ED0AE5A" wp14:editId="5D1C8CB4">
            <wp:extent cx="5983798" cy="8462856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390" cy="8473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EF028" w14:textId="1FED86D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664D45" wp14:editId="56E78252">
            <wp:extent cx="5756910" cy="814197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67801036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B4E371" wp14:editId="497A8B9F">
            <wp:extent cx="5756910" cy="814197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100B018" wp14:editId="3A702AE3">
            <wp:extent cx="5756910" cy="8141970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DDAB4A" wp14:editId="225AA990">
            <wp:extent cx="5756910" cy="814197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5C8CAA" wp14:editId="0C0FB34F">
            <wp:extent cx="5756910" cy="814197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7FAE9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08F6960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D1B7A8D" w14:textId="319D0B74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ED68D93" wp14:editId="584030CD">
            <wp:extent cx="5756910" cy="814197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2D836DE0" w14:textId="4288E72D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5</w:t>
      </w:r>
    </w:p>
    <w:p w14:paraId="6EEAE1AD" w14:textId="6B99A42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03B59DE" wp14:editId="2CBB9F43">
            <wp:extent cx="5776981" cy="8170357"/>
            <wp:effectExtent l="0" t="0" r="0" b="254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495" cy="817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32535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E73A06" wp14:editId="12740675">
            <wp:extent cx="5756910" cy="8141970"/>
            <wp:effectExtent l="0" t="0" r="0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5F7D02" wp14:editId="3BFDF0E3">
            <wp:extent cx="5756910" cy="8141970"/>
            <wp:effectExtent l="0" t="0" r="0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0DC235" wp14:editId="23D82671">
            <wp:extent cx="5756910" cy="8141970"/>
            <wp:effectExtent l="0" t="0" r="0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493709" wp14:editId="6373E184">
            <wp:extent cx="5756910" cy="8141970"/>
            <wp:effectExtent l="0" t="0" r="0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FC686B" wp14:editId="14AFB546">
            <wp:extent cx="5756910" cy="814197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5CE80E" wp14:editId="36C014C5">
            <wp:extent cx="5756910" cy="814197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5A54BF" wp14:editId="35B14674">
            <wp:extent cx="5756910" cy="8141970"/>
            <wp:effectExtent l="0" t="0" r="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C1C686" wp14:editId="70DC9027">
            <wp:extent cx="5756910" cy="8141970"/>
            <wp:effectExtent l="0" t="0" r="0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04F5817" wp14:editId="4C2A90BA">
            <wp:extent cx="5756910" cy="8141970"/>
            <wp:effectExtent l="0" t="0" r="0" b="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9DF549" wp14:editId="370DB3F6">
            <wp:extent cx="5756910" cy="8141970"/>
            <wp:effectExtent l="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2C93545" wp14:editId="126E261F">
            <wp:extent cx="5756910" cy="8141970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F1CBE1" wp14:editId="6CFAB773">
            <wp:extent cx="5756910" cy="814197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0A755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1A3F1D82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000F3F71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9A6DA7" wp14:editId="7BCC4FAC">
            <wp:extent cx="5756910" cy="8141970"/>
            <wp:effectExtent l="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7AD0BB" wp14:editId="411F2DB0">
            <wp:extent cx="5756910" cy="8141970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83879D" wp14:editId="6EB1EBF7">
            <wp:extent cx="5756910" cy="8141970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C9E5E4" wp14:editId="1EE2C4C2">
            <wp:extent cx="5756910" cy="8141970"/>
            <wp:effectExtent l="0" t="0" r="0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3BEA6E" wp14:editId="546AE792">
            <wp:extent cx="5756910" cy="814197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1653FF8" wp14:editId="00B057BE">
            <wp:extent cx="5756910" cy="8141970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0A361B" wp14:editId="4D5A4195">
            <wp:extent cx="5756910" cy="8141970"/>
            <wp:effectExtent l="0" t="0" r="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D6CD3B" wp14:editId="2A69F32B">
            <wp:extent cx="5756910" cy="8141970"/>
            <wp:effectExtent l="0" t="0" r="0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C93C2D" wp14:editId="514507AC">
            <wp:extent cx="5756910" cy="8141970"/>
            <wp:effectExtent l="0" t="0" r="0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B07777" wp14:editId="5D9B6040">
            <wp:extent cx="5756910" cy="8141970"/>
            <wp:effectExtent l="0" t="0" r="0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CD98202" wp14:editId="492CD5CB">
            <wp:extent cx="5756910" cy="8141970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FBA6E8" wp14:editId="3D9DB490">
            <wp:extent cx="5756910" cy="8141970"/>
            <wp:effectExtent l="0" t="0" r="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EDB8142" wp14:editId="2C15A83F">
            <wp:extent cx="5756910" cy="814197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8A0628" wp14:editId="213BBEFC">
            <wp:extent cx="5756910" cy="8141970"/>
            <wp:effectExtent l="0" t="0" r="0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730E65" wp14:editId="03A9FE2C">
            <wp:extent cx="5756910" cy="814197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D31E24" wp14:editId="1E9BFC8E">
            <wp:extent cx="5756910" cy="8141970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F9D127" wp14:editId="2EBDD229">
            <wp:extent cx="5756910" cy="81419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92453EB" wp14:editId="63FCF846">
            <wp:extent cx="5756910" cy="8141970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61C878" wp14:editId="27A6F953">
            <wp:extent cx="5756910" cy="8141970"/>
            <wp:effectExtent l="0" t="0" r="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33AFEB" wp14:editId="0C39219F">
            <wp:extent cx="5756910" cy="8141970"/>
            <wp:effectExtent l="0" t="0" r="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BC5158" wp14:editId="6D4F9F2C">
            <wp:extent cx="5756910" cy="8141970"/>
            <wp:effectExtent l="0" t="0" r="0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1040431" wp14:editId="102DE758">
            <wp:extent cx="5756910" cy="8141970"/>
            <wp:effectExtent l="0" t="0" r="0" b="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4A6801" wp14:editId="030CAB33">
            <wp:extent cx="5756910" cy="814197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E65EB0" wp14:editId="54F2A97A">
            <wp:extent cx="5756910" cy="8141970"/>
            <wp:effectExtent l="0" t="0" r="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2F268EB" wp14:editId="6F311415">
            <wp:extent cx="5756910" cy="8141970"/>
            <wp:effectExtent l="0" t="0" r="0" b="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B4500F" wp14:editId="788975A7">
            <wp:extent cx="5756910" cy="8141970"/>
            <wp:effectExtent l="0" t="0" r="0" b="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252D87" wp14:editId="418804F8">
            <wp:extent cx="5756910" cy="8141970"/>
            <wp:effectExtent l="0" t="0" r="0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E7ABE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AB1AC5D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58B803C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E3C4A2" wp14:editId="4C7D15F3">
            <wp:extent cx="5756910" cy="8141970"/>
            <wp:effectExtent l="0" t="0" r="0" b="0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FD20B7" wp14:editId="0209247C">
            <wp:extent cx="5756910" cy="814197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9402C9" wp14:editId="637D5568">
            <wp:extent cx="5756910" cy="814197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D51AEC" wp14:editId="160463AB">
            <wp:extent cx="5756910" cy="8141970"/>
            <wp:effectExtent l="0" t="0" r="0" b="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4D093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244D863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D7FAD5F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F00CFB" wp14:editId="45781067">
            <wp:extent cx="5756910" cy="8141970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69F671" wp14:editId="4521843B">
            <wp:extent cx="5756910" cy="8141970"/>
            <wp:effectExtent l="0" t="0" r="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E774B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FE193CD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43F5442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CCC8CD" wp14:editId="5949028E">
            <wp:extent cx="5756910" cy="8141970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2665D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0A1517A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B5ECA80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9B3D501" wp14:editId="72E48AC6">
            <wp:extent cx="5756910" cy="8141970"/>
            <wp:effectExtent l="0" t="0" r="0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D0855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9FA0826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AEEF946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9C2D16" wp14:editId="385911FC">
            <wp:extent cx="5756910" cy="8141970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4BE904A" wp14:editId="25204812">
            <wp:extent cx="5756910" cy="8141970"/>
            <wp:effectExtent l="0" t="0" r="0" b="0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8B8A13" wp14:editId="543E50EF">
            <wp:extent cx="5756910" cy="814197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3D8E11" wp14:editId="5BA2646A">
            <wp:extent cx="5756910" cy="8141970"/>
            <wp:effectExtent l="0" t="0" r="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60D1339" wp14:editId="71E5C540">
            <wp:extent cx="5756910" cy="8141970"/>
            <wp:effectExtent l="0" t="0" r="0" b="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CCACF9" wp14:editId="56CB298F">
            <wp:extent cx="5756910" cy="8141970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0D23F9" wp14:editId="381E12BE">
            <wp:extent cx="5756910" cy="8141970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567BD4" wp14:editId="661793AE">
            <wp:extent cx="5756910" cy="8141970"/>
            <wp:effectExtent l="0" t="0" r="0" b="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584F12" wp14:editId="24A7FBD1">
            <wp:extent cx="5756910" cy="8141970"/>
            <wp:effectExtent l="0" t="0" r="0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FD8854" wp14:editId="3189A5C2">
            <wp:extent cx="5756910" cy="8141970"/>
            <wp:effectExtent l="0" t="0" r="0" b="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BE15D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D493A77" w14:textId="7777777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49E071B" w14:textId="76679A05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F869E8" wp14:editId="1E847D7E">
            <wp:extent cx="5756910" cy="8141970"/>
            <wp:effectExtent l="0" t="0" r="0" b="0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3827671" wp14:editId="2E30B8E2">
            <wp:extent cx="5756910" cy="8141970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4A089C" wp14:editId="28739D55">
            <wp:extent cx="5756910" cy="8141970"/>
            <wp:effectExtent l="0" t="0" r="0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05C90816" w14:textId="0493C94B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6</w:t>
      </w:r>
    </w:p>
    <w:p w14:paraId="62CBF154" w14:textId="61016489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D7AC5B9" wp14:editId="1E1B1F32">
            <wp:extent cx="5971540" cy="8454083"/>
            <wp:effectExtent l="0" t="0" r="0" b="4445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408" cy="8460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81218" w14:textId="351BE4FC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CA1750" wp14:editId="4D892AD8">
            <wp:extent cx="5756910" cy="8150225"/>
            <wp:effectExtent l="0" t="0" r="0" b="3175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5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C6A92" w14:textId="1AEF2705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3B8B90A" w14:textId="409FA6C0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7CCDFBA" w14:textId="21ABAE1A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5E64B7" wp14:editId="057B8CDA">
            <wp:extent cx="5756910" cy="8141970"/>
            <wp:effectExtent l="0" t="0" r="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6BBECA3" wp14:editId="0E1DA0BA">
            <wp:extent cx="5756910" cy="8141970"/>
            <wp:effectExtent l="0" t="0" r="0" b="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DB57" w14:textId="77777777" w:rsidR="004A3BC6" w:rsidRDefault="004A3BC6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52291FC1" w14:textId="14336B9E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7</w:t>
      </w:r>
    </w:p>
    <w:p w14:paraId="13B44798" w14:textId="68DFB0C3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688D0F44" wp14:editId="6A17510E">
            <wp:extent cx="5732587" cy="8107570"/>
            <wp:effectExtent l="0" t="0" r="1905" b="8255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957" cy="811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7AE7D" w14:textId="5F99D72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E47180E" wp14:editId="23240EEC">
            <wp:extent cx="5756910" cy="8141970"/>
            <wp:effectExtent l="0" t="0" r="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FDC85" w14:textId="2AD4A0B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A26517D" w14:textId="6B110D69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83C6FA8" w14:textId="119432E9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71D4EE" wp14:editId="1302A8D2">
            <wp:extent cx="5756910" cy="8141970"/>
            <wp:effectExtent l="0" t="0" r="0" b="0"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EAE4C" w14:textId="7A23DAB4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C8A2CCB" w14:textId="6BE535E5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3517D57" w14:textId="4CB1E48D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056F9E" wp14:editId="6C807555">
            <wp:extent cx="5756910" cy="8141970"/>
            <wp:effectExtent l="0" t="0" r="0" b="0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4FF6C8" wp14:editId="37A68C71">
            <wp:extent cx="5756910" cy="8141970"/>
            <wp:effectExtent l="0" t="0" r="0" b="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760422" wp14:editId="43BE915D">
            <wp:extent cx="5756910" cy="8141970"/>
            <wp:effectExtent l="0" t="0" r="0" b="0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F34A691" wp14:editId="52E9D175">
            <wp:extent cx="5756910" cy="8141970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17B08D" wp14:editId="007B40B3">
            <wp:extent cx="5756910" cy="8141970"/>
            <wp:effectExtent l="0" t="0" r="0" b="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07F86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3365EDB5" w14:textId="17D0AC36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8</w:t>
      </w:r>
    </w:p>
    <w:p w14:paraId="15F3D0E8" w14:textId="3B311BDB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66067A19" wp14:editId="0E78DD79">
            <wp:extent cx="5888770" cy="8328459"/>
            <wp:effectExtent l="0" t="0" r="0" b="0"/>
            <wp:docPr id="162" name="Obrázek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825" cy="8335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F1D92" w14:textId="478098DC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6D5652" wp14:editId="0D98C593">
            <wp:extent cx="5756910" cy="8141970"/>
            <wp:effectExtent l="0" t="0" r="0" b="0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C252E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3798FC6A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54C4B9B4" w14:textId="4BD35DA4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F1ADD9" wp14:editId="6F7F9E1C">
            <wp:extent cx="5756910" cy="8141970"/>
            <wp:effectExtent l="0" t="0" r="0" b="0"/>
            <wp:docPr id="164" name="Obrázek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78AA7F7" wp14:editId="71FCCBEE">
            <wp:extent cx="5756910" cy="8141970"/>
            <wp:effectExtent l="0" t="0" r="0" b="0"/>
            <wp:docPr id="165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21E6F0" wp14:editId="29520D42">
            <wp:extent cx="5756910" cy="8141970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B918D" w14:textId="77777777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2A4959ED" w14:textId="7C1928B5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>
        <w:rPr>
          <w:rFonts w:ascii="Times New Roman" w:eastAsiaTheme="minorHAnsi" w:hAnsi="Times New Roman" w:cs="Times New Roman"/>
          <w:sz w:val="24"/>
          <w:szCs w:val="24"/>
        </w:rPr>
        <w:t>9</w:t>
      </w:r>
    </w:p>
    <w:p w14:paraId="4854288A" w14:textId="5FA40C86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3815B14" wp14:editId="048FE569">
            <wp:extent cx="5756910" cy="8150225"/>
            <wp:effectExtent l="0" t="0" r="0" b="3175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5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3365E" w14:textId="769999AC" w:rsidR="004A3BC6" w:rsidRDefault="004A3BC6" w:rsidP="004A3BC6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7DA96067" w14:textId="1F60AA23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F003EE" wp14:editId="610B98DA">
            <wp:extent cx="5756910" cy="8150225"/>
            <wp:effectExtent l="0" t="0" r="0" b="317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5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BD502" w14:textId="55957D31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2F0A547" w14:textId="450184E3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653C81D" w14:textId="307C8C37" w:rsidR="004A3BC6" w:rsidRDefault="004A3BC6" w:rsidP="004A3BC6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ADF832" wp14:editId="35F99E32">
            <wp:extent cx="5756910" cy="8141970"/>
            <wp:effectExtent l="0" t="0" r="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D71B8A" wp14:editId="1DADD2CC">
            <wp:extent cx="5756910" cy="8141970"/>
            <wp:effectExtent l="0" t="0" r="0" b="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9E3E8" w14:textId="77777777" w:rsidR="004A3BC6" w:rsidRDefault="004A3BC6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4643E8A1" w14:textId="37AA3401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0</w:t>
      </w:r>
    </w:p>
    <w:p w14:paraId="4D53AF10" w14:textId="3B38E335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8FF2C64" wp14:editId="7056EB31">
            <wp:extent cx="5753100" cy="8134350"/>
            <wp:effectExtent l="0" t="0" r="0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4075" w14:textId="195C521D" w:rsidR="007E45EC" w:rsidRDefault="00962E81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DAC538D" wp14:editId="1EE331F6">
            <wp:extent cx="5753100" cy="813435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AE4E5" w14:textId="7E387EFA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86C27E4" w14:textId="48434565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01F2D6F" w14:textId="6FA28391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1</w:t>
      </w:r>
    </w:p>
    <w:p w14:paraId="489E33E8" w14:textId="00DF8505" w:rsidR="007E45EC" w:rsidRDefault="00974920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5FF2F6B" wp14:editId="4BA7D692">
            <wp:extent cx="5756910" cy="8141970"/>
            <wp:effectExtent l="0" t="0" r="0" b="0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25F23" w14:textId="67FD385C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9DB4C0" wp14:editId="305CDA9F">
            <wp:extent cx="5756910" cy="8141970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8121C" w14:textId="691766D4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1D0CCB3" w14:textId="77777777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7CA1F4A" w14:textId="20567ED6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232D51" wp14:editId="4C7744B0">
            <wp:extent cx="5756910" cy="814197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C89A5" w14:textId="63A3D4BE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F255AB0" w14:textId="7714C75C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A1F9042" w14:textId="2D8FB8C4" w:rsidR="007E45EC" w:rsidRDefault="007E45EC" w:rsidP="007E45E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E45EC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2</w:t>
      </w:r>
    </w:p>
    <w:p w14:paraId="6BDA0B16" w14:textId="290EF050" w:rsidR="007E45EC" w:rsidRDefault="00974920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BB4E61C" wp14:editId="2C67E6D3">
            <wp:extent cx="5756910" cy="8141970"/>
            <wp:effectExtent l="0" t="0" r="0" b="0"/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101D0" w14:textId="4FFC211C" w:rsidR="007E45EC" w:rsidRDefault="007E45E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AFCE75" wp14:editId="5AE82E46">
            <wp:extent cx="5756910" cy="8141970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F0006" w14:textId="07009949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D05345A" w14:textId="0BB62855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635EADE" w14:textId="3BDB0365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193F92" wp14:editId="7829C057">
            <wp:extent cx="5756910" cy="814197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DFF73" w14:textId="735C81D6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EEDDEFC" w14:textId="46904748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80B77EA" w14:textId="05C3E6B7" w:rsidR="0010395C" w:rsidRDefault="0010395C" w:rsidP="0010395C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10395C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13</w:t>
      </w:r>
    </w:p>
    <w:p w14:paraId="4776A2CB" w14:textId="29FF0A1C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8338E51" wp14:editId="59F6663F">
            <wp:extent cx="5834892" cy="825226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95" cy="826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06187" w14:textId="13FC03A7" w:rsidR="0010395C" w:rsidRDefault="0010395C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E6D741" wp14:editId="17745DB6">
            <wp:extent cx="5756910" cy="814197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4DF88" w14:textId="4785A1EC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CA1AD4E" w14:textId="43AA16AC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F34AECE" w14:textId="53230B5F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782324" wp14:editId="55E8D792">
            <wp:extent cx="5756910" cy="8141970"/>
            <wp:effectExtent l="0" t="0" r="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F7EEF" w14:textId="0F056042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C4A77C0" w14:textId="0442375F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32DDE1" wp14:editId="5C3EC970">
            <wp:extent cx="5756910" cy="8141970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F4D258" wp14:editId="7079C0FD">
            <wp:extent cx="5756910" cy="8141970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2E48A" w14:textId="07A99885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04CD35A" w14:textId="6E54DD8A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8C3D9AA" w14:textId="6BE71562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9C6839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4</w:t>
      </w:r>
    </w:p>
    <w:p w14:paraId="1B2C4412" w14:textId="3DF84DF7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9D3D0CC" wp14:editId="137531DD">
            <wp:extent cx="5961600" cy="8431463"/>
            <wp:effectExtent l="0" t="0" r="1270" b="825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096" cy="8436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AA312" w14:textId="1206ACD0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172DEB6" wp14:editId="3CB66DA8">
            <wp:extent cx="5756910" cy="8141970"/>
            <wp:effectExtent l="0" t="0" r="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06844" w14:textId="5C82B48E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D55814E" w14:textId="744E5F61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DAE0877" w14:textId="0D7A68B5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A061B1" wp14:editId="420D6668">
            <wp:extent cx="5756910" cy="8141970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7B7DEB" wp14:editId="1F165A84">
            <wp:extent cx="5756910" cy="8141970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2A7FA5" wp14:editId="4A218901">
            <wp:extent cx="5756910" cy="814197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A98B" w14:textId="5F677658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F33E9C2" w14:textId="259B7E83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951228F" w14:textId="7AAC8C59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9C6839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5</w:t>
      </w:r>
    </w:p>
    <w:p w14:paraId="4891311C" w14:textId="7734CC0E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9E3B389" wp14:editId="014A1565">
            <wp:extent cx="5756910" cy="8141970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53AB9" w14:textId="74F8BC8A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565E0DD" w14:textId="75B36908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9C6839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6</w:t>
      </w:r>
    </w:p>
    <w:p w14:paraId="7ED156C2" w14:textId="60BC6E31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F741703" wp14:editId="355E55CC">
            <wp:extent cx="5756910" cy="814197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C39A0" w14:textId="2C4D9026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69FD161" w14:textId="64518A23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42C1DA" wp14:editId="642F5EBE">
            <wp:extent cx="5756910" cy="8141970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D5322" w14:textId="35A42FA9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6C52BC6" w14:textId="052D52C7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6CD5BE8" w14:textId="256AB53E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9C6839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7</w:t>
      </w:r>
    </w:p>
    <w:p w14:paraId="5BE63B1E" w14:textId="4934EDF5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E999F0E" wp14:editId="233401D9">
            <wp:extent cx="5847163" cy="8269615"/>
            <wp:effectExtent l="0" t="0" r="127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676" cy="827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4A85A" w14:textId="1D37B89A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F19D27" wp14:editId="5B3BEBA3">
            <wp:extent cx="5756910" cy="8141970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4489AE" wp14:editId="3DA64764">
            <wp:extent cx="5756910" cy="8141970"/>
            <wp:effectExtent l="0" t="0" r="0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1AC75" w14:textId="7A4E4C12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8C955B6" w14:textId="4EE9F4AB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05C1DE4" w14:textId="45FD6238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0DDCE56" wp14:editId="3B7A6EF7">
            <wp:extent cx="5756910" cy="814197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D388721" wp14:editId="7E81580A">
            <wp:extent cx="5756910" cy="8141970"/>
            <wp:effectExtent l="0" t="0" r="0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9AA568" wp14:editId="1B41999A">
            <wp:extent cx="5756910" cy="8141970"/>
            <wp:effectExtent l="0" t="0" r="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DD244" w14:textId="7DFA3FEA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472F6E9" w14:textId="497708B5" w:rsidR="009C6839" w:rsidRDefault="009C6839" w:rsidP="007E45EC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75435AA" w14:textId="77777777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9C6839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1</w:t>
      </w:r>
      <w:r>
        <w:rPr>
          <w:rFonts w:ascii="Times New Roman" w:eastAsiaTheme="minorHAnsi" w:hAnsi="Times New Roman" w:cs="Times New Roman"/>
          <w:sz w:val="24"/>
          <w:szCs w:val="24"/>
        </w:rPr>
        <w:t>8</w:t>
      </w:r>
    </w:p>
    <w:p w14:paraId="7695ED34" w14:textId="5945D6F4" w:rsidR="009C6839" w:rsidRDefault="009C6839" w:rsidP="009C6839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C9690A0" wp14:editId="29E9E4BC">
            <wp:extent cx="5756910" cy="8141970"/>
            <wp:effectExtent l="0" t="0" r="0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57F3C" w14:textId="1C157165" w:rsidR="009C6839" w:rsidRDefault="009C6839" w:rsidP="009C6839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7DABEABB" w14:textId="423A7FCE" w:rsidR="009C6839" w:rsidRPr="007F69D0" w:rsidRDefault="009C6839" w:rsidP="009C6839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AA73F6" wp14:editId="1B791FAD">
            <wp:extent cx="5756910" cy="8141970"/>
            <wp:effectExtent l="0" t="0" r="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036621" wp14:editId="2B965B54">
            <wp:extent cx="5756910" cy="814197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6839" w:rsidRPr="007F69D0" w:rsidSect="00107F6D">
      <w:headerReference w:type="default" r:id="rId178"/>
      <w:footerReference w:type="default" r:id="rId179"/>
      <w:headerReference w:type="first" r:id="rId180"/>
      <w:pgSz w:w="11907" w:h="16840"/>
      <w:pgMar w:top="1418" w:right="1418" w:bottom="1418" w:left="1418" w:header="708" w:footer="708" w:gutter="0"/>
      <w:pgNumType w:fmt="numberInDash"/>
      <w:cols w:space="708"/>
      <w:noEndnote/>
      <w:titlePg/>
      <w:docGrid w:linePitch="299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BED409A" w16cex:dateUtc="2025-06-06T08:2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28B75A3" w16cid:durableId="2BED409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C7298C" w14:textId="77777777" w:rsidR="00C702F8" w:rsidRDefault="00C702F8" w:rsidP="007F69D0">
      <w:pPr>
        <w:spacing w:after="0" w:line="240" w:lineRule="auto"/>
      </w:pPr>
      <w:r>
        <w:separator/>
      </w:r>
    </w:p>
  </w:endnote>
  <w:endnote w:type="continuationSeparator" w:id="0">
    <w:p w14:paraId="7D7D4884" w14:textId="77777777" w:rsidR="00C702F8" w:rsidRDefault="00C702F8" w:rsidP="007F69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CC0895" w14:textId="6CB854F0" w:rsidR="007F69D0" w:rsidRPr="007F69D0" w:rsidRDefault="007F69D0" w:rsidP="00107F6D">
    <w:pPr>
      <w:pStyle w:val="Zpat"/>
      <w:rPr>
        <w:rFonts w:ascii="Times New Roman" w:hAnsi="Times New Roman" w:cs="Times New Roman"/>
        <w:sz w:val="24"/>
        <w:szCs w:val="24"/>
      </w:rPr>
    </w:pPr>
  </w:p>
  <w:p w14:paraId="4437A345" w14:textId="77777777" w:rsidR="007F69D0" w:rsidRDefault="007F69D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46370A0" w14:textId="77777777" w:rsidR="00C702F8" w:rsidRDefault="00C702F8" w:rsidP="007F69D0">
      <w:pPr>
        <w:spacing w:after="0" w:line="240" w:lineRule="auto"/>
      </w:pPr>
      <w:r>
        <w:separator/>
      </w:r>
    </w:p>
  </w:footnote>
  <w:footnote w:type="continuationSeparator" w:id="0">
    <w:p w14:paraId="53133AB1" w14:textId="77777777" w:rsidR="00C702F8" w:rsidRDefault="00C702F8" w:rsidP="007F69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982637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B280F6" w14:textId="3FF4501E" w:rsidR="00107F6D" w:rsidRPr="00107F6D" w:rsidRDefault="00107F6D">
        <w:pPr>
          <w:pStyle w:val="Zhlav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07F6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07F6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107F6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32A90">
          <w:rPr>
            <w:rFonts w:ascii="Times New Roman" w:hAnsi="Times New Roman" w:cs="Times New Roman"/>
            <w:noProof/>
            <w:sz w:val="24"/>
            <w:szCs w:val="24"/>
          </w:rPr>
          <w:t>- 169 -</w:t>
        </w:r>
        <w:r w:rsidRPr="00107F6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CC6CAA9" w14:textId="77777777" w:rsidR="00107F6D" w:rsidRDefault="00107F6D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F270B6" w14:textId="02A68206" w:rsidR="00107F6D" w:rsidRPr="00107F6D" w:rsidRDefault="00107F6D" w:rsidP="00107F6D">
    <w:pPr>
      <w:pStyle w:val="Zhlav"/>
      <w:jc w:val="right"/>
      <w:rPr>
        <w:rFonts w:ascii="Times New Roman" w:hAnsi="Times New Roman" w:cs="Times New Roman"/>
        <w:b/>
        <w:bCs/>
        <w:sz w:val="24"/>
        <w:szCs w:val="24"/>
      </w:rPr>
    </w:pPr>
    <w:r w:rsidRPr="00107F6D">
      <w:rPr>
        <w:rFonts w:ascii="Times New Roman" w:hAnsi="Times New Roman" w:cs="Times New Roman"/>
        <w:b/>
        <w:bCs/>
        <w:sz w:val="24"/>
        <w:szCs w:val="24"/>
      </w:rPr>
      <w:t>II.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56100F"/>
    <w:multiLevelType w:val="hybridMultilevel"/>
    <w:tmpl w:val="908A7BA2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2C9D"/>
    <w:rsid w:val="00011E2C"/>
    <w:rsid w:val="000376E7"/>
    <w:rsid w:val="0004561F"/>
    <w:rsid w:val="0010395C"/>
    <w:rsid w:val="00107F6D"/>
    <w:rsid w:val="00112761"/>
    <w:rsid w:val="00130E77"/>
    <w:rsid w:val="00137B87"/>
    <w:rsid w:val="0018140E"/>
    <w:rsid w:val="00196C1F"/>
    <w:rsid w:val="001B7092"/>
    <w:rsid w:val="00202A6C"/>
    <w:rsid w:val="002060CF"/>
    <w:rsid w:val="00211C34"/>
    <w:rsid w:val="00232743"/>
    <w:rsid w:val="002615C8"/>
    <w:rsid w:val="002B3944"/>
    <w:rsid w:val="002B6453"/>
    <w:rsid w:val="002C0FD2"/>
    <w:rsid w:val="00336DF3"/>
    <w:rsid w:val="00340079"/>
    <w:rsid w:val="00360CDF"/>
    <w:rsid w:val="00361425"/>
    <w:rsid w:val="00370B50"/>
    <w:rsid w:val="003938CD"/>
    <w:rsid w:val="003B35E6"/>
    <w:rsid w:val="003E3807"/>
    <w:rsid w:val="00413169"/>
    <w:rsid w:val="00467D90"/>
    <w:rsid w:val="00476348"/>
    <w:rsid w:val="00494630"/>
    <w:rsid w:val="004A07BE"/>
    <w:rsid w:val="004A3BC6"/>
    <w:rsid w:val="004D71AE"/>
    <w:rsid w:val="004F2802"/>
    <w:rsid w:val="00532A90"/>
    <w:rsid w:val="00544311"/>
    <w:rsid w:val="00563DC2"/>
    <w:rsid w:val="0058492D"/>
    <w:rsid w:val="00584AEF"/>
    <w:rsid w:val="005E1F26"/>
    <w:rsid w:val="00613E18"/>
    <w:rsid w:val="00614FCB"/>
    <w:rsid w:val="00643A77"/>
    <w:rsid w:val="00646E9E"/>
    <w:rsid w:val="00680D34"/>
    <w:rsid w:val="006B4F60"/>
    <w:rsid w:val="006C359D"/>
    <w:rsid w:val="006C7FB9"/>
    <w:rsid w:val="006F3BAE"/>
    <w:rsid w:val="00724C69"/>
    <w:rsid w:val="00731BBC"/>
    <w:rsid w:val="00742204"/>
    <w:rsid w:val="00785DFD"/>
    <w:rsid w:val="00790114"/>
    <w:rsid w:val="007B3090"/>
    <w:rsid w:val="007C1345"/>
    <w:rsid w:val="007C7C51"/>
    <w:rsid w:val="007E45EC"/>
    <w:rsid w:val="007F69D0"/>
    <w:rsid w:val="00812350"/>
    <w:rsid w:val="00844F4D"/>
    <w:rsid w:val="0085395F"/>
    <w:rsid w:val="00862E23"/>
    <w:rsid w:val="008779DE"/>
    <w:rsid w:val="008B55CC"/>
    <w:rsid w:val="008B5E3E"/>
    <w:rsid w:val="008C129D"/>
    <w:rsid w:val="008D61DC"/>
    <w:rsid w:val="00913DA8"/>
    <w:rsid w:val="009169CA"/>
    <w:rsid w:val="00962E81"/>
    <w:rsid w:val="00962E95"/>
    <w:rsid w:val="0096796C"/>
    <w:rsid w:val="00974920"/>
    <w:rsid w:val="009A318C"/>
    <w:rsid w:val="009C6839"/>
    <w:rsid w:val="009F5069"/>
    <w:rsid w:val="00A12411"/>
    <w:rsid w:val="00A33E71"/>
    <w:rsid w:val="00A55E4B"/>
    <w:rsid w:val="00A663B3"/>
    <w:rsid w:val="00AA3E13"/>
    <w:rsid w:val="00B079AA"/>
    <w:rsid w:val="00B16CD8"/>
    <w:rsid w:val="00B21202"/>
    <w:rsid w:val="00B260CD"/>
    <w:rsid w:val="00B37727"/>
    <w:rsid w:val="00B9239D"/>
    <w:rsid w:val="00BA7B47"/>
    <w:rsid w:val="00C12C9D"/>
    <w:rsid w:val="00C34B2A"/>
    <w:rsid w:val="00C40334"/>
    <w:rsid w:val="00C702F8"/>
    <w:rsid w:val="00C718BD"/>
    <w:rsid w:val="00C7541D"/>
    <w:rsid w:val="00C7776E"/>
    <w:rsid w:val="00C87DF1"/>
    <w:rsid w:val="00D26F56"/>
    <w:rsid w:val="00DF6AB7"/>
    <w:rsid w:val="00E26185"/>
    <w:rsid w:val="00E426D1"/>
    <w:rsid w:val="00E77E01"/>
    <w:rsid w:val="00EF7A07"/>
    <w:rsid w:val="00F00444"/>
    <w:rsid w:val="00F356D1"/>
    <w:rsid w:val="00F50306"/>
    <w:rsid w:val="00F57314"/>
    <w:rsid w:val="00F63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4:docId w14:val="233C52F2"/>
  <w14:defaultImageDpi w14:val="0"/>
  <w15:docId w15:val="{3919A5CD-6161-4B7A-976B-8CD253414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paragrafu">
    <w:name w:val="Nadpis paragrafu"/>
    <w:basedOn w:val="Normln"/>
    <w:next w:val="Normln"/>
    <w:link w:val="NadpisparagrafuChar2"/>
    <w:rsid w:val="0058492D"/>
    <w:pPr>
      <w:keepNext/>
      <w:keepLines/>
      <w:tabs>
        <w:tab w:val="num" w:pos="360"/>
      </w:tabs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NadpisparagrafuChar2">
    <w:name w:val="Nadpis paragrafu Char2"/>
    <w:link w:val="Nadpisparagrafu"/>
    <w:rsid w:val="0058492D"/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Textodstavce">
    <w:name w:val="Text odstavce"/>
    <w:basedOn w:val="Normln"/>
    <w:link w:val="TextodstavceChar"/>
    <w:qFormat/>
    <w:rsid w:val="0058492D"/>
    <w:pPr>
      <w:tabs>
        <w:tab w:val="left" w:pos="851"/>
      </w:tabs>
      <w:spacing w:before="120" w:after="12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xtodstavceChar">
    <w:name w:val="Text odstavce Char"/>
    <w:link w:val="Textodstavce"/>
    <w:rsid w:val="0058492D"/>
    <w:rPr>
      <w:rFonts w:ascii="Times New Roman" w:eastAsia="Times New Roman" w:hAnsi="Times New Roman" w:cs="Times New Roman"/>
      <w:sz w:val="24"/>
      <w:szCs w:val="20"/>
    </w:rPr>
  </w:style>
  <w:style w:type="paragraph" w:styleId="Zhlav">
    <w:name w:val="header"/>
    <w:basedOn w:val="Normln"/>
    <w:link w:val="ZhlavChar"/>
    <w:uiPriority w:val="99"/>
    <w:unhideWhenUsed/>
    <w:rsid w:val="007F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F69D0"/>
  </w:style>
  <w:style w:type="paragraph" w:styleId="Zpat">
    <w:name w:val="footer"/>
    <w:basedOn w:val="Normln"/>
    <w:link w:val="ZpatChar"/>
    <w:uiPriority w:val="99"/>
    <w:unhideWhenUsed/>
    <w:rsid w:val="007F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F69D0"/>
  </w:style>
  <w:style w:type="paragraph" w:customStyle="1" w:styleId="nadpiszkona">
    <w:name w:val="nadpis zákona"/>
    <w:basedOn w:val="Normln"/>
    <w:next w:val="Normln"/>
    <w:rsid w:val="001B7092"/>
    <w:pPr>
      <w:keepNext/>
      <w:keepLines/>
      <w:spacing w:before="120"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Nvrh">
    <w:name w:val="Návrh"/>
    <w:basedOn w:val="Normln"/>
    <w:next w:val="Normln"/>
    <w:rsid w:val="001B7092"/>
    <w:pPr>
      <w:keepNext/>
      <w:keepLines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spacing w:val="40"/>
      <w:sz w:val="24"/>
      <w:szCs w:val="20"/>
    </w:rPr>
  </w:style>
  <w:style w:type="paragraph" w:customStyle="1" w:styleId="Textparagrafu">
    <w:name w:val="Text paragrafu"/>
    <w:basedOn w:val="Normln"/>
    <w:rsid w:val="009A318C"/>
    <w:pPr>
      <w:spacing w:before="240" w:after="0" w:line="240" w:lineRule="auto"/>
      <w:ind w:firstLine="425"/>
      <w:jc w:val="both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ZTextbodu">
    <w:name w:val="PZ Text bodu"/>
    <w:basedOn w:val="Normln"/>
    <w:qFormat/>
    <w:rsid w:val="0004561F"/>
    <w:pPr>
      <w:tabs>
        <w:tab w:val="left" w:pos="851"/>
      </w:tabs>
      <w:spacing w:after="0" w:line="240" w:lineRule="auto"/>
      <w:ind w:left="850" w:hanging="425"/>
      <w:jc w:val="both"/>
      <w:outlineLvl w:val="8"/>
    </w:pPr>
    <w:rPr>
      <w:rFonts w:ascii="Times New Roman" w:eastAsia="Times New Roman" w:hAnsi="Times New Roman" w:cs="Times New Roman"/>
      <w:sz w:val="24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55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55CC"/>
    <w:rPr>
      <w:rFonts w:ascii="Segoe UI" w:hAnsi="Segoe UI" w:cs="Segoe UI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F6337F"/>
    <w:pPr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2060C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2060C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2060C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060C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060CF"/>
    <w:rPr>
      <w:b/>
      <w:bCs/>
      <w:sz w:val="20"/>
      <w:szCs w:val="20"/>
    </w:rPr>
  </w:style>
  <w:style w:type="paragraph" w:styleId="Revize">
    <w:name w:val="Revision"/>
    <w:hidden/>
    <w:uiPriority w:val="99"/>
    <w:semiHidden/>
    <w:rsid w:val="0047634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38" Type="http://schemas.openxmlformats.org/officeDocument/2006/relationships/image" Target="media/image127.png"/><Relationship Id="rId154" Type="http://schemas.openxmlformats.org/officeDocument/2006/relationships/image" Target="media/image143.png"/><Relationship Id="rId159" Type="http://schemas.openxmlformats.org/officeDocument/2006/relationships/image" Target="media/image148.png"/><Relationship Id="rId175" Type="http://schemas.openxmlformats.org/officeDocument/2006/relationships/image" Target="media/image164.png"/><Relationship Id="rId170" Type="http://schemas.openxmlformats.org/officeDocument/2006/relationships/image" Target="media/image159.png"/><Relationship Id="rId16" Type="http://schemas.openxmlformats.org/officeDocument/2006/relationships/image" Target="media/image5.png"/><Relationship Id="rId107" Type="http://schemas.openxmlformats.org/officeDocument/2006/relationships/image" Target="media/image96.png"/><Relationship Id="rId11" Type="http://schemas.openxmlformats.org/officeDocument/2006/relationships/hyperlink" Target="aspi://module='ASPI'&amp;link='457/2020%20Sb.%25232'&amp;ucin-k-dni='30.12.9999'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144" Type="http://schemas.openxmlformats.org/officeDocument/2006/relationships/image" Target="media/image133.png"/><Relationship Id="rId149" Type="http://schemas.openxmlformats.org/officeDocument/2006/relationships/image" Target="media/image138.png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60" Type="http://schemas.openxmlformats.org/officeDocument/2006/relationships/image" Target="media/image149.png"/><Relationship Id="rId165" Type="http://schemas.openxmlformats.org/officeDocument/2006/relationships/image" Target="media/image154.png"/><Relationship Id="rId181" Type="http://schemas.openxmlformats.org/officeDocument/2006/relationships/fontTable" Target="fontTable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image" Target="media/image128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50" Type="http://schemas.openxmlformats.org/officeDocument/2006/relationships/image" Target="media/image139.png"/><Relationship Id="rId155" Type="http://schemas.openxmlformats.org/officeDocument/2006/relationships/image" Target="media/image144.png"/><Relationship Id="rId171" Type="http://schemas.openxmlformats.org/officeDocument/2006/relationships/image" Target="media/image160.png"/><Relationship Id="rId176" Type="http://schemas.openxmlformats.org/officeDocument/2006/relationships/image" Target="media/image165.png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54" Type="http://schemas.openxmlformats.org/officeDocument/2006/relationships/image" Target="media/image43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40" Type="http://schemas.openxmlformats.org/officeDocument/2006/relationships/image" Target="media/image129.png"/><Relationship Id="rId145" Type="http://schemas.openxmlformats.org/officeDocument/2006/relationships/image" Target="media/image134.png"/><Relationship Id="rId161" Type="http://schemas.openxmlformats.org/officeDocument/2006/relationships/image" Target="media/image150.png"/><Relationship Id="rId166" Type="http://schemas.openxmlformats.org/officeDocument/2006/relationships/image" Target="media/image155.png"/><Relationship Id="rId18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44" Type="http://schemas.openxmlformats.org/officeDocument/2006/relationships/image" Target="media/image33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51" Type="http://schemas.openxmlformats.org/officeDocument/2006/relationships/image" Target="media/image140.pn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4" Type="http://schemas.openxmlformats.org/officeDocument/2006/relationships/settings" Target="settings.xml"/><Relationship Id="rId9" Type="http://schemas.openxmlformats.org/officeDocument/2006/relationships/hyperlink" Target="aspi://module='ASPI'&amp;link='280/2009%20Sb.%252372'&amp;ucin-k-dni='30.12.9999'" TargetMode="External"/><Relationship Id="rId172" Type="http://schemas.openxmlformats.org/officeDocument/2006/relationships/image" Target="media/image161.png"/><Relationship Id="rId180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30.pn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162" Type="http://schemas.openxmlformats.org/officeDocument/2006/relationships/image" Target="media/image151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header" Target="header1.xml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203" Type="http://schemas.microsoft.com/office/2016/09/relationships/commentsIds" Target="commentsIds.xml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8" Type="http://schemas.openxmlformats.org/officeDocument/2006/relationships/hyperlink" Target="aspi://module='ASPI'&amp;link='280/2009%20Sb.%252372'&amp;ucin-k-dni='30.12.9999'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116" Type="http://schemas.openxmlformats.org/officeDocument/2006/relationships/image" Target="media/image105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79" Type="http://schemas.openxmlformats.org/officeDocument/2006/relationships/footer" Target="footer1.xml"/><Relationship Id="rId204" Type="http://schemas.microsoft.com/office/2018/08/relationships/commentsExtensible" Target="commentsExtensible.xml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27" Type="http://schemas.openxmlformats.org/officeDocument/2006/relationships/image" Target="media/image116.png"/><Relationship Id="rId10" Type="http://schemas.openxmlformats.org/officeDocument/2006/relationships/hyperlink" Target="aspi://module='ASPI'&amp;link='457/2020%20Sb.%25232'&amp;ucin-k-dni='30.12.9999'" TargetMode="Externa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3.png"/><Relationship Id="rId169" Type="http://schemas.openxmlformats.org/officeDocument/2006/relationships/image" Target="media/image158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249527-8A4C-4F4D-A30C-10AD40A18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169</Pages>
  <Words>1017</Words>
  <Characters>5831</Characters>
  <Application>Microsoft Office Word</Application>
  <DocSecurity>0</DocSecurity>
  <Lines>48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Vortelová Lucie Mgr.</dc:creator>
  <cp:keywords/>
  <dc:description/>
  <cp:lastModifiedBy>Kroupa Jiří JUDr.</cp:lastModifiedBy>
  <cp:revision>10</cp:revision>
  <dcterms:created xsi:type="dcterms:W3CDTF">2025-06-06T07:33:00Z</dcterms:created>
  <dcterms:modified xsi:type="dcterms:W3CDTF">2025-06-16T13:03:00Z</dcterms:modified>
</cp:coreProperties>
</file>