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4DF9A" w14:textId="515956AC" w:rsidR="006F75C6" w:rsidRPr="00A75EAD" w:rsidRDefault="006F75C6" w:rsidP="00495C73">
      <w:pPr>
        <w:pStyle w:val="Nvrh"/>
        <w:keepNext w:val="0"/>
        <w:keepLines w:val="0"/>
        <w:spacing w:after="120"/>
        <w:outlineLvl w:val="9"/>
      </w:pPr>
      <w:bookmarkStart w:id="0" w:name="_GoBack"/>
      <w:bookmarkEnd w:id="0"/>
      <w:r w:rsidRPr="00A75EAD">
        <w:t>Návrh</w:t>
      </w:r>
    </w:p>
    <w:p w14:paraId="5B0860D2" w14:textId="65D38D44" w:rsidR="00483675" w:rsidRPr="00A75EAD" w:rsidRDefault="00483675">
      <w:pPr>
        <w:pStyle w:val="ZKON"/>
        <w:keepNext w:val="0"/>
        <w:keepLines w:val="0"/>
        <w:widowControl w:val="0"/>
        <w:outlineLvl w:val="9"/>
      </w:pPr>
      <w:r w:rsidRPr="00A75EAD">
        <w:t>ZÁKON</w:t>
      </w:r>
    </w:p>
    <w:p w14:paraId="6B7745E8" w14:textId="5F237C29" w:rsidR="00483675" w:rsidRPr="00A75EAD" w:rsidRDefault="00483675">
      <w:pPr>
        <w:pStyle w:val="nadpiszkona"/>
        <w:keepNext w:val="0"/>
        <w:keepLines w:val="0"/>
        <w:widowControl w:val="0"/>
        <w:outlineLvl w:val="9"/>
        <w:rPr>
          <w:b w:val="0"/>
        </w:rPr>
      </w:pPr>
      <w:r w:rsidRPr="00A75EAD">
        <w:rPr>
          <w:b w:val="0"/>
        </w:rPr>
        <w:t xml:space="preserve">ze </w:t>
      </w:r>
      <w:proofErr w:type="gramStart"/>
      <w:r w:rsidRPr="00A75EAD">
        <w:rPr>
          <w:b w:val="0"/>
        </w:rPr>
        <w:t>dne ...</w:t>
      </w:r>
      <w:r w:rsidR="00574EFE" w:rsidRPr="00A75EAD">
        <w:rPr>
          <w:b w:val="0"/>
        </w:rPr>
        <w:t xml:space="preserve"> </w:t>
      </w:r>
      <w:r w:rsidR="006F75C6" w:rsidRPr="00A75EAD">
        <w:rPr>
          <w:b w:val="0"/>
        </w:rPr>
        <w:t>202</w:t>
      </w:r>
      <w:r w:rsidR="004F6799">
        <w:rPr>
          <w:b w:val="0"/>
        </w:rPr>
        <w:t>4</w:t>
      </w:r>
      <w:proofErr w:type="gramEnd"/>
      <w:r w:rsidRPr="00A75EAD">
        <w:rPr>
          <w:b w:val="0"/>
        </w:rPr>
        <w:t>,</w:t>
      </w:r>
    </w:p>
    <w:p w14:paraId="59C1CB84" w14:textId="5EA176BE" w:rsidR="00483675" w:rsidRPr="00A75EAD" w:rsidRDefault="00483675">
      <w:pPr>
        <w:pStyle w:val="nadpiszkona"/>
        <w:keepNext w:val="0"/>
        <w:keepLines w:val="0"/>
        <w:widowControl w:val="0"/>
        <w:outlineLvl w:val="9"/>
      </w:pPr>
      <w:r w:rsidRPr="00A75EAD">
        <w:t xml:space="preserve">kterým se </w:t>
      </w:r>
      <w:r w:rsidR="00585D37" w:rsidRPr="00A75EAD">
        <w:t xml:space="preserve">mění zákon </w:t>
      </w:r>
      <w:r w:rsidR="00E24741" w:rsidRPr="00A75EAD">
        <w:t>č.</w:t>
      </w:r>
      <w:r w:rsidR="00E24741">
        <w:t> </w:t>
      </w:r>
      <w:r w:rsidR="00585D37" w:rsidRPr="00A75EAD">
        <w:t xml:space="preserve">353/2003 Sb., </w:t>
      </w:r>
      <w:r w:rsidR="00E24741" w:rsidRPr="00A75EAD">
        <w:t>o</w:t>
      </w:r>
      <w:r w:rsidR="00E24741">
        <w:t> </w:t>
      </w:r>
      <w:r w:rsidR="00585D37" w:rsidRPr="00A75EAD">
        <w:t>spotřebních daních, ve znění pozdějších předpisů,</w:t>
      </w:r>
      <w:r w:rsidR="002F4F76" w:rsidRPr="00A75EAD">
        <w:t xml:space="preserve"> </w:t>
      </w:r>
      <w:r w:rsidR="00E24741" w:rsidRPr="00A75EAD">
        <w:t>a</w:t>
      </w:r>
      <w:r w:rsidR="00E24741">
        <w:t> </w:t>
      </w:r>
      <w:r w:rsidR="007D0F8C" w:rsidRPr="00A75EAD">
        <w:t xml:space="preserve">další </w:t>
      </w:r>
      <w:r w:rsidR="00585D37" w:rsidRPr="00A75EAD">
        <w:t xml:space="preserve">související </w:t>
      </w:r>
      <w:r w:rsidR="007D0F8C" w:rsidRPr="00A75EAD">
        <w:t>zákony</w:t>
      </w:r>
    </w:p>
    <w:p w14:paraId="7AA97911" w14:textId="77777777" w:rsidR="00483675" w:rsidRPr="00A75EAD" w:rsidRDefault="00483675">
      <w:pPr>
        <w:pStyle w:val="Parlament"/>
        <w:keepNext w:val="0"/>
        <w:keepLines w:val="0"/>
        <w:widowControl w:val="0"/>
      </w:pPr>
      <w:r w:rsidRPr="00A75EAD">
        <w:t>Parlament se usnesl na tomto zákoně České republiky:</w:t>
      </w:r>
    </w:p>
    <w:p w14:paraId="52967384" w14:textId="732415A8" w:rsidR="00574EFE" w:rsidRPr="00A75EAD" w:rsidRDefault="00574EFE">
      <w:pPr>
        <w:pStyle w:val="ST"/>
        <w:keepNext w:val="0"/>
        <w:keepLines w:val="0"/>
        <w:widowControl w:val="0"/>
        <w:outlineLvl w:val="0"/>
      </w:pPr>
      <w:r w:rsidRPr="00A75EAD">
        <w:t xml:space="preserve">ČÁST </w:t>
      </w:r>
      <w:r w:rsidR="00D666C3" w:rsidRPr="00A75EAD">
        <w:t>PRVNÍ</w:t>
      </w:r>
    </w:p>
    <w:p w14:paraId="70DA6FFC" w14:textId="7149AA76" w:rsidR="00574EFE" w:rsidRPr="00A75EAD" w:rsidRDefault="00574EFE">
      <w:pPr>
        <w:pStyle w:val="NADPISSTI"/>
        <w:keepNext w:val="0"/>
        <w:keepLines w:val="0"/>
        <w:widowControl w:val="0"/>
        <w:outlineLvl w:val="9"/>
      </w:pPr>
      <w:r w:rsidRPr="00A75EAD">
        <w:t xml:space="preserve">Změna zákona </w:t>
      </w:r>
      <w:r w:rsidR="005D655E" w:rsidRPr="00A75EAD">
        <w:t>o </w:t>
      </w:r>
      <w:r w:rsidR="00585D37" w:rsidRPr="00A75EAD">
        <w:t>spotřebních daních</w:t>
      </w:r>
    </w:p>
    <w:p w14:paraId="0706F902" w14:textId="4E086EC0" w:rsidR="005A2743" w:rsidRPr="00A75EAD" w:rsidRDefault="005A2743">
      <w:pPr>
        <w:pStyle w:val="lnek"/>
        <w:keepNext w:val="0"/>
        <w:keepLines w:val="0"/>
        <w:widowControl w:val="0"/>
        <w:spacing w:before="120"/>
        <w:outlineLvl w:val="0"/>
        <w:rPr>
          <w:noProof/>
        </w:rPr>
      </w:pPr>
      <w:r w:rsidRPr="00A75EAD">
        <w:t xml:space="preserve">Čl. </w:t>
      </w:r>
      <w:r w:rsidR="006B044B">
        <w:fldChar w:fldCharType="begin"/>
      </w:r>
      <w:r w:rsidR="006B044B">
        <w:instrText xml:space="preserve"> SEQ Článek \* Roman \* MERGEFORMAT </w:instrText>
      </w:r>
      <w:r w:rsidR="006B044B">
        <w:fldChar w:fldCharType="separate"/>
      </w:r>
      <w:r w:rsidR="00BB72B7" w:rsidRPr="00A75EAD">
        <w:rPr>
          <w:noProof/>
        </w:rPr>
        <w:t>I</w:t>
      </w:r>
      <w:r w:rsidR="006B044B">
        <w:rPr>
          <w:noProof/>
        </w:rPr>
        <w:fldChar w:fldCharType="end"/>
      </w:r>
    </w:p>
    <w:p w14:paraId="318B68EA" w14:textId="5BCB3B69" w:rsidR="005A2743" w:rsidRPr="00A75EAD" w:rsidRDefault="00376008">
      <w:pPr>
        <w:pStyle w:val="Textlnku"/>
        <w:widowControl w:val="0"/>
        <w:outlineLvl w:val="9"/>
      </w:pPr>
      <w:r w:rsidRPr="00A75EAD">
        <w:t xml:space="preserve">Zákon </w:t>
      </w:r>
      <w:r w:rsidR="00E24741" w:rsidRPr="00A75EAD">
        <w:t>č.</w:t>
      </w:r>
      <w:r w:rsidR="00E24741">
        <w:t> </w:t>
      </w:r>
      <w:r w:rsidRPr="00A75EAD">
        <w:t xml:space="preserve">353/2003 Sb., </w:t>
      </w:r>
      <w:r w:rsidR="00E24741" w:rsidRPr="00A75EAD">
        <w:t>o</w:t>
      </w:r>
      <w:r w:rsidR="00E24741">
        <w:t> </w:t>
      </w:r>
      <w:r w:rsidRPr="00A75EAD">
        <w:t xml:space="preserve">spotřebních daních, ve znění zákona </w:t>
      </w:r>
      <w:r w:rsidR="00E24741" w:rsidRPr="00A75EAD">
        <w:t>č.</w:t>
      </w:r>
      <w:r w:rsidR="00E24741">
        <w:t> </w:t>
      </w:r>
      <w:r w:rsidRPr="00A75EAD">
        <w:t xml:space="preserve">479/2003 Sb., zákona č. 237/2004 Sb., zákona </w:t>
      </w:r>
      <w:r w:rsidR="00E24741" w:rsidRPr="00A75EAD">
        <w:t>č.</w:t>
      </w:r>
      <w:r w:rsidR="00E24741">
        <w:t> </w:t>
      </w:r>
      <w:r w:rsidRPr="00A75EAD">
        <w:t xml:space="preserve">313/2004 Sb., zákona </w:t>
      </w:r>
      <w:r w:rsidR="00E24741" w:rsidRPr="00A75EAD">
        <w:t>č.</w:t>
      </w:r>
      <w:r w:rsidR="00E24741">
        <w:t> </w:t>
      </w:r>
      <w:r w:rsidRPr="00A75EAD">
        <w:t xml:space="preserve">558/2004 Sb., zákona </w:t>
      </w:r>
      <w:r w:rsidR="00E24741" w:rsidRPr="00A75EAD">
        <w:t>č.</w:t>
      </w:r>
      <w:r w:rsidR="00E24741">
        <w:t> </w:t>
      </w:r>
      <w:r w:rsidRPr="00A75EAD">
        <w:t xml:space="preserve">693/2004 Sb., zákona </w:t>
      </w:r>
      <w:r w:rsidR="00E24741" w:rsidRPr="00A75EAD">
        <w:t>č.</w:t>
      </w:r>
      <w:r w:rsidR="00E24741">
        <w:t> </w:t>
      </w:r>
      <w:r w:rsidRPr="00A75EAD">
        <w:t xml:space="preserve">179/2005 Sb., zákona </w:t>
      </w:r>
      <w:r w:rsidR="00E24741" w:rsidRPr="00A75EAD">
        <w:t>č.</w:t>
      </w:r>
      <w:r w:rsidR="00E24741">
        <w:t> </w:t>
      </w:r>
      <w:r w:rsidRPr="00A75EAD">
        <w:t xml:space="preserve">217/2005 Sb., zákona </w:t>
      </w:r>
      <w:r w:rsidR="00E24741" w:rsidRPr="00A75EAD">
        <w:t>č.</w:t>
      </w:r>
      <w:r w:rsidR="00E24741">
        <w:t> </w:t>
      </w:r>
      <w:r w:rsidRPr="00A75EAD">
        <w:t>3</w:t>
      </w:r>
      <w:r w:rsidR="00626A38" w:rsidRPr="00A75EAD">
        <w:t>77/2005 Sb., zákona č. 379/2005 </w:t>
      </w:r>
      <w:r w:rsidRPr="00A75EAD">
        <w:t xml:space="preserve">Sb., zákona </w:t>
      </w:r>
      <w:r w:rsidR="00E24741" w:rsidRPr="00A75EAD">
        <w:t>č.</w:t>
      </w:r>
      <w:r w:rsidR="00E24741">
        <w:t> </w:t>
      </w:r>
      <w:r w:rsidRPr="00A75EAD">
        <w:t xml:space="preserve">545/2005 Sb., zákona </w:t>
      </w:r>
      <w:r w:rsidR="00E24741" w:rsidRPr="00A75EAD">
        <w:t>č.</w:t>
      </w:r>
      <w:r w:rsidR="00E24741">
        <w:t> </w:t>
      </w:r>
      <w:r w:rsidRPr="00A75EAD">
        <w:t xml:space="preserve">310/2006 Sb., zákona </w:t>
      </w:r>
      <w:r w:rsidR="00E24741" w:rsidRPr="00A75EAD">
        <w:t>č.</w:t>
      </w:r>
      <w:r w:rsidR="00E24741">
        <w:t> </w:t>
      </w:r>
      <w:r w:rsidRPr="00A75EAD">
        <w:t xml:space="preserve">575/2006 Sb., zákona č. 261/2007 Sb., zákona </w:t>
      </w:r>
      <w:r w:rsidR="00E24741" w:rsidRPr="00A75EAD">
        <w:t>č.</w:t>
      </w:r>
      <w:r w:rsidR="00E24741">
        <w:t> </w:t>
      </w:r>
      <w:r w:rsidRPr="00A75EAD">
        <w:t xml:space="preserve">270/2007 Sb., zákona </w:t>
      </w:r>
      <w:r w:rsidR="00E24741" w:rsidRPr="00A75EAD">
        <w:t>č.</w:t>
      </w:r>
      <w:r w:rsidR="00E24741">
        <w:t> </w:t>
      </w:r>
      <w:r w:rsidRPr="00A75EAD">
        <w:t>296/20</w:t>
      </w:r>
      <w:r w:rsidR="00626A38" w:rsidRPr="00A75EAD">
        <w:t>07 Sb., zákona č. 37/2008 </w:t>
      </w:r>
      <w:r w:rsidRPr="00A75EAD">
        <w:t xml:space="preserve">Sb., zákona </w:t>
      </w:r>
      <w:r w:rsidR="00E24741" w:rsidRPr="00A75EAD">
        <w:t>č.</w:t>
      </w:r>
      <w:r w:rsidR="00E24741">
        <w:t> </w:t>
      </w:r>
      <w:r w:rsidRPr="00A75EAD">
        <w:t xml:space="preserve">124/2008 Sb., zákona </w:t>
      </w:r>
      <w:r w:rsidR="00E24741" w:rsidRPr="00A75EAD">
        <w:t>č.</w:t>
      </w:r>
      <w:r w:rsidR="00E24741">
        <w:t> </w:t>
      </w:r>
      <w:r w:rsidRPr="00A75EAD">
        <w:t xml:space="preserve">245/2008 Sb., zákona </w:t>
      </w:r>
      <w:r w:rsidR="00E24741" w:rsidRPr="00A75EAD">
        <w:t>č.</w:t>
      </w:r>
      <w:r w:rsidR="00E24741">
        <w:t> </w:t>
      </w:r>
      <w:r w:rsidRPr="00A75EAD">
        <w:t xml:space="preserve">309/2008 Sb., zákona </w:t>
      </w:r>
      <w:r w:rsidR="00E24741" w:rsidRPr="00A75EAD">
        <w:t>č.</w:t>
      </w:r>
      <w:r w:rsidR="00E24741">
        <w:t> </w:t>
      </w:r>
      <w:r w:rsidRPr="00A75EAD">
        <w:t xml:space="preserve">87/2009 Sb., zákona </w:t>
      </w:r>
      <w:r w:rsidR="00E24741" w:rsidRPr="00A75EAD">
        <w:t>č.</w:t>
      </w:r>
      <w:r w:rsidR="00E24741">
        <w:t> </w:t>
      </w:r>
      <w:r w:rsidRPr="00A75EAD">
        <w:t xml:space="preserve">281/2009 Sb., zákona </w:t>
      </w:r>
      <w:r w:rsidR="00E24741" w:rsidRPr="00A75EAD">
        <w:t>č.</w:t>
      </w:r>
      <w:r w:rsidR="00E24741">
        <w:t> </w:t>
      </w:r>
      <w:r w:rsidRPr="00A75EAD">
        <w:t>2</w:t>
      </w:r>
      <w:r w:rsidR="00626A38" w:rsidRPr="00A75EAD">
        <w:t>92/2009 Sb., zákona č. 362/2009 </w:t>
      </w:r>
      <w:r w:rsidRPr="00A75EAD">
        <w:t xml:space="preserve">Sb., zákona </w:t>
      </w:r>
      <w:r w:rsidR="00E24741" w:rsidRPr="00A75EAD">
        <w:t>č.</w:t>
      </w:r>
      <w:r w:rsidR="00E24741">
        <w:t> </w:t>
      </w:r>
      <w:r w:rsidRPr="00A75EAD">
        <w:t xml:space="preserve">59/2010 Sb., zákona </w:t>
      </w:r>
      <w:r w:rsidR="00E24741" w:rsidRPr="00A75EAD">
        <w:t>č.</w:t>
      </w:r>
      <w:r w:rsidR="00E24741">
        <w:t> </w:t>
      </w:r>
      <w:r w:rsidRPr="00A75EAD">
        <w:t xml:space="preserve">95/2011 Sb., zákona </w:t>
      </w:r>
      <w:r w:rsidR="00E24741" w:rsidRPr="00A75EAD">
        <w:t>č.</w:t>
      </w:r>
      <w:r w:rsidR="00E24741">
        <w:t> </w:t>
      </w:r>
      <w:r w:rsidRPr="00A75EAD">
        <w:t xml:space="preserve">221/2011 Sb., zákona </w:t>
      </w:r>
      <w:r w:rsidR="00E24741" w:rsidRPr="00A75EAD">
        <w:t>č.</w:t>
      </w:r>
      <w:r w:rsidR="00E24741">
        <w:t> </w:t>
      </w:r>
      <w:r w:rsidRPr="00A75EAD">
        <w:t xml:space="preserve">420/2011 Sb., zákona </w:t>
      </w:r>
      <w:r w:rsidR="00E24741" w:rsidRPr="00A75EAD">
        <w:t>č.</w:t>
      </w:r>
      <w:r w:rsidR="00E24741">
        <w:t> </w:t>
      </w:r>
      <w:r w:rsidRPr="00A75EAD">
        <w:t xml:space="preserve">457/2011 Sb., zákona </w:t>
      </w:r>
      <w:r w:rsidR="00E24741" w:rsidRPr="00A75EAD">
        <w:t>č.</w:t>
      </w:r>
      <w:r w:rsidR="00E24741">
        <w:t> </w:t>
      </w:r>
      <w:r w:rsidRPr="00A75EAD">
        <w:t xml:space="preserve">458/2011 Sb., zákona </w:t>
      </w:r>
      <w:r w:rsidR="00E24741" w:rsidRPr="00A75EAD">
        <w:t>č.</w:t>
      </w:r>
      <w:r w:rsidR="00E24741">
        <w:t> </w:t>
      </w:r>
      <w:r w:rsidRPr="00A75EAD">
        <w:t xml:space="preserve">18/2012 Sb., zákona </w:t>
      </w:r>
      <w:r w:rsidR="00E24741" w:rsidRPr="00A75EAD">
        <w:t>č.</w:t>
      </w:r>
      <w:r w:rsidR="00E24741">
        <w:t> </w:t>
      </w:r>
      <w:r w:rsidRPr="00A75EAD">
        <w:t xml:space="preserve">407/2012 Sb., zákona </w:t>
      </w:r>
      <w:r w:rsidR="00E24741" w:rsidRPr="00A75EAD">
        <w:t>č.</w:t>
      </w:r>
      <w:r w:rsidR="00E24741">
        <w:t> </w:t>
      </w:r>
      <w:r w:rsidRPr="00A75EAD">
        <w:t xml:space="preserve">500/2012 Sb., zákona </w:t>
      </w:r>
      <w:r w:rsidR="00E24741" w:rsidRPr="00A75EAD">
        <w:t>č.</w:t>
      </w:r>
      <w:r w:rsidR="00E24741">
        <w:t> </w:t>
      </w:r>
      <w:r w:rsidRPr="00A75EAD">
        <w:t xml:space="preserve">308/2013 Sb., zákonného opatření Senátu </w:t>
      </w:r>
      <w:r w:rsidR="00E24741" w:rsidRPr="00A75EAD">
        <w:t>č.</w:t>
      </w:r>
      <w:r w:rsidR="00E24741">
        <w:t> </w:t>
      </w:r>
      <w:r w:rsidRPr="00A75EAD">
        <w:t xml:space="preserve">344/2013 Sb., zákona </w:t>
      </w:r>
      <w:r w:rsidR="00E24741" w:rsidRPr="00A75EAD">
        <w:t>č.</w:t>
      </w:r>
      <w:r w:rsidR="00E24741">
        <w:t> </w:t>
      </w:r>
      <w:r w:rsidRPr="00A75EAD">
        <w:t xml:space="preserve">201/2014 Sb., zákona </w:t>
      </w:r>
      <w:r w:rsidR="00E24741" w:rsidRPr="00A75EAD">
        <w:t>č.</w:t>
      </w:r>
      <w:r w:rsidR="00E24741">
        <w:t> </w:t>
      </w:r>
      <w:r w:rsidR="0080586C" w:rsidRPr="00A75EAD">
        <w:t>331/2014 Sb., zákona č. </w:t>
      </w:r>
      <w:r w:rsidRPr="00A75EAD">
        <w:t xml:space="preserve">157/2015 Sb., zákona </w:t>
      </w:r>
      <w:r w:rsidR="00E24741" w:rsidRPr="00A75EAD">
        <w:t>č.</w:t>
      </w:r>
      <w:r w:rsidR="00E24741">
        <w:t> </w:t>
      </w:r>
      <w:r w:rsidRPr="00A75EAD">
        <w:t xml:space="preserve">315/2015 Sb., zákona č. 382/2015 Sb., zákona </w:t>
      </w:r>
      <w:r w:rsidR="00E24741" w:rsidRPr="00A75EAD">
        <w:t>č.</w:t>
      </w:r>
      <w:r w:rsidR="00E24741">
        <w:t> </w:t>
      </w:r>
      <w:r w:rsidRPr="00A75EAD">
        <w:t>1</w:t>
      </w:r>
      <w:r w:rsidR="00626A38" w:rsidRPr="00A75EAD">
        <w:t>88/2016 Sb., zákona č. 243/2016 </w:t>
      </w:r>
      <w:r w:rsidRPr="00A75EAD">
        <w:t xml:space="preserve">Sb., zákona </w:t>
      </w:r>
      <w:r w:rsidR="00E24741" w:rsidRPr="00A75EAD">
        <w:t>č.</w:t>
      </w:r>
      <w:r w:rsidR="00E24741">
        <w:t> </w:t>
      </w:r>
      <w:r w:rsidRPr="00A75EAD">
        <w:t xml:space="preserve">453/2016 Sb., zákona </w:t>
      </w:r>
      <w:r w:rsidR="00E24741" w:rsidRPr="00A75EAD">
        <w:t>č.</w:t>
      </w:r>
      <w:r w:rsidR="00E24741">
        <w:t> </w:t>
      </w:r>
      <w:r w:rsidRPr="00A75EAD">
        <w:t xml:space="preserve">65/2017 Sb., zákona </w:t>
      </w:r>
      <w:r w:rsidR="00E24741" w:rsidRPr="00A75EAD">
        <w:t>č.</w:t>
      </w:r>
      <w:r w:rsidR="00E24741">
        <w:t> </w:t>
      </w:r>
      <w:r w:rsidRPr="00A75EAD">
        <w:t xml:space="preserve">183/2017 Sb., zákona </w:t>
      </w:r>
      <w:r w:rsidR="00E24741" w:rsidRPr="00A75EAD">
        <w:t>č.</w:t>
      </w:r>
      <w:r w:rsidR="00E24741">
        <w:t> </w:t>
      </w:r>
      <w:r w:rsidRPr="00A75EAD">
        <w:t xml:space="preserve">4/2019 Sb., zákona </w:t>
      </w:r>
      <w:r w:rsidR="00E24741" w:rsidRPr="00A75EAD">
        <w:t>č.</w:t>
      </w:r>
      <w:r w:rsidR="00E24741">
        <w:t> </w:t>
      </w:r>
      <w:r w:rsidRPr="00A75EAD">
        <w:t xml:space="preserve">80/2019 Sb., zákona </w:t>
      </w:r>
      <w:r w:rsidR="00E24741" w:rsidRPr="00A75EAD">
        <w:t>č.</w:t>
      </w:r>
      <w:r w:rsidR="00E24741">
        <w:t> </w:t>
      </w:r>
      <w:r w:rsidRPr="00A75EAD">
        <w:t xml:space="preserve">277/2019 Sb., zákona </w:t>
      </w:r>
      <w:r w:rsidR="00E24741" w:rsidRPr="00A75EAD">
        <w:t>č.</w:t>
      </w:r>
      <w:r w:rsidR="00E24741">
        <w:t> </w:t>
      </w:r>
      <w:r w:rsidRPr="00A75EAD">
        <w:t xml:space="preserve">364/2019 Sb., zákona </w:t>
      </w:r>
      <w:r w:rsidR="00E24741" w:rsidRPr="00A75EAD">
        <w:t>č.</w:t>
      </w:r>
      <w:r w:rsidR="00E24741">
        <w:t> </w:t>
      </w:r>
      <w:r w:rsidRPr="00A75EAD">
        <w:t xml:space="preserve">229/2020 Sb., zákona </w:t>
      </w:r>
      <w:r w:rsidR="00E24741" w:rsidRPr="00A75EAD">
        <w:t>č.</w:t>
      </w:r>
      <w:r w:rsidR="00E24741">
        <w:t> </w:t>
      </w:r>
      <w:r w:rsidRPr="00A75EAD">
        <w:t>299/2020 Sb.</w:t>
      </w:r>
      <w:r w:rsidR="00CB2060" w:rsidRPr="00A75EAD">
        <w:t>,</w:t>
      </w:r>
      <w:r w:rsidR="00626A38" w:rsidRPr="00A75EAD">
        <w:t xml:space="preserve"> zákona </w:t>
      </w:r>
      <w:r w:rsidR="00E24741" w:rsidRPr="00A75EAD">
        <w:t>č.</w:t>
      </w:r>
      <w:r w:rsidR="00E24741">
        <w:t> </w:t>
      </w:r>
      <w:r w:rsidR="00626A38" w:rsidRPr="00A75EAD">
        <w:t>343/2020 Sb.,</w:t>
      </w:r>
      <w:r w:rsidR="00626A38" w:rsidRPr="00495C73">
        <w:t xml:space="preserve"> </w:t>
      </w:r>
      <w:r w:rsidR="00CB2060" w:rsidRPr="00495C73">
        <w:t>zákona č.</w:t>
      </w:r>
      <w:r w:rsidR="006E6490" w:rsidRPr="00495C73">
        <w:t> </w:t>
      </w:r>
      <w:r w:rsidR="00CB2060" w:rsidRPr="00495C73">
        <w:t>584/2020</w:t>
      </w:r>
      <w:r w:rsidR="006E6490" w:rsidRPr="00495C73">
        <w:t> </w:t>
      </w:r>
      <w:r w:rsidR="00CB2060" w:rsidRPr="00495C73">
        <w:t xml:space="preserve">Sb., zákona </w:t>
      </w:r>
      <w:r w:rsidR="00E24741" w:rsidRPr="00495C73">
        <w:t>č.</w:t>
      </w:r>
      <w:r w:rsidR="00E24741">
        <w:t> </w:t>
      </w:r>
      <w:r w:rsidR="00CB2060" w:rsidRPr="00495C73">
        <w:t>609/2020 Sb.</w:t>
      </w:r>
      <w:r w:rsidR="004D6852" w:rsidRPr="00495C73">
        <w:t xml:space="preserve">, </w:t>
      </w:r>
      <w:r w:rsidR="0012008E" w:rsidRPr="00495C73">
        <w:t xml:space="preserve">zákona </w:t>
      </w:r>
      <w:r w:rsidR="00E24741" w:rsidRPr="00495C73">
        <w:t>č.</w:t>
      </w:r>
      <w:r w:rsidR="00E24741">
        <w:t> </w:t>
      </w:r>
      <w:r w:rsidR="0012008E" w:rsidRPr="00495C73">
        <w:t xml:space="preserve">93/2022 Sb., zákona </w:t>
      </w:r>
      <w:r w:rsidR="00E24741" w:rsidRPr="00495C73">
        <w:t>č.</w:t>
      </w:r>
      <w:r w:rsidR="00E24741">
        <w:t> </w:t>
      </w:r>
      <w:r w:rsidR="0012008E" w:rsidRPr="00495C73">
        <w:t>13</w:t>
      </w:r>
      <w:r w:rsidR="00F01B6C" w:rsidRPr="00495C73">
        <w:t>1</w:t>
      </w:r>
      <w:r w:rsidR="0012008E" w:rsidRPr="00495C73">
        <w:t xml:space="preserve">/2022 Sb., </w:t>
      </w:r>
      <w:r w:rsidR="004D6852" w:rsidRPr="00495C73">
        <w:t xml:space="preserve">zákona </w:t>
      </w:r>
      <w:r w:rsidR="00E24741" w:rsidRPr="00495C73">
        <w:t>č.</w:t>
      </w:r>
      <w:r w:rsidR="00E24741">
        <w:t> </w:t>
      </w:r>
      <w:r w:rsidR="004D6852" w:rsidRPr="00495C73">
        <w:t xml:space="preserve">179/2022 Sb., zákona </w:t>
      </w:r>
      <w:r w:rsidR="00E24741" w:rsidRPr="00495C73">
        <w:t>č.</w:t>
      </w:r>
      <w:r w:rsidR="00E24741">
        <w:t> </w:t>
      </w:r>
      <w:r w:rsidR="004D6852" w:rsidRPr="00495C73">
        <w:t xml:space="preserve">286/2022 Sb., zákona </w:t>
      </w:r>
      <w:r w:rsidR="00E24741" w:rsidRPr="00495C73">
        <w:t>č.</w:t>
      </w:r>
      <w:r w:rsidR="00E24741">
        <w:t> </w:t>
      </w:r>
      <w:r w:rsidR="004D6852" w:rsidRPr="00495C73">
        <w:t>234/2023 Sb.</w:t>
      </w:r>
      <w:r w:rsidR="006D4C5B">
        <w:t>, zákona č. 349/2023 Sb.</w:t>
      </w:r>
      <w:r w:rsidR="004D6852" w:rsidRPr="00495C73">
        <w:t xml:space="preserve"> </w:t>
      </w:r>
      <w:r w:rsidR="00E24741" w:rsidRPr="00495C73">
        <w:t>a</w:t>
      </w:r>
      <w:r w:rsidR="00E24741">
        <w:t> </w:t>
      </w:r>
      <w:r w:rsidR="00CB2060" w:rsidRPr="00495C73">
        <w:t>zákona č.</w:t>
      </w:r>
      <w:r w:rsidR="00F01B6C" w:rsidRPr="00495C73">
        <w:t> </w:t>
      </w:r>
      <w:r w:rsidR="00CB2060" w:rsidRPr="00495C73">
        <w:t>…/</w:t>
      </w:r>
      <w:r w:rsidR="006D4C5B" w:rsidRPr="00495C73">
        <w:t>202</w:t>
      </w:r>
      <w:r w:rsidR="006D4C5B">
        <w:t>4</w:t>
      </w:r>
      <w:r w:rsidR="006D4C5B" w:rsidRPr="00495C73">
        <w:t xml:space="preserve"> </w:t>
      </w:r>
      <w:r w:rsidR="00CB2060" w:rsidRPr="00495C73">
        <w:t xml:space="preserve">Sb. </w:t>
      </w:r>
      <w:r w:rsidRPr="00495C73">
        <w:t>se mění takto:</w:t>
      </w:r>
    </w:p>
    <w:p w14:paraId="0C76C2C5" w14:textId="77AE9439" w:rsidR="00C70172" w:rsidRPr="00A75EAD" w:rsidRDefault="00BF6C3F" w:rsidP="00495C73">
      <w:pPr>
        <w:pStyle w:val="Novelizanbod"/>
        <w:keepNext w:val="0"/>
        <w:keepLines w:val="0"/>
        <w:shd w:val="clear" w:color="auto" w:fill="auto"/>
      </w:pPr>
      <w:r w:rsidRPr="00A75EAD">
        <w:t>V </w:t>
      </w:r>
      <w:r w:rsidR="00532F8E" w:rsidRPr="00A75EAD">
        <w:t>§ </w:t>
      </w:r>
      <w:r w:rsidR="00E24741" w:rsidRPr="00A75EAD">
        <w:t>3</w:t>
      </w:r>
      <w:r w:rsidR="00E24741">
        <w:t> </w:t>
      </w:r>
      <w:r w:rsidR="003608F1">
        <w:t xml:space="preserve">odst. </w:t>
      </w:r>
      <w:r w:rsidR="00E24741">
        <w:t>1 </w:t>
      </w:r>
      <w:r w:rsidR="00532F8E" w:rsidRPr="00A75EAD">
        <w:t>písm. </w:t>
      </w:r>
      <w:r w:rsidR="00264A83" w:rsidRPr="00A75EAD">
        <w:t xml:space="preserve">d) </w:t>
      </w:r>
      <w:r w:rsidR="00E24741" w:rsidRPr="00A75EAD">
        <w:t>a</w:t>
      </w:r>
      <w:r w:rsidR="00E24741">
        <w:t> </w:t>
      </w:r>
      <w:r w:rsidR="00264A83" w:rsidRPr="00A75EAD">
        <w:t>e) se slovo „, vyměřit“ zrušuje.</w:t>
      </w:r>
    </w:p>
    <w:p w14:paraId="54951D58" w14:textId="1F622A43" w:rsidR="00582920" w:rsidRPr="00A75EAD" w:rsidRDefault="00BF6C3F" w:rsidP="00495C73">
      <w:pPr>
        <w:pStyle w:val="Novelizanbod"/>
        <w:keepNext w:val="0"/>
        <w:keepLines w:val="0"/>
        <w:shd w:val="clear" w:color="auto" w:fill="auto"/>
      </w:pPr>
      <w:r w:rsidRPr="00A75EAD">
        <w:t>V </w:t>
      </w:r>
      <w:r w:rsidR="00532F8E" w:rsidRPr="00A75EAD">
        <w:t>§ </w:t>
      </w:r>
      <w:r w:rsidR="00E24741" w:rsidRPr="00A75EAD">
        <w:t>3</w:t>
      </w:r>
      <w:r w:rsidR="00E24741">
        <w:t> </w:t>
      </w:r>
      <w:r w:rsidR="003608F1">
        <w:t xml:space="preserve">odst. </w:t>
      </w:r>
      <w:r w:rsidR="00E24741">
        <w:t>1 </w:t>
      </w:r>
      <w:r w:rsidR="00532F8E" w:rsidRPr="00A75EAD">
        <w:t>písm. </w:t>
      </w:r>
      <w:r w:rsidR="00264A83" w:rsidRPr="00A75EAD">
        <w:t>f) se slova „</w:t>
      </w:r>
      <w:r w:rsidR="000D7E4F">
        <w:t xml:space="preserve">, </w:t>
      </w:r>
      <w:r w:rsidR="00264A83" w:rsidRPr="00A75EAD">
        <w:t>pokud tento zákon nestanoví jinak (</w:t>
      </w:r>
      <w:r w:rsidR="00532F8E" w:rsidRPr="00A75EAD">
        <w:t>§ </w:t>
      </w:r>
      <w:r w:rsidR="00264A83" w:rsidRPr="00A75EAD">
        <w:t>59, 78, 89 a 99)“ zrušují.</w:t>
      </w:r>
    </w:p>
    <w:p w14:paraId="382ACADE" w14:textId="49917289" w:rsidR="00264A83" w:rsidRPr="00A75EAD" w:rsidRDefault="00BF6C3F" w:rsidP="00495C73">
      <w:pPr>
        <w:pStyle w:val="Novelizanbod"/>
        <w:keepNext w:val="0"/>
        <w:keepLines w:val="0"/>
        <w:shd w:val="clear" w:color="auto" w:fill="auto"/>
      </w:pPr>
      <w:r w:rsidRPr="00A75EAD">
        <w:t>V </w:t>
      </w:r>
      <w:r w:rsidR="00532F8E" w:rsidRPr="00A75EAD">
        <w:t>§ </w:t>
      </w:r>
      <w:r w:rsidR="00E24741" w:rsidRPr="00A75EAD">
        <w:t>3</w:t>
      </w:r>
      <w:r w:rsidR="00E24741">
        <w:t> </w:t>
      </w:r>
      <w:r w:rsidR="003608F1">
        <w:t xml:space="preserve">odst. </w:t>
      </w:r>
      <w:r w:rsidR="00E24741">
        <w:t>1 </w:t>
      </w:r>
      <w:r w:rsidR="00532F8E" w:rsidRPr="00A75EAD">
        <w:t>písm</w:t>
      </w:r>
      <w:r w:rsidR="007E6B2C" w:rsidRPr="00A75EAD">
        <w:t>eno </w:t>
      </w:r>
      <w:r w:rsidR="00AE13EC" w:rsidRPr="00A75EAD">
        <w:t xml:space="preserve">i) </w:t>
      </w:r>
      <w:r w:rsidR="00676B96" w:rsidRPr="00A75EAD">
        <w:t>zní:</w:t>
      </w:r>
    </w:p>
    <w:p w14:paraId="425600F5" w14:textId="3038AAF0" w:rsidR="00676B96" w:rsidRDefault="00676B96">
      <w:pPr>
        <w:pStyle w:val="Textpsmene"/>
        <w:ind w:left="425" w:hanging="425"/>
        <w:outlineLvl w:val="9"/>
        <w:rPr>
          <w:szCs w:val="24"/>
        </w:rPr>
      </w:pPr>
      <w:r w:rsidRPr="00A75EAD">
        <w:t>„i)</w:t>
      </w:r>
      <w:r w:rsidRPr="00A75EAD">
        <w:tab/>
      </w:r>
      <w:r w:rsidRPr="00A75EAD">
        <w:rPr>
          <w:szCs w:val="24"/>
        </w:rPr>
        <w:t xml:space="preserve">uživatelem osoba, která přijímá a užívá vybrané výrobky osvobozené od daně, </w:t>
      </w:r>
      <w:r w:rsidR="005A2376">
        <w:rPr>
          <w:szCs w:val="24"/>
        </w:rPr>
        <w:t>nebo</w:t>
      </w:r>
      <w:r w:rsidR="005A2376" w:rsidRPr="00A75EAD">
        <w:rPr>
          <w:szCs w:val="24"/>
        </w:rPr>
        <w:t xml:space="preserve"> </w:t>
      </w:r>
      <w:r w:rsidR="00FC14A1">
        <w:rPr>
          <w:szCs w:val="24"/>
        </w:rPr>
        <w:t>je</w:t>
      </w:r>
      <w:r w:rsidRPr="00A75EAD">
        <w:rPr>
          <w:szCs w:val="24"/>
        </w:rPr>
        <w:t xml:space="preserve"> podle </w:t>
      </w:r>
      <w:r w:rsidR="00532F8E" w:rsidRPr="00A75EAD">
        <w:rPr>
          <w:szCs w:val="24"/>
        </w:rPr>
        <w:t>§ </w:t>
      </w:r>
      <w:r w:rsidRPr="00A75EAD">
        <w:rPr>
          <w:szCs w:val="24"/>
        </w:rPr>
        <w:t xml:space="preserve">52a nebo 53 prodává dalšímu uživateli; </w:t>
      </w:r>
      <w:r w:rsidR="00A658F1" w:rsidRPr="00A75EAD">
        <w:rPr>
          <w:szCs w:val="24"/>
        </w:rPr>
        <w:t>uživatel je </w:t>
      </w:r>
      <w:r w:rsidRPr="00A75EAD">
        <w:rPr>
          <w:szCs w:val="24"/>
        </w:rPr>
        <w:t>daňovým subjektem,</w:t>
      </w:r>
      <w:r w:rsidR="008C26E7" w:rsidRPr="00A75EAD">
        <w:rPr>
          <w:szCs w:val="24"/>
        </w:rPr>
        <w:t>“</w:t>
      </w:r>
      <w:r w:rsidR="006C6E4B" w:rsidRPr="00A75EAD">
        <w:rPr>
          <w:szCs w:val="24"/>
        </w:rPr>
        <w:t>.</w:t>
      </w:r>
    </w:p>
    <w:p w14:paraId="034060F8" w14:textId="67D28AE6" w:rsidR="00ED37F9" w:rsidRDefault="00ED37F9" w:rsidP="00495C73">
      <w:pPr>
        <w:pStyle w:val="Novelizanbod"/>
        <w:keepNext w:val="0"/>
        <w:keepLines w:val="0"/>
        <w:shd w:val="clear" w:color="auto" w:fill="auto"/>
      </w:pPr>
      <w:r>
        <w:t>V § </w:t>
      </w:r>
      <w:r w:rsidR="00E24741">
        <w:t>3 </w:t>
      </w:r>
      <w:r w:rsidR="003608F1">
        <w:t xml:space="preserve">odst. </w:t>
      </w:r>
      <w:r w:rsidR="00E24741">
        <w:t>1 </w:t>
      </w:r>
      <w:r>
        <w:t>písm. l) se slova „podle § 9“ zrušují.</w:t>
      </w:r>
    </w:p>
    <w:p w14:paraId="1C5B9C33" w14:textId="7EB65CD5" w:rsidR="00763D4E" w:rsidRDefault="00E24741" w:rsidP="00927173">
      <w:pPr>
        <w:pStyle w:val="Novelizanbod"/>
        <w:keepLines w:val="0"/>
        <w:shd w:val="clear" w:color="auto" w:fill="auto"/>
      </w:pPr>
      <w:r w:rsidRPr="00A75EAD">
        <w:lastRenderedPageBreak/>
        <w:t>V</w:t>
      </w:r>
      <w:r>
        <w:t> </w:t>
      </w:r>
      <w:r w:rsidRPr="00A75EAD">
        <w:t>§</w:t>
      </w:r>
      <w:r>
        <w:t> </w:t>
      </w:r>
      <w:r w:rsidRPr="00A75EAD">
        <w:t>3</w:t>
      </w:r>
      <w:r>
        <w:t> </w:t>
      </w:r>
      <w:r w:rsidR="003608F1">
        <w:t xml:space="preserve">odst. </w:t>
      </w:r>
      <w:r>
        <w:t>1 </w:t>
      </w:r>
      <w:r w:rsidR="00763D4E">
        <w:t>písmeno n) zní:</w:t>
      </w:r>
    </w:p>
    <w:p w14:paraId="6E1C669E" w14:textId="77777777" w:rsidR="00763D4E" w:rsidRDefault="00763D4E" w:rsidP="00A81059">
      <w:pPr>
        <w:pStyle w:val="Textpsmene"/>
        <w:ind w:left="425" w:hanging="425"/>
        <w:outlineLvl w:val="9"/>
      </w:pPr>
      <w:r>
        <w:t>„n)</w:t>
      </w:r>
      <w:r>
        <w:tab/>
        <w:t xml:space="preserve">množstvím </w:t>
      </w:r>
    </w:p>
    <w:p w14:paraId="5299AB91" w14:textId="20DCB311" w:rsidR="00763D4E" w:rsidRDefault="00763D4E" w:rsidP="00927173">
      <w:pPr>
        <w:pStyle w:val="Textbodu"/>
        <w:tabs>
          <w:tab w:val="num" w:pos="851"/>
        </w:tabs>
        <w:ind w:left="850" w:hanging="425"/>
        <w:outlineLvl w:val="9"/>
      </w:pPr>
      <w:r>
        <w:t>1.</w:t>
      </w:r>
      <w:r>
        <w:tab/>
        <w:t>počet kusů, nebo</w:t>
      </w:r>
    </w:p>
    <w:p w14:paraId="6A78EBF8" w14:textId="256666ED" w:rsidR="00DE3156" w:rsidRPr="00A75EAD" w:rsidRDefault="00763D4E" w:rsidP="00927173">
      <w:pPr>
        <w:pStyle w:val="Textbodu"/>
        <w:tabs>
          <w:tab w:val="num" w:pos="851"/>
        </w:tabs>
        <w:ind w:left="850" w:hanging="425"/>
        <w:outlineLvl w:val="9"/>
      </w:pPr>
      <w:r>
        <w:t>2.</w:t>
      </w:r>
      <w:r>
        <w:tab/>
        <w:t>množství vyjádřené v měřicích jednotkách, ve kterých je vyjádřen základ daně, měřené způsobem podle zákona upravujícího metrologii, pokud je základ daně určen v</w:t>
      </w:r>
      <w:r w:rsidR="00927173">
        <w:t> </w:t>
      </w:r>
      <w:r>
        <w:t>jednotkách jiných než počet kusů množství.</w:t>
      </w:r>
      <w:r w:rsidR="00DE3156" w:rsidRPr="00A75EAD">
        <w:t>“.</w:t>
      </w:r>
    </w:p>
    <w:p w14:paraId="08A9828A" w14:textId="204A1AF3" w:rsidR="00292907" w:rsidRDefault="00DE3156" w:rsidP="007D74B7">
      <w:pPr>
        <w:spacing w:before="120"/>
      </w:pPr>
      <w:r w:rsidRPr="00A75EAD">
        <w:t>Poznámk</w:t>
      </w:r>
      <w:r w:rsidR="008F6A0C">
        <w:t>a</w:t>
      </w:r>
      <w:r w:rsidRPr="00A75EAD">
        <w:t xml:space="preserve"> pod čarou </w:t>
      </w:r>
      <w:r w:rsidR="00E24741" w:rsidRPr="00A75EAD">
        <w:t>č.</w:t>
      </w:r>
      <w:r w:rsidR="00E24741">
        <w:t> </w:t>
      </w:r>
      <w:r w:rsidRPr="00A75EAD">
        <w:t>9 se zrušuj</w:t>
      </w:r>
      <w:r w:rsidR="008F6A0C">
        <w:t>e</w:t>
      </w:r>
      <w:r w:rsidRPr="00A75EAD">
        <w:t>.</w:t>
      </w:r>
    </w:p>
    <w:p w14:paraId="2F1BB3EA" w14:textId="1F32FBAB" w:rsidR="00140C0C" w:rsidRDefault="00140C0C" w:rsidP="00495C73">
      <w:pPr>
        <w:pStyle w:val="Novelizanbod"/>
        <w:keepNext w:val="0"/>
        <w:keepLines w:val="0"/>
        <w:shd w:val="clear" w:color="auto" w:fill="auto"/>
      </w:pPr>
      <w:r>
        <w:t>V § 3 na konci písmene w) se tečka nahrazuje čárkou a doplňuje se nové písmeno x), které zní:</w:t>
      </w:r>
    </w:p>
    <w:p w14:paraId="01ED8992" w14:textId="20C745C7" w:rsidR="00140C0C" w:rsidRDefault="00140C0C" w:rsidP="00D139A4">
      <w:pPr>
        <w:pStyle w:val="Textpsmene"/>
        <w:ind w:left="425" w:hanging="425"/>
        <w:outlineLvl w:val="9"/>
      </w:pPr>
      <w:r>
        <w:t>„</w:t>
      </w:r>
      <w:r w:rsidRPr="00010237">
        <w:rPr>
          <w:u w:val="single"/>
        </w:rPr>
        <w:t>x)</w:t>
      </w:r>
      <w:r w:rsidRPr="00010237">
        <w:rPr>
          <w:u w:val="single"/>
        </w:rPr>
        <w:tab/>
      </w:r>
      <w:r w:rsidRPr="00010237">
        <w:rPr>
          <w:u w:val="single"/>
        </w:rPr>
        <w:tab/>
      </w:r>
      <w:r w:rsidRPr="00010237">
        <w:rPr>
          <w:u w:val="single"/>
        </w:rPr>
        <w:tab/>
      </w:r>
      <w:r w:rsidRPr="00010237">
        <w:rPr>
          <w:u w:val="single"/>
        </w:rPr>
        <w:tab/>
      </w:r>
      <w:r w:rsidRPr="00010237">
        <w:rPr>
          <w:u w:val="single"/>
        </w:rPr>
        <w:tab/>
      </w:r>
      <w:r w:rsidRPr="00010237">
        <w:rPr>
          <w:u w:val="single"/>
        </w:rPr>
        <w:tab/>
      </w:r>
      <w:r w:rsidRPr="00010237">
        <w:rPr>
          <w:u w:val="single"/>
        </w:rPr>
        <w:tab/>
      </w:r>
      <w:r w:rsidRPr="00010237">
        <w:rPr>
          <w:u w:val="single"/>
        </w:rPr>
        <w:tab/>
      </w:r>
      <w:r w:rsidRPr="00010237">
        <w:rPr>
          <w:u w:val="single"/>
        </w:rPr>
        <w:tab/>
      </w:r>
      <w:r w:rsidRPr="00010237">
        <w:rPr>
          <w:u w:val="single"/>
        </w:rPr>
        <w:tab/>
      </w:r>
      <w:r w:rsidRPr="00010237">
        <w:rPr>
          <w:u w:val="single"/>
        </w:rPr>
        <w:tab/>
      </w:r>
      <w:r w:rsidRPr="00401507">
        <w:rPr>
          <w:u w:val="single"/>
        </w:rPr>
        <w:t>ozbrojenými silami ozbrojené síly vysílajícího státu podle zákona upravujícího pobyt ozbrojených sil jiných států na území České republiky.</w:t>
      </w:r>
      <w:r>
        <w:t>“.</w:t>
      </w:r>
    </w:p>
    <w:p w14:paraId="45095183" w14:textId="77777777" w:rsidR="00401507" w:rsidRPr="00EC23B6" w:rsidRDefault="00401507" w:rsidP="006B0253">
      <w:pPr>
        <w:spacing w:before="120"/>
        <w:rPr>
          <w:rStyle w:val="Zdraznnintenzivn"/>
          <w:rFonts w:ascii="Times New Roman" w:hAnsi="Times New Roman" w:cs="Times New Roman"/>
          <w:i/>
          <w:color w:val="auto"/>
        </w:rPr>
      </w:pPr>
      <w:r w:rsidRPr="00EC23B6">
        <w:rPr>
          <w:rStyle w:val="Zdraznnintenzivn"/>
          <w:rFonts w:ascii="Times New Roman" w:hAnsi="Times New Roman" w:cs="Times New Roman"/>
          <w:i/>
          <w:color w:val="auto"/>
        </w:rPr>
        <w:t>CELEX: 32020L0262</w:t>
      </w:r>
    </w:p>
    <w:p w14:paraId="144CEDA5" w14:textId="71C1B3CD" w:rsidR="00C50EF1" w:rsidRPr="007C0744" w:rsidRDefault="00BC2C8D" w:rsidP="00495C73">
      <w:pPr>
        <w:pStyle w:val="Novelizanbod"/>
        <w:keepNext w:val="0"/>
        <w:keepLines w:val="0"/>
        <w:shd w:val="clear" w:color="auto" w:fill="auto"/>
      </w:pPr>
      <w:r>
        <w:t>V </w:t>
      </w:r>
      <w:r w:rsidR="00A546EC" w:rsidRPr="00A75EAD">
        <w:t>§</w:t>
      </w:r>
      <w:r>
        <w:t> </w:t>
      </w:r>
      <w:r w:rsidR="00A546EC">
        <w:t>3b</w:t>
      </w:r>
      <w:r w:rsidR="00A546EC" w:rsidRPr="00A75EAD">
        <w:t xml:space="preserve"> </w:t>
      </w:r>
      <w:r w:rsidR="00C50EF1">
        <w:t xml:space="preserve">odst. </w:t>
      </w:r>
      <w:r w:rsidR="00E24741">
        <w:t>5 </w:t>
      </w:r>
      <w:r w:rsidR="00C50EF1">
        <w:t>písm.</w:t>
      </w:r>
      <w:r w:rsidR="00837023">
        <w:t xml:space="preserve"> a)</w:t>
      </w:r>
      <w:r w:rsidR="00C50EF1">
        <w:t xml:space="preserve"> se slov</w:t>
      </w:r>
      <w:r w:rsidR="00837023">
        <w:t>a</w:t>
      </w:r>
      <w:r w:rsidR="00C50EF1">
        <w:t xml:space="preserve"> „</w:t>
      </w:r>
      <w:r w:rsidR="00837023" w:rsidRPr="00CF5CCA">
        <w:rPr>
          <w:szCs w:val="24"/>
        </w:rPr>
        <w:t>povahy zboží</w:t>
      </w:r>
      <w:r w:rsidR="00837023">
        <w:t>“</w:t>
      </w:r>
      <w:r w:rsidR="00C50EF1">
        <w:t xml:space="preserve"> nahrazuj</w:t>
      </w:r>
      <w:r w:rsidR="00837023">
        <w:t>í</w:t>
      </w:r>
      <w:r w:rsidR="00C50EF1">
        <w:t xml:space="preserve"> slov</w:t>
      </w:r>
      <w:r w:rsidR="00837023">
        <w:t>y</w:t>
      </w:r>
      <w:r w:rsidR="00C50EF1">
        <w:t xml:space="preserve"> „</w:t>
      </w:r>
      <w:r w:rsidR="00837023" w:rsidRPr="007C0744">
        <w:rPr>
          <w:szCs w:val="24"/>
        </w:rPr>
        <w:t>povahy zboží</w:t>
      </w:r>
      <w:r w:rsidR="000C4431" w:rsidRPr="007C0744">
        <w:rPr>
          <w:szCs w:val="24"/>
          <w:vertAlign w:val="superscript"/>
        </w:rPr>
        <w:t>76</w:t>
      </w:r>
      <w:r w:rsidR="00837023" w:rsidRPr="007C0744">
        <w:rPr>
          <w:szCs w:val="24"/>
          <w:vertAlign w:val="superscript"/>
        </w:rPr>
        <w:t>)</w:t>
      </w:r>
      <w:r w:rsidR="00C50EF1" w:rsidRPr="007C0744">
        <w:t>“.</w:t>
      </w:r>
    </w:p>
    <w:p w14:paraId="1D708C58" w14:textId="3D255FF9" w:rsidR="001A69D1" w:rsidRDefault="00C50EF1">
      <w:r w:rsidRPr="007C0744">
        <w:t xml:space="preserve">Poznámka pod čarou </w:t>
      </w:r>
      <w:r w:rsidR="00E24741" w:rsidRPr="007C0744">
        <w:t>č.</w:t>
      </w:r>
      <w:r w:rsidR="00E24741">
        <w:t> </w:t>
      </w:r>
      <w:r w:rsidR="000C4431" w:rsidRPr="007C0744">
        <w:t>76</w:t>
      </w:r>
      <w:r w:rsidR="001A69D1" w:rsidRPr="007C0744">
        <w:t xml:space="preserve"> zní:</w:t>
      </w:r>
    </w:p>
    <w:p w14:paraId="4E3E1A04" w14:textId="256A9956" w:rsidR="00A546EC" w:rsidRDefault="00C50EF1" w:rsidP="007D74B7">
      <w:pPr>
        <w:spacing w:before="120"/>
      </w:pPr>
      <w:r>
        <w:t>„</w:t>
      </w:r>
      <w:r w:rsidR="000C4431" w:rsidRPr="003E3D4A">
        <w:rPr>
          <w:u w:val="single"/>
          <w:vertAlign w:val="superscript"/>
        </w:rPr>
        <w:t>76</w:t>
      </w:r>
      <w:r w:rsidR="001A69D1" w:rsidRPr="003E3D4A">
        <w:rPr>
          <w:u w:val="single"/>
          <w:vertAlign w:val="superscript"/>
        </w:rPr>
        <w:t>)</w:t>
      </w:r>
      <w:r w:rsidR="001A69D1" w:rsidRPr="003E3D4A">
        <w:rPr>
          <w:u w:val="single"/>
        </w:rPr>
        <w:t xml:space="preserve"> </w:t>
      </w:r>
      <w:r w:rsidR="00837023" w:rsidRPr="003E3D4A">
        <w:rPr>
          <w:u w:val="single"/>
        </w:rPr>
        <w:t xml:space="preserve">Nařízení Komise </w:t>
      </w:r>
      <w:r w:rsidR="00E24741" w:rsidRPr="003E3D4A">
        <w:rPr>
          <w:u w:val="single"/>
        </w:rPr>
        <w:t>v </w:t>
      </w:r>
      <w:r w:rsidR="00837023" w:rsidRPr="003E3D4A">
        <w:rPr>
          <w:u w:val="single"/>
        </w:rPr>
        <w:t xml:space="preserve">přenesené pravomoci (EU) 2022/1636 ze dne 5. července 2022, kterým se doplňuje směrnice Rady (EU) 2020/262 stanovením struktury </w:t>
      </w:r>
      <w:r w:rsidR="00E24741" w:rsidRPr="003E3D4A">
        <w:rPr>
          <w:u w:val="single"/>
        </w:rPr>
        <w:t>a </w:t>
      </w:r>
      <w:r w:rsidR="00837023" w:rsidRPr="003E3D4A">
        <w:rPr>
          <w:u w:val="single"/>
        </w:rPr>
        <w:t xml:space="preserve">obsahu dokladů vyměňovaných </w:t>
      </w:r>
      <w:r w:rsidR="00E24741" w:rsidRPr="003E3D4A">
        <w:rPr>
          <w:u w:val="single"/>
        </w:rPr>
        <w:t>v </w:t>
      </w:r>
      <w:r w:rsidR="00837023" w:rsidRPr="003E3D4A">
        <w:rPr>
          <w:u w:val="single"/>
        </w:rPr>
        <w:t xml:space="preserve">souvislosti </w:t>
      </w:r>
      <w:r w:rsidR="00E24741" w:rsidRPr="003E3D4A">
        <w:rPr>
          <w:u w:val="single"/>
        </w:rPr>
        <w:t>s </w:t>
      </w:r>
      <w:r w:rsidR="00837023" w:rsidRPr="003E3D4A">
        <w:rPr>
          <w:u w:val="single"/>
        </w:rPr>
        <w:t xml:space="preserve">dopravou zboží podléhajícího spotřební dani </w:t>
      </w:r>
      <w:r w:rsidR="00E24741" w:rsidRPr="003E3D4A">
        <w:rPr>
          <w:u w:val="single"/>
        </w:rPr>
        <w:t>a </w:t>
      </w:r>
      <w:r w:rsidR="00837023" w:rsidRPr="003E3D4A">
        <w:rPr>
          <w:u w:val="single"/>
        </w:rPr>
        <w:t xml:space="preserve">stanovením prahu ztrát </w:t>
      </w:r>
      <w:r w:rsidR="00E24741" w:rsidRPr="003E3D4A">
        <w:rPr>
          <w:u w:val="single"/>
        </w:rPr>
        <w:t>v </w:t>
      </w:r>
      <w:r w:rsidR="00837023" w:rsidRPr="003E3D4A">
        <w:rPr>
          <w:u w:val="single"/>
        </w:rPr>
        <w:t xml:space="preserve">důsledku povahy zboží, </w:t>
      </w:r>
      <w:r w:rsidR="00E24741" w:rsidRPr="003E3D4A">
        <w:rPr>
          <w:u w:val="single"/>
        </w:rPr>
        <w:t>v </w:t>
      </w:r>
      <w:r w:rsidR="00837023" w:rsidRPr="003E3D4A">
        <w:rPr>
          <w:u w:val="single"/>
        </w:rPr>
        <w:t>platném znění.</w:t>
      </w:r>
      <w:r w:rsidR="00585BFC">
        <w:t>“.</w:t>
      </w:r>
    </w:p>
    <w:p w14:paraId="6C552223" w14:textId="3825A503" w:rsidR="003E3D4A" w:rsidRPr="00EC23B6" w:rsidRDefault="003E3D4A" w:rsidP="003E3D4A">
      <w:pPr>
        <w:pStyle w:val="Dvodovzprva"/>
        <w:rPr>
          <w:rStyle w:val="Zdraznnintenzivn"/>
          <w:rFonts w:ascii="Times New Roman" w:hAnsi="Times New Roman" w:cs="Times New Roman"/>
          <w:i/>
          <w:color w:val="auto"/>
        </w:rPr>
      </w:pPr>
      <w:r w:rsidRPr="00EC23B6">
        <w:rPr>
          <w:rStyle w:val="Zdraznnintenzivn"/>
          <w:rFonts w:ascii="Times New Roman" w:hAnsi="Times New Roman" w:cs="Times New Roman"/>
          <w:i/>
          <w:color w:val="auto"/>
        </w:rPr>
        <w:t xml:space="preserve">CELEX: </w:t>
      </w:r>
      <w:r>
        <w:rPr>
          <w:rStyle w:val="Zdraznnintenzivn"/>
          <w:rFonts w:ascii="Times New Roman" w:hAnsi="Times New Roman" w:cs="Times New Roman"/>
          <w:i/>
          <w:color w:val="auto"/>
        </w:rPr>
        <w:t>32022R1636</w:t>
      </w:r>
    </w:p>
    <w:p w14:paraId="0E2E8D1B" w14:textId="649EBC14" w:rsidR="00A92152" w:rsidRDefault="00BF6C3F" w:rsidP="00495C73">
      <w:pPr>
        <w:pStyle w:val="Novelizanbod"/>
        <w:keepNext w:val="0"/>
        <w:keepLines w:val="0"/>
        <w:shd w:val="clear" w:color="auto" w:fill="auto"/>
      </w:pPr>
      <w:r w:rsidRPr="00A75EAD">
        <w:t>V </w:t>
      </w:r>
      <w:r w:rsidR="00532F8E" w:rsidRPr="00A75EAD">
        <w:t>§ </w:t>
      </w:r>
      <w:r w:rsidR="00E24741" w:rsidRPr="00A75EAD">
        <w:t>4</w:t>
      </w:r>
      <w:r w:rsidR="00E24741">
        <w:t> </w:t>
      </w:r>
      <w:r w:rsidR="00532F8E" w:rsidRPr="00A75EAD">
        <w:t>odst. </w:t>
      </w:r>
      <w:r w:rsidR="00E24741" w:rsidRPr="00A75EAD">
        <w:t>1</w:t>
      </w:r>
      <w:r w:rsidR="00E24741">
        <w:t> </w:t>
      </w:r>
      <w:r w:rsidR="00532F8E" w:rsidRPr="00A75EAD">
        <w:t>písm. </w:t>
      </w:r>
      <w:r w:rsidR="001070A4" w:rsidRPr="00A75EAD">
        <w:t>a) se slova „</w:t>
      </w:r>
      <w:r w:rsidR="00F859D3" w:rsidRPr="00A75EAD">
        <w:t xml:space="preserve">, </w:t>
      </w:r>
      <w:r w:rsidR="001070A4" w:rsidRPr="00A75EAD">
        <w:t>oprávněným odesílat</w:t>
      </w:r>
      <w:r w:rsidR="00A658F1" w:rsidRPr="00A75EAD">
        <w:t>elem“ z</w:t>
      </w:r>
      <w:r w:rsidR="00A51CD5" w:rsidRPr="00A75EAD">
        <w:t>rušují</w:t>
      </w:r>
      <w:r w:rsidR="00A658F1" w:rsidRPr="00A75EAD">
        <w:t xml:space="preserve"> </w:t>
      </w:r>
      <w:r w:rsidR="00E24741" w:rsidRPr="00A75EAD">
        <w:t>a</w:t>
      </w:r>
      <w:r w:rsidR="00E24741">
        <w:t> </w:t>
      </w:r>
      <w:r w:rsidR="00582DCA" w:rsidRPr="00A75EAD">
        <w:t>z</w:t>
      </w:r>
      <w:r w:rsidR="00A658F1" w:rsidRPr="00A75EAD">
        <w:t>a slovo „</w:t>
      </w:r>
      <w:r w:rsidR="00582DCA" w:rsidRPr="00A75EAD">
        <w:t>výrobcem</w:t>
      </w:r>
      <w:r w:rsidR="00A658F1" w:rsidRPr="00A75EAD">
        <w:t>“ se </w:t>
      </w:r>
      <w:r w:rsidR="00582DCA" w:rsidRPr="00A75EAD">
        <w:t xml:space="preserve">vkládají slova </w:t>
      </w:r>
      <w:r w:rsidR="001070A4" w:rsidRPr="00A75EAD">
        <w:t>„</w:t>
      </w:r>
      <w:r w:rsidR="00582DCA" w:rsidRPr="00A75EAD">
        <w:t xml:space="preserve">, </w:t>
      </w:r>
      <w:r w:rsidR="001070A4" w:rsidRPr="00A376B6">
        <w:rPr>
          <w:u w:val="single"/>
        </w:rPr>
        <w:t>který vyrábí vybrané výrobky</w:t>
      </w:r>
      <w:r w:rsidR="00532F8E" w:rsidRPr="00A376B6">
        <w:rPr>
          <w:u w:val="single"/>
        </w:rPr>
        <w:t xml:space="preserve"> v </w:t>
      </w:r>
      <w:r w:rsidR="001070A4" w:rsidRPr="00A376B6">
        <w:rPr>
          <w:u w:val="single"/>
        </w:rPr>
        <w:t>souladu</w:t>
      </w:r>
      <w:r w:rsidR="00532F8E" w:rsidRPr="00A376B6">
        <w:rPr>
          <w:u w:val="single"/>
        </w:rPr>
        <w:t xml:space="preserve"> s </w:t>
      </w:r>
      <w:r w:rsidR="001070A4" w:rsidRPr="00A376B6">
        <w:rPr>
          <w:u w:val="single"/>
        </w:rPr>
        <w:t>tímto zákonem mimo režim podmíněného osvobození od daně</w:t>
      </w:r>
      <w:r w:rsidR="001070A4" w:rsidRPr="00A75EAD">
        <w:t>“.</w:t>
      </w:r>
    </w:p>
    <w:p w14:paraId="268C6C84" w14:textId="199754BE" w:rsidR="00A376B6" w:rsidRPr="00A376B6" w:rsidRDefault="00FC27F6" w:rsidP="00A376B6">
      <w:r w:rsidRPr="00FC27F6">
        <w:rPr>
          <w:i/>
          <w:sz w:val="20"/>
        </w:rPr>
        <w:t>CELEX: 32020L0262</w:t>
      </w:r>
    </w:p>
    <w:p w14:paraId="5AA5E9A4" w14:textId="064A2DC2" w:rsidR="001070A4" w:rsidRDefault="00BF6C3F" w:rsidP="00495C73">
      <w:pPr>
        <w:pStyle w:val="Novelizanbod"/>
        <w:keepNext w:val="0"/>
        <w:keepLines w:val="0"/>
        <w:shd w:val="clear" w:color="auto" w:fill="auto"/>
      </w:pPr>
      <w:r w:rsidRPr="00A75EAD">
        <w:t>V </w:t>
      </w:r>
      <w:r w:rsidR="00532F8E" w:rsidRPr="00A75EAD">
        <w:t>§ </w:t>
      </w:r>
      <w:r w:rsidR="00E24741" w:rsidRPr="00A75EAD">
        <w:t>4</w:t>
      </w:r>
      <w:r w:rsidR="00E24741">
        <w:t> </w:t>
      </w:r>
      <w:r w:rsidR="00532F8E" w:rsidRPr="00A75EAD">
        <w:t>odst. </w:t>
      </w:r>
      <w:r w:rsidR="00E24741" w:rsidRPr="00A75EAD">
        <w:t>1</w:t>
      </w:r>
      <w:r w:rsidR="00E24741">
        <w:t> </w:t>
      </w:r>
      <w:r w:rsidR="00532F8E" w:rsidRPr="00A75EAD">
        <w:t>písm. </w:t>
      </w:r>
      <w:r w:rsidR="0047224E" w:rsidRPr="00A75EAD">
        <w:t>c</w:t>
      </w:r>
      <w:r w:rsidR="001070A4" w:rsidRPr="00A75EAD">
        <w:t>) se slova „pokud tento zákon nestanoví jinak (</w:t>
      </w:r>
      <w:r w:rsidR="00532F8E" w:rsidRPr="00A75EAD">
        <w:t>§ </w:t>
      </w:r>
      <w:r w:rsidR="001070A4" w:rsidRPr="00A75EAD">
        <w:t xml:space="preserve">15, 15a, </w:t>
      </w:r>
      <w:r w:rsidR="001174AA" w:rsidRPr="00A75EAD">
        <w:t>5</w:t>
      </w:r>
      <w:r w:rsidR="001174AA">
        <w:t>6</w:t>
      </w:r>
      <w:r w:rsidR="001174AA" w:rsidRPr="00A75EAD">
        <w:t xml:space="preserve"> </w:t>
      </w:r>
      <w:r w:rsidR="001070A4" w:rsidRPr="00A75EAD">
        <w:t>až 57)“ nahrazují slovy „s výjimkou osoby uvedené</w:t>
      </w:r>
      <w:r w:rsidR="00532F8E" w:rsidRPr="00A75EAD">
        <w:t xml:space="preserve"> v § </w:t>
      </w:r>
      <w:r w:rsidR="001070A4" w:rsidRPr="00A75EAD">
        <w:t>15</w:t>
      </w:r>
      <w:r w:rsidR="00447070">
        <w:t xml:space="preserve"> až</w:t>
      </w:r>
      <w:r w:rsidR="001070A4" w:rsidRPr="00A75EAD">
        <w:t xml:space="preserve"> 15</w:t>
      </w:r>
      <w:r w:rsidR="00447070">
        <w:t>b</w:t>
      </w:r>
      <w:r w:rsidR="00896035" w:rsidRPr="00A75EAD">
        <w:t xml:space="preserve"> </w:t>
      </w:r>
      <w:r w:rsidR="00E24741" w:rsidRPr="00A75EAD">
        <w:t>a</w:t>
      </w:r>
      <w:r w:rsidR="00E24741">
        <w:t> </w:t>
      </w:r>
      <w:r w:rsidR="001174AA" w:rsidRPr="00A75EAD">
        <w:t>5</w:t>
      </w:r>
      <w:r w:rsidR="001174AA">
        <w:t>6</w:t>
      </w:r>
      <w:r w:rsidR="001174AA" w:rsidRPr="00A75EAD">
        <w:t xml:space="preserve"> </w:t>
      </w:r>
      <w:r w:rsidR="001070A4" w:rsidRPr="00A75EAD">
        <w:t>až 57“.</w:t>
      </w:r>
    </w:p>
    <w:p w14:paraId="035F47E4" w14:textId="384B2FEC" w:rsidR="00A7487F" w:rsidRDefault="00E24741" w:rsidP="00495C73">
      <w:pPr>
        <w:pStyle w:val="Novelizanbod"/>
        <w:keepNext w:val="0"/>
        <w:keepLines w:val="0"/>
        <w:shd w:val="clear" w:color="auto" w:fill="auto"/>
      </w:pPr>
      <w:r>
        <w:t>V § 4 </w:t>
      </w:r>
      <w:r w:rsidR="00E1017D">
        <w:t xml:space="preserve">odst. </w:t>
      </w:r>
      <w:r>
        <w:t>1 </w:t>
      </w:r>
      <w:r w:rsidR="00E1017D">
        <w:t>písmeno d) zní:</w:t>
      </w:r>
    </w:p>
    <w:p w14:paraId="0962C68C" w14:textId="3FF12566" w:rsidR="00A7487F" w:rsidRDefault="00A7487F">
      <w:pPr>
        <w:pStyle w:val="Textpsmene"/>
        <w:ind w:left="425" w:hanging="425"/>
        <w:outlineLvl w:val="9"/>
      </w:pPr>
      <w:r>
        <w:t>„</w:t>
      </w:r>
      <w:r w:rsidRPr="00010237">
        <w:rPr>
          <w:u w:val="single"/>
        </w:rPr>
        <w:t>d)</w:t>
      </w:r>
      <w:r w:rsidR="008A1DA1" w:rsidRPr="00010237">
        <w:rPr>
          <w:u w:val="single"/>
        </w:rPr>
        <w:tab/>
      </w:r>
      <w:r w:rsidRPr="00010237">
        <w:rPr>
          <w:szCs w:val="24"/>
          <w:u w:val="single"/>
        </w:rPr>
        <w:t xml:space="preserve">která poskytla zajištění daně při dopravě vybraných výrobků </w:t>
      </w:r>
      <w:r w:rsidR="00E24741" w:rsidRPr="00010237">
        <w:rPr>
          <w:szCs w:val="24"/>
          <w:u w:val="single"/>
        </w:rPr>
        <w:t>v </w:t>
      </w:r>
      <w:r w:rsidRPr="00010237">
        <w:rPr>
          <w:szCs w:val="24"/>
          <w:u w:val="single"/>
        </w:rPr>
        <w:t xml:space="preserve">režimu podmíněného osvobození od daně, </w:t>
      </w:r>
      <w:r w:rsidR="00E24741" w:rsidRPr="00010237">
        <w:rPr>
          <w:szCs w:val="24"/>
          <w:u w:val="single"/>
        </w:rPr>
        <w:t>v </w:t>
      </w:r>
      <w:r w:rsidRPr="00010237">
        <w:rPr>
          <w:szCs w:val="24"/>
          <w:u w:val="single"/>
        </w:rPr>
        <w:t xml:space="preserve">jejímž průběhu došlo ztrátou nebo znehodnocením vybraných výrobků anebo jinou skutečností </w:t>
      </w:r>
      <w:r w:rsidR="00E24741" w:rsidRPr="00010237">
        <w:rPr>
          <w:szCs w:val="24"/>
          <w:u w:val="single"/>
        </w:rPr>
        <w:t>k </w:t>
      </w:r>
      <w:r w:rsidRPr="00010237">
        <w:rPr>
          <w:szCs w:val="24"/>
          <w:u w:val="single"/>
        </w:rPr>
        <w:t>porušení režimu p</w:t>
      </w:r>
      <w:r w:rsidR="00FE6954" w:rsidRPr="00010237">
        <w:rPr>
          <w:szCs w:val="24"/>
          <w:u w:val="single"/>
        </w:rPr>
        <w:t>odmíněného osvobození od daně a </w:t>
      </w:r>
      <w:r w:rsidRPr="00010237">
        <w:rPr>
          <w:szCs w:val="24"/>
          <w:u w:val="single"/>
        </w:rPr>
        <w:t xml:space="preserve">tím ke vzniku povinnosti </w:t>
      </w:r>
      <w:r w:rsidR="009074A5" w:rsidRPr="00010237">
        <w:rPr>
          <w:szCs w:val="24"/>
          <w:u w:val="single"/>
        </w:rPr>
        <w:t xml:space="preserve">daň </w:t>
      </w:r>
      <w:r w:rsidRPr="00010237">
        <w:rPr>
          <w:szCs w:val="24"/>
          <w:u w:val="single"/>
        </w:rPr>
        <w:t xml:space="preserve">přiznat </w:t>
      </w:r>
      <w:r w:rsidR="00E24741" w:rsidRPr="00010237">
        <w:rPr>
          <w:szCs w:val="24"/>
          <w:u w:val="single"/>
        </w:rPr>
        <w:t>a </w:t>
      </w:r>
      <w:r w:rsidRPr="00010237">
        <w:rPr>
          <w:szCs w:val="24"/>
          <w:u w:val="single"/>
        </w:rPr>
        <w:t xml:space="preserve">zaplatit; za daň společně </w:t>
      </w:r>
      <w:r w:rsidR="00E24741" w:rsidRPr="00010237">
        <w:rPr>
          <w:szCs w:val="24"/>
          <w:u w:val="single"/>
        </w:rPr>
        <w:t>a </w:t>
      </w:r>
      <w:r w:rsidRPr="00010237">
        <w:rPr>
          <w:szCs w:val="24"/>
          <w:u w:val="single"/>
        </w:rPr>
        <w:t>nerozdílně odpovídá také osoba, která se na takovém porušení podílela, pokud si byla tohoto porušení vědoma nebo pokud lze důvodně předpokládat, že si ho vědoma být měla</w:t>
      </w:r>
      <w:r w:rsidRPr="00010237">
        <w:rPr>
          <w:u w:val="single"/>
        </w:rPr>
        <w:t>,</w:t>
      </w:r>
      <w:r>
        <w:t>“.</w:t>
      </w:r>
    </w:p>
    <w:p w14:paraId="21347F97" w14:textId="12F3C645" w:rsidR="00010237" w:rsidRDefault="00010237" w:rsidP="00B32AFC">
      <w:pPr>
        <w:spacing w:before="120"/>
      </w:pPr>
      <w:r w:rsidRPr="00FC27F6">
        <w:rPr>
          <w:i/>
          <w:sz w:val="20"/>
        </w:rPr>
        <w:t>CELEX: 32020L0262</w:t>
      </w:r>
    </w:p>
    <w:p w14:paraId="679EBB22" w14:textId="3E5BC685" w:rsidR="00A7487F" w:rsidRDefault="00E24741" w:rsidP="00BF58E5">
      <w:pPr>
        <w:pStyle w:val="Novelizanbod"/>
        <w:keepLines w:val="0"/>
        <w:shd w:val="clear" w:color="auto" w:fill="auto"/>
      </w:pPr>
      <w:r>
        <w:t>V § 4 </w:t>
      </w:r>
      <w:r w:rsidR="00FD5EB7">
        <w:t xml:space="preserve">odst. </w:t>
      </w:r>
      <w:r>
        <w:t>1 </w:t>
      </w:r>
      <w:r w:rsidR="00FD5EB7">
        <w:t>se za písmeno d) vkládá nové písmeno e), které zní:</w:t>
      </w:r>
    </w:p>
    <w:p w14:paraId="590D8F3F" w14:textId="3FBE7CA7" w:rsidR="00FD5EB7" w:rsidRDefault="00FD5EB7" w:rsidP="00BF58E5">
      <w:pPr>
        <w:pStyle w:val="Textpsmene"/>
        <w:keepNext/>
        <w:ind w:left="425" w:hanging="425"/>
        <w:outlineLvl w:val="9"/>
      </w:pPr>
      <w:r>
        <w:t>„</w:t>
      </w:r>
      <w:r w:rsidRPr="00871656">
        <w:rPr>
          <w:u w:val="single"/>
        </w:rPr>
        <w:t>e)</w:t>
      </w:r>
      <w:r w:rsidR="0024205D" w:rsidRPr="00871656">
        <w:rPr>
          <w:u w:val="single"/>
        </w:rPr>
        <w:tab/>
      </w:r>
      <w:r w:rsidRPr="00871656">
        <w:rPr>
          <w:szCs w:val="24"/>
          <w:u w:val="single"/>
        </w:rPr>
        <w:t xml:space="preserve">která poskytla zajištění daně při dopravě vybraných výrobků ve volném daňovém oběhu mezi členskými státy nebo při zasílání, </w:t>
      </w:r>
      <w:r w:rsidR="00E24741" w:rsidRPr="00871656">
        <w:rPr>
          <w:szCs w:val="24"/>
          <w:u w:val="single"/>
        </w:rPr>
        <w:t>v </w:t>
      </w:r>
      <w:r w:rsidRPr="00871656">
        <w:rPr>
          <w:szCs w:val="24"/>
          <w:u w:val="single"/>
        </w:rPr>
        <w:t xml:space="preserve">jejichž průběhu došlo ztrátou nebo </w:t>
      </w:r>
      <w:r w:rsidRPr="00871656">
        <w:rPr>
          <w:szCs w:val="24"/>
          <w:u w:val="single"/>
        </w:rPr>
        <w:lastRenderedPageBreak/>
        <w:t xml:space="preserve">znehodnocením vybraných výrobků anebo jinou skutečností </w:t>
      </w:r>
      <w:r w:rsidR="00E24741" w:rsidRPr="00871656">
        <w:rPr>
          <w:szCs w:val="24"/>
          <w:u w:val="single"/>
        </w:rPr>
        <w:t>k </w:t>
      </w:r>
      <w:r w:rsidRPr="00871656">
        <w:rPr>
          <w:szCs w:val="24"/>
          <w:u w:val="single"/>
        </w:rPr>
        <w:t xml:space="preserve">porušení podmínek dopravy vybraných výrobků ve volném daňovém oběhu mezi členskými státy nebo podmínek zasílání </w:t>
      </w:r>
      <w:r w:rsidR="00E24741" w:rsidRPr="00871656">
        <w:rPr>
          <w:szCs w:val="24"/>
          <w:u w:val="single"/>
        </w:rPr>
        <w:t>a </w:t>
      </w:r>
      <w:r w:rsidRPr="00871656">
        <w:rPr>
          <w:szCs w:val="24"/>
          <w:u w:val="single"/>
        </w:rPr>
        <w:t xml:space="preserve">tím ke vzniku povinnosti </w:t>
      </w:r>
      <w:r w:rsidR="009074A5" w:rsidRPr="00871656">
        <w:rPr>
          <w:szCs w:val="24"/>
          <w:u w:val="single"/>
        </w:rPr>
        <w:t xml:space="preserve">daň </w:t>
      </w:r>
      <w:r w:rsidRPr="00871656">
        <w:rPr>
          <w:szCs w:val="24"/>
          <w:u w:val="single"/>
        </w:rPr>
        <w:t xml:space="preserve">přiznat </w:t>
      </w:r>
      <w:r w:rsidR="00E24741" w:rsidRPr="00871656">
        <w:rPr>
          <w:szCs w:val="24"/>
          <w:u w:val="single"/>
        </w:rPr>
        <w:t>a </w:t>
      </w:r>
      <w:r w:rsidRPr="00871656">
        <w:rPr>
          <w:szCs w:val="24"/>
          <w:u w:val="single"/>
        </w:rPr>
        <w:t xml:space="preserve">zaplatit; za daň společně </w:t>
      </w:r>
      <w:r w:rsidR="00E24741" w:rsidRPr="00871656">
        <w:rPr>
          <w:szCs w:val="24"/>
          <w:u w:val="single"/>
        </w:rPr>
        <w:t>a </w:t>
      </w:r>
      <w:r w:rsidRPr="00871656">
        <w:rPr>
          <w:szCs w:val="24"/>
          <w:u w:val="single"/>
        </w:rPr>
        <w:t>nerozdílně odpovídá také osoba, která se na takovém porušení podílela</w:t>
      </w:r>
      <w:r w:rsidRPr="00871656">
        <w:rPr>
          <w:u w:val="single"/>
        </w:rPr>
        <w:t>,</w:t>
      </w:r>
      <w:r>
        <w:t>“.</w:t>
      </w:r>
    </w:p>
    <w:p w14:paraId="52570F8C" w14:textId="340666B1" w:rsidR="00FD5EB7" w:rsidRDefault="00900264">
      <w:pPr>
        <w:spacing w:before="120"/>
      </w:pPr>
      <w:r>
        <w:t>Dosavadní písmena e) až h) se označují jako písmena f) až i).</w:t>
      </w:r>
    </w:p>
    <w:p w14:paraId="3AB257EC" w14:textId="14E2403E" w:rsidR="00871656" w:rsidRPr="00A376B6" w:rsidRDefault="00871656" w:rsidP="00B32AFC">
      <w:pPr>
        <w:spacing w:before="120"/>
      </w:pPr>
      <w:r w:rsidRPr="00FC27F6">
        <w:rPr>
          <w:i/>
          <w:sz w:val="20"/>
        </w:rPr>
        <w:t>CELEX: 32020L0262</w:t>
      </w:r>
    </w:p>
    <w:p w14:paraId="1D85D9C4" w14:textId="4791D32C" w:rsidR="007F3A60" w:rsidRPr="00A75EAD" w:rsidRDefault="00BF6C3F" w:rsidP="00495C73">
      <w:pPr>
        <w:pStyle w:val="Novelizanbod"/>
        <w:keepNext w:val="0"/>
        <w:keepLines w:val="0"/>
        <w:shd w:val="clear" w:color="auto" w:fill="auto"/>
      </w:pPr>
      <w:r w:rsidRPr="00A75EAD">
        <w:t>V </w:t>
      </w:r>
      <w:r w:rsidR="00532F8E" w:rsidRPr="00A75EAD">
        <w:t>§ </w:t>
      </w:r>
      <w:r w:rsidR="00E24741" w:rsidRPr="00A75EAD">
        <w:t>4</w:t>
      </w:r>
      <w:r w:rsidR="00E24741">
        <w:t> </w:t>
      </w:r>
      <w:r w:rsidR="00532F8E" w:rsidRPr="00A75EAD">
        <w:t>odst. </w:t>
      </w:r>
      <w:r w:rsidR="00E24741" w:rsidRPr="00A75EAD">
        <w:t>1</w:t>
      </w:r>
      <w:r w:rsidR="00E24741">
        <w:t> </w:t>
      </w:r>
      <w:r w:rsidR="00532F8E" w:rsidRPr="00A75EAD">
        <w:t>písm. </w:t>
      </w:r>
      <w:r w:rsidR="00627BD3">
        <w:t>g</w:t>
      </w:r>
      <w:r w:rsidR="007F3A60" w:rsidRPr="00A75EAD">
        <w:t>) se slova „</w:t>
      </w:r>
      <w:r w:rsidR="00E87FC2" w:rsidRPr="00A75EAD">
        <w:t xml:space="preserve">skladuje nebo dopravuje vybrané výrobky, aniž prokáže, že se jedná </w:t>
      </w:r>
      <w:r w:rsidR="00E24741" w:rsidRPr="00A75EAD">
        <w:t>o</w:t>
      </w:r>
      <w:r w:rsidR="00E24741">
        <w:t> </w:t>
      </w:r>
      <w:r w:rsidR="00E87FC2" w:rsidRPr="00A75EAD">
        <w:t xml:space="preserve">vybrané výrobky pro osobní spotřebu, nebo uvádí do volného daňového oběhu vybrané výrobky, aniž prokáže, že se jedná </w:t>
      </w:r>
      <w:r w:rsidR="00E24741" w:rsidRPr="00A75EAD">
        <w:t>o</w:t>
      </w:r>
      <w:r w:rsidR="00E24741">
        <w:t> </w:t>
      </w:r>
      <w:r w:rsidR="00E87FC2" w:rsidRPr="00A75EAD">
        <w:t>vybrané výrobky zdaněné, nebo pokud neprokáže způsob jejich nabytí oprávněně</w:t>
      </w:r>
      <w:r w:rsidR="007F3A60" w:rsidRPr="00A75EAD">
        <w:t>“ nahrazují slov</w:t>
      </w:r>
      <w:r w:rsidR="00E87FC2" w:rsidRPr="00A75EAD">
        <w:t>y</w:t>
      </w:r>
      <w:r w:rsidR="007F3A60" w:rsidRPr="00A75EAD">
        <w:t xml:space="preserve"> „</w:t>
      </w:r>
      <w:r w:rsidR="00E87FC2" w:rsidRPr="00A75EAD">
        <w:t>vyrábí vybrané výrobky</w:t>
      </w:r>
      <w:r w:rsidR="00DE2F5E" w:rsidRPr="00DE2F5E">
        <w:t xml:space="preserve"> </w:t>
      </w:r>
      <w:r w:rsidR="00DE2F5E">
        <w:t>v rozporu s tímto zákonem</w:t>
      </w:r>
      <w:r w:rsidR="00E87FC2" w:rsidRPr="00A75EAD">
        <w:t xml:space="preserve">, aniž prokáže, že se jedná </w:t>
      </w:r>
      <w:r w:rsidR="00E24741" w:rsidRPr="00A75EAD">
        <w:t>o</w:t>
      </w:r>
      <w:r w:rsidR="00E24741">
        <w:t> </w:t>
      </w:r>
      <w:r w:rsidR="00E87FC2" w:rsidRPr="00A75EAD">
        <w:t xml:space="preserve">vybrané výrobky zdaněné, nebo oprávněně nabyté bez daně, anebo která skladuje nebo dopravuje vybrané výrobky, aniž prokáže, že se jedná </w:t>
      </w:r>
      <w:r w:rsidR="00E24741" w:rsidRPr="00A75EAD">
        <w:t>o</w:t>
      </w:r>
      <w:r w:rsidR="00E24741">
        <w:t> </w:t>
      </w:r>
      <w:r w:rsidR="00E87FC2" w:rsidRPr="00A75EAD">
        <w:t>vybrané výrobky pro osobní spotřebu, zdaněné, nebo oprávněně nabyté</w:t>
      </w:r>
      <w:r w:rsidR="007F3A60" w:rsidRPr="00A75EAD">
        <w:t>“</w:t>
      </w:r>
      <w:r w:rsidR="00D30D29">
        <w:t xml:space="preserve"> a slov</w:t>
      </w:r>
      <w:r w:rsidR="002E4058">
        <w:t>o</w:t>
      </w:r>
      <w:r w:rsidR="00D30D29">
        <w:t xml:space="preserve"> „uvedeném“ se nahrazuj</w:t>
      </w:r>
      <w:r w:rsidR="002E4058">
        <w:t>e</w:t>
      </w:r>
      <w:r w:rsidR="00D30D29">
        <w:t xml:space="preserve"> slovy „této výrobě</w:t>
      </w:r>
      <w:r w:rsidR="002E4058">
        <w:t>,</w:t>
      </w:r>
      <w:r w:rsidR="00D30D29">
        <w:t>“</w:t>
      </w:r>
      <w:r w:rsidR="007F3A60" w:rsidRPr="00A75EAD">
        <w:t>.</w:t>
      </w:r>
    </w:p>
    <w:p w14:paraId="31108938" w14:textId="56332328" w:rsidR="00B50F7B" w:rsidRPr="00A75EAD" w:rsidRDefault="00BF6C3F" w:rsidP="00495C73">
      <w:pPr>
        <w:pStyle w:val="Novelizanbod"/>
        <w:keepNext w:val="0"/>
        <w:keepLines w:val="0"/>
        <w:shd w:val="clear" w:color="auto" w:fill="auto"/>
      </w:pPr>
      <w:r w:rsidRPr="00A75EAD">
        <w:t>V </w:t>
      </w:r>
      <w:r w:rsidR="00532F8E" w:rsidRPr="00A75EAD">
        <w:t>§ </w:t>
      </w:r>
      <w:r w:rsidR="00E24741" w:rsidRPr="00A75EAD">
        <w:t>4</w:t>
      </w:r>
      <w:r w:rsidR="00E24741">
        <w:t> </w:t>
      </w:r>
      <w:r w:rsidR="00B50F7B" w:rsidRPr="00A75EAD">
        <w:t xml:space="preserve">odstavec </w:t>
      </w:r>
      <w:r w:rsidR="00E24741" w:rsidRPr="00A75EAD">
        <w:t>2</w:t>
      </w:r>
      <w:r w:rsidR="00E24741">
        <w:t> </w:t>
      </w:r>
      <w:r w:rsidR="00B50F7B" w:rsidRPr="00A75EAD">
        <w:t>zní:</w:t>
      </w:r>
    </w:p>
    <w:p w14:paraId="49B34087" w14:textId="4430F141" w:rsidR="00B50F7B" w:rsidRPr="00A75EAD" w:rsidRDefault="00B50F7B">
      <w:pPr>
        <w:pStyle w:val="Textodstavce"/>
        <w:widowControl w:val="0"/>
        <w:tabs>
          <w:tab w:val="num" w:pos="782"/>
        </w:tabs>
        <w:ind w:firstLine="425"/>
        <w:outlineLvl w:val="9"/>
      </w:pPr>
      <w:r w:rsidRPr="00A75EAD">
        <w:t xml:space="preserve">„(2) Právnická osoba zanikající bez právního nástupce, </w:t>
      </w:r>
      <w:r w:rsidR="00E24741" w:rsidRPr="00A75EAD">
        <w:t>s</w:t>
      </w:r>
      <w:r w:rsidR="00E24741">
        <w:t> </w:t>
      </w:r>
      <w:r w:rsidRPr="00A75EAD">
        <w:t>výjimkou osob uvedených v</w:t>
      </w:r>
      <w:r w:rsidR="00C06D93" w:rsidRPr="00A75EAD">
        <w:t> </w:t>
      </w:r>
      <w:r w:rsidR="00E24741" w:rsidRPr="00A75EAD">
        <w:t>§</w:t>
      </w:r>
      <w:r w:rsidR="00E24741">
        <w:t> </w:t>
      </w:r>
      <w:r w:rsidRPr="00A75EAD">
        <w:t xml:space="preserve">15, 15a </w:t>
      </w:r>
      <w:r w:rsidR="00E24741" w:rsidRPr="00A75EAD">
        <w:t>a</w:t>
      </w:r>
      <w:r w:rsidR="00E24741">
        <w:t> </w:t>
      </w:r>
      <w:r w:rsidRPr="00A75EAD">
        <w:t>5</w:t>
      </w:r>
      <w:r w:rsidR="003331C2">
        <w:t>6</w:t>
      </w:r>
      <w:r w:rsidRPr="00A75EAD">
        <w:t xml:space="preserve"> až 57, jíž vznikla povinnost daň přiznat </w:t>
      </w:r>
      <w:r w:rsidR="00E24741" w:rsidRPr="00A75EAD">
        <w:t>a</w:t>
      </w:r>
      <w:r w:rsidR="00E24741">
        <w:t> </w:t>
      </w:r>
      <w:r w:rsidRPr="00A75EAD">
        <w:t xml:space="preserve">zaplatit nebo </w:t>
      </w:r>
      <w:r w:rsidR="0030219B">
        <w:t xml:space="preserve">která </w:t>
      </w:r>
      <w:r w:rsidRPr="00A75EAD">
        <w:t xml:space="preserve">uplatnila nárok na vrácení daně, je povinna předložit současně se žádostí </w:t>
      </w:r>
      <w:r w:rsidR="00E24741" w:rsidRPr="00A75EAD">
        <w:t>o</w:t>
      </w:r>
      <w:r w:rsidR="00E24741">
        <w:t> </w:t>
      </w:r>
      <w:r w:rsidRPr="00A75EAD">
        <w:t>výmaz z</w:t>
      </w:r>
      <w:r w:rsidR="00C06D93" w:rsidRPr="00A75EAD">
        <w:t> </w:t>
      </w:r>
      <w:r w:rsidRPr="00A75EAD">
        <w:t xml:space="preserve">obchodního rejstříku nebo obdobného veřejného rejstříku souhlas správce daně, pokud </w:t>
      </w:r>
      <w:r w:rsidR="00E24741" w:rsidRPr="00A75EAD">
        <w:t>u</w:t>
      </w:r>
      <w:r w:rsidR="00E24741">
        <w:t> </w:t>
      </w:r>
      <w:r w:rsidRPr="00A75EAD">
        <w:t xml:space="preserve">této povinnosti nebo nároku neuplynula lhůta pro stanovení daně </w:t>
      </w:r>
      <w:r w:rsidR="00200A06">
        <w:t>nebo </w:t>
      </w:r>
      <w:r w:rsidRPr="00A75EAD">
        <w:t>lhůta pro placení daně.</w:t>
      </w:r>
      <w:r w:rsidR="00CD147F" w:rsidRPr="00A75EAD">
        <w:t xml:space="preserve"> Ustanovení daňového řádu upravují</w:t>
      </w:r>
      <w:r w:rsidR="00DA2AB4" w:rsidRPr="00A75EAD">
        <w:t>cí</w:t>
      </w:r>
      <w:r w:rsidR="00CD147F" w:rsidRPr="00A75EAD">
        <w:t xml:space="preserve"> postup </w:t>
      </w:r>
      <w:r w:rsidR="00E24741" w:rsidRPr="00A75EAD">
        <w:t>v</w:t>
      </w:r>
      <w:r w:rsidR="00E24741">
        <w:t> </w:t>
      </w:r>
      <w:r w:rsidR="00CD147F" w:rsidRPr="00A75EAD">
        <w:t xml:space="preserve">případě daňového subjektu, který je právnickou osobou zanikající bez právního nástupce, který je povinen předložit současně se žádostí o výmaz </w:t>
      </w:r>
      <w:r w:rsidR="00E24741" w:rsidRPr="00A75EAD">
        <w:t>z</w:t>
      </w:r>
      <w:r w:rsidR="00E24741">
        <w:t> </w:t>
      </w:r>
      <w:r w:rsidR="00CD147F" w:rsidRPr="00A75EAD">
        <w:t>obchodního rejstříku nebo obdobného veřejného rejstříku souhlas správce daně, u kterého je registrován, se použijí obdobně.</w:t>
      </w:r>
      <w:r w:rsidRPr="00A75EAD">
        <w:t>“.</w:t>
      </w:r>
    </w:p>
    <w:p w14:paraId="6D7DAC17" w14:textId="12117F7D" w:rsidR="002A1221" w:rsidRDefault="002A1221" w:rsidP="00495C73">
      <w:pPr>
        <w:pStyle w:val="Novelizanbod"/>
        <w:keepNext w:val="0"/>
        <w:keepLines w:val="0"/>
        <w:shd w:val="clear" w:color="auto" w:fill="auto"/>
      </w:pPr>
      <w:r>
        <w:t>V § 4 odst. 5 a 6 se text „f)“ nahrazuje textem „g)“.</w:t>
      </w:r>
    </w:p>
    <w:p w14:paraId="31C6352D" w14:textId="6204CEC8" w:rsidR="007F3A60" w:rsidRPr="00A75EAD" w:rsidRDefault="00BF6C3F" w:rsidP="00495C73">
      <w:pPr>
        <w:pStyle w:val="Novelizanbod"/>
        <w:keepNext w:val="0"/>
        <w:keepLines w:val="0"/>
        <w:shd w:val="clear" w:color="auto" w:fill="auto"/>
      </w:pPr>
      <w:r w:rsidRPr="00A75EAD">
        <w:t>V </w:t>
      </w:r>
      <w:r w:rsidR="00532F8E" w:rsidRPr="00A75EAD">
        <w:t>§ </w:t>
      </w:r>
      <w:r w:rsidR="00E24741" w:rsidRPr="00A75EAD">
        <w:t>4</w:t>
      </w:r>
      <w:r w:rsidR="00E24741">
        <w:t> </w:t>
      </w:r>
      <w:r w:rsidR="007F3A60" w:rsidRPr="00A75EAD">
        <w:t xml:space="preserve">se doplňuje odstavec </w:t>
      </w:r>
      <w:r w:rsidR="00852364" w:rsidRPr="00A75EAD">
        <w:t>7</w:t>
      </w:r>
      <w:r w:rsidR="007F3A60" w:rsidRPr="00A75EAD">
        <w:t>, který zní:</w:t>
      </w:r>
    </w:p>
    <w:p w14:paraId="27E9C34C" w14:textId="625E4038" w:rsidR="007F3A60" w:rsidRPr="00A75EAD" w:rsidRDefault="007F3A60" w:rsidP="00495C73">
      <w:pPr>
        <w:pStyle w:val="Textodstavce"/>
        <w:widowControl w:val="0"/>
        <w:tabs>
          <w:tab w:val="num" w:pos="782"/>
        </w:tabs>
        <w:ind w:firstLine="425"/>
        <w:outlineLvl w:val="9"/>
      </w:pPr>
      <w:r w:rsidRPr="00A75EAD">
        <w:t>„(</w:t>
      </w:r>
      <w:r w:rsidR="00852364" w:rsidRPr="00A75EAD">
        <w:t>7</w:t>
      </w:r>
      <w:r w:rsidRPr="00A75EAD">
        <w:t xml:space="preserve">) </w:t>
      </w:r>
      <w:r w:rsidRPr="00A75EAD">
        <w:rPr>
          <w:szCs w:val="24"/>
        </w:rPr>
        <w:t>Nelze</w:t>
      </w:r>
      <w:r w:rsidRPr="00A75EAD">
        <w:t xml:space="preserve">-li </w:t>
      </w:r>
      <w:r w:rsidR="00E24741" w:rsidRPr="00A75EAD">
        <w:t>u</w:t>
      </w:r>
      <w:r w:rsidR="00E24741">
        <w:t> </w:t>
      </w:r>
      <w:r w:rsidRPr="00A75EAD">
        <w:t xml:space="preserve">plátce podle odstavce </w:t>
      </w:r>
      <w:r w:rsidR="00E24741" w:rsidRPr="00A75EAD">
        <w:t>1</w:t>
      </w:r>
      <w:r w:rsidR="00E24741">
        <w:t> </w:t>
      </w:r>
      <w:r w:rsidR="00532F8E" w:rsidRPr="00A75EAD">
        <w:t>písm. </w:t>
      </w:r>
      <w:r w:rsidR="0057713E">
        <w:t>g</w:t>
      </w:r>
      <w:r w:rsidRPr="00A75EAD">
        <w:t xml:space="preserve">) určit místní příslušnost </w:t>
      </w:r>
      <w:r w:rsidR="00172D0B" w:rsidRPr="00A75EAD">
        <w:t xml:space="preserve">správce daně </w:t>
      </w:r>
      <w:r w:rsidRPr="00A75EAD">
        <w:t xml:space="preserve">podle </w:t>
      </w:r>
      <w:r w:rsidR="00C752A6" w:rsidRPr="00A75EAD">
        <w:t>daňového řádu</w:t>
      </w:r>
      <w:r w:rsidRPr="00A75EAD">
        <w:t xml:space="preserve">, je místně příslušný správce daně, který jako první </w:t>
      </w:r>
      <w:r w:rsidR="00C752A6" w:rsidRPr="00A75EAD">
        <w:t>vůči tomuto plátci učinil úkon zahajující řízení</w:t>
      </w:r>
      <w:r w:rsidRPr="00A75EAD">
        <w:t>.“.</w:t>
      </w:r>
    </w:p>
    <w:p w14:paraId="231ECED1" w14:textId="405F0F88" w:rsidR="002A1221" w:rsidRDefault="008C14BC" w:rsidP="008C14BC">
      <w:pPr>
        <w:pStyle w:val="Novelizanbod"/>
        <w:shd w:val="clear" w:color="auto" w:fill="auto"/>
      </w:pPr>
      <w:r w:rsidRPr="00A75EAD">
        <w:t>V § 5</w:t>
      </w:r>
      <w:r>
        <w:t> </w:t>
      </w:r>
      <w:r w:rsidRPr="00A75EAD">
        <w:t>odst. </w:t>
      </w:r>
      <w:r>
        <w:t>4 se slova „</w:t>
      </w:r>
      <w:r w:rsidRPr="008C14BC">
        <w:t>vystavuje právnická nebo fyzická osoba, která</w:t>
      </w:r>
      <w:r>
        <w:t>“ nahrazují slovy</w:t>
      </w:r>
      <w:r w:rsidRPr="008C14BC">
        <w:t xml:space="preserve"> </w:t>
      </w:r>
      <w:r>
        <w:t>„</w:t>
      </w:r>
      <w:r w:rsidRPr="008C14BC">
        <w:t>vystavuj</w:t>
      </w:r>
      <w:r w:rsidR="00612B1F">
        <w:t>í</w:t>
      </w:r>
      <w:r w:rsidRPr="008C14BC">
        <w:t xml:space="preserve"> osoba nebo správce daně, kteří</w:t>
      </w:r>
      <w:r>
        <w:t>“ a slovo „vydá“ se nahrazuje slovem „vydají“.</w:t>
      </w:r>
    </w:p>
    <w:p w14:paraId="09B13BF5" w14:textId="5B1A82F5" w:rsidR="00F21BB0" w:rsidRPr="00A75EAD" w:rsidRDefault="00BF6C3F" w:rsidP="00495C73">
      <w:pPr>
        <w:pStyle w:val="Novelizanbod"/>
        <w:keepNext w:val="0"/>
        <w:keepLines w:val="0"/>
        <w:shd w:val="clear" w:color="auto" w:fill="auto"/>
      </w:pPr>
      <w:r w:rsidRPr="00A75EAD">
        <w:t>V </w:t>
      </w:r>
      <w:r w:rsidR="00532F8E" w:rsidRPr="00A75EAD">
        <w:t>§ </w:t>
      </w:r>
      <w:r w:rsidR="00E24741" w:rsidRPr="00A75EAD">
        <w:t>5</w:t>
      </w:r>
      <w:r w:rsidR="00E24741">
        <w:t> </w:t>
      </w:r>
      <w:r w:rsidR="00532F8E" w:rsidRPr="00A75EAD">
        <w:t>odst. </w:t>
      </w:r>
      <w:r w:rsidR="00E24741" w:rsidRPr="00A75EAD">
        <w:t>5</w:t>
      </w:r>
      <w:r w:rsidR="00E24741">
        <w:t> </w:t>
      </w:r>
      <w:r w:rsidR="00F21BB0" w:rsidRPr="00A75EAD">
        <w:t>se slova „správce daně o vyměření“ nahrazují slovy „celního úřadu o stanovení“.</w:t>
      </w:r>
    </w:p>
    <w:p w14:paraId="5312FF97" w14:textId="24601329" w:rsidR="00EE19B0" w:rsidRDefault="00EE19B0" w:rsidP="00A92BD1">
      <w:pPr>
        <w:pStyle w:val="Novelizanbod"/>
        <w:shd w:val="clear" w:color="auto" w:fill="auto"/>
      </w:pPr>
      <w:r>
        <w:t xml:space="preserve">V § 5 odst. 6 se </w:t>
      </w:r>
      <w:r w:rsidR="00A92BD1">
        <w:t>na konci textu písmene a) doplňují slova „</w:t>
      </w:r>
      <w:r w:rsidR="00A92BD1" w:rsidRPr="00A92BD1">
        <w:t>(dále jen „elektronický portál“)</w:t>
      </w:r>
      <w:r w:rsidR="00E72131">
        <w:t>; v tomto případě s odstavec 8 písm. b) nepoužije</w:t>
      </w:r>
      <w:r w:rsidR="0067465F">
        <w:t>“.</w:t>
      </w:r>
    </w:p>
    <w:p w14:paraId="23211819" w14:textId="1824B3D0" w:rsidR="008920DF" w:rsidRPr="00A75EAD" w:rsidRDefault="00BF6C3F" w:rsidP="00495C73">
      <w:pPr>
        <w:pStyle w:val="Novelizanbod"/>
        <w:keepNext w:val="0"/>
        <w:keepLines w:val="0"/>
        <w:shd w:val="clear" w:color="auto" w:fill="auto"/>
      </w:pPr>
      <w:r w:rsidRPr="00A75EAD">
        <w:t>V </w:t>
      </w:r>
      <w:r w:rsidR="00532F8E" w:rsidRPr="00A75EAD">
        <w:t>§ </w:t>
      </w:r>
      <w:r w:rsidR="00E24741" w:rsidRPr="00A75EAD">
        <w:t>5</w:t>
      </w:r>
      <w:r w:rsidR="00E24741">
        <w:t> </w:t>
      </w:r>
      <w:r w:rsidR="008920DF" w:rsidRPr="00A75EAD">
        <w:t>se doplňuje odstavec</w:t>
      </w:r>
      <w:r w:rsidR="00C34427" w:rsidRPr="00A75EAD">
        <w:t xml:space="preserve"> 8</w:t>
      </w:r>
      <w:r w:rsidR="008920DF" w:rsidRPr="00A75EAD">
        <w:t>, který zní:</w:t>
      </w:r>
    </w:p>
    <w:p w14:paraId="7609CAAB" w14:textId="24ADE750" w:rsidR="008920DF" w:rsidRPr="00A75EAD" w:rsidRDefault="008920DF">
      <w:pPr>
        <w:pStyle w:val="Textodstavce"/>
        <w:widowControl w:val="0"/>
        <w:tabs>
          <w:tab w:val="num" w:pos="782"/>
        </w:tabs>
        <w:ind w:firstLine="425"/>
        <w:outlineLvl w:val="9"/>
      </w:pPr>
      <w:r w:rsidRPr="00A75EAD">
        <w:lastRenderedPageBreak/>
        <w:t>„</w:t>
      </w:r>
      <w:r w:rsidRPr="00A75EAD">
        <w:rPr>
          <w:szCs w:val="24"/>
        </w:rPr>
        <w:t>(8)</w:t>
      </w:r>
      <w:r w:rsidRPr="00A75EAD">
        <w:t xml:space="preserve"> </w:t>
      </w:r>
      <w:r w:rsidRPr="00A75EAD">
        <w:rPr>
          <w:szCs w:val="24"/>
        </w:rPr>
        <w:t>Doklad</w:t>
      </w:r>
      <w:r w:rsidRPr="00A75EAD">
        <w:t xml:space="preserve"> podle odstavce </w:t>
      </w:r>
      <w:r w:rsidR="00E24741" w:rsidRPr="00A75EAD">
        <w:t>1</w:t>
      </w:r>
      <w:r w:rsidR="00E24741">
        <w:t> </w:t>
      </w:r>
      <w:r w:rsidRPr="00A75EAD">
        <w:t>může mít</w:t>
      </w:r>
    </w:p>
    <w:p w14:paraId="70B0EF10" w14:textId="77777777" w:rsidR="008920DF" w:rsidRPr="00A75EAD" w:rsidRDefault="008920DF">
      <w:pPr>
        <w:pStyle w:val="Textpsmene"/>
        <w:ind w:left="425" w:hanging="425"/>
        <w:outlineLvl w:val="9"/>
      </w:pPr>
      <w:r w:rsidRPr="00A75EAD">
        <w:t>a)</w:t>
      </w:r>
      <w:r w:rsidRPr="00A75EAD">
        <w:tab/>
        <w:t xml:space="preserve">listinnou podobu, </w:t>
      </w:r>
    </w:p>
    <w:p w14:paraId="3DE9EB91" w14:textId="77777777" w:rsidR="00C752A6" w:rsidRPr="00A75EAD" w:rsidRDefault="008920DF">
      <w:pPr>
        <w:pStyle w:val="Textpsmene"/>
        <w:ind w:left="425" w:hanging="425"/>
        <w:outlineLvl w:val="9"/>
      </w:pPr>
      <w:r w:rsidRPr="00A75EAD">
        <w:t>b)</w:t>
      </w:r>
      <w:r w:rsidRPr="00A75EAD">
        <w:tab/>
        <w:t xml:space="preserve">elektronickou podobu, pokud </w:t>
      </w:r>
    </w:p>
    <w:p w14:paraId="49C9D938" w14:textId="3E8FB5C3" w:rsidR="00C752A6" w:rsidRPr="00A75EAD" w:rsidRDefault="00C752A6" w:rsidP="00495C73">
      <w:pPr>
        <w:pStyle w:val="Textbodu"/>
        <w:tabs>
          <w:tab w:val="num" w:pos="851"/>
        </w:tabs>
        <w:ind w:left="850" w:hanging="425"/>
        <w:outlineLvl w:val="9"/>
      </w:pPr>
      <w:r w:rsidRPr="00A75EAD">
        <w:t>1.</w:t>
      </w:r>
      <w:r w:rsidRPr="00A75EAD">
        <w:tab/>
        <w:t xml:space="preserve">je vystaven </w:t>
      </w:r>
      <w:r w:rsidR="00E24741" w:rsidRPr="00A75EAD">
        <w:t>a</w:t>
      </w:r>
      <w:r w:rsidR="00E24741">
        <w:t> </w:t>
      </w:r>
      <w:r w:rsidRPr="00A75EAD">
        <w:t>obdržen elektronicky,</w:t>
      </w:r>
    </w:p>
    <w:p w14:paraId="46689D59" w14:textId="2A3CE18B" w:rsidR="00C752A6" w:rsidRPr="00A75EAD" w:rsidRDefault="00C752A6" w:rsidP="00495C73">
      <w:pPr>
        <w:pStyle w:val="Textbodu"/>
        <w:tabs>
          <w:tab w:val="num" w:pos="851"/>
        </w:tabs>
        <w:ind w:left="850" w:hanging="425"/>
        <w:outlineLvl w:val="9"/>
      </w:pPr>
      <w:r w:rsidRPr="00A75EAD">
        <w:t>2.</w:t>
      </w:r>
      <w:r w:rsidRPr="00A75EAD">
        <w:tab/>
        <w:t xml:space="preserve">ho vystavitel opatří kvalifikovaným elektronickým časovým razítkem </w:t>
      </w:r>
      <w:r w:rsidR="00E24741" w:rsidRPr="00A75EAD">
        <w:t>a</w:t>
      </w:r>
      <w:r w:rsidR="00E24741">
        <w:t> </w:t>
      </w:r>
    </w:p>
    <w:p w14:paraId="3F9F098F" w14:textId="6D92BC43" w:rsidR="008920DF" w:rsidRPr="00A75EAD" w:rsidRDefault="00C752A6" w:rsidP="00495C73">
      <w:pPr>
        <w:pStyle w:val="Textbodu"/>
        <w:tabs>
          <w:tab w:val="num" w:pos="851"/>
        </w:tabs>
        <w:ind w:left="850" w:hanging="425"/>
        <w:outlineLvl w:val="9"/>
      </w:pPr>
      <w:r w:rsidRPr="00A75EAD">
        <w:t>3.</w:t>
      </w:r>
      <w:r w:rsidRPr="00A75EAD">
        <w:tab/>
        <w:t xml:space="preserve">osoba, které je tento doklad vystaven, souhlasí </w:t>
      </w:r>
      <w:r w:rsidR="00E24741" w:rsidRPr="00A75EAD">
        <w:t>s</w:t>
      </w:r>
      <w:r w:rsidR="00E24741">
        <w:t> </w:t>
      </w:r>
      <w:r w:rsidRPr="00A75EAD">
        <w:t xml:space="preserve">použitím tohoto dokladu </w:t>
      </w:r>
      <w:r w:rsidR="00E24741" w:rsidRPr="00A75EAD">
        <w:t>v</w:t>
      </w:r>
      <w:r w:rsidR="00E24741">
        <w:t> </w:t>
      </w:r>
      <w:r w:rsidRPr="00A75EAD">
        <w:t>elektronické podobě.</w:t>
      </w:r>
      <w:r w:rsidR="008920DF" w:rsidRPr="00A75EAD">
        <w:t>“.</w:t>
      </w:r>
    </w:p>
    <w:p w14:paraId="48A4988B" w14:textId="4866E701" w:rsidR="0067465F" w:rsidRDefault="0067465F" w:rsidP="0067465F">
      <w:pPr>
        <w:pStyle w:val="Novelizanbod"/>
        <w:shd w:val="clear" w:color="auto" w:fill="auto"/>
      </w:pPr>
      <w:r>
        <w:t xml:space="preserve">V § 6 odst. 2 </w:t>
      </w:r>
      <w:r w:rsidR="00500CDA">
        <w:t xml:space="preserve">písm. d) </w:t>
      </w:r>
      <w:r>
        <w:t>se slova „</w:t>
      </w:r>
      <w:r w:rsidRPr="0067465F">
        <w:t>v ceně vybraných výrobků není obsažena daň</w:t>
      </w:r>
      <w:r>
        <w:t>“ nahrazují slovy</w:t>
      </w:r>
      <w:r w:rsidRPr="0067465F">
        <w:t xml:space="preserve"> </w:t>
      </w:r>
      <w:r>
        <w:t>„</w:t>
      </w:r>
      <w:r w:rsidRPr="0067465F">
        <w:t>vybrané výrobky jsou osvobozeny od daně</w:t>
      </w:r>
      <w:r>
        <w:t>“.</w:t>
      </w:r>
    </w:p>
    <w:p w14:paraId="63FEFD3A" w14:textId="1B8140EE" w:rsidR="008920DF" w:rsidRPr="00A75EAD" w:rsidRDefault="00BF6C3F" w:rsidP="00495C73">
      <w:pPr>
        <w:pStyle w:val="Novelizanbod"/>
        <w:keepNext w:val="0"/>
        <w:keepLines w:val="0"/>
        <w:shd w:val="clear" w:color="auto" w:fill="auto"/>
      </w:pPr>
      <w:r w:rsidRPr="00A75EAD">
        <w:t>V </w:t>
      </w:r>
      <w:r w:rsidR="00532F8E" w:rsidRPr="00A75EAD">
        <w:t>§ </w:t>
      </w:r>
      <w:r w:rsidR="00E24741" w:rsidRPr="00A75EAD">
        <w:t>6</w:t>
      </w:r>
      <w:r w:rsidR="00E24741">
        <w:t> </w:t>
      </w:r>
      <w:r w:rsidR="00532F8E" w:rsidRPr="00A75EAD">
        <w:t>odst. </w:t>
      </w:r>
      <w:r w:rsidR="00E24741" w:rsidRPr="00A75EAD">
        <w:t>3</w:t>
      </w:r>
      <w:r w:rsidR="00E24741">
        <w:t> </w:t>
      </w:r>
      <w:r w:rsidR="008920DF" w:rsidRPr="00A75EAD">
        <w:t xml:space="preserve">se slova „správce daně </w:t>
      </w:r>
      <w:r w:rsidR="00E24741" w:rsidRPr="00A75EAD">
        <w:t>o</w:t>
      </w:r>
      <w:r w:rsidR="00E24741">
        <w:t> </w:t>
      </w:r>
      <w:r w:rsidR="008920DF" w:rsidRPr="00A75EAD">
        <w:t>vyměření“ nahrazují slovy „</w:t>
      </w:r>
      <w:r w:rsidR="00D81C1F" w:rsidRPr="00A75EAD">
        <w:t>celního úřadu o </w:t>
      </w:r>
      <w:r w:rsidR="008920DF" w:rsidRPr="00A75EAD">
        <w:t>stanovení“.</w:t>
      </w:r>
    </w:p>
    <w:p w14:paraId="1A6139B9" w14:textId="0980F66B" w:rsidR="008920DF" w:rsidRPr="00A75EAD" w:rsidRDefault="00BF6C3F" w:rsidP="00495C73">
      <w:pPr>
        <w:pStyle w:val="Novelizanbod"/>
        <w:keepNext w:val="0"/>
        <w:keepLines w:val="0"/>
        <w:shd w:val="clear" w:color="auto" w:fill="auto"/>
      </w:pPr>
      <w:r w:rsidRPr="00A75EAD">
        <w:t>V </w:t>
      </w:r>
      <w:r w:rsidR="00532F8E" w:rsidRPr="00A75EAD">
        <w:t>§ </w:t>
      </w:r>
      <w:r w:rsidR="00E24741" w:rsidRPr="00A75EAD">
        <w:t>6</w:t>
      </w:r>
      <w:r w:rsidR="00E24741">
        <w:t> </w:t>
      </w:r>
      <w:r w:rsidR="008920DF" w:rsidRPr="00A75EAD">
        <w:t xml:space="preserve">odstavec </w:t>
      </w:r>
      <w:r w:rsidR="00E24741" w:rsidRPr="00A75EAD">
        <w:t>4</w:t>
      </w:r>
      <w:r w:rsidR="00E24741">
        <w:t> </w:t>
      </w:r>
      <w:r w:rsidR="008920DF" w:rsidRPr="00A75EAD">
        <w:t>zní:</w:t>
      </w:r>
    </w:p>
    <w:p w14:paraId="76411811" w14:textId="1A99C2F8" w:rsidR="008920DF" w:rsidRPr="00A75EAD" w:rsidRDefault="008920DF" w:rsidP="00495C73">
      <w:pPr>
        <w:pStyle w:val="Textodstavce"/>
        <w:widowControl w:val="0"/>
        <w:tabs>
          <w:tab w:val="num" w:pos="782"/>
        </w:tabs>
        <w:ind w:firstLine="425"/>
        <w:outlineLvl w:val="9"/>
      </w:pPr>
      <w:r w:rsidRPr="00A75EAD">
        <w:t>„</w:t>
      </w:r>
      <w:r w:rsidRPr="00A75EAD">
        <w:rPr>
          <w:szCs w:val="24"/>
        </w:rPr>
        <w:t>(4)</w:t>
      </w:r>
      <w:r w:rsidRPr="00A75EAD">
        <w:t xml:space="preserve"> Vybrané výrobky osvobozené od daně lze dopravovat pouze</w:t>
      </w:r>
      <w:r w:rsidR="00532F8E" w:rsidRPr="00A75EAD">
        <w:t xml:space="preserve"> s </w:t>
      </w:r>
      <w:r w:rsidRPr="00A75EAD">
        <w:t xml:space="preserve">dokladem </w:t>
      </w:r>
      <w:r w:rsidR="00E24741" w:rsidRPr="00A75EAD">
        <w:t>o</w:t>
      </w:r>
      <w:r w:rsidR="00E24741">
        <w:t> </w:t>
      </w:r>
      <w:r w:rsidRPr="00A75EAD">
        <w:t xml:space="preserve">osvobození od daně, rozhodnutím </w:t>
      </w:r>
      <w:r w:rsidR="00E24741" w:rsidRPr="00A75EAD">
        <w:t>o</w:t>
      </w:r>
      <w:r w:rsidR="00E24741">
        <w:t> </w:t>
      </w:r>
      <w:r w:rsidRPr="00A75EAD">
        <w:t xml:space="preserve">propuštění vybraných výrobků do celního režimu volného oběhu nebo </w:t>
      </w:r>
      <w:r w:rsidR="00972D9B">
        <w:t xml:space="preserve">celního režimu konečného užití nebo </w:t>
      </w:r>
      <w:r w:rsidRPr="00A75EAD">
        <w:t xml:space="preserve">jiným rozhodnutím celního úřadu </w:t>
      </w:r>
      <w:r w:rsidR="00E24741" w:rsidRPr="00A75EAD">
        <w:t>o</w:t>
      </w:r>
      <w:r w:rsidR="00E24741">
        <w:t> </w:t>
      </w:r>
      <w:r w:rsidRPr="00A75EAD">
        <w:t>stanovení daně.  Na</w:t>
      </w:r>
      <w:r w:rsidR="00972D9B">
        <w:t> </w:t>
      </w:r>
      <w:r w:rsidRPr="00A75EAD">
        <w:t xml:space="preserve">vybrané výrobky osvobozené od daně dopravované bez </w:t>
      </w:r>
    </w:p>
    <w:p w14:paraId="3A454368" w14:textId="4B8433CD" w:rsidR="008920DF" w:rsidRPr="00A75EAD" w:rsidRDefault="008920DF">
      <w:pPr>
        <w:pStyle w:val="Textpsmene"/>
        <w:ind w:left="425" w:hanging="425"/>
        <w:outlineLvl w:val="9"/>
      </w:pPr>
      <w:r w:rsidRPr="00A75EAD">
        <w:t>a)</w:t>
      </w:r>
      <w:r w:rsidR="00EF39BB" w:rsidRPr="00A75EAD">
        <w:tab/>
      </w:r>
      <w:r w:rsidRPr="00A75EAD">
        <w:t xml:space="preserve">dokladu </w:t>
      </w:r>
      <w:r w:rsidR="00E24741" w:rsidRPr="00A75EAD">
        <w:t>o</w:t>
      </w:r>
      <w:r w:rsidR="00E24741">
        <w:t> </w:t>
      </w:r>
      <w:r w:rsidRPr="00A75EAD">
        <w:t>osvobození od daně se hledí, jako by byly dopravovány</w:t>
      </w:r>
      <w:r w:rsidR="00532F8E" w:rsidRPr="00A75EAD">
        <w:t xml:space="preserve"> s </w:t>
      </w:r>
      <w:r w:rsidRPr="00A75EAD">
        <w:t>tímto dokladem, pokud byl tento doklad před zahájením dopravy přijat správcem daně prostřednictvím elektronického portálu</w:t>
      </w:r>
      <w:r w:rsidR="00612B1F">
        <w:t>;</w:t>
      </w:r>
      <w:r w:rsidR="00612B1F" w:rsidRPr="00612B1F">
        <w:t xml:space="preserve"> </w:t>
      </w:r>
      <w:r w:rsidR="00612B1F">
        <w:t>v tomto případě s</w:t>
      </w:r>
      <w:r w:rsidR="009D17FE">
        <w:t>e</w:t>
      </w:r>
      <w:r w:rsidR="00612B1F">
        <w:t xml:space="preserve"> odstavec </w:t>
      </w:r>
      <w:r w:rsidR="009D17FE">
        <w:t xml:space="preserve">5 </w:t>
      </w:r>
      <w:r w:rsidR="00612B1F">
        <w:t>písm. b) nepoužije</w:t>
      </w:r>
      <w:r w:rsidRPr="00A75EAD">
        <w:t>,</w:t>
      </w:r>
      <w:r w:rsidR="00612B1F">
        <w:t xml:space="preserve"> nebo</w:t>
      </w:r>
    </w:p>
    <w:p w14:paraId="0E37B0BF" w14:textId="5D38FA19" w:rsidR="008920DF" w:rsidRPr="00A75EAD" w:rsidRDefault="008920DF">
      <w:pPr>
        <w:pStyle w:val="Textpsmene"/>
        <w:ind w:left="425" w:hanging="425"/>
        <w:outlineLvl w:val="9"/>
      </w:pPr>
      <w:r w:rsidRPr="00A75EAD">
        <w:t>b)</w:t>
      </w:r>
      <w:r w:rsidR="00EF39BB" w:rsidRPr="00A75EAD">
        <w:tab/>
      </w:r>
      <w:r w:rsidRPr="00A75EAD">
        <w:t xml:space="preserve">rozhodnutí </w:t>
      </w:r>
      <w:r w:rsidR="00E24741" w:rsidRPr="00A75EAD">
        <w:t>o</w:t>
      </w:r>
      <w:r w:rsidR="00E24741">
        <w:t> </w:t>
      </w:r>
      <w:r w:rsidRPr="00A75EAD">
        <w:t>propuštění vybraných výrobků do celního režimu volného oběhu nebo</w:t>
      </w:r>
      <w:r w:rsidR="00972D9B">
        <w:t xml:space="preserve"> celního režimu konečného užití nebo</w:t>
      </w:r>
      <w:r w:rsidRPr="00A75EAD">
        <w:t xml:space="preserve"> jiného rozhodnutí celního úřadu </w:t>
      </w:r>
      <w:r w:rsidR="00E24741" w:rsidRPr="00A75EAD">
        <w:t>o</w:t>
      </w:r>
      <w:r w:rsidR="00E24741">
        <w:t> </w:t>
      </w:r>
      <w:r w:rsidRPr="00A75EAD">
        <w:t>stanovení daně se hledí, jako by byly dopravovány</w:t>
      </w:r>
      <w:r w:rsidR="00532F8E" w:rsidRPr="00A75EAD">
        <w:t xml:space="preserve"> s </w:t>
      </w:r>
      <w:r w:rsidRPr="00A75EAD">
        <w:t>tímto rozhodnutím, pokud bylo toto rozhodnutí před zahájením dopravy oznámeno.“.</w:t>
      </w:r>
    </w:p>
    <w:p w14:paraId="7683ED66" w14:textId="6B42DD45" w:rsidR="008920DF" w:rsidRPr="00A75EAD" w:rsidRDefault="00BF6C3F" w:rsidP="00495C73">
      <w:pPr>
        <w:pStyle w:val="Novelizanbod"/>
        <w:keepNext w:val="0"/>
        <w:keepLines w:val="0"/>
        <w:shd w:val="clear" w:color="auto" w:fill="auto"/>
      </w:pPr>
      <w:r w:rsidRPr="00A75EAD">
        <w:t>V </w:t>
      </w:r>
      <w:r w:rsidR="00532F8E" w:rsidRPr="00A75EAD">
        <w:t>§ </w:t>
      </w:r>
      <w:r w:rsidR="00E24741" w:rsidRPr="00A75EAD">
        <w:t>6</w:t>
      </w:r>
      <w:r w:rsidR="00E24741">
        <w:t> </w:t>
      </w:r>
      <w:r w:rsidR="008920DF" w:rsidRPr="00A75EAD">
        <w:t xml:space="preserve">se doplňuje </w:t>
      </w:r>
      <w:r w:rsidR="00C34427" w:rsidRPr="00A75EAD">
        <w:t>odstav</w:t>
      </w:r>
      <w:r w:rsidR="00081478" w:rsidRPr="00A75EAD">
        <w:t>ec</w:t>
      </w:r>
      <w:r w:rsidR="00C34427" w:rsidRPr="00A75EAD">
        <w:t xml:space="preserve"> </w:t>
      </w:r>
      <w:r w:rsidR="008920DF" w:rsidRPr="00A75EAD">
        <w:t>5, který zní:</w:t>
      </w:r>
    </w:p>
    <w:p w14:paraId="09843933" w14:textId="5EA62586" w:rsidR="008920DF" w:rsidRPr="00A75EAD" w:rsidRDefault="00C34427">
      <w:pPr>
        <w:pStyle w:val="Textodstavce"/>
        <w:widowControl w:val="0"/>
        <w:tabs>
          <w:tab w:val="num" w:pos="782"/>
        </w:tabs>
        <w:ind w:firstLine="425"/>
        <w:outlineLvl w:val="9"/>
      </w:pPr>
      <w:r w:rsidRPr="00A75EAD">
        <w:t>„</w:t>
      </w:r>
      <w:r w:rsidR="008920DF" w:rsidRPr="00A75EAD">
        <w:rPr>
          <w:szCs w:val="24"/>
        </w:rPr>
        <w:t>(5)</w:t>
      </w:r>
      <w:r w:rsidR="00DE43AB" w:rsidRPr="00A75EAD">
        <w:tab/>
      </w:r>
      <w:r w:rsidR="008920DF" w:rsidRPr="00A75EAD">
        <w:rPr>
          <w:szCs w:val="24"/>
        </w:rPr>
        <w:t>Doklad</w:t>
      </w:r>
      <w:r w:rsidR="008920DF" w:rsidRPr="00A75EAD">
        <w:t xml:space="preserve"> </w:t>
      </w:r>
      <w:r w:rsidR="00E24741" w:rsidRPr="00A75EAD">
        <w:t>o</w:t>
      </w:r>
      <w:r w:rsidR="00E24741">
        <w:t> </w:t>
      </w:r>
      <w:r w:rsidR="008920DF" w:rsidRPr="00A75EAD">
        <w:t xml:space="preserve">osvobození od daně podle odstavce </w:t>
      </w:r>
      <w:r w:rsidR="00E24741" w:rsidRPr="00A75EAD">
        <w:t>1</w:t>
      </w:r>
      <w:r w:rsidR="00E24741">
        <w:t> </w:t>
      </w:r>
      <w:r w:rsidR="008920DF" w:rsidRPr="00A75EAD">
        <w:t>může mít</w:t>
      </w:r>
    </w:p>
    <w:p w14:paraId="30931AA4" w14:textId="77777777" w:rsidR="008920DF" w:rsidRPr="00A75EAD" w:rsidRDefault="008920DF">
      <w:pPr>
        <w:pStyle w:val="Textpsmene"/>
        <w:ind w:left="425" w:hanging="425"/>
        <w:outlineLvl w:val="9"/>
      </w:pPr>
      <w:r w:rsidRPr="00A75EAD">
        <w:t>a)</w:t>
      </w:r>
      <w:r w:rsidRPr="00A75EAD">
        <w:tab/>
        <w:t xml:space="preserve">listinnou podobu, </w:t>
      </w:r>
    </w:p>
    <w:p w14:paraId="139103CE" w14:textId="77777777" w:rsidR="00C752A6" w:rsidRPr="00A75EAD" w:rsidRDefault="008920DF">
      <w:pPr>
        <w:pStyle w:val="Textpsmene"/>
        <w:ind w:left="425" w:hanging="425"/>
        <w:outlineLvl w:val="9"/>
      </w:pPr>
      <w:r w:rsidRPr="00A75EAD">
        <w:t>b)</w:t>
      </w:r>
      <w:r w:rsidRPr="00A75EAD">
        <w:tab/>
        <w:t xml:space="preserve">elektronickou podobu, pokud </w:t>
      </w:r>
    </w:p>
    <w:p w14:paraId="43FAEB6A" w14:textId="26FA6045" w:rsidR="00C752A6" w:rsidRPr="00A75EAD" w:rsidRDefault="00C752A6">
      <w:pPr>
        <w:widowControl w:val="0"/>
        <w:autoSpaceDE w:val="0"/>
        <w:autoSpaceDN w:val="0"/>
        <w:adjustRightInd w:val="0"/>
        <w:ind w:left="567" w:hanging="283"/>
        <w:rPr>
          <w:rFonts w:eastAsiaTheme="minorEastAsia"/>
          <w:szCs w:val="24"/>
        </w:rPr>
      </w:pPr>
      <w:r w:rsidRPr="00A75EAD">
        <w:rPr>
          <w:rFonts w:eastAsiaTheme="minorEastAsia"/>
          <w:szCs w:val="24"/>
        </w:rPr>
        <w:t>1.</w:t>
      </w:r>
      <w:r w:rsidRPr="00A75EAD">
        <w:rPr>
          <w:rFonts w:eastAsiaTheme="minorEastAsia"/>
          <w:szCs w:val="24"/>
        </w:rPr>
        <w:tab/>
        <w:t xml:space="preserve">je vystaven </w:t>
      </w:r>
      <w:r w:rsidR="00E24741" w:rsidRPr="00A75EAD">
        <w:rPr>
          <w:rFonts w:eastAsiaTheme="minorEastAsia"/>
          <w:szCs w:val="24"/>
        </w:rPr>
        <w:t>a</w:t>
      </w:r>
      <w:r w:rsidR="00E24741">
        <w:rPr>
          <w:rFonts w:eastAsiaTheme="minorEastAsia"/>
          <w:szCs w:val="24"/>
        </w:rPr>
        <w:t> </w:t>
      </w:r>
      <w:r w:rsidRPr="00A75EAD">
        <w:rPr>
          <w:rFonts w:eastAsiaTheme="minorEastAsia"/>
          <w:szCs w:val="24"/>
        </w:rPr>
        <w:t>obdržen elektronicky,</w:t>
      </w:r>
    </w:p>
    <w:p w14:paraId="0C262218" w14:textId="77777777" w:rsidR="00C752A6" w:rsidRPr="00A75EAD" w:rsidRDefault="00C752A6">
      <w:pPr>
        <w:widowControl w:val="0"/>
        <w:autoSpaceDE w:val="0"/>
        <w:autoSpaceDN w:val="0"/>
        <w:adjustRightInd w:val="0"/>
        <w:ind w:left="567" w:hanging="283"/>
        <w:rPr>
          <w:rFonts w:eastAsiaTheme="minorEastAsia"/>
          <w:szCs w:val="24"/>
        </w:rPr>
      </w:pPr>
      <w:r w:rsidRPr="00A75EAD">
        <w:t>2.</w:t>
      </w:r>
      <w:r w:rsidRPr="00A75EAD">
        <w:tab/>
      </w:r>
      <w:r w:rsidRPr="00A75EAD">
        <w:rPr>
          <w:rFonts w:eastAsiaTheme="minorEastAsia"/>
          <w:szCs w:val="24"/>
        </w:rPr>
        <w:t>ho vystavitel opatří kvalifikovaným elektronickým časovým razítkem a</w:t>
      </w:r>
    </w:p>
    <w:p w14:paraId="70B7CDAC" w14:textId="74E9E034" w:rsidR="008920DF" w:rsidRDefault="00C752A6">
      <w:pPr>
        <w:widowControl w:val="0"/>
        <w:autoSpaceDE w:val="0"/>
        <w:autoSpaceDN w:val="0"/>
        <w:adjustRightInd w:val="0"/>
        <w:ind w:left="567" w:hanging="283"/>
      </w:pPr>
      <w:r w:rsidRPr="00A75EAD">
        <w:rPr>
          <w:rFonts w:eastAsiaTheme="minorEastAsia"/>
          <w:szCs w:val="24"/>
        </w:rPr>
        <w:t>3.</w:t>
      </w:r>
      <w:r w:rsidRPr="00A75EAD">
        <w:rPr>
          <w:rFonts w:eastAsiaTheme="minorEastAsia"/>
          <w:szCs w:val="24"/>
        </w:rPr>
        <w:tab/>
        <w:t xml:space="preserve">osoba, které je tento doklad vystaven, souhlasí </w:t>
      </w:r>
      <w:r w:rsidR="00E24741" w:rsidRPr="00A75EAD">
        <w:rPr>
          <w:rFonts w:eastAsiaTheme="minorEastAsia"/>
          <w:szCs w:val="24"/>
        </w:rPr>
        <w:t>s</w:t>
      </w:r>
      <w:r w:rsidR="00E24741">
        <w:rPr>
          <w:rFonts w:eastAsiaTheme="minorEastAsia"/>
          <w:szCs w:val="24"/>
        </w:rPr>
        <w:t> </w:t>
      </w:r>
      <w:r w:rsidRPr="00A75EAD">
        <w:rPr>
          <w:rFonts w:eastAsiaTheme="minorEastAsia"/>
          <w:szCs w:val="24"/>
        </w:rPr>
        <w:t xml:space="preserve">použitím tohoto dokladu </w:t>
      </w:r>
      <w:r w:rsidR="00E24741" w:rsidRPr="00A75EAD">
        <w:rPr>
          <w:rFonts w:eastAsiaTheme="minorEastAsia"/>
          <w:szCs w:val="24"/>
        </w:rPr>
        <w:t>v</w:t>
      </w:r>
      <w:r w:rsidR="00E24741">
        <w:rPr>
          <w:rFonts w:eastAsiaTheme="minorEastAsia"/>
          <w:szCs w:val="24"/>
        </w:rPr>
        <w:t> </w:t>
      </w:r>
      <w:r w:rsidRPr="00A75EAD">
        <w:rPr>
          <w:rFonts w:eastAsiaTheme="minorEastAsia"/>
          <w:szCs w:val="24"/>
        </w:rPr>
        <w:t>elektronické podobě.</w:t>
      </w:r>
      <w:r w:rsidR="00C34427" w:rsidRPr="00A75EAD">
        <w:t>“.</w:t>
      </w:r>
    </w:p>
    <w:p w14:paraId="46232863" w14:textId="245FB695" w:rsidR="00161023" w:rsidRDefault="00E24741" w:rsidP="00495C73">
      <w:pPr>
        <w:pStyle w:val="Novelizanbod"/>
        <w:keepNext w:val="0"/>
        <w:keepLines w:val="0"/>
        <w:shd w:val="clear" w:color="auto" w:fill="auto"/>
      </w:pPr>
      <w:r>
        <w:t>V § 9 </w:t>
      </w:r>
      <w:r w:rsidR="00161023">
        <w:t xml:space="preserve">odst. </w:t>
      </w:r>
      <w:r>
        <w:t>3 </w:t>
      </w:r>
      <w:r w:rsidR="00161023">
        <w:t>písm. d) se text „</w:t>
      </w:r>
      <w:r w:rsidR="000D083D">
        <w:t>f</w:t>
      </w:r>
      <w:r w:rsidR="00161023">
        <w:t>)“ nahrazuje textem „g)“.</w:t>
      </w:r>
    </w:p>
    <w:p w14:paraId="5210946F" w14:textId="3C2905A5" w:rsidR="000179BB" w:rsidRPr="000179BB" w:rsidRDefault="00E24741" w:rsidP="00495C73">
      <w:pPr>
        <w:pStyle w:val="Novelizanbod"/>
        <w:keepNext w:val="0"/>
        <w:keepLines w:val="0"/>
        <w:shd w:val="clear" w:color="auto" w:fill="auto"/>
      </w:pPr>
      <w:r>
        <w:t>V </w:t>
      </w:r>
      <w:r w:rsidR="000D083D">
        <w:t xml:space="preserve">nadpisu </w:t>
      </w:r>
      <w:r>
        <w:t>§ </w:t>
      </w:r>
      <w:r w:rsidR="000179BB">
        <w:t>10</w:t>
      </w:r>
      <w:r w:rsidR="00875AF2">
        <w:t xml:space="preserve"> se slova „</w:t>
      </w:r>
      <w:r w:rsidR="00875AF2">
        <w:rPr>
          <w:b/>
        </w:rPr>
        <w:t xml:space="preserve">Sazby </w:t>
      </w:r>
      <w:r>
        <w:rPr>
          <w:b/>
        </w:rPr>
        <w:t>a </w:t>
      </w:r>
      <w:r w:rsidR="00875AF2">
        <w:rPr>
          <w:b/>
        </w:rPr>
        <w:t>výpočet</w:t>
      </w:r>
      <w:r w:rsidR="00875AF2">
        <w:t>“ nahrazují slovem „</w:t>
      </w:r>
      <w:r w:rsidR="00875AF2">
        <w:rPr>
          <w:b/>
        </w:rPr>
        <w:t>Výpočet</w:t>
      </w:r>
      <w:r w:rsidR="00D77F4E">
        <w:rPr>
          <w:b/>
        </w:rPr>
        <w:t xml:space="preserve"> daně</w:t>
      </w:r>
      <w:r w:rsidR="00875AF2">
        <w:t>“.</w:t>
      </w:r>
    </w:p>
    <w:p w14:paraId="5B050D16" w14:textId="7D577077" w:rsidR="00C34427" w:rsidRPr="00A75EAD" w:rsidRDefault="00BF6C3F" w:rsidP="00495C73">
      <w:pPr>
        <w:pStyle w:val="Novelizanbod"/>
        <w:keepNext w:val="0"/>
        <w:keepLines w:val="0"/>
        <w:shd w:val="clear" w:color="auto" w:fill="auto"/>
      </w:pPr>
      <w:r w:rsidRPr="00A75EAD">
        <w:t>V </w:t>
      </w:r>
      <w:r w:rsidR="00532F8E" w:rsidRPr="00A75EAD">
        <w:t>§ </w:t>
      </w:r>
      <w:r w:rsidR="00C34427" w:rsidRPr="00A75EAD">
        <w:t xml:space="preserve">10 se dosavadní text označuje jako odstavec </w:t>
      </w:r>
      <w:r w:rsidR="00E24741" w:rsidRPr="00A75EAD">
        <w:t>1</w:t>
      </w:r>
      <w:r w:rsidR="00E24741">
        <w:t> </w:t>
      </w:r>
      <w:r w:rsidR="00E24741" w:rsidRPr="00A75EAD">
        <w:t>a</w:t>
      </w:r>
      <w:r w:rsidR="00E24741">
        <w:t> </w:t>
      </w:r>
      <w:r w:rsidR="00C34427" w:rsidRPr="00A75EAD">
        <w:t>doplňuje se odstavec 2, který zní:</w:t>
      </w:r>
    </w:p>
    <w:p w14:paraId="3D10699D" w14:textId="796208CD" w:rsidR="00C34427" w:rsidRDefault="00C34427" w:rsidP="006B044B">
      <w:pPr>
        <w:pStyle w:val="Textodstavce"/>
        <w:keepNext/>
        <w:keepLines/>
        <w:widowControl w:val="0"/>
        <w:tabs>
          <w:tab w:val="num" w:pos="782"/>
        </w:tabs>
        <w:ind w:firstLine="425"/>
        <w:outlineLvl w:val="9"/>
      </w:pPr>
      <w:r w:rsidRPr="00A75EAD">
        <w:t>„(2)</w:t>
      </w:r>
      <w:r w:rsidR="00E93CF4" w:rsidRPr="00A75EAD">
        <w:tab/>
      </w:r>
      <w:r w:rsidRPr="00A75EAD">
        <w:rPr>
          <w:szCs w:val="24"/>
        </w:rPr>
        <w:t>Základ</w:t>
      </w:r>
      <w:r w:rsidRPr="00A75EAD">
        <w:t xml:space="preserve"> daně vyjádřený </w:t>
      </w:r>
      <w:r w:rsidR="00532F8E" w:rsidRPr="00A75EAD">
        <w:t>v </w:t>
      </w:r>
      <w:r w:rsidRPr="00A75EAD">
        <w:t xml:space="preserve">jednotkách jiných než </w:t>
      </w:r>
      <w:r w:rsidR="00647712">
        <w:t>kusech</w:t>
      </w:r>
      <w:r w:rsidRPr="00A75EAD">
        <w:t xml:space="preserve"> se zaokrouhluje na </w:t>
      </w:r>
      <w:r w:rsidR="00E24741" w:rsidRPr="00A75EAD">
        <w:t>2</w:t>
      </w:r>
      <w:r w:rsidR="00E24741">
        <w:t> </w:t>
      </w:r>
      <w:r w:rsidRPr="00A75EAD">
        <w:t>desetinná místa.“.</w:t>
      </w:r>
    </w:p>
    <w:p w14:paraId="07816085" w14:textId="1F56FEC3" w:rsidR="005432AA" w:rsidRDefault="00E24741" w:rsidP="00495C73">
      <w:pPr>
        <w:pStyle w:val="Novelizanbod"/>
        <w:keepNext w:val="0"/>
        <w:keepLines w:val="0"/>
        <w:shd w:val="clear" w:color="auto" w:fill="auto"/>
      </w:pPr>
      <w:r>
        <w:t>V § </w:t>
      </w:r>
      <w:r w:rsidR="005432AA">
        <w:t xml:space="preserve">11 odst. </w:t>
      </w:r>
      <w:r>
        <w:t>1 </w:t>
      </w:r>
      <w:r w:rsidR="005432AA">
        <w:t>písm. c) se slova „</w:t>
      </w:r>
      <w:r w:rsidR="005432AA" w:rsidRPr="005432AA">
        <w:t>nařízení Komise, kterým se provádí některá ustanovení směrnice Rady, kterou se stanoví obecná úprava spotřebních daní</w:t>
      </w:r>
      <w:r w:rsidR="005432AA">
        <w:t>“ nahrazují slovy „</w:t>
      </w:r>
      <w:r w:rsidR="005432AA" w:rsidRPr="000810BF">
        <w:rPr>
          <w:u w:val="single"/>
        </w:rPr>
        <w:t xml:space="preserve">prováděcího nařízení Komise, kterým se stanoví pravidla, pokud jde </w:t>
      </w:r>
      <w:r w:rsidRPr="000810BF">
        <w:rPr>
          <w:u w:val="single"/>
        </w:rPr>
        <w:t>o </w:t>
      </w:r>
      <w:r w:rsidR="005432AA" w:rsidRPr="000810BF">
        <w:rPr>
          <w:u w:val="single"/>
        </w:rPr>
        <w:t xml:space="preserve">používání dokladů </w:t>
      </w:r>
      <w:r w:rsidRPr="000810BF">
        <w:rPr>
          <w:u w:val="single"/>
        </w:rPr>
        <w:t>v </w:t>
      </w:r>
      <w:r w:rsidR="005432AA" w:rsidRPr="000810BF">
        <w:rPr>
          <w:u w:val="single"/>
        </w:rPr>
        <w:t xml:space="preserve">souvislosti </w:t>
      </w:r>
      <w:r w:rsidRPr="000810BF">
        <w:rPr>
          <w:u w:val="single"/>
        </w:rPr>
        <w:t>s </w:t>
      </w:r>
      <w:r w:rsidR="005432AA" w:rsidRPr="000810BF">
        <w:rPr>
          <w:u w:val="single"/>
        </w:rPr>
        <w:t>dopravou zboží podléhajícího spotřební da</w:t>
      </w:r>
      <w:r w:rsidR="00FE6954" w:rsidRPr="000810BF">
        <w:rPr>
          <w:u w:val="single"/>
        </w:rPr>
        <w:t xml:space="preserve">ni </w:t>
      </w:r>
      <w:r w:rsidRPr="000810BF">
        <w:rPr>
          <w:u w:val="single"/>
        </w:rPr>
        <w:t>v </w:t>
      </w:r>
      <w:r w:rsidR="00FE6954" w:rsidRPr="000810BF">
        <w:rPr>
          <w:u w:val="single"/>
        </w:rPr>
        <w:t>režimu s </w:t>
      </w:r>
      <w:r w:rsidR="005432AA" w:rsidRPr="000810BF">
        <w:rPr>
          <w:u w:val="single"/>
        </w:rPr>
        <w:t xml:space="preserve">podmíněným osvobozením od daně </w:t>
      </w:r>
      <w:r w:rsidRPr="000810BF">
        <w:rPr>
          <w:u w:val="single"/>
        </w:rPr>
        <w:t>a s </w:t>
      </w:r>
      <w:r w:rsidR="005432AA" w:rsidRPr="000810BF">
        <w:rPr>
          <w:u w:val="single"/>
        </w:rPr>
        <w:t xml:space="preserve">dopravou zboží </w:t>
      </w:r>
      <w:r w:rsidR="00FE6954" w:rsidRPr="000810BF">
        <w:rPr>
          <w:u w:val="single"/>
        </w:rPr>
        <w:t>podléhajícího spotřební dani po </w:t>
      </w:r>
      <w:r w:rsidR="005432AA" w:rsidRPr="000810BF">
        <w:rPr>
          <w:u w:val="single"/>
        </w:rPr>
        <w:t xml:space="preserve">propuštění ke spotřebě, </w:t>
      </w:r>
      <w:r w:rsidRPr="000810BF">
        <w:rPr>
          <w:u w:val="single"/>
        </w:rPr>
        <w:t>a </w:t>
      </w:r>
      <w:r w:rsidR="005432AA" w:rsidRPr="000810BF">
        <w:rPr>
          <w:u w:val="single"/>
        </w:rPr>
        <w:t>formulář, který se má použí</w:t>
      </w:r>
      <w:r w:rsidR="00FE6954" w:rsidRPr="000810BF">
        <w:rPr>
          <w:u w:val="single"/>
        </w:rPr>
        <w:t xml:space="preserve">t pro osvědčení </w:t>
      </w:r>
      <w:r w:rsidRPr="000810BF">
        <w:rPr>
          <w:u w:val="single"/>
        </w:rPr>
        <w:t>o </w:t>
      </w:r>
      <w:r w:rsidR="00FE6954" w:rsidRPr="000810BF">
        <w:rPr>
          <w:u w:val="single"/>
        </w:rPr>
        <w:t>osvobození od </w:t>
      </w:r>
      <w:r w:rsidR="005432AA" w:rsidRPr="000810BF">
        <w:rPr>
          <w:u w:val="single"/>
        </w:rPr>
        <w:t>daně</w:t>
      </w:r>
      <w:r w:rsidR="00462E50" w:rsidRPr="000810BF">
        <w:rPr>
          <w:u w:val="single"/>
          <w:vertAlign w:val="superscript"/>
        </w:rPr>
        <w:t>77</w:t>
      </w:r>
      <w:r w:rsidR="005432AA" w:rsidRPr="000810BF">
        <w:rPr>
          <w:u w:val="single"/>
          <w:vertAlign w:val="superscript"/>
        </w:rPr>
        <w:t>)</w:t>
      </w:r>
      <w:r w:rsidR="005432AA">
        <w:t>“.</w:t>
      </w:r>
    </w:p>
    <w:p w14:paraId="2E2B4BD4" w14:textId="67783250" w:rsidR="001A69D1" w:rsidRDefault="005432AA">
      <w:r>
        <w:t xml:space="preserve">Poznámka pod čarou </w:t>
      </w:r>
      <w:r w:rsidR="00E24741">
        <w:t>č. </w:t>
      </w:r>
      <w:r w:rsidR="00462E50">
        <w:t>77</w:t>
      </w:r>
      <w:r>
        <w:t xml:space="preserve"> zní:</w:t>
      </w:r>
    </w:p>
    <w:p w14:paraId="0CF24AA8" w14:textId="0CC85847" w:rsidR="005432AA" w:rsidRDefault="00585BFC" w:rsidP="007D0F48">
      <w:pPr>
        <w:spacing w:before="120"/>
      </w:pPr>
      <w:r>
        <w:t>„</w:t>
      </w:r>
      <w:r w:rsidR="00462E50" w:rsidRPr="000810BF">
        <w:rPr>
          <w:u w:val="single"/>
          <w:vertAlign w:val="superscript"/>
        </w:rPr>
        <w:t>77</w:t>
      </w:r>
      <w:r w:rsidR="001A69D1" w:rsidRPr="000810BF">
        <w:rPr>
          <w:u w:val="single"/>
          <w:vertAlign w:val="superscript"/>
        </w:rPr>
        <w:t xml:space="preserve">) </w:t>
      </w:r>
      <w:r w:rsidRPr="000810BF">
        <w:rPr>
          <w:u w:val="single"/>
        </w:rPr>
        <w:t xml:space="preserve">Prováděcí nařízení Komise (EU) 2022/1637 ze dne 5. července 2022, kterým se stanoví prováděcí pravidla ke směrnici Rady (EU) 2020/262, </w:t>
      </w:r>
      <w:r w:rsidR="00FE6954" w:rsidRPr="000810BF">
        <w:rPr>
          <w:u w:val="single"/>
        </w:rPr>
        <w:t xml:space="preserve">pokud jde </w:t>
      </w:r>
      <w:r w:rsidR="00E24741" w:rsidRPr="000810BF">
        <w:rPr>
          <w:u w:val="single"/>
        </w:rPr>
        <w:t>o </w:t>
      </w:r>
      <w:r w:rsidR="00FE6954" w:rsidRPr="000810BF">
        <w:rPr>
          <w:u w:val="single"/>
        </w:rPr>
        <w:t>používání dokladů v </w:t>
      </w:r>
      <w:r w:rsidRPr="000810BF">
        <w:rPr>
          <w:u w:val="single"/>
        </w:rPr>
        <w:t xml:space="preserve">souvislosti </w:t>
      </w:r>
      <w:r w:rsidR="00E24741" w:rsidRPr="000810BF">
        <w:rPr>
          <w:u w:val="single"/>
        </w:rPr>
        <w:t>s </w:t>
      </w:r>
      <w:r w:rsidRPr="000810BF">
        <w:rPr>
          <w:u w:val="single"/>
        </w:rPr>
        <w:t xml:space="preserve">dopravou zboží podléhajícího spotřební dani </w:t>
      </w:r>
      <w:r w:rsidR="00E24741" w:rsidRPr="000810BF">
        <w:rPr>
          <w:u w:val="single"/>
        </w:rPr>
        <w:t>v </w:t>
      </w:r>
      <w:r w:rsidRPr="000810BF">
        <w:rPr>
          <w:u w:val="single"/>
        </w:rPr>
        <w:t xml:space="preserve">režimu </w:t>
      </w:r>
      <w:r w:rsidR="00E24741" w:rsidRPr="000810BF">
        <w:rPr>
          <w:u w:val="single"/>
        </w:rPr>
        <w:t>s </w:t>
      </w:r>
      <w:r w:rsidRPr="000810BF">
        <w:rPr>
          <w:u w:val="single"/>
        </w:rPr>
        <w:t xml:space="preserve">podmíněným osvobozením od daně </w:t>
      </w:r>
      <w:r w:rsidR="00E24741" w:rsidRPr="000810BF">
        <w:rPr>
          <w:u w:val="single"/>
        </w:rPr>
        <w:t>a s </w:t>
      </w:r>
      <w:r w:rsidRPr="000810BF">
        <w:rPr>
          <w:u w:val="single"/>
        </w:rPr>
        <w:t xml:space="preserve">dopravou zboží podléhajícího spotřební dani po propuštění ke spotřebě, </w:t>
      </w:r>
      <w:r w:rsidR="00E24741" w:rsidRPr="000810BF">
        <w:rPr>
          <w:u w:val="single"/>
        </w:rPr>
        <w:t>a </w:t>
      </w:r>
      <w:r w:rsidRPr="000810BF">
        <w:rPr>
          <w:u w:val="single"/>
        </w:rPr>
        <w:t xml:space="preserve">stanoví formulář, který se má použít pro osvědčení </w:t>
      </w:r>
      <w:r w:rsidR="00E24741" w:rsidRPr="000810BF">
        <w:rPr>
          <w:u w:val="single"/>
        </w:rPr>
        <w:t>o </w:t>
      </w:r>
      <w:r w:rsidRPr="000810BF">
        <w:rPr>
          <w:u w:val="single"/>
        </w:rPr>
        <w:t xml:space="preserve">osvobození od daně, </w:t>
      </w:r>
      <w:r w:rsidR="00E24741" w:rsidRPr="000810BF">
        <w:rPr>
          <w:u w:val="single"/>
        </w:rPr>
        <w:t>v </w:t>
      </w:r>
      <w:r w:rsidRPr="000810BF">
        <w:rPr>
          <w:u w:val="single"/>
        </w:rPr>
        <w:t>platném znění.</w:t>
      </w:r>
      <w:r>
        <w:t>“.</w:t>
      </w:r>
    </w:p>
    <w:p w14:paraId="3F01384A" w14:textId="11330BCC" w:rsidR="000810BF" w:rsidRPr="00A376B6" w:rsidRDefault="000810BF" w:rsidP="006B0253">
      <w:pPr>
        <w:spacing w:before="120"/>
      </w:pPr>
      <w:r w:rsidRPr="00FC27F6">
        <w:rPr>
          <w:i/>
          <w:sz w:val="20"/>
        </w:rPr>
        <w:t>CELEX: 3202</w:t>
      </w:r>
      <w:r>
        <w:rPr>
          <w:i/>
          <w:sz w:val="20"/>
        </w:rPr>
        <w:t>2</w:t>
      </w:r>
      <w:r w:rsidR="00803986">
        <w:rPr>
          <w:i/>
          <w:sz w:val="20"/>
        </w:rPr>
        <w:t>R</w:t>
      </w:r>
      <w:r>
        <w:rPr>
          <w:i/>
          <w:sz w:val="20"/>
        </w:rPr>
        <w:t>1637</w:t>
      </w:r>
    </w:p>
    <w:p w14:paraId="7A2BBB8F" w14:textId="08649AA3" w:rsidR="003B1EA4" w:rsidRPr="00490A41" w:rsidRDefault="00E24741" w:rsidP="00495C73">
      <w:pPr>
        <w:pStyle w:val="Novelizanbod"/>
        <w:keepNext w:val="0"/>
        <w:keepLines w:val="0"/>
        <w:shd w:val="clear" w:color="auto" w:fill="auto"/>
      </w:pPr>
      <w:r w:rsidRPr="00490A41">
        <w:t>V § </w:t>
      </w:r>
      <w:r w:rsidR="003B1EA4" w:rsidRPr="00490A41">
        <w:t xml:space="preserve">11 odst. </w:t>
      </w:r>
      <w:r w:rsidRPr="00490A41">
        <w:t>1 </w:t>
      </w:r>
      <w:r w:rsidR="003B1EA4" w:rsidRPr="00490A41">
        <w:t>písm. d) se za slovo „smlouvy“ vkládají slova „nebo státy zúčastněnými v</w:t>
      </w:r>
      <w:r w:rsidR="00C81D6B" w:rsidRPr="00490A41">
        <w:t> </w:t>
      </w:r>
      <w:r w:rsidR="003B1EA4" w:rsidRPr="00490A41">
        <w:t>Partnerství pro mír“.</w:t>
      </w:r>
    </w:p>
    <w:p w14:paraId="06A932E5" w14:textId="4CD9C103" w:rsidR="000C0BD8" w:rsidRPr="00490A41" w:rsidRDefault="000C0BD8" w:rsidP="00EA14C2">
      <w:pPr>
        <w:pStyle w:val="Novelizanbod"/>
        <w:shd w:val="clear" w:color="auto" w:fill="FFFFFF" w:themeFill="background1"/>
      </w:pPr>
      <w:r w:rsidRPr="00490A41">
        <w:t>V § 12</w:t>
      </w:r>
      <w:r w:rsidR="009B09C7" w:rsidRPr="00490A41">
        <w:t xml:space="preserve"> odst. 1 </w:t>
      </w:r>
      <w:r w:rsidR="00EA14C2" w:rsidRPr="00490A41">
        <w:t xml:space="preserve">větě první </w:t>
      </w:r>
      <w:r w:rsidR="009B09C7" w:rsidRPr="00490A41">
        <w:t>se slova „jejich vydáním, jinak nárok na vydání vybraných výrobků“ nahrazují slovy „vydáním tohoto výrobku, jinak nárok na vydání vybraného výrobku osvobozeného od“</w:t>
      </w:r>
      <w:r w:rsidR="00EA14C2" w:rsidRPr="00490A41">
        <w:t>.</w:t>
      </w:r>
    </w:p>
    <w:p w14:paraId="623F17F4" w14:textId="6CC61890" w:rsidR="00C34427" w:rsidRPr="00490A41" w:rsidRDefault="00BF6C3F" w:rsidP="00495C73">
      <w:pPr>
        <w:pStyle w:val="Novelizanbod"/>
        <w:keepNext w:val="0"/>
        <w:keepLines w:val="0"/>
        <w:shd w:val="clear" w:color="auto" w:fill="auto"/>
      </w:pPr>
      <w:r w:rsidRPr="00490A41">
        <w:t>V </w:t>
      </w:r>
      <w:r w:rsidR="00532F8E" w:rsidRPr="00490A41">
        <w:t>§ </w:t>
      </w:r>
      <w:r w:rsidR="00C34427" w:rsidRPr="00490A41">
        <w:t>12 se na konci textu o</w:t>
      </w:r>
      <w:r w:rsidR="00FF270D" w:rsidRPr="00490A41">
        <w:t>dstavce</w:t>
      </w:r>
      <w:r w:rsidR="00C34427" w:rsidRPr="00490A41">
        <w:t xml:space="preserve"> </w:t>
      </w:r>
      <w:r w:rsidR="00E24741" w:rsidRPr="00490A41">
        <w:t>1 </w:t>
      </w:r>
      <w:r w:rsidR="00C34427" w:rsidRPr="00490A41">
        <w:t>doplňují slova „</w:t>
      </w:r>
      <w:r w:rsidR="00E24741" w:rsidRPr="00490A41">
        <w:t>a </w:t>
      </w:r>
      <w:r w:rsidR="00044155" w:rsidRPr="00490A41">
        <w:t>uživatelů, kteří nakládají</w:t>
      </w:r>
      <w:r w:rsidR="00532F8E" w:rsidRPr="00490A41">
        <w:t xml:space="preserve"> s </w:t>
      </w:r>
      <w:r w:rsidR="00C34427" w:rsidRPr="00490A41">
        <w:t xml:space="preserve">odpadními oleji osvobozenými od daně podle </w:t>
      </w:r>
      <w:r w:rsidR="00532F8E" w:rsidRPr="00490A41">
        <w:t>§ </w:t>
      </w:r>
      <w:r w:rsidR="00C34427" w:rsidRPr="00490A41">
        <w:t>49</w:t>
      </w:r>
      <w:r w:rsidR="00532F8E" w:rsidRPr="00490A41">
        <w:t xml:space="preserve"> odst. </w:t>
      </w:r>
      <w:r w:rsidR="00C34427" w:rsidRPr="00490A41">
        <w:t>1“.</w:t>
      </w:r>
    </w:p>
    <w:p w14:paraId="4F080BAA" w14:textId="2B49895D" w:rsidR="00EA14C2" w:rsidRDefault="00EA14C2" w:rsidP="00EA14C2">
      <w:pPr>
        <w:pStyle w:val="Novelizanbod"/>
        <w:shd w:val="clear" w:color="auto" w:fill="FFFFFF" w:themeFill="background1"/>
      </w:pPr>
      <w:r w:rsidRPr="00490A41">
        <w:t>V § 12 odst. 3 se slova „za ceny</w:t>
      </w:r>
      <w:r w:rsidRPr="00EA14C2">
        <w:t xml:space="preserve"> bez</w:t>
      </w:r>
      <w:r>
        <w:t>“ nahrazují slovy</w:t>
      </w:r>
      <w:r w:rsidRPr="00EA14C2">
        <w:t xml:space="preserve"> </w:t>
      </w:r>
      <w:r>
        <w:t>„</w:t>
      </w:r>
      <w:r w:rsidRPr="00EA14C2">
        <w:t>osvobozeného od</w:t>
      </w:r>
      <w:r>
        <w:t>“.</w:t>
      </w:r>
    </w:p>
    <w:p w14:paraId="2CA32232" w14:textId="1C2272C7" w:rsidR="00EA14C2" w:rsidRDefault="00EA14C2" w:rsidP="00EA14C2">
      <w:pPr>
        <w:pStyle w:val="Novelizanbod"/>
        <w:shd w:val="clear" w:color="auto" w:fill="FFFFFF" w:themeFill="background1"/>
      </w:pPr>
      <w:r>
        <w:t>V § 12 odst. 4 se slova „</w:t>
      </w:r>
      <w:r w:rsidRPr="00EA14C2">
        <w:t>za cen</w:t>
      </w:r>
      <w:r>
        <w:t>u</w:t>
      </w:r>
      <w:r w:rsidRPr="00EA14C2">
        <w:t xml:space="preserve"> bez</w:t>
      </w:r>
      <w:r>
        <w:t>“ nahrazují slovy</w:t>
      </w:r>
      <w:r w:rsidRPr="00EA14C2">
        <w:t xml:space="preserve"> </w:t>
      </w:r>
      <w:r>
        <w:t>„</w:t>
      </w:r>
      <w:r w:rsidRPr="00EA14C2">
        <w:t>osvobozeného od</w:t>
      </w:r>
      <w:r>
        <w:t>“.</w:t>
      </w:r>
    </w:p>
    <w:p w14:paraId="70767BA6" w14:textId="1B52B575" w:rsidR="00371043" w:rsidRPr="00A75EAD" w:rsidRDefault="00E24741" w:rsidP="00495C73">
      <w:pPr>
        <w:pStyle w:val="Novelizanbod"/>
        <w:keepNext w:val="0"/>
        <w:keepLines w:val="0"/>
        <w:shd w:val="clear" w:color="auto" w:fill="auto"/>
      </w:pPr>
      <w:r w:rsidRPr="00A75EAD">
        <w:t>V</w:t>
      </w:r>
      <w:r>
        <w:t> </w:t>
      </w:r>
      <w:r w:rsidR="007249C0" w:rsidRPr="00A75EAD">
        <w:t xml:space="preserve">§ 13 </w:t>
      </w:r>
      <w:r w:rsidR="00371043" w:rsidRPr="00A75EAD">
        <w:t>odstavec</w:t>
      </w:r>
      <w:r w:rsidR="007249C0" w:rsidRPr="00A75EAD">
        <w:t xml:space="preserve"> </w:t>
      </w:r>
      <w:r w:rsidRPr="00A75EAD">
        <w:t>2</w:t>
      </w:r>
      <w:r>
        <w:t> </w:t>
      </w:r>
      <w:r w:rsidR="007249C0" w:rsidRPr="00A75EAD">
        <w:t>zní:</w:t>
      </w:r>
    </w:p>
    <w:p w14:paraId="610F7C19" w14:textId="31B009E1" w:rsidR="007249C0" w:rsidRPr="003B55D1" w:rsidRDefault="00FA7BB6" w:rsidP="003B55D1">
      <w:pPr>
        <w:widowControl w:val="0"/>
        <w:autoSpaceDE w:val="0"/>
        <w:autoSpaceDN w:val="0"/>
        <w:adjustRightInd w:val="0"/>
        <w:spacing w:before="120" w:after="120"/>
        <w:ind w:firstLine="708"/>
        <w:jc w:val="left"/>
        <w:rPr>
          <w:szCs w:val="24"/>
        </w:rPr>
      </w:pPr>
      <w:r w:rsidRPr="003B55D1">
        <w:rPr>
          <w:szCs w:val="24"/>
        </w:rPr>
        <w:t>„</w:t>
      </w:r>
      <w:r w:rsidR="007249C0" w:rsidRPr="003B55D1">
        <w:rPr>
          <w:szCs w:val="24"/>
        </w:rPr>
        <w:t>(2) Vybrané výrobky osvobozené od daně lze</w:t>
      </w:r>
      <w:r w:rsidR="0043629A" w:rsidRPr="003B55D1">
        <w:rPr>
          <w:szCs w:val="24"/>
        </w:rPr>
        <w:t xml:space="preserve"> přijímat</w:t>
      </w:r>
    </w:p>
    <w:p w14:paraId="2A18C5F7" w14:textId="06EC2635" w:rsidR="007249C0" w:rsidRPr="00A75EAD" w:rsidRDefault="007249C0" w:rsidP="003B55D1">
      <w:pPr>
        <w:widowControl w:val="0"/>
        <w:autoSpaceDE w:val="0"/>
        <w:autoSpaceDN w:val="0"/>
        <w:adjustRightInd w:val="0"/>
        <w:ind w:left="284" w:hanging="284"/>
        <w:rPr>
          <w:szCs w:val="24"/>
        </w:rPr>
      </w:pPr>
      <w:r w:rsidRPr="003B55D1">
        <w:rPr>
          <w:szCs w:val="24"/>
        </w:rPr>
        <w:t>a)</w:t>
      </w:r>
      <w:r w:rsidRPr="003B55D1">
        <w:rPr>
          <w:szCs w:val="24"/>
        </w:rPr>
        <w:tab/>
      </w:r>
      <w:r w:rsidR="00E24741" w:rsidRPr="003B55D1">
        <w:rPr>
          <w:szCs w:val="24"/>
        </w:rPr>
        <w:t>a </w:t>
      </w:r>
      <w:r w:rsidR="00E75E58" w:rsidRPr="003B55D1">
        <w:rPr>
          <w:szCs w:val="24"/>
        </w:rPr>
        <w:t xml:space="preserve">užívat pouze </w:t>
      </w:r>
      <w:r w:rsidR="00E24741" w:rsidRPr="003B55D1">
        <w:rPr>
          <w:szCs w:val="24"/>
        </w:rPr>
        <w:t>v</w:t>
      </w:r>
      <w:r w:rsidR="00E24741" w:rsidRPr="00B0634D">
        <w:rPr>
          <w:szCs w:val="24"/>
        </w:rPr>
        <w:t> </w:t>
      </w:r>
      <w:r w:rsidR="00E75E58" w:rsidRPr="00A55A84">
        <w:rPr>
          <w:szCs w:val="24"/>
        </w:rPr>
        <w:t xml:space="preserve">místě, ve kterém </w:t>
      </w:r>
      <w:r w:rsidR="00E75E58" w:rsidRPr="000C645E">
        <w:rPr>
          <w:szCs w:val="24"/>
        </w:rPr>
        <w:t xml:space="preserve">uživatel přijímá </w:t>
      </w:r>
      <w:r w:rsidR="00E24741" w:rsidRPr="003F6BE2">
        <w:rPr>
          <w:szCs w:val="24"/>
        </w:rPr>
        <w:t>a </w:t>
      </w:r>
      <w:r w:rsidR="00E75E58" w:rsidRPr="003B55D1">
        <w:rPr>
          <w:szCs w:val="24"/>
        </w:rPr>
        <w:t>užívá vybrané výrobky osvobozené od daně</w:t>
      </w:r>
      <w:r w:rsidR="009331A3" w:rsidRPr="003B55D1">
        <w:rPr>
          <w:szCs w:val="24"/>
        </w:rPr>
        <w:t>,</w:t>
      </w:r>
      <w:r w:rsidR="00E75E58" w:rsidRPr="003B55D1">
        <w:rPr>
          <w:szCs w:val="24"/>
        </w:rPr>
        <w:t xml:space="preserve"> (dále jen „místo užívání“)</w:t>
      </w:r>
      <w:r w:rsidRPr="003B55D1">
        <w:rPr>
          <w:szCs w:val="24"/>
        </w:rPr>
        <w:t xml:space="preserve"> uvedeném v povolení k přijímání </w:t>
      </w:r>
      <w:r w:rsidR="00E24741" w:rsidRPr="003B55D1">
        <w:rPr>
          <w:szCs w:val="24"/>
        </w:rPr>
        <w:t>a </w:t>
      </w:r>
      <w:r w:rsidRPr="003B55D1">
        <w:rPr>
          <w:szCs w:val="24"/>
        </w:rPr>
        <w:t>užívání vybraných výrobků osvobozených od daně,</w:t>
      </w:r>
    </w:p>
    <w:p w14:paraId="000E6099" w14:textId="598DF2CA" w:rsidR="007249C0" w:rsidRPr="00A75EAD" w:rsidRDefault="007249C0">
      <w:pPr>
        <w:widowControl w:val="0"/>
        <w:autoSpaceDE w:val="0"/>
        <w:autoSpaceDN w:val="0"/>
        <w:adjustRightInd w:val="0"/>
        <w:ind w:left="284" w:hanging="284"/>
        <w:rPr>
          <w:szCs w:val="24"/>
        </w:rPr>
      </w:pPr>
      <w:r w:rsidRPr="00A75EAD">
        <w:rPr>
          <w:szCs w:val="24"/>
        </w:rPr>
        <w:t>b)</w:t>
      </w:r>
      <w:r w:rsidRPr="00A75EAD">
        <w:rPr>
          <w:szCs w:val="24"/>
        </w:rPr>
        <w:tab/>
        <w:t xml:space="preserve">pouze od dodavatele uvedeného v povolení k přijímání a užívání vybraných výrobků osvobozených od daně; to neplatí, pokud jde </w:t>
      </w:r>
      <w:r w:rsidR="00E24741" w:rsidRPr="00A75EAD">
        <w:rPr>
          <w:szCs w:val="24"/>
        </w:rPr>
        <w:t>o</w:t>
      </w:r>
      <w:r w:rsidR="00E24741">
        <w:rPr>
          <w:szCs w:val="24"/>
        </w:rPr>
        <w:t> </w:t>
      </w:r>
      <w:r w:rsidRPr="00A75EAD">
        <w:rPr>
          <w:szCs w:val="24"/>
        </w:rPr>
        <w:t>přijímání odpadních olejů osvobozených od daně podle § 49 odst. 1.</w:t>
      </w:r>
      <w:r w:rsidR="00FA7BB6" w:rsidRPr="00A75EAD">
        <w:rPr>
          <w:szCs w:val="24"/>
        </w:rPr>
        <w:t>“.</w:t>
      </w:r>
    </w:p>
    <w:p w14:paraId="16B2AC17" w14:textId="2C827BF3" w:rsidR="00F95263" w:rsidRDefault="00F95263" w:rsidP="00B32AFC">
      <w:pPr>
        <w:pStyle w:val="Novelizanbod"/>
        <w:keepLines w:val="0"/>
        <w:shd w:val="clear" w:color="auto" w:fill="auto"/>
      </w:pPr>
      <w:r>
        <w:t>V § 14 odst. 2 písm</w:t>
      </w:r>
      <w:r w:rsidR="003B55D1">
        <w:t>eno</w:t>
      </w:r>
      <w:r>
        <w:t xml:space="preserve"> b) zní:</w:t>
      </w:r>
    </w:p>
    <w:p w14:paraId="7600A09B" w14:textId="7689652A" w:rsidR="00F95263" w:rsidRPr="007528C3" w:rsidRDefault="00F95263" w:rsidP="00F95263">
      <w:pPr>
        <w:pStyle w:val="Textpsmene"/>
        <w:ind w:left="425" w:hanging="425"/>
        <w:outlineLvl w:val="9"/>
        <w:rPr>
          <w:szCs w:val="24"/>
          <w:u w:val="single"/>
        </w:rPr>
      </w:pPr>
      <w:r>
        <w:rPr>
          <w:szCs w:val="24"/>
        </w:rPr>
        <w:t>„</w:t>
      </w:r>
      <w:r w:rsidRPr="007528C3">
        <w:rPr>
          <w:szCs w:val="24"/>
          <w:u w:val="single"/>
        </w:rPr>
        <w:t>b)</w:t>
      </w:r>
      <w:r w:rsidRPr="007528C3">
        <w:rPr>
          <w:szCs w:val="24"/>
          <w:u w:val="single"/>
        </w:rPr>
        <w:tab/>
        <w:t>u vybraných výrobků</w:t>
      </w:r>
    </w:p>
    <w:p w14:paraId="111E5EEF" w14:textId="6F35F007" w:rsidR="00F95263" w:rsidRPr="007528C3" w:rsidRDefault="00F95263" w:rsidP="00F95263">
      <w:pPr>
        <w:widowControl w:val="0"/>
        <w:autoSpaceDE w:val="0"/>
        <w:autoSpaceDN w:val="0"/>
        <w:adjustRightInd w:val="0"/>
        <w:ind w:left="567" w:hanging="283"/>
        <w:rPr>
          <w:rFonts w:eastAsiaTheme="minorEastAsia"/>
          <w:szCs w:val="24"/>
          <w:u w:val="single"/>
        </w:rPr>
      </w:pPr>
      <w:r w:rsidRPr="007528C3">
        <w:rPr>
          <w:rFonts w:eastAsiaTheme="minorEastAsia"/>
          <w:szCs w:val="24"/>
          <w:u w:val="single"/>
        </w:rPr>
        <w:t>1.</w:t>
      </w:r>
      <w:r w:rsidRPr="007528C3">
        <w:rPr>
          <w:rFonts w:eastAsiaTheme="minorEastAsia"/>
          <w:szCs w:val="24"/>
          <w:u w:val="single"/>
        </w:rPr>
        <w:tab/>
      </w:r>
      <w:r w:rsidRPr="007528C3">
        <w:rPr>
          <w:rFonts w:eastAsiaTheme="minorEastAsia"/>
          <w:szCs w:val="24"/>
          <w:u w:val="single"/>
        </w:rPr>
        <w:tab/>
        <w:t xml:space="preserve">je příslušným orgánem členského státu určení potvrzeno přijetí vybraných výrobků ve volném daňovém oběhu; pokud evidovaný příjemce nemůže předložit oznámení o přijetí vybraných výrobků pomocí elektronického systému z </w:t>
      </w:r>
      <w:r w:rsidR="000D351B" w:rsidRPr="007528C3">
        <w:rPr>
          <w:rFonts w:eastAsiaTheme="minorEastAsia"/>
          <w:szCs w:val="24"/>
          <w:u w:val="single"/>
        </w:rPr>
        <w:t>důvodů jiných než uvedených v § </w:t>
      </w:r>
      <w:r w:rsidRPr="007528C3">
        <w:rPr>
          <w:rFonts w:eastAsiaTheme="minorEastAsia"/>
          <w:szCs w:val="24"/>
          <w:u w:val="single"/>
        </w:rPr>
        <w:t>30g odst. 1, musí být potvrzení přijetí vybraných výrobků vydané příslušným orgánem členského státu určení odsouhlaseno správcem daně příslušným místu odeslání vybraných výrobků,</w:t>
      </w:r>
    </w:p>
    <w:p w14:paraId="552CBDC8" w14:textId="77777777" w:rsidR="00F95263" w:rsidRPr="007528C3" w:rsidRDefault="00F95263" w:rsidP="00F95263">
      <w:pPr>
        <w:widowControl w:val="0"/>
        <w:autoSpaceDE w:val="0"/>
        <w:autoSpaceDN w:val="0"/>
        <w:adjustRightInd w:val="0"/>
        <w:ind w:left="567" w:hanging="283"/>
        <w:rPr>
          <w:rFonts w:eastAsiaTheme="minorEastAsia"/>
          <w:szCs w:val="24"/>
          <w:u w:val="single"/>
        </w:rPr>
      </w:pPr>
      <w:r w:rsidRPr="007528C3">
        <w:rPr>
          <w:rFonts w:eastAsiaTheme="minorEastAsia"/>
          <w:szCs w:val="24"/>
          <w:u w:val="single"/>
        </w:rPr>
        <w:t>2.</w:t>
      </w:r>
      <w:r w:rsidRPr="007528C3">
        <w:rPr>
          <w:rFonts w:eastAsiaTheme="minorEastAsia"/>
          <w:szCs w:val="24"/>
          <w:u w:val="single"/>
        </w:rPr>
        <w:tab/>
        <w:t>v případě, že během jejich dopravy došlo k nepředvídatelné ztrátě nebo znehodnocení anebo částečné ztrátě, evidovaný odesílatel prokáže, že došlo k nepředvídatelné ztrátě nebo znehodnocení anebo částečné ztrátě, a</w:t>
      </w:r>
    </w:p>
    <w:p w14:paraId="30797C05" w14:textId="4F3FD24C" w:rsidR="00F95263" w:rsidRDefault="00F95263" w:rsidP="00F95263">
      <w:pPr>
        <w:widowControl w:val="0"/>
        <w:autoSpaceDE w:val="0"/>
        <w:autoSpaceDN w:val="0"/>
        <w:adjustRightInd w:val="0"/>
        <w:ind w:left="567" w:hanging="283"/>
        <w:rPr>
          <w:rFonts w:eastAsiaTheme="minorEastAsia"/>
          <w:szCs w:val="24"/>
        </w:rPr>
      </w:pPr>
      <w:r w:rsidRPr="007528C3">
        <w:rPr>
          <w:rFonts w:eastAsiaTheme="minorEastAsia"/>
          <w:szCs w:val="24"/>
          <w:u w:val="single"/>
        </w:rPr>
        <w:t>3.</w:t>
      </w:r>
      <w:r w:rsidRPr="007528C3">
        <w:rPr>
          <w:rFonts w:eastAsiaTheme="minorEastAsia"/>
          <w:szCs w:val="24"/>
          <w:u w:val="single"/>
        </w:rPr>
        <w:tab/>
        <w:t>v případě, že vznikla povinnost daň přiznat a zaplatit tím, že během jejich dopravy došlo ke ztrátě nebo znehodnocení anebo jinému porušení podmínek dopravy, evidovaný odesílatel předloží doklad o zaplacení daně v členském státě, ve kterém ztrátou nebo znehodnocením anebo jiným porušením podmínek dopravy vznikla povinnost daň přiznat a zaplatit,</w:t>
      </w:r>
      <w:r w:rsidR="003B55D1">
        <w:rPr>
          <w:rFonts w:eastAsiaTheme="minorEastAsia"/>
          <w:szCs w:val="24"/>
        </w:rPr>
        <w:t>“.</w:t>
      </w:r>
    </w:p>
    <w:p w14:paraId="0BE9C112" w14:textId="4DE10854" w:rsidR="007528C3" w:rsidRPr="00A376B6" w:rsidRDefault="007528C3" w:rsidP="006B0253">
      <w:pPr>
        <w:spacing w:before="120"/>
      </w:pPr>
      <w:r w:rsidRPr="00FC27F6">
        <w:rPr>
          <w:i/>
          <w:sz w:val="20"/>
        </w:rPr>
        <w:t>CELEX: 32020L0262</w:t>
      </w:r>
    </w:p>
    <w:p w14:paraId="1747DF8B" w14:textId="5CCB8280" w:rsidR="00C11274" w:rsidRDefault="002E28F4" w:rsidP="00B41AA9">
      <w:pPr>
        <w:pStyle w:val="Novelizanbod"/>
        <w:keepNext w:val="0"/>
        <w:keepLines w:val="0"/>
        <w:shd w:val="clear" w:color="auto" w:fill="auto"/>
      </w:pPr>
      <w:r>
        <w:t xml:space="preserve">V 14 odst. </w:t>
      </w:r>
      <w:r w:rsidR="00E24741">
        <w:t>2 </w:t>
      </w:r>
      <w:r w:rsidR="001F09D2">
        <w:t>se na konci písmene c) doplňuje slovo „a“</w:t>
      </w:r>
      <w:r w:rsidR="0089585A">
        <w:t xml:space="preserve"> a</w:t>
      </w:r>
      <w:r w:rsidR="005D6961">
        <w:t xml:space="preserve"> písmeno d) </w:t>
      </w:r>
      <w:r w:rsidR="0089585A">
        <w:t xml:space="preserve">se </w:t>
      </w:r>
      <w:r w:rsidR="005D6961">
        <w:t xml:space="preserve">zrušuje. </w:t>
      </w:r>
    </w:p>
    <w:p w14:paraId="51AFF60C" w14:textId="0132DCA9" w:rsidR="005D6961" w:rsidRPr="00A75EAD" w:rsidRDefault="005D6961" w:rsidP="00B41AA9">
      <w:r w:rsidRPr="00A75EAD">
        <w:t xml:space="preserve">Dosavadní </w:t>
      </w:r>
      <w:r>
        <w:t>písmeno</w:t>
      </w:r>
      <w:r w:rsidRPr="00A75EAD">
        <w:t xml:space="preserve"> </w:t>
      </w:r>
      <w:r>
        <w:t>e)</w:t>
      </w:r>
      <w:r w:rsidRPr="00A75EAD">
        <w:t xml:space="preserve"> se označuj</w:t>
      </w:r>
      <w:r>
        <w:t>e</w:t>
      </w:r>
      <w:r w:rsidRPr="00A75EAD">
        <w:t xml:space="preserve"> jako </w:t>
      </w:r>
      <w:r>
        <w:t>písmeno d)</w:t>
      </w:r>
      <w:r w:rsidRPr="00A75EAD">
        <w:t>.</w:t>
      </w:r>
    </w:p>
    <w:p w14:paraId="0E0852F4" w14:textId="5C0BA88C" w:rsidR="00A73850" w:rsidRPr="00A75EAD" w:rsidRDefault="00BF6C3F" w:rsidP="00B41AA9">
      <w:pPr>
        <w:pStyle w:val="Novelizanbod"/>
        <w:keepLines w:val="0"/>
        <w:shd w:val="clear" w:color="auto" w:fill="auto"/>
      </w:pPr>
      <w:r w:rsidRPr="00A75EAD">
        <w:t>V </w:t>
      </w:r>
      <w:r w:rsidR="00532F8E" w:rsidRPr="00A75EAD">
        <w:t>§ </w:t>
      </w:r>
      <w:r w:rsidR="00A73850" w:rsidRPr="00A75EAD">
        <w:t xml:space="preserve">14 se odstavce </w:t>
      </w:r>
      <w:r w:rsidR="00E24741" w:rsidRPr="00A75EAD">
        <w:t>7</w:t>
      </w:r>
      <w:r w:rsidR="00E24741">
        <w:t> </w:t>
      </w:r>
      <w:r w:rsidR="00E24741" w:rsidRPr="00A75EAD">
        <w:t>a</w:t>
      </w:r>
      <w:r w:rsidR="00E24741">
        <w:t> </w:t>
      </w:r>
      <w:r w:rsidR="00E24741" w:rsidRPr="00A75EAD">
        <w:t>9</w:t>
      </w:r>
      <w:r w:rsidR="00E24741">
        <w:t> </w:t>
      </w:r>
      <w:r w:rsidR="00A73850" w:rsidRPr="00A75EAD">
        <w:t>zrušují.</w:t>
      </w:r>
    </w:p>
    <w:p w14:paraId="79D92741" w14:textId="308FDB2C" w:rsidR="00A73850" w:rsidRPr="00A75EAD" w:rsidRDefault="00A73850">
      <w:r w:rsidRPr="00A75EAD">
        <w:t xml:space="preserve">Dosavadní odstavce </w:t>
      </w:r>
      <w:r w:rsidR="00E24741" w:rsidRPr="00A75EAD">
        <w:t>8</w:t>
      </w:r>
      <w:r w:rsidR="00E24741">
        <w:t> </w:t>
      </w:r>
      <w:r w:rsidR="00E24741" w:rsidRPr="00A75EAD">
        <w:t>a</w:t>
      </w:r>
      <w:r w:rsidR="00E24741">
        <w:t> </w:t>
      </w:r>
      <w:r w:rsidRPr="00A75EAD">
        <w:t>10 se označují jako odstavce</w:t>
      </w:r>
      <w:r w:rsidR="00497A6D" w:rsidRPr="00A75EAD">
        <w:t xml:space="preserve"> </w:t>
      </w:r>
      <w:r w:rsidR="00E24741" w:rsidRPr="00A75EAD">
        <w:t>7</w:t>
      </w:r>
      <w:r w:rsidR="00E24741">
        <w:t> </w:t>
      </w:r>
      <w:r w:rsidR="00E24741" w:rsidRPr="00A75EAD">
        <w:t>a</w:t>
      </w:r>
      <w:r w:rsidR="00E24741">
        <w:t> </w:t>
      </w:r>
      <w:r w:rsidR="00497A6D" w:rsidRPr="00A75EAD">
        <w:t>8</w:t>
      </w:r>
      <w:r w:rsidRPr="00A75EAD">
        <w:t>.</w:t>
      </w:r>
    </w:p>
    <w:p w14:paraId="12DDF853" w14:textId="16BA6AAA" w:rsidR="001B584F" w:rsidRPr="00A75EAD" w:rsidRDefault="00BF6C3F" w:rsidP="00CD3649">
      <w:pPr>
        <w:pStyle w:val="Novelizanbod"/>
        <w:shd w:val="clear" w:color="auto" w:fill="auto"/>
      </w:pPr>
      <w:r w:rsidRPr="00A75EAD">
        <w:t>V </w:t>
      </w:r>
      <w:r w:rsidR="00532F8E" w:rsidRPr="00A75EAD">
        <w:t>§ </w:t>
      </w:r>
      <w:r w:rsidR="001B584F" w:rsidRPr="00A75EAD">
        <w:t>14</w:t>
      </w:r>
      <w:r w:rsidR="00532F8E" w:rsidRPr="00A75EAD">
        <w:t xml:space="preserve"> odst. </w:t>
      </w:r>
      <w:r w:rsidR="00E24741" w:rsidRPr="00A75EAD">
        <w:t>8</w:t>
      </w:r>
      <w:r w:rsidR="00E24741">
        <w:t> </w:t>
      </w:r>
      <w:r w:rsidR="001B584F" w:rsidRPr="00A75EAD">
        <w:t>se slova „osoby, kterým“ nahrazují slovy „vybrané výrobky, za které“ a slova „z vybraných výrobků</w:t>
      </w:r>
      <w:r w:rsidR="00CD3649">
        <w:t xml:space="preserve"> </w:t>
      </w:r>
      <w:r w:rsidR="00CD3649" w:rsidRPr="00CD3649">
        <w:t>podle § 15 nebo 15a</w:t>
      </w:r>
      <w:r w:rsidR="001B584F" w:rsidRPr="00A75EAD">
        <w:t xml:space="preserve">“ se </w:t>
      </w:r>
      <w:r w:rsidR="00CD3649">
        <w:t>nahrazují slovy „podle § 15 až 15b“</w:t>
      </w:r>
      <w:r w:rsidR="001B584F" w:rsidRPr="00A75EAD">
        <w:t>.</w:t>
      </w:r>
    </w:p>
    <w:p w14:paraId="5E5A928A" w14:textId="19CCAC69" w:rsidR="00466ED9" w:rsidRDefault="00E24741" w:rsidP="00495C73">
      <w:pPr>
        <w:pStyle w:val="Novelizanbod"/>
        <w:keepNext w:val="0"/>
        <w:keepLines w:val="0"/>
        <w:shd w:val="clear" w:color="auto" w:fill="auto"/>
      </w:pPr>
      <w:r w:rsidRPr="00466ED9">
        <w:t>§</w:t>
      </w:r>
      <w:r>
        <w:t> </w:t>
      </w:r>
      <w:r w:rsidR="00466ED9" w:rsidRPr="00466ED9">
        <w:t>15 včetně nadpisu zní:</w:t>
      </w:r>
    </w:p>
    <w:p w14:paraId="1D45CEEA" w14:textId="4D0CF285" w:rsidR="005D71BD" w:rsidRPr="00495C73" w:rsidRDefault="005D71BD" w:rsidP="007566BC">
      <w:pPr>
        <w:pStyle w:val="Paragraf"/>
        <w:keepNext w:val="0"/>
        <w:keepLines w:val="0"/>
        <w:widowControl w:val="0"/>
        <w:outlineLvl w:val="9"/>
        <w:rPr>
          <w:szCs w:val="24"/>
        </w:rPr>
      </w:pPr>
      <w:r>
        <w:rPr>
          <w:szCs w:val="24"/>
        </w:rPr>
        <w:t>„</w:t>
      </w:r>
      <w:r w:rsidR="00E24741" w:rsidRPr="00495C73">
        <w:rPr>
          <w:szCs w:val="24"/>
        </w:rPr>
        <w:t>§</w:t>
      </w:r>
      <w:r w:rsidR="00E24741">
        <w:rPr>
          <w:szCs w:val="24"/>
        </w:rPr>
        <w:t> </w:t>
      </w:r>
      <w:r w:rsidRPr="007566BC">
        <w:t>15</w:t>
      </w:r>
    </w:p>
    <w:p w14:paraId="1A1FB011" w14:textId="4AB29D8A" w:rsidR="005D71BD" w:rsidRPr="005D71BD" w:rsidRDefault="005D71BD" w:rsidP="007566BC">
      <w:pPr>
        <w:pStyle w:val="Nadpisparagrafu"/>
        <w:keepNext w:val="0"/>
        <w:keepLines w:val="0"/>
        <w:widowControl w:val="0"/>
        <w:outlineLvl w:val="9"/>
        <w:rPr>
          <w:b w:val="0"/>
          <w:bCs/>
          <w:szCs w:val="24"/>
        </w:rPr>
      </w:pPr>
      <w:r w:rsidRPr="007566BC">
        <w:t>Vracení</w:t>
      </w:r>
      <w:r w:rsidRPr="005D71BD">
        <w:rPr>
          <w:bCs/>
          <w:szCs w:val="24"/>
        </w:rPr>
        <w:t xml:space="preserve"> daně osobám požívajícím výsad </w:t>
      </w:r>
      <w:r w:rsidR="00E24741" w:rsidRPr="005D71BD">
        <w:rPr>
          <w:bCs/>
          <w:szCs w:val="24"/>
        </w:rPr>
        <w:t>a</w:t>
      </w:r>
      <w:r w:rsidR="00E24741">
        <w:rPr>
          <w:bCs/>
          <w:szCs w:val="24"/>
        </w:rPr>
        <w:t> </w:t>
      </w:r>
      <w:r w:rsidRPr="005D71BD">
        <w:rPr>
          <w:bCs/>
          <w:szCs w:val="24"/>
        </w:rPr>
        <w:t>imunit</w:t>
      </w:r>
    </w:p>
    <w:p w14:paraId="78BD2167" w14:textId="77777777" w:rsidR="003B55D1" w:rsidRPr="00F46689" w:rsidRDefault="003B55D1" w:rsidP="003B55D1">
      <w:pPr>
        <w:widowControl w:val="0"/>
        <w:tabs>
          <w:tab w:val="left" w:pos="3324"/>
        </w:tabs>
        <w:autoSpaceDE w:val="0"/>
        <w:autoSpaceDN w:val="0"/>
        <w:adjustRightInd w:val="0"/>
        <w:spacing w:before="120" w:after="120"/>
        <w:ind w:firstLine="709"/>
        <w:rPr>
          <w:szCs w:val="24"/>
          <w:u w:val="single"/>
        </w:rPr>
      </w:pPr>
      <w:r w:rsidRPr="003B55D1">
        <w:rPr>
          <w:szCs w:val="24"/>
        </w:rPr>
        <w:t>(</w:t>
      </w:r>
      <w:r w:rsidRPr="00F46689">
        <w:rPr>
          <w:szCs w:val="24"/>
          <w:u w:val="single"/>
        </w:rPr>
        <w:t>1) Pro účely spotřebních daní se osobou požívající výsad a imunit rozumí:</w:t>
      </w:r>
    </w:p>
    <w:p w14:paraId="0AB76E0C" w14:textId="77777777" w:rsidR="003B55D1" w:rsidRPr="00F46689" w:rsidRDefault="003B55D1" w:rsidP="003B55D1">
      <w:pPr>
        <w:widowControl w:val="0"/>
        <w:autoSpaceDE w:val="0"/>
        <w:autoSpaceDN w:val="0"/>
        <w:adjustRightInd w:val="0"/>
        <w:ind w:left="284" w:hanging="284"/>
        <w:rPr>
          <w:szCs w:val="24"/>
          <w:u w:val="single"/>
        </w:rPr>
      </w:pPr>
      <w:r w:rsidRPr="00F46689">
        <w:rPr>
          <w:szCs w:val="24"/>
          <w:u w:val="single"/>
        </w:rPr>
        <w:t>a)</w:t>
      </w:r>
      <w:r w:rsidRPr="00F46689">
        <w:rPr>
          <w:szCs w:val="24"/>
          <w:u w:val="single"/>
        </w:rPr>
        <w:tab/>
        <w:t>diplomatická mise nebo konzulární úřad, s výjimkou konzulárních úřadů vedených honorárními konzulárními úředníky, (dále jen „konzulární úřad“) akreditované pro Českou republiku jako orgány cizích států se sídlem na daňovém území České republiky,</w:t>
      </w:r>
    </w:p>
    <w:p w14:paraId="3A057F20" w14:textId="77777777" w:rsidR="003B55D1" w:rsidRPr="00F46689" w:rsidRDefault="003B55D1" w:rsidP="003B55D1">
      <w:pPr>
        <w:widowControl w:val="0"/>
        <w:autoSpaceDE w:val="0"/>
        <w:autoSpaceDN w:val="0"/>
        <w:adjustRightInd w:val="0"/>
        <w:ind w:left="284" w:hanging="284"/>
        <w:rPr>
          <w:szCs w:val="24"/>
          <w:u w:val="single"/>
        </w:rPr>
      </w:pPr>
      <w:r w:rsidRPr="00F46689">
        <w:rPr>
          <w:szCs w:val="24"/>
          <w:u w:val="single"/>
        </w:rPr>
        <w:t>b)</w:t>
      </w:r>
      <w:r w:rsidRPr="00F46689">
        <w:rPr>
          <w:szCs w:val="24"/>
          <w:u w:val="single"/>
        </w:rPr>
        <w:tab/>
        <w:t>zvláštní mise přijatá Českou republikou,</w:t>
      </w:r>
    </w:p>
    <w:p w14:paraId="7FEAD460" w14:textId="77777777" w:rsidR="003B55D1" w:rsidRPr="00F46689" w:rsidRDefault="003B55D1" w:rsidP="003B55D1">
      <w:pPr>
        <w:widowControl w:val="0"/>
        <w:autoSpaceDE w:val="0"/>
        <w:autoSpaceDN w:val="0"/>
        <w:adjustRightInd w:val="0"/>
        <w:ind w:left="284" w:hanging="284"/>
        <w:rPr>
          <w:szCs w:val="24"/>
          <w:u w:val="single"/>
        </w:rPr>
      </w:pPr>
      <w:r w:rsidRPr="00F46689">
        <w:rPr>
          <w:szCs w:val="24"/>
          <w:u w:val="single"/>
        </w:rPr>
        <w:t>c)</w:t>
      </w:r>
      <w:r w:rsidRPr="00F46689">
        <w:rPr>
          <w:szCs w:val="24"/>
          <w:u w:val="single"/>
        </w:rPr>
        <w:tab/>
        <w:t>mezinárodní organizace se sídlem na daňovém území České republiky nebo zastoupení mezinárodní organizace umístěné na daňovém území České republiky podle mezinárodní smlouvy, která je součástí českého právního řádu,</w:t>
      </w:r>
    </w:p>
    <w:p w14:paraId="6EE25A56" w14:textId="77777777" w:rsidR="003B55D1" w:rsidRPr="00F46689" w:rsidRDefault="003B55D1" w:rsidP="003B55D1">
      <w:pPr>
        <w:widowControl w:val="0"/>
        <w:autoSpaceDE w:val="0"/>
        <w:autoSpaceDN w:val="0"/>
        <w:adjustRightInd w:val="0"/>
        <w:ind w:left="284" w:hanging="284"/>
        <w:rPr>
          <w:szCs w:val="24"/>
          <w:u w:val="single"/>
        </w:rPr>
      </w:pPr>
      <w:r w:rsidRPr="00F46689">
        <w:rPr>
          <w:szCs w:val="24"/>
          <w:u w:val="single"/>
        </w:rPr>
        <w:t>d)</w:t>
      </w:r>
      <w:r w:rsidRPr="00F46689">
        <w:rPr>
          <w:szCs w:val="24"/>
          <w:u w:val="single"/>
        </w:rPr>
        <w:tab/>
        <w:t>subjekt Evropské unie; subjektem Evropské unie se pro účely spotřebních daní rozumí orgán Evropské unie, Evropské společenství pro atomovou energii, Evropská investiční banka a subjekt založený Evropskou unií,</w:t>
      </w:r>
    </w:p>
    <w:p w14:paraId="7CB091FF" w14:textId="77777777" w:rsidR="003B55D1" w:rsidRPr="00F46689" w:rsidRDefault="003B55D1" w:rsidP="003B55D1">
      <w:pPr>
        <w:widowControl w:val="0"/>
        <w:autoSpaceDE w:val="0"/>
        <w:autoSpaceDN w:val="0"/>
        <w:adjustRightInd w:val="0"/>
        <w:ind w:left="284" w:hanging="284"/>
        <w:rPr>
          <w:szCs w:val="24"/>
          <w:u w:val="single"/>
        </w:rPr>
      </w:pPr>
      <w:r w:rsidRPr="00F46689">
        <w:rPr>
          <w:szCs w:val="24"/>
          <w:u w:val="single"/>
        </w:rPr>
        <w:t>e)</w:t>
      </w:r>
      <w:r w:rsidRPr="00F46689">
        <w:rPr>
          <w:szCs w:val="24"/>
          <w:u w:val="single"/>
        </w:rPr>
        <w:tab/>
        <w:t>člen diplomatické mise</w:t>
      </w:r>
      <w:r w:rsidRPr="00F46689">
        <w:rPr>
          <w:szCs w:val="24"/>
          <w:u w:val="single"/>
          <w:vertAlign w:val="superscript"/>
        </w:rPr>
        <w:t>23)</w:t>
      </w:r>
      <w:r w:rsidRPr="00F46689">
        <w:rPr>
          <w:szCs w:val="24"/>
          <w:u w:val="single"/>
        </w:rPr>
        <w:t xml:space="preserve"> nebo konzulárního úřadu</w:t>
      </w:r>
      <w:r w:rsidRPr="00F46689">
        <w:rPr>
          <w:szCs w:val="24"/>
          <w:u w:val="single"/>
          <w:vertAlign w:val="superscript"/>
        </w:rPr>
        <w:t>24)</w:t>
      </w:r>
      <w:r w:rsidRPr="00F46689">
        <w:rPr>
          <w:szCs w:val="24"/>
          <w:u w:val="single"/>
        </w:rPr>
        <w:t xml:space="preserve"> se sídlem na daňovém území České republiky, s výjimkou člena služebního personálu, který je akreditován pro Českou republiku a není státním občanem České republiky,</w:t>
      </w:r>
    </w:p>
    <w:p w14:paraId="1CDDCE1D" w14:textId="77777777" w:rsidR="003B55D1" w:rsidRPr="00F46689" w:rsidRDefault="003B55D1" w:rsidP="003B55D1">
      <w:pPr>
        <w:widowControl w:val="0"/>
        <w:autoSpaceDE w:val="0"/>
        <w:autoSpaceDN w:val="0"/>
        <w:adjustRightInd w:val="0"/>
        <w:ind w:left="284" w:hanging="284"/>
        <w:rPr>
          <w:szCs w:val="24"/>
          <w:u w:val="single"/>
        </w:rPr>
      </w:pPr>
      <w:r w:rsidRPr="00F46689">
        <w:rPr>
          <w:szCs w:val="24"/>
          <w:u w:val="single"/>
        </w:rPr>
        <w:t>f)</w:t>
      </w:r>
      <w:r w:rsidRPr="00F46689">
        <w:rPr>
          <w:szCs w:val="24"/>
          <w:u w:val="single"/>
        </w:rPr>
        <w:tab/>
        <w:t>úředník mezinárodní organizace se sídlem na daňovém území České republiky nebo zastoupení mezinárodní organizace umístěného na daňovém území České republiky, který není státním občanem České republiky, pokud je trvale přidělen k výkonu svých úředních funkcí na daňovém území České republiky, a státní příslušník cizího státu, který je členem zvláštní mise přijaté Českou republikou,</w:t>
      </w:r>
    </w:p>
    <w:p w14:paraId="0438E65C" w14:textId="77777777" w:rsidR="003B55D1" w:rsidRPr="00F46689" w:rsidRDefault="003B55D1" w:rsidP="003B55D1">
      <w:pPr>
        <w:widowControl w:val="0"/>
        <w:autoSpaceDE w:val="0"/>
        <w:autoSpaceDN w:val="0"/>
        <w:adjustRightInd w:val="0"/>
        <w:ind w:left="284" w:hanging="284"/>
        <w:rPr>
          <w:szCs w:val="24"/>
          <w:u w:val="single"/>
        </w:rPr>
      </w:pPr>
      <w:r w:rsidRPr="00F46689">
        <w:rPr>
          <w:szCs w:val="24"/>
          <w:u w:val="single"/>
        </w:rPr>
        <w:t>g)</w:t>
      </w:r>
      <w:r w:rsidRPr="00F46689">
        <w:rPr>
          <w:szCs w:val="24"/>
          <w:u w:val="single"/>
        </w:rPr>
        <w:tab/>
        <w:t>člen rodiny úředníka mezinárodní organizace se sídlem na daňovém území České republiky nebo zastoupení mezinárodní organizace umístěného na daňovém území České republiky uvedeného v písmenu f), pokud s ním žije ve společně hospodařící domácnosti na daňovém území České republiky, dosáhl věku 15 let, není státním občanem České republiky a je registrován Ministerstvem zahraničních věcí.</w:t>
      </w:r>
    </w:p>
    <w:p w14:paraId="15EA1744" w14:textId="77777777" w:rsidR="003B55D1" w:rsidRPr="003B55D1" w:rsidRDefault="003B55D1" w:rsidP="003B55D1">
      <w:pPr>
        <w:widowControl w:val="0"/>
        <w:tabs>
          <w:tab w:val="left" w:pos="3324"/>
        </w:tabs>
        <w:autoSpaceDE w:val="0"/>
        <w:autoSpaceDN w:val="0"/>
        <w:adjustRightInd w:val="0"/>
        <w:spacing w:before="120" w:after="120"/>
        <w:ind w:firstLine="709"/>
        <w:rPr>
          <w:szCs w:val="24"/>
        </w:rPr>
      </w:pPr>
      <w:r w:rsidRPr="003B55D1">
        <w:rPr>
          <w:szCs w:val="24"/>
        </w:rPr>
        <w:t>(2) Pro účely vracení daně osobám požívajícím výsad a imunit mají zastoupení veřejné instituce založené podle práva cizího státu a zastoupení entity, která z hlediska mezinárodního práva není státem, pokud Ministerstvo zahraničních věcí udělilo souhlas s jejich zřízením podle zákona upravujícího zahraniční službu, a jejich personál obdobné postavení jako osoby uvedené v odstavci 1 písm. a) nebo e).</w:t>
      </w:r>
    </w:p>
    <w:p w14:paraId="508B35E3" w14:textId="77777777" w:rsidR="003B55D1" w:rsidRPr="00F46689" w:rsidRDefault="003B55D1" w:rsidP="003B55D1">
      <w:pPr>
        <w:widowControl w:val="0"/>
        <w:tabs>
          <w:tab w:val="left" w:pos="3324"/>
        </w:tabs>
        <w:autoSpaceDE w:val="0"/>
        <w:autoSpaceDN w:val="0"/>
        <w:adjustRightInd w:val="0"/>
        <w:spacing w:before="120" w:after="120"/>
        <w:ind w:firstLine="709"/>
        <w:rPr>
          <w:szCs w:val="24"/>
          <w:u w:val="single"/>
        </w:rPr>
      </w:pPr>
      <w:r w:rsidRPr="00F46689">
        <w:rPr>
          <w:szCs w:val="24"/>
          <w:u w:val="single"/>
        </w:rPr>
        <w:t>(3) Nárok na vrácení daně vzniká nákupem vybraných výrobků ve výši daně, která byla zahrnuta do ceny vybraných výrobků,</w:t>
      </w:r>
    </w:p>
    <w:p w14:paraId="079F296C" w14:textId="77777777" w:rsidR="003B55D1" w:rsidRPr="00F46689" w:rsidRDefault="003B55D1" w:rsidP="003B55D1">
      <w:pPr>
        <w:widowControl w:val="0"/>
        <w:autoSpaceDE w:val="0"/>
        <w:autoSpaceDN w:val="0"/>
        <w:adjustRightInd w:val="0"/>
        <w:ind w:left="284" w:hanging="284"/>
        <w:rPr>
          <w:szCs w:val="24"/>
          <w:u w:val="single"/>
        </w:rPr>
      </w:pPr>
      <w:r w:rsidRPr="00F46689">
        <w:rPr>
          <w:szCs w:val="24"/>
          <w:u w:val="single"/>
        </w:rPr>
        <w:t>a)</w:t>
      </w:r>
      <w:r w:rsidRPr="00F46689">
        <w:rPr>
          <w:szCs w:val="24"/>
          <w:u w:val="single"/>
        </w:rPr>
        <w:tab/>
        <w:t>osobě uvedené v odstavci 1 písm. a), která má sídlo na daňovém území České republiky, na základě principu vzájemnosti, maximálně však do výše 2 000 000 Kč za kalendářní rok, pokud má nejvýše 15 členů personálu, nebo 3 000 000 Kč za kalendářní rok, pokud má alespoň 16 členů personálu; počet členů personálu této osoby se určuje jako průměr počtu členů personálu za kalendářní rok bezprostředně předcházející kalendářnímu roku, ve kterém nárok této osobě vznikl,</w:t>
      </w:r>
    </w:p>
    <w:p w14:paraId="0004D38E" w14:textId="77777777" w:rsidR="003B55D1" w:rsidRPr="00F46689" w:rsidRDefault="003B55D1" w:rsidP="003B55D1">
      <w:pPr>
        <w:widowControl w:val="0"/>
        <w:autoSpaceDE w:val="0"/>
        <w:autoSpaceDN w:val="0"/>
        <w:adjustRightInd w:val="0"/>
        <w:ind w:left="284" w:hanging="284"/>
        <w:rPr>
          <w:szCs w:val="24"/>
          <w:u w:val="single"/>
        </w:rPr>
      </w:pPr>
      <w:r w:rsidRPr="00F46689">
        <w:rPr>
          <w:szCs w:val="24"/>
          <w:u w:val="single"/>
        </w:rPr>
        <w:t>b)</w:t>
      </w:r>
      <w:r w:rsidRPr="00F46689">
        <w:rPr>
          <w:szCs w:val="24"/>
          <w:u w:val="single"/>
        </w:rPr>
        <w:tab/>
        <w:t>osobě uvedené v odstavci 1 písm. e) na základě principu vzájemnosti, maximálně však do výše 100 000 Kč za kalendářní rok,</w:t>
      </w:r>
    </w:p>
    <w:p w14:paraId="54348E5B" w14:textId="77777777" w:rsidR="003B55D1" w:rsidRPr="00F46689" w:rsidRDefault="003B55D1" w:rsidP="003B55D1">
      <w:pPr>
        <w:widowControl w:val="0"/>
        <w:autoSpaceDE w:val="0"/>
        <w:autoSpaceDN w:val="0"/>
        <w:adjustRightInd w:val="0"/>
        <w:ind w:left="284" w:hanging="284"/>
        <w:rPr>
          <w:szCs w:val="24"/>
          <w:u w:val="single"/>
        </w:rPr>
      </w:pPr>
      <w:r w:rsidRPr="00F46689">
        <w:rPr>
          <w:szCs w:val="24"/>
          <w:u w:val="single"/>
        </w:rPr>
        <w:t>c)</w:t>
      </w:r>
      <w:r w:rsidRPr="00F46689">
        <w:rPr>
          <w:szCs w:val="24"/>
          <w:u w:val="single"/>
        </w:rPr>
        <w:tab/>
        <w:t>osobě uvedené v odstavci 1 písm. b), c) nebo d) bez omezení,</w:t>
      </w:r>
    </w:p>
    <w:p w14:paraId="7F46137F" w14:textId="77777777" w:rsidR="003B55D1" w:rsidRPr="00F46689" w:rsidRDefault="003B55D1" w:rsidP="003B55D1">
      <w:pPr>
        <w:widowControl w:val="0"/>
        <w:autoSpaceDE w:val="0"/>
        <w:autoSpaceDN w:val="0"/>
        <w:adjustRightInd w:val="0"/>
        <w:ind w:left="284" w:hanging="284"/>
        <w:rPr>
          <w:szCs w:val="24"/>
          <w:u w:val="single"/>
        </w:rPr>
      </w:pPr>
      <w:r w:rsidRPr="00F46689">
        <w:rPr>
          <w:szCs w:val="24"/>
          <w:u w:val="single"/>
        </w:rPr>
        <w:t>d)</w:t>
      </w:r>
      <w:r w:rsidRPr="00F46689">
        <w:rPr>
          <w:szCs w:val="24"/>
          <w:u w:val="single"/>
        </w:rPr>
        <w:tab/>
        <w:t>osobě uvedené v odstavci 1 písm. f) nebo g) maximálně do výše 100 000 Kč za kalendářní rok.</w:t>
      </w:r>
    </w:p>
    <w:p w14:paraId="3E66E00E" w14:textId="77777777" w:rsidR="003B55D1" w:rsidRPr="003B55D1" w:rsidRDefault="003B55D1" w:rsidP="003B55D1">
      <w:pPr>
        <w:widowControl w:val="0"/>
        <w:tabs>
          <w:tab w:val="left" w:pos="3324"/>
        </w:tabs>
        <w:autoSpaceDE w:val="0"/>
        <w:autoSpaceDN w:val="0"/>
        <w:adjustRightInd w:val="0"/>
        <w:spacing w:before="120" w:after="120"/>
        <w:ind w:firstLine="709"/>
        <w:rPr>
          <w:szCs w:val="24"/>
        </w:rPr>
      </w:pPr>
      <w:r w:rsidRPr="003B55D1">
        <w:rPr>
          <w:szCs w:val="24"/>
        </w:rPr>
        <w:t>(4) Do limitu pro vrácení daně stanoveného v odstavci 3 se započítává i částka,</w:t>
      </w:r>
    </w:p>
    <w:p w14:paraId="0BAE48BD" w14:textId="77777777" w:rsidR="003B55D1" w:rsidRPr="003B55D1" w:rsidRDefault="003B55D1" w:rsidP="003B55D1">
      <w:pPr>
        <w:widowControl w:val="0"/>
        <w:autoSpaceDE w:val="0"/>
        <w:autoSpaceDN w:val="0"/>
        <w:adjustRightInd w:val="0"/>
        <w:ind w:left="284" w:hanging="284"/>
        <w:rPr>
          <w:szCs w:val="24"/>
        </w:rPr>
      </w:pPr>
      <w:r w:rsidRPr="003B55D1">
        <w:rPr>
          <w:szCs w:val="24"/>
        </w:rPr>
        <w:t>a)</w:t>
      </w:r>
      <w:r w:rsidRPr="003B55D1">
        <w:rPr>
          <w:szCs w:val="24"/>
        </w:rPr>
        <w:tab/>
        <w:t>která odpovídá výši daně připadající na vybrané výrobky osvobozené od daně podle § 11 odst. 1 písm. a) nebo e) dopravené z jiného členského státu nebo dovezené osobám požívajícím výsad a imunit uplatňujícím nárok na vrácení daně ve stejném zdaňovacím období, kterého se uplatňovaný nárok na osvobození od daně týká, a</w:t>
      </w:r>
    </w:p>
    <w:p w14:paraId="3829315C" w14:textId="77777777" w:rsidR="003B55D1" w:rsidRPr="003B55D1" w:rsidRDefault="003B55D1" w:rsidP="003B55D1">
      <w:pPr>
        <w:widowControl w:val="0"/>
        <w:autoSpaceDE w:val="0"/>
        <w:autoSpaceDN w:val="0"/>
        <w:adjustRightInd w:val="0"/>
        <w:ind w:left="284" w:hanging="284"/>
        <w:rPr>
          <w:szCs w:val="24"/>
        </w:rPr>
      </w:pPr>
      <w:r w:rsidRPr="003B55D1">
        <w:rPr>
          <w:szCs w:val="24"/>
        </w:rPr>
        <w:t>b)</w:t>
      </w:r>
      <w:r w:rsidRPr="003B55D1">
        <w:rPr>
          <w:szCs w:val="24"/>
        </w:rPr>
        <w:tab/>
        <w:t>kterou by osoba požívající výsad a imunit byla povinna přiznat a zaplatit, kdyby tyto výrobky nebyly osvobozeny od daně.</w:t>
      </w:r>
    </w:p>
    <w:p w14:paraId="1F5760D4" w14:textId="77777777" w:rsidR="003B55D1" w:rsidRPr="003B55D1" w:rsidRDefault="003B55D1" w:rsidP="003B55D1">
      <w:pPr>
        <w:widowControl w:val="0"/>
        <w:tabs>
          <w:tab w:val="left" w:pos="3324"/>
        </w:tabs>
        <w:autoSpaceDE w:val="0"/>
        <w:autoSpaceDN w:val="0"/>
        <w:adjustRightInd w:val="0"/>
        <w:spacing w:before="120" w:after="120"/>
        <w:ind w:firstLine="709"/>
        <w:rPr>
          <w:szCs w:val="24"/>
        </w:rPr>
      </w:pPr>
      <w:r w:rsidRPr="00F46689">
        <w:rPr>
          <w:szCs w:val="24"/>
          <w:u w:val="single"/>
        </w:rPr>
        <w:t>(5) Částka omezení podle odstavce 3 písm. a) nebo b) se nevztahuje na nákup minerálních olejů pro výrobu tepla nebo pohon motorů diplomatickou misí, konzulárním úřadem nebo členem diplomatické mise nebo konzulárního úřadu. V případě člena diplomatické mise nebo konzulárního úřadu se částka omezení na nákup minerálních olejů pro pohon motorů nevztahuje pouze na nákup minerálních olejů použitých v osobním automobilu zapsaném v evidenci silničních vozidel členů diplomatické mise registru silničních vozidel</w:t>
      </w:r>
      <w:r w:rsidRPr="003B55D1">
        <w:rPr>
          <w:szCs w:val="24"/>
        </w:rPr>
        <w:t xml:space="preserve"> </w:t>
      </w:r>
      <w:r w:rsidRPr="00F46689">
        <w:rPr>
          <w:szCs w:val="24"/>
          <w:u w:val="single"/>
        </w:rPr>
        <w:t>podle zákona upravujícího podmínky provozu vozidel na pozemních komunikacích.</w:t>
      </w:r>
    </w:p>
    <w:p w14:paraId="762A66A6" w14:textId="77777777" w:rsidR="003B55D1" w:rsidRPr="00543B60" w:rsidRDefault="003B55D1" w:rsidP="003B55D1">
      <w:pPr>
        <w:widowControl w:val="0"/>
        <w:tabs>
          <w:tab w:val="left" w:pos="3324"/>
        </w:tabs>
        <w:autoSpaceDE w:val="0"/>
        <w:autoSpaceDN w:val="0"/>
        <w:adjustRightInd w:val="0"/>
        <w:spacing w:before="120" w:after="120"/>
        <w:ind w:firstLine="709"/>
        <w:rPr>
          <w:szCs w:val="24"/>
          <w:u w:val="single"/>
        </w:rPr>
      </w:pPr>
      <w:r w:rsidRPr="00543B60">
        <w:rPr>
          <w:szCs w:val="24"/>
          <w:u w:val="single"/>
        </w:rPr>
        <w:t>(6) Osobě požívající výsad a imunit se vrací daň zaplacená v cenách vybraných výrobků, pokud cena za tyto vybrané výrobky včetně daně zaplacená jednomu prodávajícímu v jednom kalendářním dni uvedená na jednom dokladu o prodeji podle odstavce 8 je vyšší než 4 000 Kč. Toto omezení se nevztahuje na nákup minerálních olejů pro pohon motorů nebo pro výrobu tepla.</w:t>
      </w:r>
    </w:p>
    <w:p w14:paraId="53B0F300" w14:textId="77777777" w:rsidR="003B55D1" w:rsidRPr="003B55D1" w:rsidRDefault="003B55D1" w:rsidP="003B55D1">
      <w:pPr>
        <w:widowControl w:val="0"/>
        <w:tabs>
          <w:tab w:val="left" w:pos="3324"/>
        </w:tabs>
        <w:autoSpaceDE w:val="0"/>
        <w:autoSpaceDN w:val="0"/>
        <w:adjustRightInd w:val="0"/>
        <w:spacing w:before="120" w:after="120"/>
        <w:ind w:firstLine="709"/>
        <w:rPr>
          <w:szCs w:val="24"/>
        </w:rPr>
      </w:pPr>
      <w:r w:rsidRPr="003B55D1">
        <w:rPr>
          <w:szCs w:val="24"/>
        </w:rPr>
        <w:t>(7) Osoba požívající výsad a imunit uvedená v odstavci 1 písm. a) až d) má nárok na vrácení daně u vybraných výrobků zakoupených výlučně za účelem výkonu funkce těchto osob. Osoba požívající výsad a imunit uvedená v odstavci 1 písm. e) až g) má nárok na vrácení daně u vybraných výrobků zakoupených výlučně pro osobní spotřebu.</w:t>
      </w:r>
    </w:p>
    <w:p w14:paraId="46673B37" w14:textId="77777777" w:rsidR="003B55D1" w:rsidRPr="003B55D1" w:rsidRDefault="003B55D1" w:rsidP="003B55D1">
      <w:pPr>
        <w:widowControl w:val="0"/>
        <w:tabs>
          <w:tab w:val="left" w:pos="3324"/>
        </w:tabs>
        <w:autoSpaceDE w:val="0"/>
        <w:autoSpaceDN w:val="0"/>
        <w:adjustRightInd w:val="0"/>
        <w:spacing w:before="120" w:after="120"/>
        <w:ind w:firstLine="709"/>
        <w:rPr>
          <w:szCs w:val="24"/>
        </w:rPr>
      </w:pPr>
      <w:r w:rsidRPr="003B55D1">
        <w:rPr>
          <w:szCs w:val="24"/>
        </w:rPr>
        <w:t>(8) Nárok na vrácení daně se prokazuje dokladem o prodeji, který je prodávající povinen osobě požívající výsad a imunit vystavit bezodkladně a který obsahuje tyto údaje:</w:t>
      </w:r>
    </w:p>
    <w:p w14:paraId="01577C42" w14:textId="77777777" w:rsidR="003B55D1" w:rsidRPr="003B55D1" w:rsidRDefault="003B55D1" w:rsidP="003B55D1">
      <w:pPr>
        <w:widowControl w:val="0"/>
        <w:autoSpaceDE w:val="0"/>
        <w:autoSpaceDN w:val="0"/>
        <w:adjustRightInd w:val="0"/>
        <w:ind w:left="284" w:hanging="284"/>
        <w:rPr>
          <w:szCs w:val="24"/>
        </w:rPr>
      </w:pPr>
      <w:r w:rsidRPr="003B55D1">
        <w:rPr>
          <w:szCs w:val="24"/>
        </w:rPr>
        <w:t>a)</w:t>
      </w:r>
      <w:r w:rsidRPr="003B55D1">
        <w:rPr>
          <w:szCs w:val="24"/>
        </w:rPr>
        <w:tab/>
        <w:t>obchodní firmu nebo jméno, sídlo a daňové identifikační číslo prodávajícího,</w:t>
      </w:r>
    </w:p>
    <w:p w14:paraId="1446AA33" w14:textId="77777777" w:rsidR="003B55D1" w:rsidRPr="003B55D1" w:rsidRDefault="003B55D1" w:rsidP="003B55D1">
      <w:pPr>
        <w:widowControl w:val="0"/>
        <w:autoSpaceDE w:val="0"/>
        <w:autoSpaceDN w:val="0"/>
        <w:adjustRightInd w:val="0"/>
        <w:ind w:left="284" w:hanging="284"/>
        <w:rPr>
          <w:szCs w:val="24"/>
        </w:rPr>
      </w:pPr>
      <w:r w:rsidRPr="003B55D1">
        <w:rPr>
          <w:szCs w:val="24"/>
        </w:rPr>
        <w:t>b)</w:t>
      </w:r>
      <w:r w:rsidRPr="003B55D1">
        <w:rPr>
          <w:szCs w:val="24"/>
        </w:rPr>
        <w:tab/>
        <w:t>jméno osoby, pro kterou je uskutečňován nákup vybraných výrobků,</w:t>
      </w:r>
    </w:p>
    <w:p w14:paraId="75FC1F2C" w14:textId="77777777" w:rsidR="003B55D1" w:rsidRPr="003B55D1" w:rsidRDefault="003B55D1" w:rsidP="003B55D1">
      <w:pPr>
        <w:widowControl w:val="0"/>
        <w:autoSpaceDE w:val="0"/>
        <w:autoSpaceDN w:val="0"/>
        <w:adjustRightInd w:val="0"/>
        <w:ind w:left="284" w:hanging="284"/>
        <w:rPr>
          <w:szCs w:val="24"/>
        </w:rPr>
      </w:pPr>
      <w:r w:rsidRPr="003B55D1">
        <w:rPr>
          <w:szCs w:val="24"/>
        </w:rPr>
        <w:t>c)</w:t>
      </w:r>
      <w:r w:rsidRPr="003B55D1">
        <w:rPr>
          <w:szCs w:val="24"/>
        </w:rPr>
        <w:tab/>
        <w:t>název a množství vybraných výrobků,</w:t>
      </w:r>
    </w:p>
    <w:p w14:paraId="6444CC9C" w14:textId="77777777" w:rsidR="003B55D1" w:rsidRPr="003B55D1" w:rsidRDefault="003B55D1" w:rsidP="003B55D1">
      <w:pPr>
        <w:widowControl w:val="0"/>
        <w:autoSpaceDE w:val="0"/>
        <w:autoSpaceDN w:val="0"/>
        <w:adjustRightInd w:val="0"/>
        <w:ind w:left="284" w:hanging="284"/>
        <w:rPr>
          <w:szCs w:val="24"/>
        </w:rPr>
      </w:pPr>
      <w:r w:rsidRPr="003B55D1">
        <w:rPr>
          <w:szCs w:val="24"/>
        </w:rPr>
        <w:t>d)</w:t>
      </w:r>
      <w:r w:rsidRPr="003B55D1">
        <w:rPr>
          <w:szCs w:val="24"/>
        </w:rPr>
        <w:tab/>
        <w:t>datum vystavení dokladu,</w:t>
      </w:r>
    </w:p>
    <w:p w14:paraId="3E6A7B60" w14:textId="77777777" w:rsidR="003B55D1" w:rsidRPr="003B55D1" w:rsidRDefault="003B55D1" w:rsidP="003B55D1">
      <w:pPr>
        <w:widowControl w:val="0"/>
        <w:autoSpaceDE w:val="0"/>
        <w:autoSpaceDN w:val="0"/>
        <w:adjustRightInd w:val="0"/>
        <w:ind w:left="284" w:hanging="284"/>
        <w:rPr>
          <w:szCs w:val="24"/>
        </w:rPr>
      </w:pPr>
      <w:r w:rsidRPr="003B55D1">
        <w:rPr>
          <w:szCs w:val="24"/>
        </w:rPr>
        <w:t>e)</w:t>
      </w:r>
      <w:r w:rsidRPr="003B55D1">
        <w:rPr>
          <w:szCs w:val="24"/>
        </w:rPr>
        <w:tab/>
        <w:t>datum uskutečnění prodeje,</w:t>
      </w:r>
    </w:p>
    <w:p w14:paraId="160BF1A3" w14:textId="77777777" w:rsidR="003B55D1" w:rsidRPr="003B55D1" w:rsidRDefault="003B55D1" w:rsidP="003B55D1">
      <w:pPr>
        <w:widowControl w:val="0"/>
        <w:autoSpaceDE w:val="0"/>
        <w:autoSpaceDN w:val="0"/>
        <w:adjustRightInd w:val="0"/>
        <w:ind w:left="284" w:hanging="284"/>
        <w:rPr>
          <w:szCs w:val="24"/>
        </w:rPr>
      </w:pPr>
      <w:r w:rsidRPr="003B55D1">
        <w:rPr>
          <w:szCs w:val="24"/>
        </w:rPr>
        <w:t>f)</w:t>
      </w:r>
      <w:r w:rsidRPr="003B55D1">
        <w:rPr>
          <w:szCs w:val="24"/>
        </w:rPr>
        <w:tab/>
        <w:t>sazbu daně,</w:t>
      </w:r>
    </w:p>
    <w:p w14:paraId="6341B2EF" w14:textId="77777777" w:rsidR="003B55D1" w:rsidRPr="003B55D1" w:rsidRDefault="003B55D1" w:rsidP="003B55D1">
      <w:pPr>
        <w:widowControl w:val="0"/>
        <w:autoSpaceDE w:val="0"/>
        <w:autoSpaceDN w:val="0"/>
        <w:adjustRightInd w:val="0"/>
        <w:ind w:left="284" w:hanging="284"/>
        <w:rPr>
          <w:szCs w:val="24"/>
        </w:rPr>
      </w:pPr>
      <w:r w:rsidRPr="003B55D1">
        <w:rPr>
          <w:szCs w:val="24"/>
        </w:rPr>
        <w:t>g)</w:t>
      </w:r>
      <w:r w:rsidRPr="003B55D1">
        <w:rPr>
          <w:szCs w:val="24"/>
        </w:rPr>
        <w:tab/>
        <w:t>výši daně,</w:t>
      </w:r>
    </w:p>
    <w:p w14:paraId="6A7A67EB" w14:textId="77777777" w:rsidR="003B55D1" w:rsidRPr="003B55D1" w:rsidRDefault="003B55D1" w:rsidP="003B55D1">
      <w:pPr>
        <w:widowControl w:val="0"/>
        <w:autoSpaceDE w:val="0"/>
        <w:autoSpaceDN w:val="0"/>
        <w:adjustRightInd w:val="0"/>
        <w:ind w:left="284" w:hanging="284"/>
        <w:rPr>
          <w:szCs w:val="24"/>
        </w:rPr>
      </w:pPr>
      <w:r w:rsidRPr="003B55D1">
        <w:rPr>
          <w:szCs w:val="24"/>
        </w:rPr>
        <w:t>h)</w:t>
      </w:r>
      <w:r w:rsidRPr="003B55D1">
        <w:rPr>
          <w:szCs w:val="24"/>
        </w:rPr>
        <w:tab/>
        <w:t>výši ceny včetně daně.</w:t>
      </w:r>
    </w:p>
    <w:p w14:paraId="74F18E31" w14:textId="77777777" w:rsidR="003B55D1" w:rsidRPr="003B55D1" w:rsidRDefault="003B55D1" w:rsidP="003B55D1">
      <w:pPr>
        <w:keepNext/>
        <w:widowControl w:val="0"/>
        <w:tabs>
          <w:tab w:val="left" w:pos="3324"/>
        </w:tabs>
        <w:autoSpaceDE w:val="0"/>
        <w:autoSpaceDN w:val="0"/>
        <w:adjustRightInd w:val="0"/>
        <w:spacing w:before="120" w:after="120"/>
        <w:ind w:firstLine="709"/>
        <w:rPr>
          <w:szCs w:val="24"/>
        </w:rPr>
      </w:pPr>
      <w:r w:rsidRPr="003B55D1">
        <w:rPr>
          <w:szCs w:val="24"/>
        </w:rPr>
        <w:t xml:space="preserve">(9) Pro účely vracení daně </w:t>
      </w:r>
      <w:r w:rsidRPr="003B55D1">
        <w:rPr>
          <w:bCs/>
          <w:szCs w:val="24"/>
        </w:rPr>
        <w:t>osobám požívajícím výsad a imunit je místně příslušným správcem daně v případě</w:t>
      </w:r>
    </w:p>
    <w:p w14:paraId="71E8D640" w14:textId="77777777" w:rsidR="003B55D1" w:rsidRPr="003B55D1" w:rsidRDefault="003B55D1" w:rsidP="003B55D1">
      <w:pPr>
        <w:widowControl w:val="0"/>
        <w:autoSpaceDE w:val="0"/>
        <w:autoSpaceDN w:val="0"/>
        <w:adjustRightInd w:val="0"/>
        <w:ind w:left="284" w:hanging="284"/>
        <w:rPr>
          <w:szCs w:val="24"/>
        </w:rPr>
      </w:pPr>
      <w:r w:rsidRPr="003B55D1">
        <w:rPr>
          <w:szCs w:val="24"/>
        </w:rPr>
        <w:t>a)</w:t>
      </w:r>
      <w:r w:rsidRPr="003B55D1">
        <w:rPr>
          <w:szCs w:val="24"/>
        </w:rPr>
        <w:tab/>
        <w:t>diplomatické mise, konzulárního úřadu nebo zvláštní mise se sídlem na daňovém území České republiky správce daně místně příslušný podle jejich sídla na daňovém území České republiky,</w:t>
      </w:r>
    </w:p>
    <w:p w14:paraId="0C70372F" w14:textId="77777777" w:rsidR="003B55D1" w:rsidRPr="003B55D1" w:rsidRDefault="003B55D1" w:rsidP="003B55D1">
      <w:pPr>
        <w:widowControl w:val="0"/>
        <w:autoSpaceDE w:val="0"/>
        <w:autoSpaceDN w:val="0"/>
        <w:adjustRightInd w:val="0"/>
        <w:ind w:left="284" w:hanging="284"/>
        <w:rPr>
          <w:szCs w:val="24"/>
        </w:rPr>
      </w:pPr>
      <w:r w:rsidRPr="003B55D1">
        <w:rPr>
          <w:szCs w:val="24"/>
        </w:rPr>
        <w:t>b)</w:t>
      </w:r>
      <w:r w:rsidRPr="003B55D1">
        <w:rPr>
          <w:szCs w:val="24"/>
        </w:rPr>
        <w:tab/>
        <w:t>člena diplomatické mise, konzulárního úřadu nebo zvláštní mise se sídlem na daňovém území České republiky správce daně místně příslušný podle sídla osob uvedených v písmenu a),</w:t>
      </w:r>
    </w:p>
    <w:p w14:paraId="4801C923" w14:textId="77777777" w:rsidR="003B55D1" w:rsidRPr="003B55D1" w:rsidRDefault="003B55D1" w:rsidP="003B55D1">
      <w:pPr>
        <w:widowControl w:val="0"/>
        <w:autoSpaceDE w:val="0"/>
        <w:autoSpaceDN w:val="0"/>
        <w:adjustRightInd w:val="0"/>
        <w:ind w:left="284" w:hanging="284"/>
        <w:rPr>
          <w:szCs w:val="24"/>
        </w:rPr>
      </w:pPr>
      <w:r w:rsidRPr="003B55D1">
        <w:rPr>
          <w:szCs w:val="24"/>
        </w:rPr>
        <w:t>c)</w:t>
      </w:r>
      <w:r w:rsidRPr="003B55D1">
        <w:rPr>
          <w:szCs w:val="24"/>
        </w:rPr>
        <w:tab/>
        <w:t>mezinárodní organizace nebo zastoupení mezinárodní organizace správce daně místně příslušný podle jejich sídla nebo umístění na daňovém území České republiky,</w:t>
      </w:r>
    </w:p>
    <w:p w14:paraId="078E0D00" w14:textId="77777777" w:rsidR="003B55D1" w:rsidRPr="003B55D1" w:rsidRDefault="003B55D1" w:rsidP="003B55D1">
      <w:pPr>
        <w:widowControl w:val="0"/>
        <w:autoSpaceDE w:val="0"/>
        <w:autoSpaceDN w:val="0"/>
        <w:adjustRightInd w:val="0"/>
        <w:ind w:left="284" w:hanging="284"/>
        <w:rPr>
          <w:szCs w:val="24"/>
        </w:rPr>
      </w:pPr>
      <w:r w:rsidRPr="003B55D1">
        <w:rPr>
          <w:szCs w:val="24"/>
        </w:rPr>
        <w:t>d)</w:t>
      </w:r>
      <w:r w:rsidRPr="003B55D1">
        <w:rPr>
          <w:szCs w:val="24"/>
        </w:rPr>
        <w:tab/>
        <w:t>subjektu Evropské unie se sídlem na daňovém území České republiky správce daně místně příslušný podle jeho sídla na daňovém území České republiky,</w:t>
      </w:r>
    </w:p>
    <w:p w14:paraId="6F955ED6" w14:textId="77777777" w:rsidR="003B55D1" w:rsidRPr="003B55D1" w:rsidRDefault="003B55D1" w:rsidP="003B55D1">
      <w:pPr>
        <w:widowControl w:val="0"/>
        <w:autoSpaceDE w:val="0"/>
        <w:autoSpaceDN w:val="0"/>
        <w:adjustRightInd w:val="0"/>
        <w:ind w:left="284" w:hanging="284"/>
        <w:rPr>
          <w:szCs w:val="24"/>
        </w:rPr>
      </w:pPr>
      <w:r w:rsidRPr="003B55D1">
        <w:rPr>
          <w:szCs w:val="24"/>
        </w:rPr>
        <w:t>e)</w:t>
      </w:r>
      <w:r w:rsidRPr="003B55D1">
        <w:rPr>
          <w:szCs w:val="24"/>
        </w:rPr>
        <w:tab/>
        <w:t>úředníka mezinárodní organizace nebo zastoupení mezinárodní organizace nebo člena jeho rodiny uvedeného v odstavci 1 písm. g) správce daně místně příslušný podle jejich místa pobytu na daňovém území České republiky,</w:t>
      </w:r>
    </w:p>
    <w:p w14:paraId="50642D87" w14:textId="77777777" w:rsidR="003B55D1" w:rsidRPr="003B55D1" w:rsidRDefault="003B55D1" w:rsidP="003B55D1">
      <w:pPr>
        <w:widowControl w:val="0"/>
        <w:autoSpaceDE w:val="0"/>
        <w:autoSpaceDN w:val="0"/>
        <w:adjustRightInd w:val="0"/>
        <w:ind w:left="284" w:hanging="284"/>
        <w:rPr>
          <w:szCs w:val="24"/>
        </w:rPr>
      </w:pPr>
      <w:r w:rsidRPr="003B55D1">
        <w:rPr>
          <w:szCs w:val="24"/>
        </w:rPr>
        <w:t>f)</w:t>
      </w:r>
      <w:r w:rsidRPr="003B55D1">
        <w:rPr>
          <w:szCs w:val="24"/>
        </w:rPr>
        <w:tab/>
        <w:t>subjektu Evropské unie se sídlem v jiném členském státu správce daně vykonávající působnost na území hlavního města Prahy.</w:t>
      </w:r>
    </w:p>
    <w:p w14:paraId="2E338290" w14:textId="77777777" w:rsidR="003B55D1" w:rsidRPr="003B55D1" w:rsidRDefault="003B55D1" w:rsidP="003B55D1">
      <w:pPr>
        <w:widowControl w:val="0"/>
        <w:tabs>
          <w:tab w:val="left" w:pos="3324"/>
        </w:tabs>
        <w:autoSpaceDE w:val="0"/>
        <w:autoSpaceDN w:val="0"/>
        <w:adjustRightInd w:val="0"/>
        <w:spacing w:before="120" w:after="120"/>
        <w:ind w:firstLine="709"/>
        <w:rPr>
          <w:szCs w:val="24"/>
        </w:rPr>
      </w:pPr>
      <w:r w:rsidRPr="003B55D1">
        <w:rPr>
          <w:szCs w:val="24"/>
        </w:rPr>
        <w:t>(10) Zdaňovacím obdobím je u osoby požívající výsad a imunit uvedené v odstavci 1</w:t>
      </w:r>
    </w:p>
    <w:p w14:paraId="0924A515" w14:textId="77777777" w:rsidR="003B55D1" w:rsidRPr="003B55D1" w:rsidRDefault="003B55D1" w:rsidP="003B55D1">
      <w:pPr>
        <w:widowControl w:val="0"/>
        <w:autoSpaceDE w:val="0"/>
        <w:autoSpaceDN w:val="0"/>
        <w:adjustRightInd w:val="0"/>
        <w:ind w:left="284" w:hanging="284"/>
        <w:rPr>
          <w:szCs w:val="24"/>
        </w:rPr>
      </w:pPr>
      <w:r w:rsidRPr="003B55D1">
        <w:rPr>
          <w:szCs w:val="24"/>
        </w:rPr>
        <w:t>a)</w:t>
      </w:r>
      <w:r w:rsidRPr="003B55D1">
        <w:rPr>
          <w:szCs w:val="24"/>
        </w:rPr>
        <w:tab/>
        <w:t xml:space="preserve">písm. a) až c) kalendářní měsíc, </w:t>
      </w:r>
    </w:p>
    <w:p w14:paraId="5DDDD724" w14:textId="77777777" w:rsidR="003B55D1" w:rsidRPr="003B55D1" w:rsidRDefault="003B55D1" w:rsidP="003B55D1">
      <w:pPr>
        <w:widowControl w:val="0"/>
        <w:autoSpaceDE w:val="0"/>
        <w:autoSpaceDN w:val="0"/>
        <w:adjustRightInd w:val="0"/>
        <w:ind w:left="284" w:hanging="284"/>
        <w:rPr>
          <w:szCs w:val="24"/>
        </w:rPr>
      </w:pPr>
      <w:r w:rsidRPr="003B55D1">
        <w:rPr>
          <w:szCs w:val="24"/>
        </w:rPr>
        <w:t>b)</w:t>
      </w:r>
      <w:r w:rsidRPr="003B55D1">
        <w:rPr>
          <w:szCs w:val="24"/>
        </w:rPr>
        <w:tab/>
        <w:t>písm. d) kalendářní rok,</w:t>
      </w:r>
    </w:p>
    <w:p w14:paraId="229368FB" w14:textId="77777777" w:rsidR="003B55D1" w:rsidRPr="003B55D1" w:rsidRDefault="003B55D1" w:rsidP="003B55D1">
      <w:pPr>
        <w:widowControl w:val="0"/>
        <w:autoSpaceDE w:val="0"/>
        <w:autoSpaceDN w:val="0"/>
        <w:adjustRightInd w:val="0"/>
        <w:ind w:left="284" w:hanging="284"/>
        <w:rPr>
          <w:szCs w:val="24"/>
        </w:rPr>
      </w:pPr>
      <w:r w:rsidRPr="003B55D1">
        <w:rPr>
          <w:szCs w:val="24"/>
        </w:rPr>
        <w:t>c)</w:t>
      </w:r>
      <w:r w:rsidRPr="003B55D1">
        <w:rPr>
          <w:szCs w:val="24"/>
        </w:rPr>
        <w:tab/>
        <w:t>písm. e) až g) kalendářní čtvrtletí.</w:t>
      </w:r>
    </w:p>
    <w:p w14:paraId="0C2F240D" w14:textId="77777777" w:rsidR="003B55D1" w:rsidRPr="003B55D1" w:rsidRDefault="003B55D1" w:rsidP="003B55D1">
      <w:pPr>
        <w:widowControl w:val="0"/>
        <w:tabs>
          <w:tab w:val="left" w:pos="3324"/>
        </w:tabs>
        <w:autoSpaceDE w:val="0"/>
        <w:autoSpaceDN w:val="0"/>
        <w:adjustRightInd w:val="0"/>
        <w:spacing w:before="120" w:after="120"/>
        <w:ind w:firstLine="709"/>
        <w:rPr>
          <w:szCs w:val="24"/>
        </w:rPr>
      </w:pPr>
      <w:r w:rsidRPr="003B55D1">
        <w:rPr>
          <w:szCs w:val="24"/>
        </w:rPr>
        <w:t>(11) Osoba požívající výsad a imunit uplatní nárok na vrácení daně v daňovém přiznání, které nelze podat elektronicky. Pokud osoba požívající výsad a imunit neuplatňuje ve zdaňovacím období nárok na vrácení daně, daňové přiznání za toto zdaňovací období nepodává.</w:t>
      </w:r>
    </w:p>
    <w:p w14:paraId="0786C96A" w14:textId="7D54C4A0" w:rsidR="003B55D1" w:rsidRPr="003B55D1" w:rsidRDefault="003B55D1" w:rsidP="003B55D1">
      <w:pPr>
        <w:widowControl w:val="0"/>
        <w:tabs>
          <w:tab w:val="left" w:pos="3324"/>
        </w:tabs>
        <w:autoSpaceDE w:val="0"/>
        <w:autoSpaceDN w:val="0"/>
        <w:adjustRightInd w:val="0"/>
        <w:spacing w:before="120" w:after="120"/>
        <w:ind w:firstLine="709"/>
        <w:rPr>
          <w:szCs w:val="24"/>
        </w:rPr>
      </w:pPr>
      <w:r w:rsidRPr="003B55D1">
        <w:rPr>
          <w:szCs w:val="24"/>
        </w:rPr>
        <w:t>(12) Ministerstvo zahraničních věcí v souladu s principem vzájemnosti potvrdí, že v cizím státě je české osobě obdobné osobě požívající vý</w:t>
      </w:r>
      <w:r w:rsidR="00E4504F">
        <w:rPr>
          <w:szCs w:val="24"/>
        </w:rPr>
        <w:t>sad a imunit uvedené v odstavci </w:t>
      </w:r>
      <w:r w:rsidRPr="003B55D1">
        <w:rPr>
          <w:szCs w:val="24"/>
        </w:rPr>
        <w:t>1 písm. a) nebo e) daň vracena alespoň ve stejné částce jako v částce, o jejíž vrácení je žádáno osobou požívající výsad a imunit uvedené v odstavci 1 písm. a) nebo e). Toto potvrzení je přílohou daňového přiznání této osoby.</w:t>
      </w:r>
    </w:p>
    <w:p w14:paraId="58E98DF2" w14:textId="6ACE6B0B" w:rsidR="003B55D1" w:rsidRPr="003B55D1" w:rsidRDefault="003B55D1" w:rsidP="003B55D1">
      <w:pPr>
        <w:widowControl w:val="0"/>
        <w:tabs>
          <w:tab w:val="left" w:pos="3324"/>
        </w:tabs>
        <w:autoSpaceDE w:val="0"/>
        <w:autoSpaceDN w:val="0"/>
        <w:adjustRightInd w:val="0"/>
        <w:spacing w:before="120" w:after="120"/>
        <w:ind w:firstLine="709"/>
        <w:rPr>
          <w:szCs w:val="24"/>
        </w:rPr>
      </w:pPr>
      <w:r w:rsidRPr="003B55D1">
        <w:rPr>
          <w:szCs w:val="24"/>
        </w:rPr>
        <w:t>(13) Osoba požívající výsad a imunit s výjimkou osoby uvedené v odstavci 1 písm. d) podává daňové přiznání jednou za zdaňovací období, a to nejdříve první den následující po skončení prvního zdaňovacího období v kalendářním roce a nejpozději 31. ledna následujícího kalendářního roku. Osoba požívající výsad a imunit uvedená v odstavci 1 písm. d) podává daňové přiznání nejdříve první den následující po skončení zdaňovacího období a nejpozději 31.</w:t>
      </w:r>
      <w:r w:rsidR="007D0F48">
        <w:rPr>
          <w:szCs w:val="24"/>
        </w:rPr>
        <w:t> </w:t>
      </w:r>
      <w:r w:rsidRPr="003B55D1">
        <w:rPr>
          <w:szCs w:val="24"/>
        </w:rPr>
        <w:t>prosince kalendářního roku následujícího po skončení zdaňovacího období. Pokud v těchto lhůtách nebyl nárok na vrácení daně zcela nebo částečně upl</w:t>
      </w:r>
      <w:r w:rsidR="007D0F48">
        <w:rPr>
          <w:szCs w:val="24"/>
        </w:rPr>
        <w:t>atněn, tento nárok v rozsahu, v </w:t>
      </w:r>
      <w:r w:rsidRPr="003B55D1">
        <w:rPr>
          <w:szCs w:val="24"/>
        </w:rPr>
        <w:t xml:space="preserve">jakém nebyl uplatněn, zaniká; u těchto lhůt nelze povolit navrácení v předešlý stav. </w:t>
      </w:r>
    </w:p>
    <w:p w14:paraId="12F75DB9" w14:textId="77777777" w:rsidR="003B55D1" w:rsidRPr="003B55D1" w:rsidRDefault="003B55D1" w:rsidP="003B55D1">
      <w:pPr>
        <w:widowControl w:val="0"/>
        <w:tabs>
          <w:tab w:val="left" w:pos="3324"/>
        </w:tabs>
        <w:autoSpaceDE w:val="0"/>
        <w:autoSpaceDN w:val="0"/>
        <w:adjustRightInd w:val="0"/>
        <w:spacing w:before="120" w:after="120"/>
        <w:ind w:firstLine="709"/>
        <w:rPr>
          <w:szCs w:val="24"/>
        </w:rPr>
      </w:pPr>
      <w:r w:rsidRPr="003B55D1">
        <w:rPr>
          <w:szCs w:val="24"/>
        </w:rPr>
        <w:t>(14) Osoba požívající výsad a imunit je pro účely vracení daně daňovým subjektem.</w:t>
      </w:r>
    </w:p>
    <w:p w14:paraId="7556F2E2" w14:textId="36D34FC2" w:rsidR="00466ED9" w:rsidRPr="003B55D1" w:rsidRDefault="003B55D1" w:rsidP="003B55D1">
      <w:pPr>
        <w:widowControl w:val="0"/>
        <w:tabs>
          <w:tab w:val="left" w:pos="3324"/>
        </w:tabs>
        <w:autoSpaceDE w:val="0"/>
        <w:autoSpaceDN w:val="0"/>
        <w:adjustRightInd w:val="0"/>
        <w:spacing w:before="120" w:after="120"/>
        <w:ind w:firstLine="709"/>
      </w:pPr>
      <w:r w:rsidRPr="003B55D1">
        <w:rPr>
          <w:szCs w:val="24"/>
        </w:rPr>
        <w:t>(15) Osoba požívající výsad a imunit, která uplatnila nárok na vrácení daně podle tohoto ustanovení, nemůže uplatnit nárok na vrácení daně pro stejné vybrané výrobky podle § 14 a 54 až 56a.</w:t>
      </w:r>
      <w:r w:rsidR="00466ED9" w:rsidRPr="003B55D1">
        <w:t>“.</w:t>
      </w:r>
    </w:p>
    <w:p w14:paraId="73A03449" w14:textId="787E980A" w:rsidR="00497A6D" w:rsidRDefault="00466ED9" w:rsidP="00495C73">
      <w:pPr>
        <w:pStyle w:val="Textpsmene"/>
        <w:ind w:left="425" w:hanging="425"/>
        <w:outlineLvl w:val="9"/>
      </w:pPr>
      <w:r w:rsidRPr="00013A18">
        <w:t xml:space="preserve">Poznámka pod čarou </w:t>
      </w:r>
      <w:r w:rsidR="00E24741" w:rsidRPr="00013A18">
        <w:t>č.</w:t>
      </w:r>
      <w:r w:rsidR="00E24741">
        <w:t> </w:t>
      </w:r>
      <w:r w:rsidRPr="00013A18">
        <w:t>22 se zrušuje.</w:t>
      </w:r>
    </w:p>
    <w:p w14:paraId="30BFE9AC" w14:textId="2379C277" w:rsidR="00F46689" w:rsidRPr="00A376B6" w:rsidRDefault="00F46689" w:rsidP="006B0253">
      <w:pPr>
        <w:spacing w:before="120"/>
      </w:pPr>
      <w:r w:rsidRPr="00FC27F6">
        <w:rPr>
          <w:i/>
          <w:sz w:val="20"/>
        </w:rPr>
        <w:t>CELEX: 32020L0262</w:t>
      </w:r>
    </w:p>
    <w:p w14:paraId="7FBF85FB" w14:textId="0287A844" w:rsidR="006133D9" w:rsidRDefault="006133D9" w:rsidP="006D5EEA">
      <w:pPr>
        <w:pStyle w:val="Novelizanbod"/>
        <w:keepNext w:val="0"/>
        <w:keepLines w:val="0"/>
        <w:shd w:val="clear" w:color="auto" w:fill="auto"/>
      </w:pPr>
      <w:r>
        <w:t>§ 15a včetně nadpisu zní:</w:t>
      </w:r>
    </w:p>
    <w:p w14:paraId="75446B00" w14:textId="3A063AA7" w:rsidR="006D5EEA" w:rsidRPr="006D5EEA" w:rsidRDefault="006D5EEA" w:rsidP="006D5EEA">
      <w:pPr>
        <w:widowControl w:val="0"/>
        <w:jc w:val="center"/>
      </w:pPr>
      <w:r>
        <w:t>„</w:t>
      </w:r>
      <w:r w:rsidRPr="006D5EEA">
        <w:t>§ 15a</w:t>
      </w:r>
    </w:p>
    <w:p w14:paraId="5CC9CFB1" w14:textId="77777777" w:rsidR="006D5EEA" w:rsidRPr="006D5EEA" w:rsidRDefault="006D5EEA" w:rsidP="006D5EEA">
      <w:pPr>
        <w:widowControl w:val="0"/>
        <w:autoSpaceDE w:val="0"/>
        <w:autoSpaceDN w:val="0"/>
        <w:adjustRightInd w:val="0"/>
        <w:spacing w:before="240"/>
        <w:jc w:val="center"/>
        <w:rPr>
          <w:b/>
          <w:strike/>
          <w:szCs w:val="24"/>
        </w:rPr>
      </w:pPr>
      <w:r w:rsidRPr="006D5EEA">
        <w:rPr>
          <w:b/>
          <w:bCs/>
          <w:szCs w:val="24"/>
        </w:rPr>
        <w:t>Vracení daně ozbrojeným silám vysílajícího státu</w:t>
      </w:r>
    </w:p>
    <w:p w14:paraId="45319A55" w14:textId="77777777" w:rsidR="006D5EEA" w:rsidRPr="00543B60" w:rsidRDefault="006D5EEA" w:rsidP="006D5EEA">
      <w:pPr>
        <w:widowControl w:val="0"/>
        <w:autoSpaceDE w:val="0"/>
        <w:autoSpaceDN w:val="0"/>
        <w:adjustRightInd w:val="0"/>
        <w:spacing w:before="120" w:after="120"/>
        <w:ind w:firstLine="708"/>
        <w:rPr>
          <w:szCs w:val="24"/>
          <w:u w:val="single"/>
        </w:rPr>
      </w:pPr>
      <w:r w:rsidRPr="00543B60">
        <w:rPr>
          <w:szCs w:val="24"/>
          <w:u w:val="single"/>
        </w:rPr>
        <w:t>(1) Nárok na vrácení daně vznikne ve výši daně, která byla zahrnuta do ceny vybraných výrobků, ozbrojeným silám, které nakoupí zdaněné vybrané výrobky pro použití těmito ozbrojenými silami nebo civilními zaměstnanci je doprovázejícími anebo k zásobování jejich jídelen, pokud jde o ozbrojené síly</w:t>
      </w:r>
    </w:p>
    <w:p w14:paraId="1AFA9156" w14:textId="77777777" w:rsidR="006D5EEA" w:rsidRPr="00543B60" w:rsidRDefault="006D5EEA" w:rsidP="006D5EEA">
      <w:pPr>
        <w:pStyle w:val="Bezmezer"/>
        <w:ind w:left="284" w:hanging="284"/>
        <w:rPr>
          <w:rFonts w:ascii="Times New Roman" w:hAnsi="Times New Roman"/>
          <w:sz w:val="24"/>
          <w:szCs w:val="24"/>
          <w:u w:val="single"/>
        </w:rPr>
      </w:pPr>
      <w:r w:rsidRPr="00543B60">
        <w:rPr>
          <w:rFonts w:ascii="Times New Roman" w:hAnsi="Times New Roman"/>
          <w:sz w:val="24"/>
          <w:szCs w:val="24"/>
          <w:u w:val="single"/>
        </w:rPr>
        <w:t>a)</w:t>
      </w:r>
      <w:r w:rsidRPr="00543B60">
        <w:rPr>
          <w:rFonts w:ascii="Times New Roman" w:hAnsi="Times New Roman"/>
          <w:sz w:val="24"/>
          <w:szCs w:val="24"/>
          <w:u w:val="single"/>
        </w:rPr>
        <w:tab/>
        <w:t>jiného členského státu, které se podílejí na obranném úsilí vynakládaném na provádění činnosti Evropské unie v rámci společné bezpečnostní a obranné politiky, nebo</w:t>
      </w:r>
    </w:p>
    <w:p w14:paraId="19A65DA5" w14:textId="77777777" w:rsidR="006D5EEA" w:rsidRPr="006D5EEA" w:rsidRDefault="006D5EEA" w:rsidP="006D5EEA">
      <w:pPr>
        <w:pStyle w:val="Bezmezer"/>
        <w:ind w:left="284" w:hanging="284"/>
        <w:rPr>
          <w:rFonts w:ascii="Times New Roman" w:hAnsi="Times New Roman"/>
          <w:sz w:val="24"/>
          <w:szCs w:val="24"/>
        </w:rPr>
      </w:pPr>
      <w:r w:rsidRPr="00543B60">
        <w:rPr>
          <w:rFonts w:ascii="Times New Roman" w:hAnsi="Times New Roman"/>
          <w:sz w:val="24"/>
          <w:szCs w:val="24"/>
          <w:u w:val="single"/>
        </w:rPr>
        <w:t>b)</w:t>
      </w:r>
      <w:r w:rsidRPr="00543B60">
        <w:rPr>
          <w:rFonts w:ascii="Times New Roman" w:hAnsi="Times New Roman"/>
          <w:sz w:val="24"/>
          <w:szCs w:val="24"/>
          <w:u w:val="single"/>
        </w:rPr>
        <w:tab/>
        <w:t>státu, který je členem Organizace Severoatlantické smlouvy, nebo je zúčastněn v Partnerství pro mír; tento nárok nevznikne ozbrojeným silám České republiky</w:t>
      </w:r>
      <w:r w:rsidRPr="006D5EEA">
        <w:rPr>
          <w:rFonts w:ascii="Times New Roman" w:hAnsi="Times New Roman"/>
          <w:sz w:val="24"/>
          <w:szCs w:val="24"/>
        </w:rPr>
        <w:t>.</w:t>
      </w:r>
    </w:p>
    <w:p w14:paraId="1E634EC5" w14:textId="167B62D6" w:rsidR="006D5EEA" w:rsidRPr="00543B60" w:rsidRDefault="006D5EEA" w:rsidP="006D5EEA">
      <w:pPr>
        <w:widowControl w:val="0"/>
        <w:autoSpaceDE w:val="0"/>
        <w:autoSpaceDN w:val="0"/>
        <w:adjustRightInd w:val="0"/>
        <w:spacing w:before="120" w:after="120"/>
        <w:ind w:firstLine="708"/>
        <w:rPr>
          <w:szCs w:val="24"/>
          <w:u w:val="single"/>
        </w:rPr>
      </w:pPr>
      <w:r w:rsidRPr="00543B60">
        <w:rPr>
          <w:szCs w:val="24"/>
          <w:u w:val="single"/>
        </w:rPr>
        <w:t>(2) Nárok na vrácení daně podle odstavce 1 vznikne namísto ozbrojeným silám Ministerstvu obrany, pokud vybrané výrobky nakoupí pro ozbrojené síly podle odstavce 1 a předá je těmto ozbrojeným silám. Tento nárok vzniká dnem převzetí vybraných výrobků těmito ozbrojenými silami.</w:t>
      </w:r>
    </w:p>
    <w:p w14:paraId="62D1AE83" w14:textId="77777777" w:rsidR="006D5EEA" w:rsidRPr="006D5EEA" w:rsidRDefault="006D5EEA" w:rsidP="006D5EEA">
      <w:pPr>
        <w:widowControl w:val="0"/>
        <w:autoSpaceDE w:val="0"/>
        <w:autoSpaceDN w:val="0"/>
        <w:adjustRightInd w:val="0"/>
        <w:spacing w:before="120" w:after="120"/>
        <w:ind w:firstLine="708"/>
        <w:rPr>
          <w:szCs w:val="24"/>
        </w:rPr>
      </w:pPr>
      <w:r w:rsidRPr="006D5EEA">
        <w:rPr>
          <w:szCs w:val="24"/>
        </w:rPr>
        <w:t xml:space="preserve">(3) Nárok na vrácení daně se prokazuje </w:t>
      </w:r>
    </w:p>
    <w:p w14:paraId="2120B45A" w14:textId="77777777" w:rsidR="006D5EEA" w:rsidRPr="006D5EEA" w:rsidRDefault="006D5EEA" w:rsidP="006D5EEA">
      <w:pPr>
        <w:pStyle w:val="Bezmezer"/>
        <w:ind w:left="284" w:hanging="284"/>
        <w:rPr>
          <w:rFonts w:ascii="Times New Roman" w:hAnsi="Times New Roman"/>
          <w:sz w:val="24"/>
          <w:szCs w:val="24"/>
        </w:rPr>
      </w:pPr>
      <w:r w:rsidRPr="006D5EEA">
        <w:rPr>
          <w:rFonts w:ascii="Times New Roman" w:hAnsi="Times New Roman"/>
          <w:sz w:val="24"/>
          <w:szCs w:val="24"/>
        </w:rPr>
        <w:t>a)</w:t>
      </w:r>
      <w:r w:rsidRPr="006D5EEA">
        <w:rPr>
          <w:rFonts w:ascii="Times New Roman" w:hAnsi="Times New Roman"/>
          <w:sz w:val="24"/>
          <w:szCs w:val="24"/>
        </w:rPr>
        <w:tab/>
        <w:t xml:space="preserve">daňovým dokladem nebo dokladem o prodeji a </w:t>
      </w:r>
    </w:p>
    <w:p w14:paraId="7EB3B596" w14:textId="77777777" w:rsidR="006D5EEA" w:rsidRPr="006D5EEA" w:rsidRDefault="006D5EEA" w:rsidP="006D5EEA">
      <w:pPr>
        <w:pStyle w:val="Bezmezer"/>
        <w:ind w:left="284" w:hanging="284"/>
        <w:rPr>
          <w:rFonts w:ascii="Times New Roman" w:hAnsi="Times New Roman"/>
          <w:sz w:val="24"/>
          <w:szCs w:val="24"/>
        </w:rPr>
      </w:pPr>
      <w:r w:rsidRPr="006D5EEA">
        <w:rPr>
          <w:rFonts w:ascii="Times New Roman" w:hAnsi="Times New Roman"/>
          <w:sz w:val="24"/>
          <w:szCs w:val="24"/>
        </w:rPr>
        <w:t>b)</w:t>
      </w:r>
      <w:r w:rsidRPr="006D5EEA">
        <w:rPr>
          <w:rFonts w:ascii="Times New Roman" w:hAnsi="Times New Roman"/>
          <w:sz w:val="24"/>
          <w:szCs w:val="24"/>
        </w:rPr>
        <w:tab/>
        <w:t>osvědčením o osvobození od spotřební daně, přičemž toto osvědčení potvrzuje Ministerstvo obrany.</w:t>
      </w:r>
    </w:p>
    <w:p w14:paraId="4F4A33FA" w14:textId="78E4D6D0" w:rsidR="006D5EEA" w:rsidRPr="006D5EEA" w:rsidRDefault="006D5EEA" w:rsidP="006D5EEA">
      <w:pPr>
        <w:widowControl w:val="0"/>
        <w:autoSpaceDE w:val="0"/>
        <w:autoSpaceDN w:val="0"/>
        <w:adjustRightInd w:val="0"/>
        <w:spacing w:before="120" w:after="120"/>
        <w:ind w:firstLine="708"/>
        <w:rPr>
          <w:szCs w:val="24"/>
        </w:rPr>
      </w:pPr>
      <w:r w:rsidRPr="006D5EEA">
        <w:rPr>
          <w:szCs w:val="24"/>
        </w:rPr>
        <w:t>(4) Správcem daně je Celní</w:t>
      </w:r>
      <w:r>
        <w:rPr>
          <w:szCs w:val="24"/>
        </w:rPr>
        <w:t xml:space="preserve"> </w:t>
      </w:r>
      <w:r w:rsidRPr="006D5EEA">
        <w:rPr>
          <w:szCs w:val="24"/>
        </w:rPr>
        <w:t xml:space="preserve">úřad pro hlavní město Prahu. Ozbrojené síly uplatní nárok na vrácení daně u správce daně prostřednictvím Ministerstva obrany. </w:t>
      </w:r>
    </w:p>
    <w:p w14:paraId="6CB8DAA7" w14:textId="77777777" w:rsidR="006D5EEA" w:rsidRPr="006D5EEA" w:rsidRDefault="006D5EEA" w:rsidP="006D5EEA">
      <w:pPr>
        <w:widowControl w:val="0"/>
        <w:autoSpaceDE w:val="0"/>
        <w:autoSpaceDN w:val="0"/>
        <w:adjustRightInd w:val="0"/>
        <w:spacing w:before="120" w:after="120"/>
        <w:ind w:firstLine="708"/>
        <w:rPr>
          <w:szCs w:val="24"/>
        </w:rPr>
      </w:pPr>
      <w:r w:rsidRPr="006D5EEA">
        <w:rPr>
          <w:szCs w:val="24"/>
        </w:rPr>
        <w:t xml:space="preserve">(5) Ozbrojené síly a Ministerstvo obrany v případě uplatnění nároku na vrácení daně podle odstavce 2 jsou pro účely vracení daně </w:t>
      </w:r>
      <w:r w:rsidRPr="006D5EEA">
        <w:rPr>
          <w:bCs/>
          <w:szCs w:val="24"/>
        </w:rPr>
        <w:t xml:space="preserve">ozbrojeným silám vysílajícího státu </w:t>
      </w:r>
      <w:r w:rsidRPr="006D5EEA">
        <w:rPr>
          <w:szCs w:val="24"/>
        </w:rPr>
        <w:t>daňovými subjekty.</w:t>
      </w:r>
    </w:p>
    <w:p w14:paraId="0AA93AE6" w14:textId="77777777" w:rsidR="006D5EEA" w:rsidRPr="006D5EEA" w:rsidRDefault="006D5EEA" w:rsidP="006D5EEA">
      <w:pPr>
        <w:widowControl w:val="0"/>
        <w:autoSpaceDE w:val="0"/>
        <w:autoSpaceDN w:val="0"/>
        <w:adjustRightInd w:val="0"/>
        <w:spacing w:before="120" w:after="120"/>
        <w:ind w:firstLine="708"/>
        <w:rPr>
          <w:szCs w:val="24"/>
        </w:rPr>
      </w:pPr>
      <w:r w:rsidRPr="006D5EEA">
        <w:rPr>
          <w:szCs w:val="24"/>
        </w:rPr>
        <w:t>(6) Pokud je daň vracena ozbrojeným silám, správce daně jim daň vrátí prostřednictvím Ministerstva obrany.</w:t>
      </w:r>
    </w:p>
    <w:p w14:paraId="19453158" w14:textId="29C4150B" w:rsidR="006D5EEA" w:rsidRPr="006D5EEA" w:rsidRDefault="006D5EEA" w:rsidP="006D5EEA">
      <w:pPr>
        <w:widowControl w:val="0"/>
        <w:autoSpaceDE w:val="0"/>
        <w:autoSpaceDN w:val="0"/>
        <w:adjustRightInd w:val="0"/>
        <w:spacing w:before="120" w:after="120"/>
        <w:ind w:firstLine="708"/>
        <w:rPr>
          <w:szCs w:val="24"/>
        </w:rPr>
      </w:pPr>
      <w:r w:rsidRPr="006D5EEA">
        <w:rPr>
          <w:szCs w:val="24"/>
        </w:rPr>
        <w:t>(7) Nárok na vrácení daně se uplatňuje v daňovém přiznání ve lhůtě do konce dvanáctého kalendářního měsíce následujícího po kalendářním měsíci, ve kterém nárok na vrácení daně podle odstavce 1 nebo 2 vznikl. Pokud v této lhůtě nebyl nárok na vrácení daně zcela nebo částečně uplatněn, tento nárok v rozsahu, v jakém nebyl uplatněn, zaniká; u této lhůty nelze povolit navrácení v předešlý stav.</w:t>
      </w:r>
    </w:p>
    <w:p w14:paraId="0E82C1C2" w14:textId="77777777" w:rsidR="006D5EEA" w:rsidRPr="006D5EEA" w:rsidRDefault="006D5EEA" w:rsidP="006D5EEA">
      <w:pPr>
        <w:widowControl w:val="0"/>
        <w:autoSpaceDE w:val="0"/>
        <w:autoSpaceDN w:val="0"/>
        <w:adjustRightInd w:val="0"/>
        <w:spacing w:before="120" w:after="120"/>
        <w:ind w:firstLine="708"/>
        <w:rPr>
          <w:szCs w:val="24"/>
        </w:rPr>
      </w:pPr>
      <w:r w:rsidRPr="006D5EEA">
        <w:rPr>
          <w:szCs w:val="24"/>
        </w:rPr>
        <w:t>(8) Z vybraných výrobků, u kterých byla vrácena daň a které byly ozbrojenými silami zapůjčeny, zastaveny nebo převedeny, jsou tyto ozbrojené síly povinny daň přiznat a zaplatit, a to prostřednictvím Ministerstva obrany.</w:t>
      </w:r>
    </w:p>
    <w:p w14:paraId="244B2C5C" w14:textId="760BB1A0" w:rsidR="00F92A87" w:rsidRDefault="006D5EEA" w:rsidP="00D50A2E">
      <w:pPr>
        <w:widowControl w:val="0"/>
        <w:autoSpaceDE w:val="0"/>
        <w:autoSpaceDN w:val="0"/>
        <w:adjustRightInd w:val="0"/>
        <w:spacing w:before="120" w:after="120"/>
        <w:ind w:firstLine="708"/>
        <w:rPr>
          <w:i/>
          <w:sz w:val="20"/>
        </w:rPr>
      </w:pPr>
      <w:r w:rsidRPr="006D5EEA">
        <w:rPr>
          <w:szCs w:val="24"/>
        </w:rPr>
        <w:t>(9) Ozbrojené síly a Ministerstvo obrany, které uplatnily nárok na vrácení daně podle tohoto ustanovení, nemohou pro stejné vybrané výrobky uplatnit nárok na vrácení daně podle § 14, 15b nebo 54 až 57; to platí i v případě, že nárok na vrácení daně byl namísto ozbrojených sil uplatněn Ministerstvem obrany.</w:t>
      </w:r>
      <w:r>
        <w:rPr>
          <w:szCs w:val="24"/>
        </w:rPr>
        <w:t>“.</w:t>
      </w:r>
    </w:p>
    <w:p w14:paraId="72F1979E" w14:textId="77777777" w:rsidR="00F92A87" w:rsidRPr="00A376B6" w:rsidRDefault="00F92A87" w:rsidP="00F92A87">
      <w:r w:rsidRPr="00FC27F6">
        <w:rPr>
          <w:i/>
          <w:sz w:val="20"/>
        </w:rPr>
        <w:t>CELEX: 32020L0262</w:t>
      </w:r>
    </w:p>
    <w:p w14:paraId="4EEB32DD" w14:textId="1FB7C41C" w:rsidR="006133D9" w:rsidRDefault="006133D9" w:rsidP="006D5EEA">
      <w:pPr>
        <w:pStyle w:val="Novelizanbod"/>
        <w:keepLines w:val="0"/>
        <w:shd w:val="clear" w:color="auto" w:fill="auto"/>
      </w:pPr>
      <w:r>
        <w:t>Za § 15a se vkládá nový § 15b, který včetně nadpisu zní:</w:t>
      </w:r>
    </w:p>
    <w:p w14:paraId="5A735B9C" w14:textId="42339469" w:rsidR="006D5EEA" w:rsidRPr="006D5EEA" w:rsidRDefault="006D5EEA" w:rsidP="006D5EEA">
      <w:pPr>
        <w:keepNext/>
        <w:widowControl w:val="0"/>
        <w:autoSpaceDE w:val="0"/>
        <w:autoSpaceDN w:val="0"/>
        <w:adjustRightInd w:val="0"/>
        <w:spacing w:before="240"/>
        <w:jc w:val="center"/>
        <w:rPr>
          <w:szCs w:val="24"/>
        </w:rPr>
      </w:pPr>
      <w:r>
        <w:rPr>
          <w:szCs w:val="24"/>
        </w:rPr>
        <w:t>„</w:t>
      </w:r>
      <w:r w:rsidRPr="006D5EEA">
        <w:rPr>
          <w:szCs w:val="24"/>
        </w:rPr>
        <w:t>§ 15b</w:t>
      </w:r>
    </w:p>
    <w:p w14:paraId="168E531B" w14:textId="77777777" w:rsidR="006D5EEA" w:rsidRPr="00745D7A" w:rsidRDefault="006D5EEA" w:rsidP="006D5EEA">
      <w:pPr>
        <w:keepNext/>
        <w:widowControl w:val="0"/>
        <w:autoSpaceDE w:val="0"/>
        <w:autoSpaceDN w:val="0"/>
        <w:adjustRightInd w:val="0"/>
        <w:spacing w:before="240"/>
        <w:jc w:val="center"/>
        <w:rPr>
          <w:b/>
          <w:szCs w:val="24"/>
        </w:rPr>
      </w:pPr>
      <w:r w:rsidRPr="00886FA3">
        <w:rPr>
          <w:b/>
          <w:szCs w:val="24"/>
        </w:rPr>
        <w:t xml:space="preserve">Vracení </w:t>
      </w:r>
      <w:r w:rsidRPr="00886FA3">
        <w:rPr>
          <w:b/>
          <w:bCs/>
          <w:szCs w:val="24"/>
        </w:rPr>
        <w:t>daně</w:t>
      </w:r>
      <w:r w:rsidRPr="00886FA3">
        <w:rPr>
          <w:b/>
          <w:szCs w:val="24"/>
        </w:rPr>
        <w:t xml:space="preserve"> ozbrojeným silám a dalším osobám podle mezinárodní smlouvy</w:t>
      </w:r>
    </w:p>
    <w:p w14:paraId="6D16E7B5" w14:textId="77777777" w:rsidR="006D5EEA" w:rsidRPr="006D5EEA" w:rsidRDefault="006D5EEA" w:rsidP="006D5EEA">
      <w:pPr>
        <w:widowControl w:val="0"/>
        <w:autoSpaceDE w:val="0"/>
        <w:autoSpaceDN w:val="0"/>
        <w:adjustRightInd w:val="0"/>
        <w:spacing w:before="120" w:after="120"/>
        <w:ind w:firstLine="708"/>
        <w:rPr>
          <w:szCs w:val="24"/>
        </w:rPr>
      </w:pPr>
      <w:r w:rsidRPr="006D5EEA">
        <w:rPr>
          <w:szCs w:val="24"/>
        </w:rPr>
        <w:t>(1) Nárok na vrácení daně v rozsahu stanoveném mezinárodní smlouvou, která je součástí českého právního řádu, vznikne dále</w:t>
      </w:r>
    </w:p>
    <w:p w14:paraId="22C3EDBC" w14:textId="000AA59B" w:rsidR="006D5EEA" w:rsidRPr="006D5EEA" w:rsidRDefault="006D5EEA" w:rsidP="006D5EEA">
      <w:pPr>
        <w:pStyle w:val="Bezmezer"/>
        <w:ind w:left="284" w:hanging="284"/>
        <w:rPr>
          <w:rFonts w:ascii="Times New Roman" w:hAnsi="Times New Roman"/>
          <w:sz w:val="24"/>
          <w:szCs w:val="24"/>
        </w:rPr>
      </w:pPr>
      <w:r w:rsidRPr="006D5EEA">
        <w:rPr>
          <w:rFonts w:ascii="Times New Roman" w:hAnsi="Times New Roman"/>
          <w:sz w:val="24"/>
          <w:szCs w:val="24"/>
        </w:rPr>
        <w:t>a)</w:t>
      </w:r>
      <w:r w:rsidRPr="006D5EEA">
        <w:rPr>
          <w:rFonts w:ascii="Times New Roman" w:hAnsi="Times New Roman"/>
          <w:sz w:val="24"/>
          <w:szCs w:val="24"/>
        </w:rPr>
        <w:tab/>
        <w:t>ozbrojeným silám, které nakoupí zdaněné vybrané výrobky pro použití těmito ozbrojenými silami, pokud pro tyto vybrané výrobky neuplatnily nárok na vrácení daně podle § 15a odst.</w:t>
      </w:r>
      <w:r w:rsidR="0070466A">
        <w:rPr>
          <w:rFonts w:ascii="Times New Roman" w:hAnsi="Times New Roman"/>
          <w:sz w:val="24"/>
          <w:szCs w:val="24"/>
        </w:rPr>
        <w:t> </w:t>
      </w:r>
      <w:r w:rsidRPr="006D5EEA">
        <w:rPr>
          <w:rFonts w:ascii="Times New Roman" w:hAnsi="Times New Roman"/>
          <w:sz w:val="24"/>
          <w:szCs w:val="24"/>
        </w:rPr>
        <w:t>1,</w:t>
      </w:r>
    </w:p>
    <w:p w14:paraId="51841D30" w14:textId="77777777" w:rsidR="006D5EEA" w:rsidRPr="006D5EEA" w:rsidRDefault="006D5EEA" w:rsidP="006D5EEA">
      <w:pPr>
        <w:pStyle w:val="Bezmezer"/>
        <w:ind w:left="284" w:hanging="284"/>
        <w:rPr>
          <w:rFonts w:ascii="Times New Roman" w:hAnsi="Times New Roman"/>
          <w:sz w:val="24"/>
          <w:szCs w:val="24"/>
        </w:rPr>
      </w:pPr>
      <w:r w:rsidRPr="006D5EEA">
        <w:rPr>
          <w:rFonts w:ascii="Times New Roman" w:hAnsi="Times New Roman"/>
          <w:sz w:val="24"/>
          <w:szCs w:val="24"/>
        </w:rPr>
        <w:t>b)</w:t>
      </w:r>
      <w:r w:rsidRPr="006D5EEA">
        <w:rPr>
          <w:rFonts w:ascii="Times New Roman" w:hAnsi="Times New Roman"/>
          <w:sz w:val="24"/>
          <w:szCs w:val="24"/>
        </w:rPr>
        <w:tab/>
        <w:t>členům ozbrojených sil uvedených v písmeni a) a členům jejich rodin, kteří nakoupí zdaněné vybrané výrobky pro osobní spotřebu, nebo</w:t>
      </w:r>
    </w:p>
    <w:p w14:paraId="546096C0" w14:textId="77777777" w:rsidR="006D5EEA" w:rsidRPr="006D5EEA" w:rsidRDefault="006D5EEA" w:rsidP="006D5EEA">
      <w:pPr>
        <w:pStyle w:val="Bezmezer"/>
        <w:ind w:left="284" w:hanging="284"/>
        <w:rPr>
          <w:rFonts w:ascii="Times New Roman" w:hAnsi="Times New Roman"/>
          <w:sz w:val="24"/>
          <w:szCs w:val="24"/>
        </w:rPr>
      </w:pPr>
      <w:r w:rsidRPr="006D5EEA">
        <w:rPr>
          <w:rFonts w:ascii="Times New Roman" w:hAnsi="Times New Roman"/>
          <w:sz w:val="24"/>
          <w:szCs w:val="24"/>
        </w:rPr>
        <w:t>c)</w:t>
      </w:r>
      <w:r w:rsidRPr="006D5EEA">
        <w:rPr>
          <w:rFonts w:ascii="Times New Roman" w:hAnsi="Times New Roman"/>
          <w:sz w:val="24"/>
          <w:szCs w:val="24"/>
        </w:rPr>
        <w:tab/>
        <w:t>dalším osobám, o kterých tak stanoví</w:t>
      </w:r>
      <w:r w:rsidRPr="006D5EEA" w:rsidDel="00EF21D2">
        <w:rPr>
          <w:rFonts w:ascii="Times New Roman" w:hAnsi="Times New Roman"/>
          <w:sz w:val="24"/>
          <w:szCs w:val="24"/>
        </w:rPr>
        <w:t xml:space="preserve"> </w:t>
      </w:r>
      <w:r w:rsidRPr="006D5EEA">
        <w:rPr>
          <w:rFonts w:ascii="Times New Roman" w:hAnsi="Times New Roman"/>
          <w:sz w:val="24"/>
          <w:szCs w:val="24"/>
        </w:rPr>
        <w:t>mezinárodní smlouva, na základě které vznikne nárok na vrácení daně podle písmene a).</w:t>
      </w:r>
    </w:p>
    <w:p w14:paraId="18841533" w14:textId="77777777" w:rsidR="006D5EEA" w:rsidRPr="006D5EEA" w:rsidRDefault="006D5EEA" w:rsidP="006D5EEA">
      <w:pPr>
        <w:widowControl w:val="0"/>
        <w:autoSpaceDE w:val="0"/>
        <w:autoSpaceDN w:val="0"/>
        <w:adjustRightInd w:val="0"/>
        <w:spacing w:before="120" w:after="120"/>
        <w:ind w:firstLine="708"/>
        <w:rPr>
          <w:szCs w:val="24"/>
        </w:rPr>
      </w:pPr>
      <w:r w:rsidRPr="006D5EEA">
        <w:rPr>
          <w:szCs w:val="24"/>
        </w:rPr>
        <w:t>(2) Nárok na vrácení daně se prokazuje postupem podle mezinárodní smlouvy, která je součástí českého právního řádu, a daňovým dokladem nebo dokladem o prodeji.</w:t>
      </w:r>
    </w:p>
    <w:p w14:paraId="1E2E0A04" w14:textId="66E9BD09" w:rsidR="006D5EEA" w:rsidRPr="006D5EEA" w:rsidRDefault="006D5EEA" w:rsidP="006D5EEA">
      <w:pPr>
        <w:widowControl w:val="0"/>
        <w:autoSpaceDE w:val="0"/>
        <w:autoSpaceDN w:val="0"/>
        <w:adjustRightInd w:val="0"/>
        <w:spacing w:before="120" w:after="120"/>
        <w:ind w:firstLine="708"/>
        <w:rPr>
          <w:szCs w:val="24"/>
        </w:rPr>
      </w:pPr>
      <w:r w:rsidRPr="006D5EEA">
        <w:rPr>
          <w:szCs w:val="24"/>
        </w:rPr>
        <w:t>(3) Při uplatnění nároku osoby podle odstavce 1 postupují podle § 15a obdobně, s výjimkou prokazování nároku na vrácení daně.</w:t>
      </w:r>
      <w:r>
        <w:rPr>
          <w:szCs w:val="24"/>
        </w:rPr>
        <w:t>“.</w:t>
      </w:r>
    </w:p>
    <w:p w14:paraId="7D872CD3" w14:textId="5631C8A5" w:rsidR="00333070" w:rsidRPr="00A75EAD" w:rsidRDefault="00532F8E" w:rsidP="00495C73">
      <w:pPr>
        <w:pStyle w:val="Novelizanbod"/>
        <w:keepNext w:val="0"/>
        <w:keepLines w:val="0"/>
        <w:shd w:val="clear" w:color="auto" w:fill="auto"/>
      </w:pPr>
      <w:r w:rsidRPr="00A75EAD">
        <w:t>§ </w:t>
      </w:r>
      <w:r w:rsidR="00333070" w:rsidRPr="00A75EAD">
        <w:t>16 se včetně nadpisu zrušuje.</w:t>
      </w:r>
    </w:p>
    <w:p w14:paraId="43D96343" w14:textId="77978499" w:rsidR="00333070" w:rsidRPr="00A75EAD" w:rsidRDefault="00BF6C3F" w:rsidP="00495C73">
      <w:pPr>
        <w:pStyle w:val="Novelizanbod"/>
        <w:keepNext w:val="0"/>
        <w:keepLines w:val="0"/>
        <w:shd w:val="clear" w:color="auto" w:fill="auto"/>
      </w:pPr>
      <w:r w:rsidRPr="00A75EAD">
        <w:t>V </w:t>
      </w:r>
      <w:r w:rsidR="00532F8E" w:rsidRPr="00A75EAD">
        <w:t>§ </w:t>
      </w:r>
      <w:r w:rsidR="00B31EE5" w:rsidRPr="00A75EAD">
        <w:t xml:space="preserve">18 </w:t>
      </w:r>
      <w:r w:rsidR="00207E8D" w:rsidRPr="00A75EAD">
        <w:t xml:space="preserve">odstavec </w:t>
      </w:r>
      <w:r w:rsidR="00E24741" w:rsidRPr="00A75EAD">
        <w:t>1</w:t>
      </w:r>
      <w:r w:rsidR="00E24741">
        <w:t> </w:t>
      </w:r>
      <w:r w:rsidR="00207E8D" w:rsidRPr="00A75EAD">
        <w:t>zní:</w:t>
      </w:r>
    </w:p>
    <w:p w14:paraId="3422B6F5" w14:textId="55EB4546" w:rsidR="00207E8D" w:rsidRDefault="00207E8D">
      <w:pPr>
        <w:pStyle w:val="Textodstavce"/>
        <w:widowControl w:val="0"/>
        <w:tabs>
          <w:tab w:val="num" w:pos="782"/>
        </w:tabs>
        <w:ind w:firstLine="425"/>
        <w:outlineLvl w:val="9"/>
      </w:pPr>
      <w:r w:rsidRPr="008706E9">
        <w:t>„</w:t>
      </w:r>
      <w:r w:rsidRPr="008706E9">
        <w:rPr>
          <w:u w:val="single"/>
        </w:rPr>
        <w:t>(1)</w:t>
      </w:r>
      <w:r w:rsidR="00DE43AB" w:rsidRPr="008706E9">
        <w:rPr>
          <w:u w:val="single"/>
        </w:rPr>
        <w:tab/>
      </w:r>
      <w:r w:rsidRPr="008706E9">
        <w:rPr>
          <w:u w:val="single"/>
        </w:rPr>
        <w:t>Plátce, kterému vznikla povinnost daň přiznat a zaplatit, je povinen podat daňové přiznání za každou daň samostatně.</w:t>
      </w:r>
      <w:r w:rsidRPr="00A75EAD">
        <w:t>“.</w:t>
      </w:r>
    </w:p>
    <w:p w14:paraId="04CF1160" w14:textId="77777777" w:rsidR="008706E9" w:rsidRPr="00A376B6" w:rsidRDefault="008706E9" w:rsidP="008706E9">
      <w:r w:rsidRPr="00FC27F6">
        <w:rPr>
          <w:i/>
          <w:sz w:val="20"/>
        </w:rPr>
        <w:t>CELEX: 32020L0262</w:t>
      </w:r>
    </w:p>
    <w:p w14:paraId="00A9075B" w14:textId="08FA9BF3" w:rsidR="00207E8D" w:rsidRPr="00A75EAD" w:rsidRDefault="00BF6C3F" w:rsidP="00495C73">
      <w:pPr>
        <w:pStyle w:val="Novelizanbod"/>
        <w:keepNext w:val="0"/>
        <w:keepLines w:val="0"/>
        <w:shd w:val="clear" w:color="auto" w:fill="auto"/>
      </w:pPr>
      <w:r w:rsidRPr="00A75EAD">
        <w:t>V </w:t>
      </w:r>
      <w:r w:rsidR="00532F8E" w:rsidRPr="00A75EAD">
        <w:t>§ </w:t>
      </w:r>
      <w:r w:rsidR="00207E8D" w:rsidRPr="00A75EAD">
        <w:t>18</w:t>
      </w:r>
      <w:r w:rsidR="00532F8E" w:rsidRPr="00A75EAD">
        <w:t xml:space="preserve"> odst. </w:t>
      </w:r>
      <w:r w:rsidR="00E24741" w:rsidRPr="00A75EAD">
        <w:t>3</w:t>
      </w:r>
      <w:r w:rsidR="00E24741">
        <w:t> </w:t>
      </w:r>
      <w:r w:rsidR="00207E8D" w:rsidRPr="00A75EAD">
        <w:t xml:space="preserve">se </w:t>
      </w:r>
      <w:r w:rsidR="000F415F" w:rsidRPr="00A75EAD">
        <w:t xml:space="preserve">věty </w:t>
      </w:r>
      <w:r w:rsidR="00207E8D" w:rsidRPr="00A75EAD">
        <w:t xml:space="preserve">první </w:t>
      </w:r>
      <w:r w:rsidR="00E24741" w:rsidRPr="00A75EAD">
        <w:t>a</w:t>
      </w:r>
      <w:r w:rsidR="00E24741">
        <w:t> </w:t>
      </w:r>
      <w:r w:rsidR="00207E8D" w:rsidRPr="00A75EAD">
        <w:t>druhá zrušují.</w:t>
      </w:r>
    </w:p>
    <w:p w14:paraId="1BFC894D" w14:textId="113D6F14" w:rsidR="000F415F" w:rsidRPr="00A75EAD" w:rsidRDefault="00BF6C3F" w:rsidP="00495C73">
      <w:pPr>
        <w:pStyle w:val="Novelizanbod"/>
        <w:keepNext w:val="0"/>
        <w:keepLines w:val="0"/>
        <w:shd w:val="clear" w:color="auto" w:fill="auto"/>
      </w:pPr>
      <w:r w:rsidRPr="00A75EAD">
        <w:t>V </w:t>
      </w:r>
      <w:r w:rsidR="00532F8E" w:rsidRPr="00A75EAD">
        <w:t>§ </w:t>
      </w:r>
      <w:r w:rsidR="000F415F" w:rsidRPr="00A75EAD">
        <w:t xml:space="preserve">18 se odstavec </w:t>
      </w:r>
      <w:r w:rsidR="00E24741" w:rsidRPr="00A75EAD">
        <w:t>4</w:t>
      </w:r>
      <w:r w:rsidR="00E24741">
        <w:t> </w:t>
      </w:r>
      <w:r w:rsidR="000F415F" w:rsidRPr="00A75EAD">
        <w:t>zrušuje.</w:t>
      </w:r>
    </w:p>
    <w:p w14:paraId="1CDA1719" w14:textId="4855D3C7" w:rsidR="002B72EC" w:rsidRDefault="00450FB9">
      <w:r w:rsidRPr="00A75EAD">
        <w:t xml:space="preserve">Dosavadní odstavce </w:t>
      </w:r>
      <w:r w:rsidR="00E24741" w:rsidRPr="00A75EAD">
        <w:t>5</w:t>
      </w:r>
      <w:r w:rsidR="00E24741">
        <w:t> </w:t>
      </w:r>
      <w:r w:rsidRPr="00A75EAD">
        <w:t xml:space="preserve">až </w:t>
      </w:r>
      <w:r w:rsidR="00E24741">
        <w:t>7 </w:t>
      </w:r>
      <w:r w:rsidRPr="00A75EAD">
        <w:t xml:space="preserve">se označují jako odstavce </w:t>
      </w:r>
      <w:r w:rsidR="00E24741" w:rsidRPr="00A75EAD">
        <w:t>4</w:t>
      </w:r>
      <w:r w:rsidR="00E24741">
        <w:t> </w:t>
      </w:r>
      <w:r w:rsidRPr="00A75EAD">
        <w:t xml:space="preserve">až </w:t>
      </w:r>
      <w:r w:rsidR="0099418C">
        <w:t>6</w:t>
      </w:r>
      <w:r w:rsidRPr="00A75EAD">
        <w:t>.</w:t>
      </w:r>
    </w:p>
    <w:p w14:paraId="10630195" w14:textId="0FE88902" w:rsidR="00F776D9" w:rsidRDefault="00E24741" w:rsidP="00495C73">
      <w:pPr>
        <w:pStyle w:val="Novelizanbod"/>
        <w:keepNext w:val="0"/>
        <w:keepLines w:val="0"/>
        <w:shd w:val="clear" w:color="auto" w:fill="auto"/>
      </w:pPr>
      <w:r>
        <w:t>V § </w:t>
      </w:r>
      <w:r w:rsidR="00F776D9">
        <w:t xml:space="preserve">18 odst. </w:t>
      </w:r>
      <w:r>
        <w:t>4 </w:t>
      </w:r>
      <w:r w:rsidR="00F776D9">
        <w:t>se slova „</w:t>
      </w:r>
      <w:r w:rsidR="00F776D9" w:rsidRPr="00F776D9">
        <w:t>do 40. dne po skončení</w:t>
      </w:r>
      <w:r w:rsidR="00F776D9">
        <w:t>“ nahrazují slovy „</w:t>
      </w:r>
      <w:r w:rsidR="00F776D9" w:rsidRPr="001A4D8D">
        <w:rPr>
          <w:u w:val="single"/>
        </w:rPr>
        <w:t>čtyřicátý den po uplynutí</w:t>
      </w:r>
      <w:r w:rsidR="00F776D9">
        <w:t xml:space="preserve">“ </w:t>
      </w:r>
      <w:r>
        <w:t>a </w:t>
      </w:r>
      <w:r w:rsidR="009C35ED">
        <w:t xml:space="preserve">slova „, </w:t>
      </w:r>
      <w:r w:rsidR="009C35ED" w:rsidRPr="009C35ED">
        <w:t>pokud tento zákon nestanoví jinak</w:t>
      </w:r>
      <w:r w:rsidR="009C35ED">
        <w:t>“ se zrušují.</w:t>
      </w:r>
    </w:p>
    <w:p w14:paraId="66DCD2C3" w14:textId="493CDDE8" w:rsidR="001A4D8D" w:rsidRPr="001A4D8D" w:rsidRDefault="001A4D8D" w:rsidP="001A4D8D">
      <w:r w:rsidRPr="00FC27F6">
        <w:rPr>
          <w:i/>
          <w:sz w:val="20"/>
        </w:rPr>
        <w:t>CELEX: 32020L0262</w:t>
      </w:r>
    </w:p>
    <w:p w14:paraId="2D27FD0B" w14:textId="67BE0C8E" w:rsidR="00450FB9" w:rsidRPr="00A75EAD" w:rsidRDefault="00BF6C3F" w:rsidP="00495C73">
      <w:pPr>
        <w:pStyle w:val="Novelizanbod"/>
        <w:keepNext w:val="0"/>
        <w:keepLines w:val="0"/>
        <w:shd w:val="clear" w:color="auto" w:fill="auto"/>
      </w:pPr>
      <w:r w:rsidRPr="00A75EAD">
        <w:t>V </w:t>
      </w:r>
      <w:r w:rsidR="00532F8E" w:rsidRPr="00A75EAD">
        <w:t>§ </w:t>
      </w:r>
      <w:r w:rsidR="00450FB9" w:rsidRPr="00A75EAD">
        <w:t xml:space="preserve">18 odstavec </w:t>
      </w:r>
      <w:r w:rsidR="00E24741" w:rsidRPr="00A75EAD">
        <w:t>5</w:t>
      </w:r>
      <w:r w:rsidR="00E24741">
        <w:t> </w:t>
      </w:r>
      <w:r w:rsidR="00450FB9" w:rsidRPr="00A75EAD">
        <w:t>zní:</w:t>
      </w:r>
    </w:p>
    <w:p w14:paraId="6D7988E6" w14:textId="0C824B8B" w:rsidR="00450FB9" w:rsidRPr="008A16AC" w:rsidRDefault="00450FB9" w:rsidP="00495C73">
      <w:pPr>
        <w:pStyle w:val="Textodstavce"/>
        <w:widowControl w:val="0"/>
        <w:tabs>
          <w:tab w:val="num" w:pos="782"/>
        </w:tabs>
        <w:ind w:firstLine="425"/>
        <w:outlineLvl w:val="9"/>
        <w:rPr>
          <w:u w:val="single"/>
        </w:rPr>
      </w:pPr>
      <w:r w:rsidRPr="008A16AC">
        <w:t>„</w:t>
      </w:r>
      <w:r w:rsidRPr="008A16AC">
        <w:rPr>
          <w:szCs w:val="24"/>
          <w:u w:val="single"/>
        </w:rPr>
        <w:t>(5</w:t>
      </w:r>
      <w:r w:rsidR="002B72EC" w:rsidRPr="008A16AC">
        <w:rPr>
          <w:szCs w:val="24"/>
          <w:u w:val="single"/>
        </w:rPr>
        <w:t>)</w:t>
      </w:r>
      <w:r w:rsidR="002B72EC" w:rsidRPr="008A16AC">
        <w:rPr>
          <w:u w:val="single"/>
        </w:rPr>
        <w:t> </w:t>
      </w:r>
      <w:r w:rsidRPr="008A16AC">
        <w:rPr>
          <w:szCs w:val="24"/>
          <w:u w:val="single"/>
        </w:rPr>
        <w:t>Daňové</w:t>
      </w:r>
      <w:r w:rsidRPr="008A16AC">
        <w:rPr>
          <w:u w:val="single"/>
        </w:rPr>
        <w:t xml:space="preserve"> přiznání se podává </w:t>
      </w:r>
      <w:r w:rsidR="00E24741" w:rsidRPr="008A16AC">
        <w:rPr>
          <w:u w:val="single"/>
        </w:rPr>
        <w:t>a </w:t>
      </w:r>
      <w:r w:rsidRPr="008A16AC">
        <w:rPr>
          <w:u w:val="single"/>
        </w:rPr>
        <w:t xml:space="preserve">daň je splatná první pracovní den po dni vzniku povinnosti daň přiznat </w:t>
      </w:r>
      <w:r w:rsidR="00E24741" w:rsidRPr="008A16AC">
        <w:rPr>
          <w:u w:val="single"/>
        </w:rPr>
        <w:t>a </w:t>
      </w:r>
      <w:r w:rsidRPr="008A16AC">
        <w:rPr>
          <w:u w:val="single"/>
        </w:rPr>
        <w:t>zaplatit, pokud tato povinnost vznikne podle</w:t>
      </w:r>
    </w:p>
    <w:p w14:paraId="6A85DD82" w14:textId="739E8EF6" w:rsidR="00450FB9" w:rsidRPr="008A16AC" w:rsidRDefault="00450FB9">
      <w:pPr>
        <w:pStyle w:val="Textpsmene"/>
        <w:ind w:left="425" w:hanging="425"/>
        <w:outlineLvl w:val="9"/>
        <w:rPr>
          <w:u w:val="single"/>
        </w:rPr>
      </w:pPr>
      <w:r w:rsidRPr="008A16AC">
        <w:rPr>
          <w:u w:val="single"/>
        </w:rPr>
        <w:t>a)</w:t>
      </w:r>
      <w:r w:rsidRPr="008A16AC">
        <w:rPr>
          <w:u w:val="single"/>
        </w:rPr>
        <w:tab/>
      </w:r>
      <w:r w:rsidR="00532F8E" w:rsidRPr="008A16AC">
        <w:rPr>
          <w:u w:val="single"/>
        </w:rPr>
        <w:t>§ </w:t>
      </w:r>
      <w:r w:rsidR="00E24741" w:rsidRPr="008A16AC">
        <w:rPr>
          <w:u w:val="single"/>
        </w:rPr>
        <w:t>9 </w:t>
      </w:r>
      <w:r w:rsidR="00532F8E" w:rsidRPr="008A16AC">
        <w:rPr>
          <w:u w:val="single"/>
        </w:rPr>
        <w:t>odst. </w:t>
      </w:r>
      <w:r w:rsidR="00E24741" w:rsidRPr="008A16AC">
        <w:rPr>
          <w:u w:val="single"/>
        </w:rPr>
        <w:t>1 u </w:t>
      </w:r>
      <w:r w:rsidRPr="008A16AC">
        <w:rPr>
          <w:u w:val="single"/>
        </w:rPr>
        <w:t xml:space="preserve">vybraných výrobků, které po vzniku daňové povinnosti podle </w:t>
      </w:r>
      <w:r w:rsidR="00532F8E" w:rsidRPr="008A16AC">
        <w:rPr>
          <w:u w:val="single"/>
        </w:rPr>
        <w:t>§ </w:t>
      </w:r>
      <w:r w:rsidR="00E24741" w:rsidRPr="008A16AC">
        <w:rPr>
          <w:u w:val="single"/>
        </w:rPr>
        <w:t>8 </w:t>
      </w:r>
      <w:r w:rsidRPr="008A16AC">
        <w:rPr>
          <w:u w:val="single"/>
        </w:rPr>
        <w:t>nebyly okamžitě uvedeny do režimu podmíněného osvobození od daně,</w:t>
      </w:r>
    </w:p>
    <w:p w14:paraId="2C8FAB1B" w14:textId="2BB8F1A7" w:rsidR="00450FB9" w:rsidRPr="008A16AC" w:rsidRDefault="00450FB9">
      <w:pPr>
        <w:pStyle w:val="Textpsmene"/>
        <w:ind w:left="425" w:hanging="425"/>
        <w:outlineLvl w:val="9"/>
        <w:rPr>
          <w:u w:val="single"/>
        </w:rPr>
      </w:pPr>
      <w:r w:rsidRPr="008A16AC">
        <w:rPr>
          <w:u w:val="single"/>
        </w:rPr>
        <w:t>b)</w:t>
      </w:r>
      <w:r w:rsidRPr="008A16AC">
        <w:rPr>
          <w:u w:val="single"/>
        </w:rPr>
        <w:tab/>
      </w:r>
      <w:r w:rsidR="00532F8E" w:rsidRPr="008A16AC">
        <w:rPr>
          <w:u w:val="single"/>
        </w:rPr>
        <w:t>§ </w:t>
      </w:r>
      <w:r w:rsidR="00E24741" w:rsidRPr="008A16AC">
        <w:rPr>
          <w:u w:val="single"/>
        </w:rPr>
        <w:t>9 </w:t>
      </w:r>
      <w:r w:rsidR="00532F8E" w:rsidRPr="008A16AC">
        <w:rPr>
          <w:u w:val="single"/>
        </w:rPr>
        <w:t>odst. </w:t>
      </w:r>
      <w:r w:rsidR="00E24741" w:rsidRPr="008A16AC">
        <w:rPr>
          <w:u w:val="single"/>
        </w:rPr>
        <w:t>3 </w:t>
      </w:r>
      <w:r w:rsidR="00532F8E" w:rsidRPr="008A16AC">
        <w:rPr>
          <w:u w:val="single"/>
        </w:rPr>
        <w:t>písm. </w:t>
      </w:r>
      <w:r w:rsidR="00E3797C" w:rsidRPr="008A16AC">
        <w:rPr>
          <w:u w:val="single"/>
        </w:rPr>
        <w:t>d</w:t>
      </w:r>
      <w:r w:rsidRPr="008A16AC">
        <w:rPr>
          <w:u w:val="single"/>
        </w:rPr>
        <w:t>),</w:t>
      </w:r>
      <w:r w:rsidR="00A55A84" w:rsidRPr="008A16AC">
        <w:rPr>
          <w:u w:val="single"/>
        </w:rPr>
        <w:t xml:space="preserve"> nebo</w:t>
      </w:r>
    </w:p>
    <w:p w14:paraId="6747A0EA" w14:textId="09430621" w:rsidR="00450FB9" w:rsidRDefault="00450FB9">
      <w:pPr>
        <w:pStyle w:val="Textpsmene"/>
        <w:ind w:left="425" w:hanging="425"/>
        <w:outlineLvl w:val="9"/>
      </w:pPr>
      <w:r w:rsidRPr="008A16AC">
        <w:rPr>
          <w:u w:val="single"/>
        </w:rPr>
        <w:t>c)</w:t>
      </w:r>
      <w:r w:rsidRPr="008A16AC">
        <w:rPr>
          <w:u w:val="single"/>
        </w:rPr>
        <w:tab/>
      </w:r>
      <w:r w:rsidR="00532F8E" w:rsidRPr="008A16AC">
        <w:rPr>
          <w:u w:val="single"/>
        </w:rPr>
        <w:t>§ </w:t>
      </w:r>
      <w:r w:rsidRPr="008A16AC">
        <w:rPr>
          <w:u w:val="single"/>
        </w:rPr>
        <w:t xml:space="preserve">68 </w:t>
      </w:r>
      <w:r w:rsidR="00532F8E" w:rsidRPr="008A16AC">
        <w:rPr>
          <w:u w:val="single"/>
        </w:rPr>
        <w:t>písm. </w:t>
      </w:r>
      <w:r w:rsidR="005D380E" w:rsidRPr="008A16AC">
        <w:rPr>
          <w:u w:val="single"/>
        </w:rPr>
        <w:t>c</w:t>
      </w:r>
      <w:r w:rsidRPr="008A16AC">
        <w:rPr>
          <w:u w:val="single"/>
        </w:rPr>
        <w:t>).</w:t>
      </w:r>
      <w:r w:rsidRPr="00A75EAD">
        <w:t>“.</w:t>
      </w:r>
    </w:p>
    <w:p w14:paraId="6B4EC4A0" w14:textId="3ABA0701" w:rsidR="008A16AC" w:rsidRPr="00A75EAD" w:rsidRDefault="008A16AC" w:rsidP="00571142">
      <w:pPr>
        <w:pStyle w:val="Textpsmene"/>
        <w:spacing w:before="120"/>
        <w:ind w:left="425" w:hanging="425"/>
        <w:outlineLvl w:val="9"/>
      </w:pPr>
      <w:r w:rsidRPr="00FC27F6">
        <w:rPr>
          <w:i/>
          <w:sz w:val="20"/>
        </w:rPr>
        <w:t>CELEX: 32020L0262</w:t>
      </w:r>
    </w:p>
    <w:p w14:paraId="736EE0F6" w14:textId="58ADBC6C" w:rsidR="000F415F" w:rsidRPr="00A75EAD" w:rsidRDefault="00BF6C3F" w:rsidP="00495C73">
      <w:pPr>
        <w:pStyle w:val="Novelizanbod"/>
        <w:keepNext w:val="0"/>
        <w:keepLines w:val="0"/>
        <w:shd w:val="clear" w:color="auto" w:fill="auto"/>
      </w:pPr>
      <w:r w:rsidRPr="00A75EAD">
        <w:t>V </w:t>
      </w:r>
      <w:r w:rsidR="00532F8E" w:rsidRPr="00A75EAD">
        <w:t>§ </w:t>
      </w:r>
      <w:r w:rsidR="00C367E1" w:rsidRPr="00A75EAD">
        <w:t>19</w:t>
      </w:r>
      <w:r w:rsidR="00532F8E" w:rsidRPr="00A75EAD">
        <w:t xml:space="preserve"> odst. </w:t>
      </w:r>
      <w:r w:rsidR="00E24741" w:rsidRPr="00A75EAD">
        <w:t>2</w:t>
      </w:r>
      <w:r w:rsidR="00E24741">
        <w:t> </w:t>
      </w:r>
      <w:r w:rsidR="00532F8E" w:rsidRPr="00A75EAD">
        <w:t>písm. </w:t>
      </w:r>
      <w:r w:rsidR="00C367E1" w:rsidRPr="00A75EAD">
        <w:t>a) se slova „</w:t>
      </w:r>
      <w:r w:rsidR="00B41AC5">
        <w:t>,</w:t>
      </w:r>
      <w:r w:rsidR="00E23BBB">
        <w:t xml:space="preserve"> </w:t>
      </w:r>
      <w:r w:rsidR="00C367E1" w:rsidRPr="00A75EAD">
        <w:t>pokud tento zákon nestanoví jinak (</w:t>
      </w:r>
      <w:r w:rsidR="00532F8E" w:rsidRPr="00A75EAD">
        <w:t>§ </w:t>
      </w:r>
      <w:r w:rsidR="00C367E1" w:rsidRPr="00A75EAD">
        <w:t>59 a </w:t>
      </w:r>
      <w:r w:rsidR="00532F8E" w:rsidRPr="00A75EAD">
        <w:t>§ </w:t>
      </w:r>
      <w:r w:rsidR="00C367E1" w:rsidRPr="00A75EAD">
        <w:t>78</w:t>
      </w:r>
      <w:r w:rsidR="00532F8E" w:rsidRPr="00A75EAD">
        <w:t xml:space="preserve"> odst. </w:t>
      </w:r>
      <w:r w:rsidR="00C367E1" w:rsidRPr="00A75EAD">
        <w:t>3)“ zrušují.</w:t>
      </w:r>
    </w:p>
    <w:p w14:paraId="16D2C0CA" w14:textId="26212B1D" w:rsidR="000F415F" w:rsidRPr="00A75EAD" w:rsidRDefault="00BF6C3F" w:rsidP="00495C73">
      <w:pPr>
        <w:pStyle w:val="Novelizanbod"/>
        <w:keepNext w:val="0"/>
        <w:keepLines w:val="0"/>
        <w:shd w:val="clear" w:color="auto" w:fill="auto"/>
      </w:pPr>
      <w:r w:rsidRPr="00A75EAD">
        <w:t>V </w:t>
      </w:r>
      <w:r w:rsidR="00532F8E" w:rsidRPr="00A75EAD">
        <w:t>§ </w:t>
      </w:r>
      <w:r w:rsidR="00C367E1" w:rsidRPr="00A75EAD">
        <w:t>19</w:t>
      </w:r>
      <w:r w:rsidR="00532F8E" w:rsidRPr="00A75EAD">
        <w:t xml:space="preserve"> odst. </w:t>
      </w:r>
      <w:r w:rsidR="00E24741" w:rsidRPr="00A75EAD">
        <w:t>3</w:t>
      </w:r>
      <w:r w:rsidR="00E24741">
        <w:t> </w:t>
      </w:r>
      <w:r w:rsidR="004A04C5" w:rsidRPr="00A75EAD">
        <w:t xml:space="preserve">větě první </w:t>
      </w:r>
      <w:r w:rsidR="00C367E1" w:rsidRPr="00A75EAD">
        <w:t>se slova „, pokud tento zákon nestanoví jinak (</w:t>
      </w:r>
      <w:r w:rsidR="00532F8E" w:rsidRPr="00A75EAD">
        <w:t>§ </w:t>
      </w:r>
      <w:r w:rsidR="00C367E1" w:rsidRPr="00A75EAD">
        <w:t>59</w:t>
      </w:r>
      <w:r w:rsidR="00532F8E" w:rsidRPr="00A75EAD">
        <w:t xml:space="preserve"> odst. </w:t>
      </w:r>
      <w:r w:rsidR="00C367E1" w:rsidRPr="00A75EAD">
        <w:t xml:space="preserve">2, </w:t>
      </w:r>
      <w:r w:rsidR="00532F8E" w:rsidRPr="00A75EAD">
        <w:t>§ </w:t>
      </w:r>
      <w:r w:rsidR="00C367E1" w:rsidRPr="00A75EAD">
        <w:t>78</w:t>
      </w:r>
      <w:r w:rsidR="00532F8E" w:rsidRPr="00A75EAD">
        <w:t xml:space="preserve"> odst. </w:t>
      </w:r>
      <w:r w:rsidR="00C367E1" w:rsidRPr="00A75EAD">
        <w:t xml:space="preserve">3, </w:t>
      </w:r>
      <w:r w:rsidR="00532F8E" w:rsidRPr="00A75EAD">
        <w:t>§ </w:t>
      </w:r>
      <w:r w:rsidR="00C367E1" w:rsidRPr="00A75EAD">
        <w:t>89</w:t>
      </w:r>
      <w:r w:rsidR="00532F8E" w:rsidRPr="00A75EAD">
        <w:t xml:space="preserve"> odst. </w:t>
      </w:r>
      <w:r w:rsidR="00C367E1" w:rsidRPr="00A75EAD">
        <w:t xml:space="preserve">3, </w:t>
      </w:r>
      <w:r w:rsidR="00532F8E" w:rsidRPr="00A75EAD">
        <w:t>§ </w:t>
      </w:r>
      <w:r w:rsidR="00C367E1" w:rsidRPr="00A75EAD">
        <w:t>99</w:t>
      </w:r>
      <w:r w:rsidR="00532F8E" w:rsidRPr="00A75EAD">
        <w:t xml:space="preserve"> odst. </w:t>
      </w:r>
      <w:r w:rsidR="00C367E1" w:rsidRPr="00A75EAD">
        <w:t>3 a 5 a </w:t>
      </w:r>
      <w:r w:rsidR="00532F8E" w:rsidRPr="00A75EAD">
        <w:t>§ </w:t>
      </w:r>
      <w:r w:rsidR="00C367E1" w:rsidRPr="00A75EAD">
        <w:t>100a</w:t>
      </w:r>
      <w:r w:rsidR="00532F8E" w:rsidRPr="00A75EAD">
        <w:t xml:space="preserve"> odst. </w:t>
      </w:r>
      <w:r w:rsidR="00C367E1" w:rsidRPr="00A75EAD">
        <w:t>1)“ zrušují.</w:t>
      </w:r>
    </w:p>
    <w:p w14:paraId="6FC2C068" w14:textId="617FBD5E" w:rsidR="00C367E1" w:rsidRPr="00A75EAD" w:rsidRDefault="00BF6C3F" w:rsidP="00495C73">
      <w:pPr>
        <w:pStyle w:val="Novelizanbod"/>
        <w:keepNext w:val="0"/>
        <w:keepLines w:val="0"/>
        <w:shd w:val="clear" w:color="auto" w:fill="auto"/>
      </w:pPr>
      <w:r w:rsidRPr="00A75EAD">
        <w:t>V </w:t>
      </w:r>
      <w:r w:rsidR="00532F8E" w:rsidRPr="00A75EAD">
        <w:t>§ </w:t>
      </w:r>
      <w:r w:rsidR="00C367E1" w:rsidRPr="00A75EAD">
        <w:t>19</w:t>
      </w:r>
      <w:r w:rsidR="00532F8E" w:rsidRPr="00A75EAD">
        <w:t xml:space="preserve"> odst. </w:t>
      </w:r>
      <w:r w:rsidR="00E24741" w:rsidRPr="00A75EAD">
        <w:t>5</w:t>
      </w:r>
      <w:r w:rsidR="00E24741">
        <w:t> </w:t>
      </w:r>
      <w:r w:rsidR="004A04C5" w:rsidRPr="00A75EAD">
        <w:t xml:space="preserve">větě poslední </w:t>
      </w:r>
      <w:r w:rsidR="00C367E1" w:rsidRPr="00A75EAD">
        <w:t>se slova „</w:t>
      </w:r>
      <w:r w:rsidR="007A6D69" w:rsidRPr="00A75EAD">
        <w:t xml:space="preserve">, </w:t>
      </w:r>
      <w:r w:rsidR="00C367E1" w:rsidRPr="00A75EAD">
        <w:t>pokud tento zákon nestanoví jinak (</w:t>
      </w:r>
      <w:r w:rsidR="00532F8E" w:rsidRPr="00A75EAD">
        <w:t>§ </w:t>
      </w:r>
      <w:r w:rsidR="00C367E1" w:rsidRPr="00A75EAD">
        <w:t>59</w:t>
      </w:r>
      <w:r w:rsidR="00532F8E" w:rsidRPr="00A75EAD">
        <w:t xml:space="preserve"> odst. </w:t>
      </w:r>
      <w:r w:rsidR="00C367E1" w:rsidRPr="00A75EAD">
        <w:t xml:space="preserve">3)“ </w:t>
      </w:r>
      <w:r w:rsidR="003D78A8" w:rsidRPr="00A75EAD">
        <w:t>zrušují</w:t>
      </w:r>
      <w:r w:rsidR="00C367E1" w:rsidRPr="00A75EAD">
        <w:t>.</w:t>
      </w:r>
    </w:p>
    <w:p w14:paraId="71FE44E9" w14:textId="53F36071" w:rsidR="00C367E1" w:rsidRPr="00A75EAD" w:rsidRDefault="00BF6C3F" w:rsidP="00495C73">
      <w:pPr>
        <w:pStyle w:val="Novelizanbod"/>
        <w:keepNext w:val="0"/>
        <w:keepLines w:val="0"/>
        <w:shd w:val="clear" w:color="auto" w:fill="auto"/>
      </w:pPr>
      <w:r w:rsidRPr="00A75EAD">
        <w:t>V </w:t>
      </w:r>
      <w:r w:rsidR="00532F8E" w:rsidRPr="00A75EAD">
        <w:t>§ </w:t>
      </w:r>
      <w:r w:rsidR="00C367E1" w:rsidRPr="00A75EAD">
        <w:t>21</w:t>
      </w:r>
      <w:r w:rsidR="00532F8E" w:rsidRPr="00A75EAD">
        <w:t xml:space="preserve"> odst. </w:t>
      </w:r>
      <w:r w:rsidR="00E24741" w:rsidRPr="00A75EAD">
        <w:t>1</w:t>
      </w:r>
      <w:r w:rsidR="00E24741">
        <w:t> </w:t>
      </w:r>
      <w:r w:rsidR="00532F8E" w:rsidRPr="00A75EAD">
        <w:t>písm. </w:t>
      </w:r>
      <w:r w:rsidR="00C367E1" w:rsidRPr="00A75EAD">
        <w:t>a) se slova „</w:t>
      </w:r>
      <w:r w:rsidR="00B41AC5">
        <w:t xml:space="preserve">, </w:t>
      </w:r>
      <w:r w:rsidR="00C367E1" w:rsidRPr="00A75EAD">
        <w:t xml:space="preserve">přičemž </w:t>
      </w:r>
      <w:proofErr w:type="spellStart"/>
      <w:r w:rsidR="00C367E1" w:rsidRPr="00A75EAD">
        <w:t>složiteli</w:t>
      </w:r>
      <w:proofErr w:type="spellEnd"/>
      <w:r w:rsidR="00C367E1" w:rsidRPr="00A75EAD">
        <w:t xml:space="preserve"> nevzniká nárok na úrok ze složené částky“ zrušují.</w:t>
      </w:r>
    </w:p>
    <w:p w14:paraId="056A3121" w14:textId="69B6B4C4" w:rsidR="00C367E1" w:rsidRPr="00A75EAD" w:rsidRDefault="00BF6C3F" w:rsidP="00977CF5">
      <w:pPr>
        <w:pStyle w:val="Novelizanbod"/>
        <w:shd w:val="clear" w:color="auto" w:fill="auto"/>
      </w:pPr>
      <w:r w:rsidRPr="00A75EAD">
        <w:t>V </w:t>
      </w:r>
      <w:r w:rsidR="00532F8E" w:rsidRPr="00A75EAD">
        <w:t>§ </w:t>
      </w:r>
      <w:r w:rsidR="00C367E1" w:rsidRPr="00A75EAD">
        <w:t>21</w:t>
      </w:r>
      <w:r w:rsidR="00532F8E" w:rsidRPr="00A75EAD">
        <w:t xml:space="preserve"> odst. </w:t>
      </w:r>
      <w:r w:rsidR="00E24741" w:rsidRPr="00A75EAD">
        <w:t>1</w:t>
      </w:r>
      <w:r w:rsidR="00E24741">
        <w:t> </w:t>
      </w:r>
      <w:r w:rsidR="00532F8E" w:rsidRPr="00A75EAD">
        <w:t>písm. </w:t>
      </w:r>
      <w:r w:rsidR="00C367E1" w:rsidRPr="00A75EAD">
        <w:t>b) se slov</w:t>
      </w:r>
      <w:r w:rsidR="00F6403A">
        <w:t>a</w:t>
      </w:r>
      <w:r w:rsidR="00C367E1" w:rsidRPr="00A75EAD">
        <w:t xml:space="preserve"> „finanční</w:t>
      </w:r>
      <w:r w:rsidR="00977CF5">
        <w:t xml:space="preserve"> </w:t>
      </w:r>
      <w:r w:rsidR="00977CF5" w:rsidRPr="00977CF5">
        <w:t>zárukou, kterou přijal správce daně</w:t>
      </w:r>
      <w:r w:rsidR="00C367E1" w:rsidRPr="00A75EAD">
        <w:t>“ nahrazuj</w:t>
      </w:r>
      <w:r w:rsidR="00F6403A">
        <w:t>í</w:t>
      </w:r>
      <w:r w:rsidR="00C367E1" w:rsidRPr="00A75EAD">
        <w:t xml:space="preserve"> slov</w:t>
      </w:r>
      <w:r w:rsidR="00F6403A">
        <w:t>y</w:t>
      </w:r>
      <w:r w:rsidR="00C367E1" w:rsidRPr="00A75EAD">
        <w:t xml:space="preserve"> „bankovní</w:t>
      </w:r>
      <w:r w:rsidR="00977CF5" w:rsidRPr="00977CF5">
        <w:rPr>
          <w:b/>
          <w:szCs w:val="24"/>
        </w:rPr>
        <w:t xml:space="preserve"> </w:t>
      </w:r>
      <w:r w:rsidR="00977CF5" w:rsidRPr="00B41AA9">
        <w:rPr>
          <w:szCs w:val="24"/>
        </w:rPr>
        <w:t>zárukou</w:t>
      </w:r>
      <w:r w:rsidR="00977CF5" w:rsidRPr="00F6403A">
        <w:rPr>
          <w:szCs w:val="24"/>
        </w:rPr>
        <w:t xml:space="preserve"> </w:t>
      </w:r>
      <w:r w:rsidR="00977CF5" w:rsidRPr="00B41AA9">
        <w:rPr>
          <w:szCs w:val="24"/>
        </w:rPr>
        <w:t>přijatou správcem daně</w:t>
      </w:r>
      <w:r w:rsidR="00977CF5">
        <w:rPr>
          <w:szCs w:val="24"/>
        </w:rPr>
        <w:t xml:space="preserve"> </w:t>
      </w:r>
      <w:r w:rsidR="00C367E1" w:rsidRPr="00A75EAD">
        <w:t>“.</w:t>
      </w:r>
    </w:p>
    <w:p w14:paraId="20438C24" w14:textId="1930FE4C" w:rsidR="00B25FCE" w:rsidRPr="00A75EAD" w:rsidRDefault="00BF6C3F" w:rsidP="00495C73">
      <w:pPr>
        <w:pStyle w:val="Novelizanbod"/>
        <w:keepNext w:val="0"/>
        <w:keepLines w:val="0"/>
        <w:shd w:val="clear" w:color="auto" w:fill="auto"/>
        <w:rPr>
          <w:sz w:val="22"/>
          <w:szCs w:val="22"/>
        </w:rPr>
      </w:pPr>
      <w:r w:rsidRPr="00A75EAD">
        <w:t>V </w:t>
      </w:r>
      <w:r w:rsidR="00532F8E" w:rsidRPr="00A75EAD">
        <w:t>§ </w:t>
      </w:r>
      <w:r w:rsidR="00C367E1" w:rsidRPr="00A75EAD">
        <w:t>21</w:t>
      </w:r>
      <w:r w:rsidR="00532F8E" w:rsidRPr="00A75EAD">
        <w:t xml:space="preserve"> odst. </w:t>
      </w:r>
      <w:r w:rsidR="00E24741" w:rsidRPr="00A75EAD">
        <w:t>2</w:t>
      </w:r>
      <w:r w:rsidR="00E24741">
        <w:t> </w:t>
      </w:r>
      <w:r w:rsidR="00C367E1" w:rsidRPr="00A75EAD">
        <w:t>se slova „daň zajištěna ručením“ nahrazují slovy „zajištění daně poskytnuto ručením“.</w:t>
      </w:r>
    </w:p>
    <w:p w14:paraId="122FDB2F" w14:textId="079856A5" w:rsidR="00C367E1" w:rsidRPr="00A75EAD" w:rsidRDefault="00BF6C3F" w:rsidP="00495C73">
      <w:pPr>
        <w:pStyle w:val="Novelizanbod"/>
        <w:keepNext w:val="0"/>
        <w:keepLines w:val="0"/>
        <w:shd w:val="clear" w:color="auto" w:fill="auto"/>
      </w:pPr>
      <w:r w:rsidRPr="00A75EAD">
        <w:t>V </w:t>
      </w:r>
      <w:r w:rsidR="00532F8E" w:rsidRPr="00A75EAD">
        <w:t>§ </w:t>
      </w:r>
      <w:r w:rsidR="00C367E1" w:rsidRPr="00A75EAD">
        <w:t xml:space="preserve">21 odstavec </w:t>
      </w:r>
      <w:r w:rsidR="00E24741" w:rsidRPr="00A75EAD">
        <w:t>4</w:t>
      </w:r>
      <w:r w:rsidR="00E24741">
        <w:t> </w:t>
      </w:r>
      <w:r w:rsidR="00C367E1" w:rsidRPr="00A75EAD">
        <w:t>zní:</w:t>
      </w:r>
    </w:p>
    <w:p w14:paraId="3EE77DF5" w14:textId="7A40B1C8" w:rsidR="00B154CA" w:rsidRPr="00A75EAD" w:rsidRDefault="00C367E1" w:rsidP="00495C73">
      <w:pPr>
        <w:pStyle w:val="Textodstavce"/>
        <w:widowControl w:val="0"/>
        <w:tabs>
          <w:tab w:val="num" w:pos="782"/>
        </w:tabs>
        <w:ind w:firstLine="425"/>
        <w:outlineLvl w:val="9"/>
      </w:pPr>
      <w:r w:rsidRPr="00A75EAD">
        <w:t>„(4)</w:t>
      </w:r>
      <w:r w:rsidR="00E93CF4" w:rsidRPr="00A75EAD">
        <w:tab/>
      </w:r>
      <w:r w:rsidRPr="00A75EAD">
        <w:t xml:space="preserve">Bylo-li zajištění daně poskytnuto ručením, lze výzvu ručiteli ke splnění jeho ručitelské povinnosti vydat </w:t>
      </w:r>
      <w:r w:rsidR="00E24741" w:rsidRPr="00A75EAD">
        <w:t>i</w:t>
      </w:r>
      <w:r w:rsidR="00E24741">
        <w:t> </w:t>
      </w:r>
      <w:r w:rsidRPr="00A75EAD">
        <w:t>bez předchozího vymáhání daně na dlužníkovi.“.</w:t>
      </w:r>
    </w:p>
    <w:p w14:paraId="572BEB50" w14:textId="1EF14E8D" w:rsidR="001A67D5" w:rsidRPr="00A75EAD" w:rsidRDefault="00BF6C3F" w:rsidP="00495C73">
      <w:pPr>
        <w:pStyle w:val="Novelizanbod"/>
        <w:keepNext w:val="0"/>
        <w:keepLines w:val="0"/>
        <w:shd w:val="clear" w:color="auto" w:fill="auto"/>
      </w:pPr>
      <w:r w:rsidRPr="00A75EAD">
        <w:t>V </w:t>
      </w:r>
      <w:r w:rsidR="00532F8E" w:rsidRPr="00A75EAD">
        <w:t>§ </w:t>
      </w:r>
      <w:r w:rsidR="001A67D5" w:rsidRPr="00A75EAD">
        <w:t>21</w:t>
      </w:r>
      <w:r w:rsidR="00532F8E" w:rsidRPr="00A75EAD">
        <w:t xml:space="preserve"> odst. </w:t>
      </w:r>
      <w:r w:rsidR="00E24741" w:rsidRPr="00A75EAD">
        <w:t>5</w:t>
      </w:r>
      <w:r w:rsidR="00E24741">
        <w:t> </w:t>
      </w:r>
      <w:r w:rsidR="003F41E1" w:rsidRPr="00A75EAD">
        <w:t>větě první se číslo „</w:t>
      </w:r>
      <w:r w:rsidR="001A67D5" w:rsidRPr="00A75EAD">
        <w:t xml:space="preserve">16.“ nahrazuje </w:t>
      </w:r>
      <w:r w:rsidR="003D78A8" w:rsidRPr="00A75EAD">
        <w:t>slovem</w:t>
      </w:r>
      <w:r w:rsidR="001A67D5" w:rsidRPr="00A75EAD">
        <w:t xml:space="preserve"> „</w:t>
      </w:r>
      <w:r w:rsidR="003D78A8" w:rsidRPr="00A75EAD">
        <w:t>šedesátým</w:t>
      </w:r>
      <w:r w:rsidR="001A67D5" w:rsidRPr="00A75EAD">
        <w:t>“.</w:t>
      </w:r>
    </w:p>
    <w:p w14:paraId="2D30BEEB" w14:textId="40A63A4F" w:rsidR="001A67D5" w:rsidRPr="00A75EAD" w:rsidRDefault="00BF6C3F" w:rsidP="00495C73">
      <w:pPr>
        <w:pStyle w:val="Novelizanbod"/>
        <w:keepNext w:val="0"/>
        <w:keepLines w:val="0"/>
        <w:shd w:val="clear" w:color="auto" w:fill="auto"/>
      </w:pPr>
      <w:r w:rsidRPr="00A75EAD">
        <w:t>V </w:t>
      </w:r>
      <w:r w:rsidR="00532F8E" w:rsidRPr="00A75EAD">
        <w:t>§ </w:t>
      </w:r>
      <w:r w:rsidR="001A67D5" w:rsidRPr="00A75EAD">
        <w:t>21</w:t>
      </w:r>
      <w:r w:rsidR="00532F8E" w:rsidRPr="00A75EAD">
        <w:t xml:space="preserve"> odst. </w:t>
      </w:r>
      <w:r w:rsidR="00E24741" w:rsidRPr="00A75EAD">
        <w:t>6</w:t>
      </w:r>
      <w:r w:rsidR="00E24741">
        <w:t> </w:t>
      </w:r>
      <w:r w:rsidR="00E05EBB" w:rsidRPr="00A75EAD">
        <w:t>úvodní části ustanovení</w:t>
      </w:r>
      <w:r w:rsidR="001A67D5" w:rsidRPr="00A75EAD">
        <w:t xml:space="preserve"> se slova „</w:t>
      </w:r>
      <w:r w:rsidR="00E05EBB" w:rsidRPr="00A75EAD">
        <w:t>, pokud</w:t>
      </w:r>
      <w:r w:rsidR="00AF62AD" w:rsidRPr="00A75EAD">
        <w:t xml:space="preserve"> tento zákon nestanoví jinak (§ </w:t>
      </w:r>
      <w:r w:rsidR="00E05EBB" w:rsidRPr="00A75EAD">
        <w:t xml:space="preserve">58 </w:t>
      </w:r>
      <w:r w:rsidR="00E24741" w:rsidRPr="00A75EAD">
        <w:t>a</w:t>
      </w:r>
      <w:r w:rsidR="00E24741">
        <w:t> </w:t>
      </w:r>
      <w:r w:rsidR="00E05EBB" w:rsidRPr="00A75EAD">
        <w:t>77),</w:t>
      </w:r>
      <w:r w:rsidR="001A67D5" w:rsidRPr="00A75EAD">
        <w:t xml:space="preserve">“ </w:t>
      </w:r>
      <w:r w:rsidR="00E05EBB" w:rsidRPr="00A75EAD">
        <w:t>zrušují</w:t>
      </w:r>
      <w:r w:rsidR="001A67D5" w:rsidRPr="00A75EAD">
        <w:t>.</w:t>
      </w:r>
    </w:p>
    <w:p w14:paraId="7CE166ED" w14:textId="4417C250" w:rsidR="00A84F9F" w:rsidRPr="00A75EAD" w:rsidRDefault="00BF6C3F" w:rsidP="00495C73">
      <w:pPr>
        <w:pStyle w:val="Novelizanbod"/>
        <w:keepNext w:val="0"/>
        <w:keepLines w:val="0"/>
        <w:shd w:val="clear" w:color="auto" w:fill="auto"/>
      </w:pPr>
      <w:r w:rsidRPr="00A75EAD">
        <w:t>V </w:t>
      </w:r>
      <w:r w:rsidR="00532F8E" w:rsidRPr="00A75EAD">
        <w:t>§ </w:t>
      </w:r>
      <w:r w:rsidR="00D454DD" w:rsidRPr="00A75EAD">
        <w:t>21</w:t>
      </w:r>
      <w:r w:rsidR="00532F8E" w:rsidRPr="00A75EAD">
        <w:t xml:space="preserve"> odst</w:t>
      </w:r>
      <w:r w:rsidR="000C08DC" w:rsidRPr="00A75EAD">
        <w:t>avec</w:t>
      </w:r>
      <w:r w:rsidR="00532F8E" w:rsidRPr="00A75EAD">
        <w:t> </w:t>
      </w:r>
      <w:r w:rsidR="00E24741" w:rsidRPr="00A75EAD">
        <w:t>9</w:t>
      </w:r>
      <w:r w:rsidR="00E24741">
        <w:t> </w:t>
      </w:r>
      <w:r w:rsidR="00A84F9F" w:rsidRPr="00A75EAD">
        <w:t>zní</w:t>
      </w:r>
      <w:r w:rsidR="000C08DC" w:rsidRPr="00A75EAD">
        <w:t>:</w:t>
      </w:r>
    </w:p>
    <w:p w14:paraId="58B6AAC9" w14:textId="16441B95" w:rsidR="00A84F9F" w:rsidRPr="00A75EAD" w:rsidRDefault="00A84F9F" w:rsidP="00495C73">
      <w:pPr>
        <w:pStyle w:val="Textodstavce"/>
        <w:widowControl w:val="0"/>
        <w:tabs>
          <w:tab w:val="num" w:pos="782"/>
        </w:tabs>
        <w:ind w:firstLine="425"/>
        <w:outlineLvl w:val="9"/>
        <w:rPr>
          <w:szCs w:val="24"/>
        </w:rPr>
      </w:pPr>
      <w:r w:rsidRPr="00A75EAD">
        <w:t>„(9) </w:t>
      </w:r>
      <w:r w:rsidRPr="00A75EAD">
        <w:rPr>
          <w:szCs w:val="24"/>
        </w:rPr>
        <w:t xml:space="preserve">Provozovatel daňového skladu je povinen sledovat výši zajištění daně. Pokud součet skutečné výše daňové povinnosti a výše daně podle odstavce 6 za </w:t>
      </w:r>
      <w:r w:rsidR="00E24741" w:rsidRPr="00A75EAD">
        <w:rPr>
          <w:szCs w:val="24"/>
        </w:rPr>
        <w:t>3</w:t>
      </w:r>
      <w:r w:rsidR="00E24741">
        <w:rPr>
          <w:szCs w:val="24"/>
        </w:rPr>
        <w:t> </w:t>
      </w:r>
      <w:r w:rsidRPr="00A75EAD">
        <w:rPr>
          <w:szCs w:val="24"/>
        </w:rPr>
        <w:t xml:space="preserve">po sobě jdoucí zdaňovací období je vyšší než 3,21násobek poskytnutého zajištění daně, je provozovatel daňového skladu povinen zvýšit zajištění daně na výši podle odstavce </w:t>
      </w:r>
      <w:r w:rsidR="00E24741" w:rsidRPr="00A75EAD">
        <w:rPr>
          <w:szCs w:val="24"/>
        </w:rPr>
        <w:t>6</w:t>
      </w:r>
      <w:r w:rsidR="00E24741">
        <w:rPr>
          <w:szCs w:val="24"/>
        </w:rPr>
        <w:t> </w:t>
      </w:r>
      <w:r w:rsidRPr="00A75EAD">
        <w:rPr>
          <w:szCs w:val="24"/>
        </w:rPr>
        <w:t>ve lhůtě 10 dn</w:t>
      </w:r>
      <w:r w:rsidR="009D0CEC">
        <w:rPr>
          <w:szCs w:val="24"/>
        </w:rPr>
        <w:t>ů</w:t>
      </w:r>
      <w:r w:rsidRPr="00A75EAD">
        <w:rPr>
          <w:szCs w:val="24"/>
        </w:rPr>
        <w:t xml:space="preserve"> ode dne zjištění rozdílu. Provozovatel daňového skladu, kterému bylo sníženo zajištění daně podle odstavce 11, zvyšuje zajištění daně na výši podle odstavce </w:t>
      </w:r>
      <w:r w:rsidR="00E24741" w:rsidRPr="00A75EAD">
        <w:rPr>
          <w:szCs w:val="24"/>
        </w:rPr>
        <w:t>6</w:t>
      </w:r>
      <w:r w:rsidR="00E24741">
        <w:rPr>
          <w:szCs w:val="24"/>
        </w:rPr>
        <w:t> </w:t>
      </w:r>
      <w:r w:rsidRPr="00A75EAD">
        <w:rPr>
          <w:szCs w:val="24"/>
        </w:rPr>
        <w:t xml:space="preserve">sníženou </w:t>
      </w:r>
      <w:r w:rsidR="00E24741" w:rsidRPr="00A75EAD">
        <w:rPr>
          <w:szCs w:val="24"/>
        </w:rPr>
        <w:t>o</w:t>
      </w:r>
      <w:r w:rsidR="00E24741">
        <w:rPr>
          <w:szCs w:val="24"/>
        </w:rPr>
        <w:t> </w:t>
      </w:r>
      <w:r w:rsidRPr="00A75EAD">
        <w:rPr>
          <w:szCs w:val="24"/>
        </w:rPr>
        <w:t xml:space="preserve">částku, </w:t>
      </w:r>
      <w:r w:rsidR="00E24741" w:rsidRPr="00A75EAD">
        <w:rPr>
          <w:szCs w:val="24"/>
        </w:rPr>
        <w:t>o</w:t>
      </w:r>
      <w:r w:rsidR="00E24741">
        <w:rPr>
          <w:szCs w:val="24"/>
        </w:rPr>
        <w:t> </w:t>
      </w:r>
      <w:r w:rsidRPr="00A75EAD">
        <w:rPr>
          <w:szCs w:val="24"/>
        </w:rPr>
        <w:t>kterou mu bylo zajištění daně sníženo.</w:t>
      </w:r>
      <w:r w:rsidR="000C08DC" w:rsidRPr="00A75EAD">
        <w:rPr>
          <w:szCs w:val="24"/>
        </w:rPr>
        <w:t>“.</w:t>
      </w:r>
    </w:p>
    <w:p w14:paraId="354D27DC" w14:textId="38A8F2B9" w:rsidR="00C367E1" w:rsidRPr="00A75EAD" w:rsidRDefault="00BF6C3F" w:rsidP="00495C73">
      <w:pPr>
        <w:pStyle w:val="Novelizanbod"/>
        <w:keepNext w:val="0"/>
        <w:keepLines w:val="0"/>
        <w:shd w:val="clear" w:color="auto" w:fill="auto"/>
      </w:pPr>
      <w:r w:rsidRPr="00A75EAD">
        <w:t>V </w:t>
      </w:r>
      <w:r w:rsidR="00532F8E" w:rsidRPr="00A75EAD">
        <w:t>§ </w:t>
      </w:r>
      <w:r w:rsidR="00D454DD" w:rsidRPr="00A75EAD">
        <w:t>21a</w:t>
      </w:r>
      <w:r w:rsidR="00532F8E" w:rsidRPr="00A75EAD">
        <w:t xml:space="preserve"> odst. </w:t>
      </w:r>
      <w:r w:rsidR="00E24741" w:rsidRPr="00A75EAD">
        <w:t>3</w:t>
      </w:r>
      <w:r w:rsidR="00E24741">
        <w:t> </w:t>
      </w:r>
      <w:r w:rsidR="00D454DD" w:rsidRPr="00A75EAD">
        <w:t xml:space="preserve">se věta </w:t>
      </w:r>
      <w:r w:rsidR="007A6D69" w:rsidRPr="00A75EAD">
        <w:t xml:space="preserve">poslední </w:t>
      </w:r>
      <w:r w:rsidR="00D454DD" w:rsidRPr="00A75EAD">
        <w:t>zrušuje.</w:t>
      </w:r>
    </w:p>
    <w:p w14:paraId="40546FF7" w14:textId="3EA57E31" w:rsidR="00D454DD" w:rsidRDefault="00BF6C3F" w:rsidP="00711480">
      <w:pPr>
        <w:pStyle w:val="Novelizanbod"/>
        <w:keepLines w:val="0"/>
        <w:shd w:val="clear" w:color="auto" w:fill="auto"/>
      </w:pPr>
      <w:r w:rsidRPr="00A75EAD">
        <w:t>V </w:t>
      </w:r>
      <w:r w:rsidR="00532F8E" w:rsidRPr="00A75EAD">
        <w:t>§ </w:t>
      </w:r>
      <w:r w:rsidR="00D454DD" w:rsidRPr="00A75EAD">
        <w:t>24</w:t>
      </w:r>
      <w:r w:rsidR="00532F8E" w:rsidRPr="00A75EAD">
        <w:t xml:space="preserve"> odst</w:t>
      </w:r>
      <w:r w:rsidR="0012235B">
        <w:t>avec</w:t>
      </w:r>
      <w:r w:rsidR="00532F8E" w:rsidRPr="00A75EAD">
        <w:t> </w:t>
      </w:r>
      <w:r w:rsidR="00E24741" w:rsidRPr="00A75EAD">
        <w:t>1</w:t>
      </w:r>
      <w:r w:rsidR="00E24741">
        <w:t> </w:t>
      </w:r>
      <w:r w:rsidR="0012235B">
        <w:t>zní:</w:t>
      </w:r>
    </w:p>
    <w:p w14:paraId="3763806B" w14:textId="6DE705B9" w:rsidR="00CD1E82" w:rsidRDefault="0012235B" w:rsidP="00711480">
      <w:pPr>
        <w:pStyle w:val="Textodstavce"/>
        <w:keepNext/>
        <w:widowControl w:val="0"/>
        <w:tabs>
          <w:tab w:val="num" w:pos="782"/>
        </w:tabs>
        <w:ind w:firstLine="425"/>
        <w:outlineLvl w:val="9"/>
      </w:pPr>
      <w:r w:rsidRPr="00A75EAD">
        <w:t>„(</w:t>
      </w:r>
      <w:r>
        <w:t>1</w:t>
      </w:r>
      <w:r w:rsidRPr="00A75EAD">
        <w:t>)</w:t>
      </w:r>
      <w:r>
        <w:t xml:space="preserve"> </w:t>
      </w:r>
      <w:r w:rsidR="00CD1E82">
        <w:t xml:space="preserve">Vybrané výrobky lze </w:t>
      </w:r>
      <w:r w:rsidR="00E24741">
        <w:t>v </w:t>
      </w:r>
      <w:r w:rsidR="00CD1E82">
        <w:t>režimu podmíněného osvobození od daně dopravovat</w:t>
      </w:r>
    </w:p>
    <w:p w14:paraId="7F426ACD" w14:textId="256C0754" w:rsidR="00CD1E82" w:rsidRDefault="00CD1E82">
      <w:pPr>
        <w:pStyle w:val="Textpsmene"/>
        <w:ind w:left="425" w:hanging="425"/>
        <w:outlineLvl w:val="9"/>
      </w:pPr>
      <w:r>
        <w:t>a)</w:t>
      </w:r>
      <w:r>
        <w:tab/>
        <w:t>z daňového skladu provozovateli daňového skladu nebo do místa výstupu,</w:t>
      </w:r>
    </w:p>
    <w:p w14:paraId="4D0A229D" w14:textId="1812D43D" w:rsidR="0012235B" w:rsidRPr="0012235B" w:rsidRDefault="00CD1E82">
      <w:pPr>
        <w:pStyle w:val="Textpsmene"/>
        <w:ind w:left="425" w:hanging="425"/>
        <w:outlineLvl w:val="9"/>
      </w:pPr>
      <w:r>
        <w:t>b)</w:t>
      </w:r>
      <w:r>
        <w:tab/>
        <w:t xml:space="preserve">z místa dovozu provozovateli daňového skladu, do místa výstupu nebo osobám podle § 11 odst. </w:t>
      </w:r>
      <w:r w:rsidR="00E24741">
        <w:t>1 </w:t>
      </w:r>
      <w:r>
        <w:t xml:space="preserve">písm. d), f) </w:t>
      </w:r>
      <w:r w:rsidR="00E24741">
        <w:t>a </w:t>
      </w:r>
      <w:r>
        <w:t>g).</w:t>
      </w:r>
      <w:r w:rsidR="0012235B">
        <w:t>“.</w:t>
      </w:r>
    </w:p>
    <w:p w14:paraId="56CDB64E" w14:textId="4546F21C" w:rsidR="00C367E1" w:rsidRDefault="00BF6C3F" w:rsidP="00495C73">
      <w:pPr>
        <w:pStyle w:val="Novelizanbod"/>
        <w:keepNext w:val="0"/>
        <w:keepLines w:val="0"/>
        <w:shd w:val="clear" w:color="auto" w:fill="auto"/>
      </w:pPr>
      <w:r w:rsidRPr="00A75EAD">
        <w:t>V </w:t>
      </w:r>
      <w:r w:rsidR="00532F8E" w:rsidRPr="00A75EAD">
        <w:t>§ </w:t>
      </w:r>
      <w:r w:rsidR="00D454DD" w:rsidRPr="00A75EAD">
        <w:t>24</w:t>
      </w:r>
      <w:r w:rsidR="00532F8E" w:rsidRPr="00A75EAD">
        <w:t xml:space="preserve"> odst. </w:t>
      </w:r>
      <w:r w:rsidR="00E24741" w:rsidRPr="00A75EAD">
        <w:t>3</w:t>
      </w:r>
      <w:r w:rsidR="00E24741">
        <w:t> </w:t>
      </w:r>
      <w:r w:rsidR="003F41E1" w:rsidRPr="00A75EAD">
        <w:t xml:space="preserve">větě první </w:t>
      </w:r>
      <w:r w:rsidR="00D454DD" w:rsidRPr="00A75EAD">
        <w:t>se slova „, pokud tento zákon nestanoví jinak [</w:t>
      </w:r>
      <w:r w:rsidR="00532F8E" w:rsidRPr="00A75EAD">
        <w:t>§ </w:t>
      </w:r>
      <w:r w:rsidR="00D454DD" w:rsidRPr="00A75EAD">
        <w:t>58</w:t>
      </w:r>
      <w:r w:rsidR="00532F8E" w:rsidRPr="00A75EAD">
        <w:t xml:space="preserve"> odst. </w:t>
      </w:r>
      <w:r w:rsidR="00D454DD" w:rsidRPr="00A75EAD">
        <w:t>2</w:t>
      </w:r>
      <w:r w:rsidR="00E63942">
        <w:t xml:space="preserve"> až 5</w:t>
      </w:r>
      <w:r w:rsidR="00D454DD" w:rsidRPr="00A75EAD">
        <w:t>]“ zrušují.</w:t>
      </w:r>
    </w:p>
    <w:p w14:paraId="40905310" w14:textId="08B99657" w:rsidR="009D0CEC" w:rsidRPr="009D0CEC" w:rsidRDefault="009D0CEC" w:rsidP="003F6BE2">
      <w:pPr>
        <w:pStyle w:val="Novelizanbod"/>
        <w:keepNext w:val="0"/>
        <w:keepLines w:val="0"/>
        <w:shd w:val="clear" w:color="auto" w:fill="auto"/>
      </w:pPr>
      <w:r>
        <w:t>V § 24 odst. 7 věta poslední zní „</w:t>
      </w:r>
      <w:r w:rsidRPr="009D0CEC">
        <w:t>Provozovatel daňového skladu může ukončit dopravu vybraných výrobků v režimu podmíněného osvobození od daně podle odstavce 1 také jejich přijetím v místě přímého dodání; přijetím vybraných výrobků v místě přímého dodání dochází k jejich uvedení do volného daňového oběhu.</w:t>
      </w:r>
      <w:r>
        <w:t>“.</w:t>
      </w:r>
    </w:p>
    <w:p w14:paraId="493D73A1" w14:textId="5BBE12EA" w:rsidR="00AA19DF" w:rsidRDefault="00AA19DF" w:rsidP="00495C73">
      <w:pPr>
        <w:pStyle w:val="Novelizanbod"/>
        <w:keepNext w:val="0"/>
        <w:keepLines w:val="0"/>
        <w:shd w:val="clear" w:color="auto" w:fill="auto"/>
      </w:pPr>
      <w:r>
        <w:t>V § 24 odst. 1</w:t>
      </w:r>
      <w:r w:rsidR="00D92CE3">
        <w:t>1</w:t>
      </w:r>
      <w:r>
        <w:t xml:space="preserve"> se číslo „7“ nahrazuje číslem „8“.</w:t>
      </w:r>
    </w:p>
    <w:p w14:paraId="25E87A9E" w14:textId="1D41DA73" w:rsidR="00BB7BF3" w:rsidRDefault="00BB7BF3" w:rsidP="00BB7BF3">
      <w:pPr>
        <w:pStyle w:val="Novelizanbod"/>
        <w:keepNext w:val="0"/>
        <w:keepLines w:val="0"/>
        <w:shd w:val="clear" w:color="auto" w:fill="auto"/>
      </w:pPr>
      <w:r>
        <w:t>V § 25 odst. 1 písm. a) bodě 3 se slova „</w:t>
      </w:r>
      <w:r w:rsidRPr="00D43536">
        <w:t>, d) nebo e)</w:t>
      </w:r>
      <w:r>
        <w:t>“ nahrazují slovy „</w:t>
      </w:r>
      <w:r w:rsidRPr="00A41204">
        <w:rPr>
          <w:u w:val="single"/>
        </w:rPr>
        <w:t>až g)</w:t>
      </w:r>
      <w:r>
        <w:t>“.</w:t>
      </w:r>
    </w:p>
    <w:p w14:paraId="026621DB" w14:textId="15C08145" w:rsidR="00A41204" w:rsidRPr="00A41204" w:rsidRDefault="00A41204" w:rsidP="00A41204">
      <w:pPr>
        <w:pStyle w:val="Textpsmene"/>
        <w:ind w:left="425" w:hanging="425"/>
        <w:outlineLvl w:val="9"/>
      </w:pPr>
      <w:r w:rsidRPr="00FC27F6">
        <w:rPr>
          <w:i/>
          <w:sz w:val="20"/>
        </w:rPr>
        <w:t>CELEX: 32020L0262</w:t>
      </w:r>
    </w:p>
    <w:p w14:paraId="1E0A68E9" w14:textId="182CE175" w:rsidR="00B80543" w:rsidRDefault="00E24741" w:rsidP="00495C73">
      <w:pPr>
        <w:pStyle w:val="Novelizanbod"/>
        <w:keepNext w:val="0"/>
        <w:keepLines w:val="0"/>
        <w:shd w:val="clear" w:color="auto" w:fill="auto"/>
      </w:pPr>
      <w:r>
        <w:t>V § </w:t>
      </w:r>
      <w:r w:rsidR="00B80543">
        <w:t xml:space="preserve">25 odst. </w:t>
      </w:r>
      <w:r>
        <w:t>1 </w:t>
      </w:r>
      <w:r w:rsidR="00B80543">
        <w:t xml:space="preserve">písm. b) bodě </w:t>
      </w:r>
      <w:r>
        <w:t>1 a </w:t>
      </w:r>
      <w:r w:rsidR="00B80543">
        <w:t xml:space="preserve">písm. c) bodě </w:t>
      </w:r>
      <w:r>
        <w:t>1 </w:t>
      </w:r>
      <w:r w:rsidR="00B80543">
        <w:t>se slovo „do“ nahrazuje slovem „</w:t>
      </w:r>
      <w:r w:rsidR="00B80543" w:rsidRPr="00A41204">
        <w:rPr>
          <w:u w:val="single"/>
        </w:rPr>
        <w:t>provozovateli</w:t>
      </w:r>
      <w:r w:rsidR="00B80543">
        <w:t>“.</w:t>
      </w:r>
    </w:p>
    <w:p w14:paraId="0CD21468" w14:textId="0E68B296" w:rsidR="00A41204" w:rsidRPr="00A41204" w:rsidRDefault="00A41204" w:rsidP="00A41204">
      <w:r w:rsidRPr="00FC27F6">
        <w:rPr>
          <w:i/>
          <w:sz w:val="20"/>
        </w:rPr>
        <w:t>CELEX: 32020L0262</w:t>
      </w:r>
    </w:p>
    <w:p w14:paraId="3744754B" w14:textId="67D349F8" w:rsidR="00AA19DF" w:rsidRDefault="00AA19DF" w:rsidP="00495C73">
      <w:pPr>
        <w:pStyle w:val="Novelizanbod"/>
        <w:keepNext w:val="0"/>
        <w:keepLines w:val="0"/>
        <w:shd w:val="clear" w:color="auto" w:fill="auto"/>
      </w:pPr>
      <w:r>
        <w:t>V § 25 odst. 13 se číslo „7“ nahrazuje číslem „8“.</w:t>
      </w:r>
    </w:p>
    <w:p w14:paraId="1A52B3AA" w14:textId="27D031BC" w:rsidR="00B80543" w:rsidRDefault="00E24741" w:rsidP="00495C73">
      <w:pPr>
        <w:pStyle w:val="Novelizanbod"/>
        <w:keepNext w:val="0"/>
        <w:keepLines w:val="0"/>
        <w:shd w:val="clear" w:color="auto" w:fill="auto"/>
      </w:pPr>
      <w:r>
        <w:t>V § </w:t>
      </w:r>
      <w:r w:rsidR="00B80543">
        <w:t xml:space="preserve">26 odst. </w:t>
      </w:r>
      <w:r>
        <w:t>2 </w:t>
      </w:r>
      <w:r w:rsidR="00B80543">
        <w:t>se slova „</w:t>
      </w:r>
      <w:r w:rsidR="00B80543" w:rsidRPr="00B80543">
        <w:t>nařízením Komise, kterým se provádí některá ustanovení směrnice Rady, kterou se stanoví obecná úprava spotřebních daní</w:t>
      </w:r>
      <w:r w:rsidR="00B80543">
        <w:t>“ nahrazují slovy „</w:t>
      </w:r>
      <w:r w:rsidR="00B80543" w:rsidRPr="00A41204">
        <w:rPr>
          <w:u w:val="single"/>
        </w:rPr>
        <w:t xml:space="preserve">prováděcím nařízením Komise, kterým se stanoví pravidla, pokud jde </w:t>
      </w:r>
      <w:r w:rsidRPr="00A41204">
        <w:rPr>
          <w:u w:val="single"/>
        </w:rPr>
        <w:t>o </w:t>
      </w:r>
      <w:r w:rsidR="00B80543" w:rsidRPr="00A41204">
        <w:rPr>
          <w:u w:val="single"/>
        </w:rPr>
        <w:t xml:space="preserve">používání dokladů </w:t>
      </w:r>
      <w:r w:rsidRPr="00A41204">
        <w:rPr>
          <w:u w:val="single"/>
        </w:rPr>
        <w:t>v </w:t>
      </w:r>
      <w:r w:rsidR="00B80543" w:rsidRPr="00A41204">
        <w:rPr>
          <w:u w:val="single"/>
        </w:rPr>
        <w:t xml:space="preserve">souvislosti </w:t>
      </w:r>
      <w:r w:rsidRPr="00A41204">
        <w:rPr>
          <w:u w:val="single"/>
        </w:rPr>
        <w:t>s </w:t>
      </w:r>
      <w:r w:rsidR="00B80543" w:rsidRPr="00A41204">
        <w:rPr>
          <w:u w:val="single"/>
        </w:rPr>
        <w:t xml:space="preserve">dopravou zboží podléhajícího spotřební dani </w:t>
      </w:r>
      <w:r w:rsidRPr="00A41204">
        <w:rPr>
          <w:u w:val="single"/>
        </w:rPr>
        <w:t>v </w:t>
      </w:r>
      <w:r w:rsidR="00B80543" w:rsidRPr="00A41204">
        <w:rPr>
          <w:u w:val="single"/>
        </w:rPr>
        <w:t xml:space="preserve">režimu </w:t>
      </w:r>
      <w:r w:rsidRPr="00A41204">
        <w:rPr>
          <w:u w:val="single"/>
        </w:rPr>
        <w:t>s </w:t>
      </w:r>
      <w:r w:rsidR="00B80543" w:rsidRPr="00A41204">
        <w:rPr>
          <w:u w:val="single"/>
        </w:rPr>
        <w:t xml:space="preserve">podmíněným osvobozením od daně </w:t>
      </w:r>
      <w:r w:rsidRPr="00A41204">
        <w:rPr>
          <w:u w:val="single"/>
        </w:rPr>
        <w:t>a s </w:t>
      </w:r>
      <w:r w:rsidR="00B80543" w:rsidRPr="00A41204">
        <w:rPr>
          <w:u w:val="single"/>
        </w:rPr>
        <w:t xml:space="preserve">dopravou zboží podléhajícího spotřební dani po propuštění ke spotřebě, </w:t>
      </w:r>
      <w:r w:rsidRPr="00A41204">
        <w:rPr>
          <w:u w:val="single"/>
        </w:rPr>
        <w:t>a </w:t>
      </w:r>
      <w:r w:rsidR="00B80543" w:rsidRPr="00A41204">
        <w:rPr>
          <w:u w:val="single"/>
        </w:rPr>
        <w:t xml:space="preserve">formulář, který se má použít pro osvědčení </w:t>
      </w:r>
      <w:r w:rsidRPr="00A41204">
        <w:rPr>
          <w:u w:val="single"/>
        </w:rPr>
        <w:t>o </w:t>
      </w:r>
      <w:r w:rsidR="00B80543" w:rsidRPr="00A41204">
        <w:rPr>
          <w:u w:val="single"/>
        </w:rPr>
        <w:t>osvobození od daně</w:t>
      </w:r>
      <w:r w:rsidR="000C4431" w:rsidRPr="00A41204">
        <w:rPr>
          <w:u w:val="single"/>
          <w:vertAlign w:val="superscript"/>
        </w:rPr>
        <w:t>77</w:t>
      </w:r>
      <w:r w:rsidR="00B80543" w:rsidRPr="00A41204">
        <w:rPr>
          <w:u w:val="single"/>
          <w:vertAlign w:val="superscript"/>
        </w:rPr>
        <w:t>)</w:t>
      </w:r>
      <w:r w:rsidR="00B80543" w:rsidRPr="001B6939">
        <w:t>“.</w:t>
      </w:r>
    </w:p>
    <w:p w14:paraId="7910C0C6" w14:textId="635B3719" w:rsidR="00A41204" w:rsidRPr="00A41204" w:rsidRDefault="00A41204" w:rsidP="00A41204">
      <w:r w:rsidRPr="00FC27F6">
        <w:rPr>
          <w:i/>
          <w:sz w:val="20"/>
        </w:rPr>
        <w:t>CELEX: 320</w:t>
      </w:r>
      <w:r>
        <w:rPr>
          <w:i/>
          <w:sz w:val="20"/>
        </w:rPr>
        <w:t>22R1637</w:t>
      </w:r>
    </w:p>
    <w:p w14:paraId="6AEABB89" w14:textId="709843F1" w:rsidR="008521DD" w:rsidRDefault="00E24741" w:rsidP="00495C73">
      <w:pPr>
        <w:pStyle w:val="Novelizanbod"/>
        <w:keepNext w:val="0"/>
        <w:keepLines w:val="0"/>
        <w:shd w:val="clear" w:color="auto" w:fill="auto"/>
      </w:pPr>
      <w:r>
        <w:t>V § </w:t>
      </w:r>
      <w:r w:rsidR="008521DD">
        <w:t>2</w:t>
      </w:r>
      <w:r w:rsidR="00DA4D97">
        <w:t>6</w:t>
      </w:r>
      <w:r w:rsidR="008521DD">
        <w:t xml:space="preserve"> odst. </w:t>
      </w:r>
      <w:r>
        <w:t>6 </w:t>
      </w:r>
      <w:r w:rsidR="008521DD">
        <w:t>se slov</w:t>
      </w:r>
      <w:r w:rsidR="001B6939">
        <w:t>a</w:t>
      </w:r>
      <w:r w:rsidR="008521DD">
        <w:t xml:space="preserve"> „</w:t>
      </w:r>
      <w:r w:rsidR="001B6939">
        <w:t xml:space="preserve">povahy </w:t>
      </w:r>
      <w:r w:rsidR="008521DD">
        <w:t>zboží“ nahrazuj</w:t>
      </w:r>
      <w:r w:rsidR="001B6939">
        <w:t>í</w:t>
      </w:r>
      <w:r w:rsidR="008521DD">
        <w:t xml:space="preserve"> slov</w:t>
      </w:r>
      <w:r w:rsidR="001B6939">
        <w:t>y</w:t>
      </w:r>
      <w:r w:rsidR="008521DD">
        <w:t xml:space="preserve"> </w:t>
      </w:r>
      <w:r w:rsidR="008521DD" w:rsidRPr="001B6939">
        <w:t>„</w:t>
      </w:r>
      <w:r w:rsidR="001B6939" w:rsidRPr="004540C9">
        <w:rPr>
          <w:u w:val="single"/>
        </w:rPr>
        <w:t xml:space="preserve">povahy </w:t>
      </w:r>
      <w:r w:rsidR="00AE3F1D" w:rsidRPr="004540C9">
        <w:rPr>
          <w:u w:val="single"/>
        </w:rPr>
        <w:t>zboží</w:t>
      </w:r>
      <w:r w:rsidR="000C4431" w:rsidRPr="004540C9">
        <w:rPr>
          <w:u w:val="single"/>
          <w:vertAlign w:val="superscript"/>
        </w:rPr>
        <w:t>76</w:t>
      </w:r>
      <w:r w:rsidR="00AE3F1D" w:rsidRPr="004540C9">
        <w:rPr>
          <w:u w:val="single"/>
          <w:vertAlign w:val="superscript"/>
        </w:rPr>
        <w:t>)</w:t>
      </w:r>
      <w:r w:rsidR="00AE3F1D" w:rsidRPr="001B6939">
        <w:t xml:space="preserve">“ </w:t>
      </w:r>
      <w:r>
        <w:t>a </w:t>
      </w:r>
      <w:r w:rsidR="00AE3F1D">
        <w:t xml:space="preserve">věta druhá </w:t>
      </w:r>
      <w:r>
        <w:t>a </w:t>
      </w:r>
      <w:r w:rsidR="00AE3F1D">
        <w:t>třetí se zrušují.</w:t>
      </w:r>
    </w:p>
    <w:p w14:paraId="1C737B46" w14:textId="78422EE1" w:rsidR="004540C9" w:rsidRPr="004540C9" w:rsidRDefault="004540C9" w:rsidP="004540C9">
      <w:r w:rsidRPr="00FC27F6">
        <w:rPr>
          <w:i/>
          <w:sz w:val="20"/>
        </w:rPr>
        <w:t>CELEX: 320</w:t>
      </w:r>
      <w:r>
        <w:rPr>
          <w:i/>
          <w:sz w:val="20"/>
        </w:rPr>
        <w:t>22R1636</w:t>
      </w:r>
    </w:p>
    <w:p w14:paraId="7E4D4FCE" w14:textId="15C6CA00" w:rsidR="00CB20D2" w:rsidRDefault="00E24741" w:rsidP="00495C73">
      <w:pPr>
        <w:pStyle w:val="Novelizanbod"/>
        <w:keepNext w:val="0"/>
        <w:keepLines w:val="0"/>
        <w:shd w:val="clear" w:color="auto" w:fill="auto"/>
      </w:pPr>
      <w:r>
        <w:t>V § </w:t>
      </w:r>
      <w:r w:rsidR="00CB20D2">
        <w:t xml:space="preserve">27 odst. </w:t>
      </w:r>
      <w:r>
        <w:t>1 </w:t>
      </w:r>
      <w:r w:rsidR="005F4550">
        <w:t xml:space="preserve"> se za slovo „bezodkladně“ vkládají slova „</w:t>
      </w:r>
      <w:r w:rsidR="005F4550" w:rsidRPr="004540C9">
        <w:rPr>
          <w:u w:val="single"/>
        </w:rPr>
        <w:t>pomocí elektronického systému</w:t>
      </w:r>
      <w:r w:rsidR="005F4550">
        <w:t>“.</w:t>
      </w:r>
    </w:p>
    <w:p w14:paraId="63DBEFF9" w14:textId="591D29A3" w:rsidR="00D7231A" w:rsidRPr="00A41204" w:rsidRDefault="00D7231A" w:rsidP="00D7231A">
      <w:pPr>
        <w:pStyle w:val="Textpsmene"/>
        <w:ind w:left="425" w:hanging="425"/>
        <w:outlineLvl w:val="9"/>
      </w:pPr>
      <w:r w:rsidRPr="00FC27F6">
        <w:rPr>
          <w:i/>
          <w:sz w:val="20"/>
        </w:rPr>
        <w:t>CELEX: 32020L0262</w:t>
      </w:r>
    </w:p>
    <w:p w14:paraId="4DD46748" w14:textId="2E7318F9" w:rsidR="00FA0049" w:rsidRDefault="00E24741" w:rsidP="00495C73">
      <w:pPr>
        <w:pStyle w:val="Novelizanbod"/>
        <w:keepNext w:val="0"/>
        <w:keepLines w:val="0"/>
        <w:shd w:val="clear" w:color="auto" w:fill="auto"/>
      </w:pPr>
      <w:r w:rsidRPr="00A75EAD">
        <w:t>V</w:t>
      </w:r>
      <w:r>
        <w:t> </w:t>
      </w:r>
      <w:r w:rsidR="008C6049" w:rsidRPr="00A75EAD">
        <w:t xml:space="preserve">§ 27 odst. </w:t>
      </w:r>
      <w:r w:rsidRPr="00A75EAD">
        <w:t>2</w:t>
      </w:r>
      <w:r>
        <w:t> </w:t>
      </w:r>
      <w:r w:rsidR="008C6049" w:rsidRPr="00A75EAD">
        <w:t>se slova „, nebo příjemci podle § 11 odst. </w:t>
      </w:r>
      <w:r w:rsidRPr="00A75EAD">
        <w:t>1</w:t>
      </w:r>
      <w:r>
        <w:t> </w:t>
      </w:r>
      <w:r w:rsidR="008C6049" w:rsidRPr="00A75EAD">
        <w:t>písm. e)“ zrušují</w:t>
      </w:r>
      <w:r w:rsidR="008D4CA3">
        <w:t xml:space="preserve"> </w:t>
      </w:r>
      <w:r>
        <w:t>a </w:t>
      </w:r>
      <w:r w:rsidR="008D4CA3" w:rsidRPr="008D4CA3">
        <w:t xml:space="preserve">za slovo „bezodkladně“ </w:t>
      </w:r>
      <w:r w:rsidR="008D4CA3">
        <w:t xml:space="preserve">se </w:t>
      </w:r>
      <w:r w:rsidR="008D4CA3" w:rsidRPr="008D4CA3">
        <w:t>vkládají slova „</w:t>
      </w:r>
      <w:r w:rsidR="008D4CA3" w:rsidRPr="004540C9">
        <w:rPr>
          <w:u w:val="single"/>
        </w:rPr>
        <w:t>pomocí elektronického systému</w:t>
      </w:r>
      <w:r w:rsidR="008D4CA3" w:rsidRPr="008D4CA3">
        <w:t>“</w:t>
      </w:r>
      <w:r w:rsidR="008C6049" w:rsidRPr="00A75EAD">
        <w:t>.</w:t>
      </w:r>
    </w:p>
    <w:p w14:paraId="007FE6E3" w14:textId="382EC37C" w:rsidR="00D7231A" w:rsidRPr="00A41204" w:rsidRDefault="00D7231A" w:rsidP="00D7231A">
      <w:pPr>
        <w:pStyle w:val="Textpsmene"/>
        <w:ind w:left="425" w:hanging="425"/>
        <w:outlineLvl w:val="9"/>
      </w:pPr>
      <w:r w:rsidRPr="00FC27F6">
        <w:rPr>
          <w:i/>
          <w:sz w:val="20"/>
        </w:rPr>
        <w:t>CELEX: 32020L0262</w:t>
      </w:r>
    </w:p>
    <w:p w14:paraId="6328C4B4" w14:textId="56F76D9A" w:rsidR="002E3100" w:rsidRDefault="002E3100" w:rsidP="00711480">
      <w:pPr>
        <w:pStyle w:val="Novelizanbod"/>
        <w:keepLines w:val="0"/>
        <w:shd w:val="clear" w:color="auto" w:fill="auto"/>
      </w:pPr>
      <w:r>
        <w:t>V § 27 se za odstavec 2 vkládá nový odstavec 3, který zní:</w:t>
      </w:r>
    </w:p>
    <w:p w14:paraId="6D3489DB" w14:textId="33C3EABD" w:rsidR="002E3100" w:rsidRDefault="002E3100" w:rsidP="00B41AA9">
      <w:pPr>
        <w:pStyle w:val="Textodstavce"/>
        <w:widowControl w:val="0"/>
        <w:tabs>
          <w:tab w:val="num" w:pos="782"/>
        </w:tabs>
        <w:ind w:firstLine="425"/>
        <w:outlineLvl w:val="9"/>
      </w:pPr>
      <w:r w:rsidRPr="00A61617">
        <w:t>„</w:t>
      </w:r>
      <w:r w:rsidRPr="00A61617">
        <w:rPr>
          <w:u w:val="single"/>
        </w:rPr>
        <w:t>(3) Pokud je doprava vybraných výrobků v režimu podmíněného osvobození od daně uskutečňována podle § 25 odst. 1 písm. a) bod 3 s výjimkou dopravy vybraných výrobků příjemci podle § 11 odst. 1 písm. d), správce daně, který obdržel od příslušného orgánu jiného členského státu elektronický průvodní doklad, odešle tento doklad bezodkladně příjemci uvedenému na tomto dokladu a správci daně místně příslušnému podle místa, ve kterém má být doprava ukončena, je-li tento správce daně odlišný od správce daně, který tento doklad obdržel.</w:t>
      </w:r>
      <w:r w:rsidRPr="00A61617">
        <w:t>“.</w:t>
      </w:r>
    </w:p>
    <w:p w14:paraId="1C00FD94" w14:textId="7E9F3B38" w:rsidR="00A61617" w:rsidRPr="00A41204" w:rsidRDefault="00A61617" w:rsidP="00A61617">
      <w:pPr>
        <w:pStyle w:val="Textpsmene"/>
        <w:ind w:left="425" w:hanging="425"/>
        <w:outlineLvl w:val="9"/>
      </w:pPr>
      <w:r w:rsidRPr="00FC27F6">
        <w:rPr>
          <w:i/>
          <w:sz w:val="20"/>
        </w:rPr>
        <w:t>CELEX: 32020L0262</w:t>
      </w:r>
      <w:r w:rsidR="00E47D49">
        <w:rPr>
          <w:i/>
          <w:sz w:val="20"/>
        </w:rPr>
        <w:t xml:space="preserve">, </w:t>
      </w:r>
      <w:r w:rsidR="00E47D49" w:rsidRPr="00E47D49">
        <w:rPr>
          <w:i/>
          <w:sz w:val="20"/>
        </w:rPr>
        <w:t>32022R1636</w:t>
      </w:r>
    </w:p>
    <w:p w14:paraId="7207B855" w14:textId="2BCBCAC7" w:rsidR="005F4550" w:rsidRDefault="00E24741" w:rsidP="00495C73">
      <w:pPr>
        <w:pStyle w:val="Novelizanbod"/>
        <w:keepNext w:val="0"/>
        <w:keepLines w:val="0"/>
        <w:shd w:val="clear" w:color="auto" w:fill="auto"/>
      </w:pPr>
      <w:r>
        <w:t>V § </w:t>
      </w:r>
      <w:r w:rsidR="005F4550">
        <w:t xml:space="preserve">27 odst. </w:t>
      </w:r>
      <w:r w:rsidR="00412E34">
        <w:t>4 </w:t>
      </w:r>
      <w:r w:rsidR="005F4550">
        <w:t>se za slovo „bezodkladně“ vkládají slova „</w:t>
      </w:r>
      <w:r w:rsidR="005F4550" w:rsidRPr="001E5187">
        <w:rPr>
          <w:u w:val="single"/>
        </w:rPr>
        <w:t>pomocí elektronického systému</w:t>
      </w:r>
      <w:r w:rsidR="005F4550">
        <w:t>“.</w:t>
      </w:r>
    </w:p>
    <w:p w14:paraId="014ABFDA" w14:textId="74B0D00A" w:rsidR="001E5187" w:rsidRPr="00A41204" w:rsidRDefault="001E5187" w:rsidP="001E5187">
      <w:pPr>
        <w:pStyle w:val="Textpsmene"/>
        <w:ind w:left="425" w:hanging="425"/>
        <w:outlineLvl w:val="9"/>
      </w:pPr>
      <w:r w:rsidRPr="00FC27F6">
        <w:rPr>
          <w:i/>
          <w:sz w:val="20"/>
        </w:rPr>
        <w:t>CELEX: 32020L0262</w:t>
      </w:r>
    </w:p>
    <w:p w14:paraId="10B6337C" w14:textId="5AF0BFCC" w:rsidR="005F4550" w:rsidRDefault="00E24741" w:rsidP="00495C73">
      <w:pPr>
        <w:pStyle w:val="Novelizanbod"/>
        <w:keepNext w:val="0"/>
        <w:keepLines w:val="0"/>
        <w:shd w:val="clear" w:color="auto" w:fill="auto"/>
        <w:rPr>
          <w:szCs w:val="24"/>
        </w:rPr>
      </w:pPr>
      <w:r>
        <w:t>V § </w:t>
      </w:r>
      <w:r w:rsidR="007A1FEE">
        <w:t xml:space="preserve">27 odst. </w:t>
      </w:r>
      <w:r w:rsidR="00412E34">
        <w:t xml:space="preserve">5 </w:t>
      </w:r>
      <w:r w:rsidR="007A1FEE">
        <w:t xml:space="preserve">se za </w:t>
      </w:r>
      <w:r w:rsidR="00D03708">
        <w:t xml:space="preserve">slova </w:t>
      </w:r>
      <w:r w:rsidR="007A1FEE">
        <w:t>„</w:t>
      </w:r>
      <w:r w:rsidR="00965114">
        <w:t>který</w:t>
      </w:r>
      <w:r w:rsidR="007A1FEE">
        <w:t xml:space="preserve">“ </w:t>
      </w:r>
      <w:r w:rsidRPr="00EF71DB">
        <w:t>a</w:t>
      </w:r>
      <w:r>
        <w:t> </w:t>
      </w:r>
      <w:r w:rsidR="001B090C">
        <w:t xml:space="preserve">„bezodkladně“ </w:t>
      </w:r>
      <w:r w:rsidR="007A1FEE">
        <w:t>vkládají slova „</w:t>
      </w:r>
      <w:r w:rsidR="007A1FEE" w:rsidRPr="0002272F">
        <w:rPr>
          <w:szCs w:val="24"/>
          <w:u w:val="single"/>
        </w:rPr>
        <w:t>pomocí elektronického systému</w:t>
      </w:r>
      <w:r w:rsidR="007A1FEE" w:rsidRPr="000D083D">
        <w:rPr>
          <w:szCs w:val="24"/>
        </w:rPr>
        <w:t>“.</w:t>
      </w:r>
    </w:p>
    <w:p w14:paraId="1E1739E2" w14:textId="3E900AFC" w:rsidR="0002272F" w:rsidRPr="00A41204" w:rsidRDefault="0002272F" w:rsidP="0002272F">
      <w:pPr>
        <w:pStyle w:val="Textpsmene"/>
        <w:ind w:left="425" w:hanging="425"/>
        <w:outlineLvl w:val="9"/>
      </w:pPr>
      <w:r w:rsidRPr="00FC27F6">
        <w:rPr>
          <w:i/>
          <w:sz w:val="20"/>
        </w:rPr>
        <w:t>CELEX: 32020L0262</w:t>
      </w:r>
    </w:p>
    <w:p w14:paraId="6058B57E" w14:textId="516BAEA8" w:rsidR="001B090C" w:rsidRDefault="00E24741" w:rsidP="00495C73">
      <w:pPr>
        <w:pStyle w:val="Novelizanbod"/>
        <w:keepNext w:val="0"/>
        <w:keepLines w:val="0"/>
        <w:shd w:val="clear" w:color="auto" w:fill="auto"/>
      </w:pPr>
      <w:r>
        <w:t>V § </w:t>
      </w:r>
      <w:r w:rsidR="001B090C">
        <w:t xml:space="preserve">27 odst. </w:t>
      </w:r>
      <w:r w:rsidR="00412E34">
        <w:t>7 </w:t>
      </w:r>
      <w:r w:rsidR="001B090C">
        <w:t xml:space="preserve">se za slovo „může“ vkládají slova </w:t>
      </w:r>
      <w:r w:rsidR="001B090C" w:rsidRPr="001B090C">
        <w:t>„</w:t>
      </w:r>
      <w:r w:rsidR="001B090C" w:rsidRPr="0002272F">
        <w:rPr>
          <w:u w:val="single"/>
        </w:rPr>
        <w:t>pomocí elektronického systému</w:t>
      </w:r>
      <w:r w:rsidR="001B090C" w:rsidRPr="000D083D">
        <w:t>“.</w:t>
      </w:r>
    </w:p>
    <w:p w14:paraId="0A25C9DF" w14:textId="69258954" w:rsidR="0002272F" w:rsidRPr="00A41204" w:rsidRDefault="0002272F" w:rsidP="0002272F">
      <w:pPr>
        <w:pStyle w:val="Textpsmene"/>
        <w:ind w:left="425" w:hanging="425"/>
        <w:outlineLvl w:val="9"/>
      </w:pPr>
      <w:r w:rsidRPr="00FC27F6">
        <w:rPr>
          <w:i/>
          <w:sz w:val="20"/>
        </w:rPr>
        <w:t>CELEX: 32020L0262</w:t>
      </w:r>
    </w:p>
    <w:p w14:paraId="2E81A1AF" w14:textId="70CC2AA1" w:rsidR="003860D0" w:rsidRDefault="00E24741" w:rsidP="00BD61EE">
      <w:pPr>
        <w:pStyle w:val="Novelizanbod"/>
        <w:keepLines w:val="0"/>
        <w:shd w:val="clear" w:color="auto" w:fill="auto"/>
        <w:rPr>
          <w:szCs w:val="24"/>
        </w:rPr>
      </w:pPr>
      <w:r>
        <w:t>V § </w:t>
      </w:r>
      <w:r w:rsidR="003860D0">
        <w:t xml:space="preserve">27 odst. </w:t>
      </w:r>
      <w:r w:rsidR="00412E34">
        <w:t>8 </w:t>
      </w:r>
      <w:r w:rsidR="003860D0">
        <w:t xml:space="preserve">se za slova „od daně“ vkládají </w:t>
      </w:r>
      <w:r w:rsidR="003860D0" w:rsidRPr="003860D0">
        <w:t>slova „</w:t>
      </w:r>
      <w:r w:rsidR="003860D0" w:rsidRPr="0002272F">
        <w:rPr>
          <w:szCs w:val="24"/>
          <w:u w:val="single"/>
        </w:rPr>
        <w:t>pomocí elektronického systému</w:t>
      </w:r>
      <w:r w:rsidR="003860D0" w:rsidRPr="000D083D">
        <w:rPr>
          <w:szCs w:val="24"/>
        </w:rPr>
        <w:t>“.</w:t>
      </w:r>
    </w:p>
    <w:p w14:paraId="27C7E5E2" w14:textId="76578E12" w:rsidR="0002272F" w:rsidRPr="00A41204" w:rsidRDefault="0002272F" w:rsidP="00BD61EE">
      <w:pPr>
        <w:pStyle w:val="Textpsmene"/>
        <w:keepNext/>
        <w:ind w:left="425" w:hanging="425"/>
        <w:outlineLvl w:val="9"/>
      </w:pPr>
      <w:r w:rsidRPr="00FC27F6">
        <w:rPr>
          <w:i/>
          <w:sz w:val="20"/>
        </w:rPr>
        <w:t>CELEX: 32020L0262</w:t>
      </w:r>
    </w:p>
    <w:p w14:paraId="713A4628" w14:textId="6CF935C0" w:rsidR="00AE3F1D" w:rsidRDefault="00E24741" w:rsidP="006B044B">
      <w:pPr>
        <w:pStyle w:val="Novelizanbod"/>
        <w:shd w:val="clear" w:color="auto" w:fill="auto"/>
      </w:pPr>
      <w:r>
        <w:t>V § </w:t>
      </w:r>
      <w:r w:rsidR="00AE3F1D">
        <w:t xml:space="preserve">27 odst. </w:t>
      </w:r>
      <w:r w:rsidR="00412E34">
        <w:t>9 </w:t>
      </w:r>
      <w:r w:rsidR="00DA4D97">
        <w:t>se slova</w:t>
      </w:r>
      <w:r w:rsidR="00AE3F1D">
        <w:t xml:space="preserve"> „</w:t>
      </w:r>
      <w:r w:rsidR="00DA4D97">
        <w:t xml:space="preserve">povahy </w:t>
      </w:r>
      <w:r w:rsidR="00AE3F1D">
        <w:t>zboží“ nahrazuj</w:t>
      </w:r>
      <w:r w:rsidR="00735E42">
        <w:t>í</w:t>
      </w:r>
      <w:r w:rsidR="00AE3F1D">
        <w:t xml:space="preserve"> slov</w:t>
      </w:r>
      <w:r w:rsidR="00735E42">
        <w:t>y</w:t>
      </w:r>
      <w:r w:rsidR="00AE3F1D">
        <w:t xml:space="preserve"> „</w:t>
      </w:r>
      <w:r w:rsidR="00DA4D97" w:rsidRPr="0002272F">
        <w:rPr>
          <w:u w:val="single"/>
        </w:rPr>
        <w:t xml:space="preserve">povahy </w:t>
      </w:r>
      <w:r w:rsidR="00AE3F1D" w:rsidRPr="0002272F">
        <w:rPr>
          <w:u w:val="single"/>
        </w:rPr>
        <w:t>zboží</w:t>
      </w:r>
      <w:r w:rsidR="000C4431" w:rsidRPr="0002272F">
        <w:rPr>
          <w:u w:val="single"/>
          <w:vertAlign w:val="superscript"/>
        </w:rPr>
        <w:t>76)</w:t>
      </w:r>
      <w:r w:rsidR="000252CB" w:rsidRPr="000252CB">
        <w:t>“</w:t>
      </w:r>
      <w:r w:rsidR="00AE3F1D" w:rsidRPr="00735E42">
        <w:t>.</w:t>
      </w:r>
    </w:p>
    <w:p w14:paraId="08157131" w14:textId="10BE311F" w:rsidR="0002272F" w:rsidRPr="00A41204" w:rsidRDefault="0002272F" w:rsidP="006B044B">
      <w:pPr>
        <w:pStyle w:val="Textpsmene"/>
        <w:keepNext/>
        <w:keepLines/>
        <w:ind w:left="425" w:hanging="425"/>
        <w:outlineLvl w:val="9"/>
      </w:pPr>
      <w:r w:rsidRPr="00FC27F6">
        <w:rPr>
          <w:i/>
          <w:sz w:val="20"/>
        </w:rPr>
        <w:t>CELEX: 3202</w:t>
      </w:r>
      <w:r w:rsidR="000252CB">
        <w:rPr>
          <w:i/>
          <w:sz w:val="20"/>
        </w:rPr>
        <w:t>2R1636</w:t>
      </w:r>
    </w:p>
    <w:p w14:paraId="4750C0B1" w14:textId="3E853A17" w:rsidR="00E1460F" w:rsidRDefault="00E24741" w:rsidP="00495C73">
      <w:pPr>
        <w:pStyle w:val="Novelizanbod"/>
        <w:keepNext w:val="0"/>
        <w:keepLines w:val="0"/>
        <w:shd w:val="clear" w:color="auto" w:fill="auto"/>
      </w:pPr>
      <w:r>
        <w:t>V § </w:t>
      </w:r>
      <w:r w:rsidR="00E1460F">
        <w:t xml:space="preserve">27 odst. </w:t>
      </w:r>
      <w:r w:rsidR="00412E34">
        <w:t>10 </w:t>
      </w:r>
      <w:r w:rsidR="00E1460F">
        <w:t>se slova „</w:t>
      </w:r>
      <w:r w:rsidR="00E1460F" w:rsidRPr="000252CB">
        <w:rPr>
          <w:u w:val="single"/>
        </w:rPr>
        <w:t>nařízení Komise, kterým se provádí některá ustanovení směrnice Rady, kterou se stanoví obecná úprava spotřebních daní“ nahrazují slovy „prováděcí</w:t>
      </w:r>
      <w:r w:rsidR="0008366B" w:rsidRPr="000252CB">
        <w:rPr>
          <w:u w:val="single"/>
        </w:rPr>
        <w:t>ho</w:t>
      </w:r>
      <w:r w:rsidR="00E1460F" w:rsidRPr="000252CB">
        <w:rPr>
          <w:u w:val="single"/>
        </w:rPr>
        <w:t xml:space="preserve"> nařízení Komise, kterým se stanoví pravidla, pokud jde </w:t>
      </w:r>
      <w:r w:rsidRPr="000252CB">
        <w:rPr>
          <w:u w:val="single"/>
        </w:rPr>
        <w:t>o </w:t>
      </w:r>
      <w:r w:rsidR="00E1460F" w:rsidRPr="000252CB">
        <w:rPr>
          <w:u w:val="single"/>
        </w:rPr>
        <w:t xml:space="preserve">používání dokladů </w:t>
      </w:r>
      <w:r w:rsidRPr="000252CB">
        <w:rPr>
          <w:u w:val="single"/>
        </w:rPr>
        <w:t>v </w:t>
      </w:r>
      <w:r w:rsidR="00E1460F" w:rsidRPr="000252CB">
        <w:rPr>
          <w:u w:val="single"/>
        </w:rPr>
        <w:t xml:space="preserve">souvislosti </w:t>
      </w:r>
      <w:r w:rsidRPr="000252CB">
        <w:rPr>
          <w:u w:val="single"/>
        </w:rPr>
        <w:t>s </w:t>
      </w:r>
      <w:r w:rsidR="00E1460F" w:rsidRPr="000252CB">
        <w:rPr>
          <w:u w:val="single"/>
        </w:rPr>
        <w:t xml:space="preserve">dopravou zboží podléhajícího spotřební dani </w:t>
      </w:r>
      <w:r w:rsidRPr="000252CB">
        <w:rPr>
          <w:u w:val="single"/>
        </w:rPr>
        <w:t>v </w:t>
      </w:r>
      <w:r w:rsidR="00E1460F" w:rsidRPr="000252CB">
        <w:rPr>
          <w:u w:val="single"/>
        </w:rPr>
        <w:t xml:space="preserve">režimu </w:t>
      </w:r>
      <w:r w:rsidRPr="000252CB">
        <w:rPr>
          <w:u w:val="single"/>
        </w:rPr>
        <w:t>s </w:t>
      </w:r>
      <w:r w:rsidR="00E1460F" w:rsidRPr="000252CB">
        <w:rPr>
          <w:u w:val="single"/>
        </w:rPr>
        <w:t xml:space="preserve">podmíněným osvobozením od daně </w:t>
      </w:r>
      <w:r w:rsidRPr="000252CB">
        <w:rPr>
          <w:u w:val="single"/>
        </w:rPr>
        <w:t>a s </w:t>
      </w:r>
      <w:r w:rsidR="00E1460F" w:rsidRPr="000252CB">
        <w:rPr>
          <w:u w:val="single"/>
        </w:rPr>
        <w:t xml:space="preserve">dopravou zboží podléhajícího spotřební dani po propuštění ke spotřebě, </w:t>
      </w:r>
      <w:r w:rsidRPr="000252CB">
        <w:rPr>
          <w:u w:val="single"/>
        </w:rPr>
        <w:t>a </w:t>
      </w:r>
      <w:r w:rsidR="00E1460F" w:rsidRPr="000252CB">
        <w:rPr>
          <w:u w:val="single"/>
        </w:rPr>
        <w:t xml:space="preserve">formulář, který se má použít pro osvědčení </w:t>
      </w:r>
      <w:r w:rsidRPr="000252CB">
        <w:rPr>
          <w:u w:val="single"/>
        </w:rPr>
        <w:t>o </w:t>
      </w:r>
      <w:r w:rsidR="00E1460F" w:rsidRPr="000252CB">
        <w:rPr>
          <w:u w:val="single"/>
        </w:rPr>
        <w:t>osvobození od daně</w:t>
      </w:r>
      <w:r w:rsidR="001C461E" w:rsidRPr="000252CB">
        <w:rPr>
          <w:u w:val="single"/>
          <w:vertAlign w:val="superscript"/>
        </w:rPr>
        <w:t>77</w:t>
      </w:r>
      <w:r w:rsidR="00E1460F" w:rsidRPr="000252CB">
        <w:rPr>
          <w:u w:val="single"/>
          <w:vertAlign w:val="superscript"/>
        </w:rPr>
        <w:t>)</w:t>
      </w:r>
      <w:r w:rsidR="00E1460F">
        <w:t>“.</w:t>
      </w:r>
    </w:p>
    <w:p w14:paraId="18126D1C" w14:textId="538B627D" w:rsidR="000252CB" w:rsidRPr="000252CB" w:rsidRDefault="000252CB" w:rsidP="000252CB">
      <w:pPr>
        <w:pStyle w:val="Textpsmene"/>
        <w:ind w:left="425" w:hanging="425"/>
        <w:outlineLvl w:val="9"/>
      </w:pPr>
      <w:r w:rsidRPr="00FC27F6">
        <w:rPr>
          <w:i/>
          <w:sz w:val="20"/>
        </w:rPr>
        <w:t>CELEX: 3202</w:t>
      </w:r>
      <w:r>
        <w:rPr>
          <w:i/>
          <w:sz w:val="20"/>
        </w:rPr>
        <w:t>2R1637</w:t>
      </w:r>
    </w:p>
    <w:p w14:paraId="11283A69" w14:textId="41AC5614" w:rsidR="00841894" w:rsidRDefault="00E24741" w:rsidP="00495C73">
      <w:pPr>
        <w:pStyle w:val="Novelizanbod"/>
        <w:keepNext w:val="0"/>
        <w:keepLines w:val="0"/>
        <w:shd w:val="clear" w:color="auto" w:fill="auto"/>
      </w:pPr>
      <w:r>
        <w:t>V § </w:t>
      </w:r>
      <w:r w:rsidR="00841894">
        <w:t xml:space="preserve">27a odst. </w:t>
      </w:r>
      <w:r>
        <w:t>1 </w:t>
      </w:r>
      <w:r w:rsidR="00841894">
        <w:t xml:space="preserve">se </w:t>
      </w:r>
      <w:r w:rsidR="006F4E2F">
        <w:t>text „písm. b)“ zrušuje, za slova „</w:t>
      </w:r>
      <w:r w:rsidR="00EF4D9D">
        <w:t xml:space="preserve">dopravy podle </w:t>
      </w:r>
      <w:r>
        <w:t>§ </w:t>
      </w:r>
      <w:r w:rsidR="00EF4D9D">
        <w:t xml:space="preserve">24“ se vkládá text „odst. 1“ </w:t>
      </w:r>
      <w:r>
        <w:t>a </w:t>
      </w:r>
      <w:r w:rsidR="00EF4D9D">
        <w:t>slova „</w:t>
      </w:r>
      <w:r w:rsidR="00EF4D9D" w:rsidRPr="00EF4D9D">
        <w:t xml:space="preserve">nebo osvědčení vydané tímto výrobcem podle nařízení Komise upravujícího požadavky týkající se vystavení správního dokladu pro dopravu zboží </w:t>
      </w:r>
      <w:r w:rsidRPr="00EF4D9D">
        <w:t>v</w:t>
      </w:r>
      <w:r>
        <w:t> </w:t>
      </w:r>
      <w:r w:rsidR="00EF4D9D" w:rsidRPr="00EF4D9D">
        <w:t>případě vlastní certifikace</w:t>
      </w:r>
      <w:r w:rsidR="00EF4D9D">
        <w:t>“ se nahrazují slovy „</w:t>
      </w:r>
      <w:r w:rsidR="00EF4D9D" w:rsidRPr="00EF4D9D">
        <w:t xml:space="preserve">; to neplatí </w:t>
      </w:r>
      <w:r w:rsidRPr="00EF4D9D">
        <w:t>v</w:t>
      </w:r>
      <w:r>
        <w:t> </w:t>
      </w:r>
      <w:r w:rsidR="00EF4D9D" w:rsidRPr="00EF4D9D">
        <w:t xml:space="preserve">případě </w:t>
      </w:r>
      <w:proofErr w:type="spellStart"/>
      <w:r w:rsidR="00EF4D9D" w:rsidRPr="00EF4D9D">
        <w:t>samoosvědčení</w:t>
      </w:r>
      <w:proofErr w:type="spellEnd"/>
      <w:r w:rsidR="00EF4D9D" w:rsidRPr="00EF4D9D">
        <w:t xml:space="preserve"> malých nezávislých výrobců podle prováděcího nařízení Komise, kterým se stanoví pravidla, pokud jde </w:t>
      </w:r>
      <w:r w:rsidRPr="00EF4D9D">
        <w:t>o</w:t>
      </w:r>
      <w:r>
        <w:t> </w:t>
      </w:r>
      <w:r w:rsidR="00EF4D9D" w:rsidRPr="00EF4D9D">
        <w:t xml:space="preserve">certifikaci </w:t>
      </w:r>
      <w:r w:rsidRPr="00EF4D9D">
        <w:t>a</w:t>
      </w:r>
      <w:r>
        <w:t> </w:t>
      </w:r>
      <w:proofErr w:type="spellStart"/>
      <w:r w:rsidR="00EF4D9D" w:rsidRPr="00EF4D9D">
        <w:t>samoosvědčení</w:t>
      </w:r>
      <w:proofErr w:type="spellEnd"/>
      <w:r w:rsidR="00EF4D9D" w:rsidRPr="00EF4D9D">
        <w:t xml:space="preserve"> malých nezávislých výrobců alkoholických </w:t>
      </w:r>
      <w:r w:rsidR="00EF4D9D" w:rsidRPr="00735E42">
        <w:t>nápojů</w:t>
      </w:r>
      <w:r w:rsidR="009576A6" w:rsidRPr="00735E42">
        <w:rPr>
          <w:vertAlign w:val="superscript"/>
        </w:rPr>
        <w:t>78</w:t>
      </w:r>
      <w:r w:rsidR="00EF4D9D" w:rsidRPr="00735E42">
        <w:rPr>
          <w:vertAlign w:val="superscript"/>
        </w:rPr>
        <w:t>)</w:t>
      </w:r>
      <w:r w:rsidR="00EF4D9D" w:rsidRPr="00735E42">
        <w:t>“.</w:t>
      </w:r>
    </w:p>
    <w:p w14:paraId="0CF9326A" w14:textId="6424AFF4" w:rsidR="00EF4D9D" w:rsidRPr="00735E42" w:rsidRDefault="00EF4D9D" w:rsidP="00490A41">
      <w:pPr>
        <w:keepNext/>
      </w:pPr>
      <w:r>
        <w:t xml:space="preserve">Poznámka pod </w:t>
      </w:r>
      <w:r w:rsidRPr="00735E42">
        <w:t xml:space="preserve">čarou </w:t>
      </w:r>
      <w:r w:rsidR="00E24741" w:rsidRPr="00735E42">
        <w:t>č.</w:t>
      </w:r>
      <w:r w:rsidR="00E24741">
        <w:t> </w:t>
      </w:r>
      <w:r w:rsidR="009576A6" w:rsidRPr="00735E42">
        <w:t>78</w:t>
      </w:r>
      <w:r w:rsidRPr="00735E42">
        <w:t xml:space="preserve"> zní:</w:t>
      </w:r>
    </w:p>
    <w:p w14:paraId="5546AE3E" w14:textId="2BD03728" w:rsidR="00EF4D9D" w:rsidRDefault="00EF4D9D" w:rsidP="00711480">
      <w:pPr>
        <w:spacing w:before="120"/>
      </w:pPr>
      <w:r w:rsidRPr="00735E42">
        <w:t>„</w:t>
      </w:r>
      <w:r w:rsidR="009576A6" w:rsidRPr="00C01A92">
        <w:rPr>
          <w:u w:val="single"/>
          <w:vertAlign w:val="superscript"/>
        </w:rPr>
        <w:t>78</w:t>
      </w:r>
      <w:r w:rsidRPr="00C01A92">
        <w:rPr>
          <w:u w:val="single"/>
          <w:vertAlign w:val="superscript"/>
        </w:rPr>
        <w:t>)</w:t>
      </w:r>
      <w:r w:rsidRPr="00C01A92">
        <w:rPr>
          <w:u w:val="single"/>
        </w:rPr>
        <w:t xml:space="preserve"> Prováděcí nařízení Komise (EU) 2021/2266 ze dne 17. prosince 2021, kterým se stanoví prováděcí pravidla ke směrnici Rady 92/83/EHS, pokud jde </w:t>
      </w:r>
      <w:r w:rsidR="00E24741" w:rsidRPr="00C01A92">
        <w:rPr>
          <w:u w:val="single"/>
        </w:rPr>
        <w:t>o </w:t>
      </w:r>
      <w:r w:rsidRPr="00C01A92">
        <w:rPr>
          <w:u w:val="single"/>
        </w:rPr>
        <w:t xml:space="preserve">certifikaci </w:t>
      </w:r>
      <w:r w:rsidR="00E24741" w:rsidRPr="00C01A92">
        <w:rPr>
          <w:u w:val="single"/>
        </w:rPr>
        <w:t>a </w:t>
      </w:r>
      <w:proofErr w:type="spellStart"/>
      <w:r w:rsidRPr="00C01A92">
        <w:rPr>
          <w:u w:val="single"/>
        </w:rPr>
        <w:t>samoosvědčení</w:t>
      </w:r>
      <w:proofErr w:type="spellEnd"/>
      <w:r w:rsidRPr="00C01A92">
        <w:rPr>
          <w:u w:val="single"/>
        </w:rPr>
        <w:t xml:space="preserve"> malých nezávislých výrobců alkoholických nápojů pro účely spotřební daně.</w:t>
      </w:r>
      <w:r>
        <w:t>“.</w:t>
      </w:r>
    </w:p>
    <w:p w14:paraId="6DE0C6EE" w14:textId="126F0D5C" w:rsidR="00C01A92" w:rsidRPr="00EF4D9D" w:rsidRDefault="00C01A92" w:rsidP="00711480">
      <w:pPr>
        <w:spacing w:before="120"/>
      </w:pPr>
      <w:r w:rsidRPr="00FC27F6">
        <w:rPr>
          <w:i/>
          <w:sz w:val="20"/>
        </w:rPr>
        <w:t>CELEX: 3202</w:t>
      </w:r>
      <w:r>
        <w:rPr>
          <w:i/>
          <w:sz w:val="20"/>
        </w:rPr>
        <w:t>1R2266</w:t>
      </w:r>
    </w:p>
    <w:p w14:paraId="7706CF24" w14:textId="59DEF912" w:rsidR="00766461" w:rsidRDefault="00766461" w:rsidP="00766461">
      <w:pPr>
        <w:pStyle w:val="Novelizanbod"/>
        <w:shd w:val="clear" w:color="auto" w:fill="auto"/>
      </w:pPr>
      <w:r>
        <w:t xml:space="preserve">V § 27a odst. 2 se </w:t>
      </w:r>
      <w:r w:rsidR="004773A7">
        <w:t>za text</w:t>
      </w:r>
      <w:r>
        <w:t xml:space="preserve"> „</w:t>
      </w:r>
      <w:r w:rsidRPr="00766461">
        <w:t>e)</w:t>
      </w:r>
      <w:r>
        <w:t xml:space="preserve">“ </w:t>
      </w:r>
      <w:r w:rsidR="004773A7">
        <w:t>vkládají</w:t>
      </w:r>
      <w:r>
        <w:t xml:space="preserve"> slov</w:t>
      </w:r>
      <w:r w:rsidR="004773A7">
        <w:t>a</w:t>
      </w:r>
      <w:r>
        <w:t xml:space="preserve"> „</w:t>
      </w:r>
      <w:r w:rsidRPr="00766461">
        <w:t>až g)</w:t>
      </w:r>
      <w:r>
        <w:t>“.</w:t>
      </w:r>
    </w:p>
    <w:p w14:paraId="23C1D372" w14:textId="38EC4BDD" w:rsidR="007C72EE" w:rsidRDefault="007C72EE" w:rsidP="00495C73">
      <w:pPr>
        <w:pStyle w:val="Novelizanbod"/>
        <w:keepNext w:val="0"/>
        <w:keepLines w:val="0"/>
        <w:shd w:val="clear" w:color="auto" w:fill="auto"/>
      </w:pPr>
      <w:r w:rsidRPr="00A75EAD">
        <w:t>V</w:t>
      </w:r>
      <w:r w:rsidR="0005750C" w:rsidRPr="00A75EAD">
        <w:t> </w:t>
      </w:r>
      <w:r w:rsidRPr="00A75EAD">
        <w:t>§</w:t>
      </w:r>
      <w:r w:rsidR="0005750C" w:rsidRPr="00A75EAD">
        <w:t> </w:t>
      </w:r>
      <w:r w:rsidRPr="00A75EAD">
        <w:t>27a odst.</w:t>
      </w:r>
      <w:r w:rsidR="0005750C" w:rsidRPr="00A75EAD">
        <w:t> </w:t>
      </w:r>
      <w:r w:rsidR="00E24741" w:rsidRPr="00A75EAD">
        <w:t>4</w:t>
      </w:r>
      <w:r w:rsidR="00E24741">
        <w:t> </w:t>
      </w:r>
      <w:r w:rsidR="009E1C3D">
        <w:t>a</w:t>
      </w:r>
      <w:r w:rsidR="002F771A">
        <w:t xml:space="preserve"> </w:t>
      </w:r>
      <w:r w:rsidR="00DE2176" w:rsidRPr="00A75EAD">
        <w:t>odst</w:t>
      </w:r>
      <w:r w:rsidR="002F771A">
        <w:t>.</w:t>
      </w:r>
      <w:r w:rsidR="00DE2176" w:rsidRPr="00A75EAD">
        <w:t xml:space="preserve"> </w:t>
      </w:r>
      <w:r w:rsidR="00E24741" w:rsidRPr="00A75EAD">
        <w:t>5</w:t>
      </w:r>
      <w:r w:rsidR="00E24741">
        <w:t> </w:t>
      </w:r>
      <w:r w:rsidR="00B86A4B" w:rsidRPr="00A75EAD">
        <w:t xml:space="preserve">se slova „, </w:t>
      </w:r>
      <w:r w:rsidR="00E24741" w:rsidRPr="00A75EAD">
        <w:t>2</w:t>
      </w:r>
      <w:r w:rsidR="00E24741">
        <w:t> </w:t>
      </w:r>
      <w:r w:rsidR="00B86A4B" w:rsidRPr="00A75EAD">
        <w:t>nebo 3“ nahrazují</w:t>
      </w:r>
      <w:r w:rsidRPr="00A75EAD">
        <w:t xml:space="preserve"> slovy „nebo</w:t>
      </w:r>
      <w:r w:rsidR="00DE2176" w:rsidRPr="00A75EAD">
        <w:t> </w:t>
      </w:r>
      <w:r w:rsidRPr="00A75EAD">
        <w:t>2“.</w:t>
      </w:r>
    </w:p>
    <w:p w14:paraId="5E92C115" w14:textId="45DE6B9C" w:rsidR="00ED520B" w:rsidRDefault="00E24741" w:rsidP="00495C73">
      <w:pPr>
        <w:pStyle w:val="Novelizanbod"/>
        <w:keepNext w:val="0"/>
        <w:keepLines w:val="0"/>
        <w:shd w:val="clear" w:color="auto" w:fill="auto"/>
        <w:rPr>
          <w:szCs w:val="24"/>
        </w:rPr>
      </w:pPr>
      <w:r>
        <w:t>V § </w:t>
      </w:r>
      <w:r w:rsidR="00ED520B">
        <w:t xml:space="preserve">27a odst. </w:t>
      </w:r>
      <w:r>
        <w:t>6 </w:t>
      </w:r>
      <w:r w:rsidR="00ED520B">
        <w:t xml:space="preserve">větě první se za slovo „zašle“ vkládají slova </w:t>
      </w:r>
      <w:r w:rsidR="00ED520B" w:rsidRPr="00ED520B">
        <w:t>„</w:t>
      </w:r>
      <w:r w:rsidR="00ED520B" w:rsidRPr="00C01A92">
        <w:rPr>
          <w:szCs w:val="24"/>
          <w:u w:val="single"/>
        </w:rPr>
        <w:t>pomocí elektronického systému</w:t>
      </w:r>
      <w:r w:rsidR="00ED520B" w:rsidRPr="000D083D">
        <w:rPr>
          <w:szCs w:val="24"/>
        </w:rPr>
        <w:t>“.</w:t>
      </w:r>
    </w:p>
    <w:p w14:paraId="00D313F8" w14:textId="4C37C89B" w:rsidR="00C01A92" w:rsidRPr="00C01A92" w:rsidRDefault="00C01A92" w:rsidP="00C01A92">
      <w:r w:rsidRPr="00FC27F6">
        <w:rPr>
          <w:i/>
          <w:sz w:val="20"/>
        </w:rPr>
        <w:t>CELEX: 32020L0262</w:t>
      </w:r>
    </w:p>
    <w:p w14:paraId="6BC8EEC0" w14:textId="231C066F" w:rsidR="003865E0" w:rsidRDefault="00E24741" w:rsidP="00495C73">
      <w:pPr>
        <w:pStyle w:val="Novelizanbod"/>
        <w:keepNext w:val="0"/>
        <w:keepLines w:val="0"/>
        <w:shd w:val="clear" w:color="auto" w:fill="auto"/>
        <w:rPr>
          <w:szCs w:val="24"/>
        </w:rPr>
      </w:pPr>
      <w:r>
        <w:t>V § </w:t>
      </w:r>
      <w:r w:rsidR="003865E0">
        <w:t xml:space="preserve">27a odst. </w:t>
      </w:r>
      <w:r>
        <w:t>7 </w:t>
      </w:r>
      <w:r w:rsidR="003865E0">
        <w:t>se za slova</w:t>
      </w:r>
      <w:r w:rsidR="002072C6">
        <w:t xml:space="preserve"> „odeslání vybraných výrobků“ vklá</w:t>
      </w:r>
      <w:r w:rsidR="002072C6" w:rsidRPr="002072C6">
        <w:t>dají slova „</w:t>
      </w:r>
      <w:r w:rsidR="002072C6" w:rsidRPr="00C01A92">
        <w:rPr>
          <w:szCs w:val="24"/>
          <w:u w:val="single"/>
        </w:rPr>
        <w:t>pomocí elektronického systému</w:t>
      </w:r>
      <w:r w:rsidR="002072C6" w:rsidRPr="000D083D">
        <w:rPr>
          <w:szCs w:val="24"/>
        </w:rPr>
        <w:t>“.</w:t>
      </w:r>
    </w:p>
    <w:p w14:paraId="052F9E07" w14:textId="7F80A803" w:rsidR="00C01A92" w:rsidRPr="00C01A92" w:rsidRDefault="00C01A92" w:rsidP="00C01A92">
      <w:r w:rsidRPr="00FC27F6">
        <w:rPr>
          <w:i/>
          <w:sz w:val="20"/>
        </w:rPr>
        <w:t>CELEX: 32020L0262</w:t>
      </w:r>
    </w:p>
    <w:p w14:paraId="2C26A404" w14:textId="280EBAAA" w:rsidR="0019551F" w:rsidRDefault="00E24741" w:rsidP="00495C73">
      <w:pPr>
        <w:pStyle w:val="Novelizanbod"/>
        <w:keepNext w:val="0"/>
        <w:keepLines w:val="0"/>
        <w:shd w:val="clear" w:color="auto" w:fill="auto"/>
      </w:pPr>
      <w:r>
        <w:t>V § </w:t>
      </w:r>
      <w:r w:rsidR="0019551F">
        <w:t xml:space="preserve">27a odst. </w:t>
      </w:r>
      <w:r>
        <w:t>9 </w:t>
      </w:r>
      <w:r w:rsidR="009744D3">
        <w:t>se slova „povahy zboží“ nahrazují slovy „</w:t>
      </w:r>
      <w:r w:rsidR="009744D3" w:rsidRPr="00C01A92">
        <w:rPr>
          <w:u w:val="single"/>
        </w:rPr>
        <w:t>povahy zboží</w:t>
      </w:r>
      <w:r w:rsidR="009744D3" w:rsidRPr="00C01A92">
        <w:rPr>
          <w:u w:val="single"/>
          <w:vertAlign w:val="superscript"/>
        </w:rPr>
        <w:t>76)</w:t>
      </w:r>
      <w:r w:rsidR="009744D3" w:rsidRPr="009744D3">
        <w:t>“.</w:t>
      </w:r>
    </w:p>
    <w:p w14:paraId="581BC886" w14:textId="2AB116AD" w:rsidR="002341E4" w:rsidRPr="002341E4" w:rsidRDefault="002341E4" w:rsidP="002341E4">
      <w:r w:rsidRPr="00FC27F6">
        <w:rPr>
          <w:i/>
          <w:sz w:val="20"/>
        </w:rPr>
        <w:t>CELEX: 3202</w:t>
      </w:r>
      <w:r>
        <w:rPr>
          <w:i/>
          <w:sz w:val="20"/>
        </w:rPr>
        <w:t>2R1636</w:t>
      </w:r>
    </w:p>
    <w:p w14:paraId="0FF19351" w14:textId="0EB4EF94" w:rsidR="009B32A4" w:rsidRDefault="009B32A4" w:rsidP="00495C73">
      <w:pPr>
        <w:pStyle w:val="Novelizanbod"/>
        <w:keepNext w:val="0"/>
        <w:keepLines w:val="0"/>
        <w:shd w:val="clear" w:color="auto" w:fill="auto"/>
      </w:pPr>
      <w:r>
        <w:t>V § 27a se doplňuje odstavec 10, který zní:</w:t>
      </w:r>
    </w:p>
    <w:p w14:paraId="4E57A8C7" w14:textId="2AB8E2A4" w:rsidR="009B32A4" w:rsidRPr="009B32A4" w:rsidRDefault="009B32A4" w:rsidP="00B41AA9">
      <w:pPr>
        <w:pStyle w:val="Textodstavce"/>
        <w:widowControl w:val="0"/>
        <w:tabs>
          <w:tab w:val="num" w:pos="782"/>
        </w:tabs>
        <w:ind w:firstLine="425"/>
        <w:outlineLvl w:val="9"/>
      </w:pPr>
      <w:r w:rsidRPr="009B32A4">
        <w:rPr>
          <w:szCs w:val="24"/>
        </w:rPr>
        <w:t>„(10) V případě přijetí zkapalněných ropných plynů oprávněným příjemcem nebo v místě přímého dodání je náležitostí oznámení o přijetí vybraných výrobků podle odstavce 9 také údaj o tom, pro jaký účel budou tyto plyny použity.</w:t>
      </w:r>
      <w:r>
        <w:rPr>
          <w:szCs w:val="24"/>
        </w:rPr>
        <w:t>“.</w:t>
      </w:r>
    </w:p>
    <w:p w14:paraId="3DEE62C7" w14:textId="38682F76" w:rsidR="009744D3" w:rsidRPr="00495C73" w:rsidRDefault="00CB2F9E" w:rsidP="00495C73">
      <w:pPr>
        <w:pStyle w:val="Novelizanbod"/>
        <w:keepNext w:val="0"/>
        <w:keepLines w:val="0"/>
        <w:shd w:val="clear" w:color="auto" w:fill="auto"/>
      </w:pPr>
      <w:r w:rsidRPr="00495C73">
        <w:t>V </w:t>
      </w:r>
      <w:r w:rsidR="00E24741" w:rsidRPr="0042264D">
        <w:t>§</w:t>
      </w:r>
      <w:r w:rsidR="00E24741">
        <w:t> </w:t>
      </w:r>
      <w:r w:rsidR="009744D3" w:rsidRPr="0042264D">
        <w:t>27ab</w:t>
      </w:r>
      <w:r w:rsidRPr="00495C73">
        <w:t xml:space="preserve"> odst</w:t>
      </w:r>
      <w:r w:rsidR="00F57744">
        <w:t>avce</w:t>
      </w:r>
      <w:r w:rsidRPr="00495C73">
        <w:t xml:space="preserve"> </w:t>
      </w:r>
      <w:r w:rsidR="00E24741" w:rsidRPr="00495C73">
        <w:t>2</w:t>
      </w:r>
      <w:r w:rsidR="00E24741">
        <w:t> a 3 </w:t>
      </w:r>
      <w:r w:rsidR="00B10452" w:rsidRPr="00495C73">
        <w:t>zn</w:t>
      </w:r>
      <w:r w:rsidR="00F57744">
        <w:t>ějí</w:t>
      </w:r>
      <w:r w:rsidR="00B10452" w:rsidRPr="00495C73">
        <w:t>:</w:t>
      </w:r>
    </w:p>
    <w:p w14:paraId="2CE43AF3" w14:textId="6C2DCA16" w:rsidR="0042264D" w:rsidRPr="00A116B9" w:rsidRDefault="0042264D" w:rsidP="00495C73">
      <w:pPr>
        <w:pStyle w:val="Textodstavce"/>
        <w:widowControl w:val="0"/>
        <w:tabs>
          <w:tab w:val="num" w:pos="782"/>
        </w:tabs>
        <w:ind w:firstLine="425"/>
        <w:outlineLvl w:val="9"/>
        <w:rPr>
          <w:u w:val="single"/>
        </w:rPr>
      </w:pPr>
      <w:r w:rsidRPr="00A116B9">
        <w:t>„</w:t>
      </w:r>
      <w:r w:rsidRPr="00A116B9">
        <w:rPr>
          <w:u w:val="single"/>
        </w:rPr>
        <w:t xml:space="preserve">(2) Celní úřad vývozu porovnáním </w:t>
      </w:r>
      <w:r w:rsidR="00E24741" w:rsidRPr="00A116B9">
        <w:rPr>
          <w:u w:val="single"/>
        </w:rPr>
        <w:t>s </w:t>
      </w:r>
      <w:r w:rsidRPr="00A116B9">
        <w:rPr>
          <w:u w:val="single"/>
        </w:rPr>
        <w:t xml:space="preserve">údaji uvedenými </w:t>
      </w:r>
      <w:r w:rsidR="00E24741" w:rsidRPr="00A116B9">
        <w:rPr>
          <w:u w:val="single"/>
        </w:rPr>
        <w:t>v </w:t>
      </w:r>
      <w:r w:rsidRPr="00A116B9">
        <w:rPr>
          <w:u w:val="single"/>
        </w:rPr>
        <w:t xml:space="preserve">elektronickém průvodním dokladu ověří správnost </w:t>
      </w:r>
      <w:r w:rsidR="00E24741" w:rsidRPr="00A116B9">
        <w:rPr>
          <w:u w:val="single"/>
        </w:rPr>
        <w:t>a </w:t>
      </w:r>
      <w:r w:rsidRPr="00A116B9">
        <w:rPr>
          <w:u w:val="single"/>
        </w:rPr>
        <w:t xml:space="preserve">platnost údajů uvedených </w:t>
      </w:r>
      <w:r w:rsidR="00E24741" w:rsidRPr="00A116B9">
        <w:rPr>
          <w:u w:val="single"/>
        </w:rPr>
        <w:t>v </w:t>
      </w:r>
      <w:r w:rsidR="00F57744" w:rsidRPr="00A116B9">
        <w:rPr>
          <w:u w:val="single"/>
        </w:rPr>
        <w:t>celním prohlášení pro vývoz a </w:t>
      </w:r>
      <w:r w:rsidRPr="00A116B9">
        <w:rPr>
          <w:u w:val="single"/>
        </w:rPr>
        <w:t xml:space="preserve">bezodkladně pomocí elektronického systému uvědomí příslušné orgány členského státu odeslání </w:t>
      </w:r>
      <w:r w:rsidR="00E24741" w:rsidRPr="00A116B9">
        <w:rPr>
          <w:u w:val="single"/>
        </w:rPr>
        <w:t>o </w:t>
      </w:r>
      <w:r w:rsidRPr="00A116B9">
        <w:rPr>
          <w:u w:val="single"/>
        </w:rPr>
        <w:t>tom, že uvedené údaje shledal nesprávnými nebo neúplnými, nebo že celní prohlášení pro vývoz neobsahuje vady.</w:t>
      </w:r>
    </w:p>
    <w:p w14:paraId="65294A21" w14:textId="351764C3" w:rsidR="0042264D" w:rsidRPr="00A116B9" w:rsidRDefault="0042264D" w:rsidP="00495C73">
      <w:pPr>
        <w:pStyle w:val="Textodstavce"/>
        <w:widowControl w:val="0"/>
        <w:tabs>
          <w:tab w:val="num" w:pos="782"/>
        </w:tabs>
        <w:ind w:firstLine="425"/>
        <w:outlineLvl w:val="9"/>
        <w:rPr>
          <w:u w:val="single"/>
        </w:rPr>
      </w:pPr>
      <w:r w:rsidRPr="00A116B9">
        <w:rPr>
          <w:u w:val="single"/>
        </w:rPr>
        <w:t xml:space="preserve">(3) Pokud správce daně místně příslušný podle místa odeslání vybraných výrobků obdrží pomocí elektronického systému informaci </w:t>
      </w:r>
      <w:r w:rsidR="00E24741" w:rsidRPr="00A116B9">
        <w:rPr>
          <w:u w:val="single"/>
        </w:rPr>
        <w:t>o </w:t>
      </w:r>
      <w:r w:rsidRPr="00A116B9">
        <w:rPr>
          <w:u w:val="single"/>
        </w:rPr>
        <w:t xml:space="preserve">tom, že údaje uvedené </w:t>
      </w:r>
      <w:r w:rsidR="00E24741" w:rsidRPr="00A116B9">
        <w:rPr>
          <w:u w:val="single"/>
        </w:rPr>
        <w:t>v </w:t>
      </w:r>
      <w:r w:rsidRPr="00A116B9">
        <w:rPr>
          <w:u w:val="single"/>
        </w:rPr>
        <w:t xml:space="preserve">celním prohlášení pro vývoz byly při ověření správnosti podle odstavce </w:t>
      </w:r>
      <w:r w:rsidR="00E24741" w:rsidRPr="00A116B9">
        <w:rPr>
          <w:u w:val="single"/>
        </w:rPr>
        <w:t>2 </w:t>
      </w:r>
      <w:r w:rsidRPr="00A116B9">
        <w:rPr>
          <w:u w:val="single"/>
        </w:rPr>
        <w:t>příslušným orgánem členského státu vývozu shledány</w:t>
      </w:r>
    </w:p>
    <w:p w14:paraId="7C0DB338" w14:textId="2CA041BE" w:rsidR="0042264D" w:rsidRPr="00A116B9" w:rsidRDefault="0042264D" w:rsidP="00495C73">
      <w:pPr>
        <w:pStyle w:val="Textpsmene"/>
        <w:ind w:left="425" w:hanging="425"/>
        <w:outlineLvl w:val="9"/>
        <w:rPr>
          <w:u w:val="single"/>
        </w:rPr>
      </w:pPr>
      <w:r w:rsidRPr="00A116B9">
        <w:rPr>
          <w:u w:val="single"/>
        </w:rPr>
        <w:t>a)</w:t>
      </w:r>
      <w:r w:rsidRPr="00A116B9">
        <w:rPr>
          <w:u w:val="single"/>
        </w:rPr>
        <w:tab/>
        <w:t xml:space="preserve">nesprávnými nebo neúplnými, </w:t>
      </w:r>
      <w:r w:rsidR="00E24741" w:rsidRPr="00A116B9">
        <w:rPr>
          <w:u w:val="single"/>
        </w:rPr>
        <w:t>a </w:t>
      </w:r>
      <w:r w:rsidRPr="00A116B9">
        <w:rPr>
          <w:u w:val="single"/>
        </w:rPr>
        <w:t xml:space="preserve">má za to, že údaje uvedené </w:t>
      </w:r>
      <w:r w:rsidR="00E24741" w:rsidRPr="00A116B9">
        <w:rPr>
          <w:u w:val="single"/>
        </w:rPr>
        <w:t>v </w:t>
      </w:r>
      <w:r w:rsidRPr="00A116B9">
        <w:rPr>
          <w:u w:val="single"/>
        </w:rPr>
        <w:t xml:space="preserve">elektronickém průvodním dokladu jsou nesprávné, bezodkladně pomocí elektronického systému uvědomí </w:t>
      </w:r>
      <w:r w:rsidR="00E24741" w:rsidRPr="00A116B9">
        <w:rPr>
          <w:u w:val="single"/>
        </w:rPr>
        <w:t>o </w:t>
      </w:r>
      <w:r w:rsidRPr="00A116B9">
        <w:rPr>
          <w:u w:val="single"/>
        </w:rPr>
        <w:t>této skutečnosti odesílatele vybraných výrobků, nebo</w:t>
      </w:r>
    </w:p>
    <w:p w14:paraId="2B9AA813" w14:textId="6ACB76D0" w:rsidR="002C5123" w:rsidRDefault="0042264D" w:rsidP="00495C73">
      <w:pPr>
        <w:pStyle w:val="Textpsmene"/>
        <w:ind w:left="425" w:hanging="425"/>
        <w:outlineLvl w:val="9"/>
      </w:pPr>
      <w:r w:rsidRPr="00A116B9">
        <w:rPr>
          <w:u w:val="single"/>
        </w:rPr>
        <w:t>b)</w:t>
      </w:r>
      <w:r w:rsidRPr="00A116B9">
        <w:rPr>
          <w:u w:val="single"/>
        </w:rPr>
        <w:tab/>
        <w:t xml:space="preserve">správnými </w:t>
      </w:r>
      <w:r w:rsidR="00E24741" w:rsidRPr="00A116B9">
        <w:rPr>
          <w:u w:val="single"/>
        </w:rPr>
        <w:t>a </w:t>
      </w:r>
      <w:r w:rsidRPr="00A116B9">
        <w:rPr>
          <w:u w:val="single"/>
        </w:rPr>
        <w:t>úplnými, bezodkladně pomocí elektronického systému oznámí tuto skutečnost odesílateli vybraných výrobků.</w:t>
      </w:r>
      <w:r>
        <w:t>“.</w:t>
      </w:r>
    </w:p>
    <w:p w14:paraId="5A3FAB66" w14:textId="02F3517A" w:rsidR="00A116B9" w:rsidRPr="00C01A92" w:rsidRDefault="00A116B9" w:rsidP="00CA0185">
      <w:pPr>
        <w:spacing w:before="120"/>
      </w:pPr>
      <w:r w:rsidRPr="00FC27F6">
        <w:rPr>
          <w:i/>
          <w:sz w:val="20"/>
        </w:rPr>
        <w:t>CELEX: 32020L0262</w:t>
      </w:r>
      <w:r w:rsidR="00957AFF">
        <w:rPr>
          <w:i/>
          <w:sz w:val="20"/>
        </w:rPr>
        <w:t>, 32023R2707</w:t>
      </w:r>
    </w:p>
    <w:p w14:paraId="0686197F" w14:textId="270DAE9E" w:rsidR="00E80219" w:rsidRDefault="00E24741" w:rsidP="00495C73">
      <w:pPr>
        <w:pStyle w:val="Novelizanbod"/>
        <w:keepNext w:val="0"/>
        <w:keepLines w:val="0"/>
        <w:shd w:val="clear" w:color="auto" w:fill="auto"/>
      </w:pPr>
      <w:r>
        <w:t>V § </w:t>
      </w:r>
      <w:r w:rsidR="00E80219">
        <w:t xml:space="preserve">27ab odst. </w:t>
      </w:r>
      <w:r>
        <w:t>5 </w:t>
      </w:r>
      <w:r w:rsidR="00E80219">
        <w:t>se za slovo „obdrží“ vkládají slova „</w:t>
      </w:r>
      <w:r w:rsidR="00E80219" w:rsidRPr="00F510D1">
        <w:rPr>
          <w:u w:val="single"/>
        </w:rPr>
        <w:t>pomocí elektronického systému</w:t>
      </w:r>
      <w:r w:rsidR="00E80219">
        <w:t>“.</w:t>
      </w:r>
    </w:p>
    <w:p w14:paraId="52F0AFF9" w14:textId="725CA085" w:rsidR="00F510D1" w:rsidRPr="00F510D1" w:rsidRDefault="00F510D1" w:rsidP="00F510D1">
      <w:r w:rsidRPr="00FC27F6">
        <w:rPr>
          <w:i/>
          <w:sz w:val="20"/>
        </w:rPr>
        <w:t>CELEX: 32020L0262</w:t>
      </w:r>
    </w:p>
    <w:p w14:paraId="26FD7E0D" w14:textId="094CFB76" w:rsidR="00E80219" w:rsidRDefault="00E24741" w:rsidP="00495C73">
      <w:pPr>
        <w:pStyle w:val="Novelizanbod"/>
        <w:keepNext w:val="0"/>
        <w:keepLines w:val="0"/>
        <w:shd w:val="clear" w:color="auto" w:fill="auto"/>
      </w:pPr>
      <w:r>
        <w:t>V § </w:t>
      </w:r>
      <w:r w:rsidR="00E80219">
        <w:t xml:space="preserve">27ab odst. </w:t>
      </w:r>
      <w:r>
        <w:t>6 </w:t>
      </w:r>
      <w:r w:rsidR="00E80219">
        <w:t>zní:</w:t>
      </w:r>
    </w:p>
    <w:p w14:paraId="5F5DC903" w14:textId="6E9586B3" w:rsidR="0042264D" w:rsidRPr="00F510D1" w:rsidRDefault="0042264D" w:rsidP="00495C73">
      <w:pPr>
        <w:pStyle w:val="Textodstavce"/>
        <w:widowControl w:val="0"/>
        <w:tabs>
          <w:tab w:val="num" w:pos="782"/>
        </w:tabs>
        <w:ind w:firstLine="425"/>
        <w:outlineLvl w:val="9"/>
        <w:rPr>
          <w:u w:val="single"/>
        </w:rPr>
      </w:pPr>
      <w:r w:rsidRPr="002341E4">
        <w:t>„</w:t>
      </w:r>
      <w:r w:rsidRPr="00F510D1">
        <w:rPr>
          <w:u w:val="single"/>
        </w:rPr>
        <w:t>(6) Odesílatel vybraných výrobků, kterému byla oznámena skutečnost podl</w:t>
      </w:r>
      <w:r w:rsidR="00C24D68" w:rsidRPr="00F510D1">
        <w:rPr>
          <w:u w:val="single"/>
        </w:rPr>
        <w:t>e odstavce 5, je povinen</w:t>
      </w:r>
    </w:p>
    <w:p w14:paraId="2BF56928" w14:textId="77777777" w:rsidR="0042264D" w:rsidRPr="00F510D1" w:rsidRDefault="0042264D" w:rsidP="00495C73">
      <w:pPr>
        <w:pStyle w:val="Textpsmene"/>
        <w:ind w:left="425" w:hanging="425"/>
        <w:outlineLvl w:val="9"/>
        <w:rPr>
          <w:u w:val="single"/>
        </w:rPr>
      </w:pPr>
      <w:r w:rsidRPr="00F510D1">
        <w:rPr>
          <w:u w:val="single"/>
        </w:rPr>
        <w:t>a)</w:t>
      </w:r>
      <w:r w:rsidRPr="00F510D1">
        <w:rPr>
          <w:u w:val="single"/>
        </w:rPr>
        <w:tab/>
        <w:t>pomocí elektronického systému změnit místo určení vybraných výrobků, nebo</w:t>
      </w:r>
    </w:p>
    <w:p w14:paraId="7B05C3D7" w14:textId="4D73614F" w:rsidR="0042264D" w:rsidRDefault="0042264D" w:rsidP="00495C73">
      <w:pPr>
        <w:pStyle w:val="Textpsmene"/>
        <w:ind w:left="425" w:hanging="425"/>
        <w:outlineLvl w:val="9"/>
      </w:pPr>
      <w:r w:rsidRPr="00F510D1">
        <w:rPr>
          <w:u w:val="single"/>
        </w:rPr>
        <w:t>b)</w:t>
      </w:r>
      <w:r w:rsidRPr="00F510D1">
        <w:rPr>
          <w:u w:val="single"/>
        </w:rPr>
        <w:tab/>
        <w:t>požádat správce daně místně příslušného podle místa odeslaní vybraných výrobků o zrušení elektronického průvodního dokladu.</w:t>
      </w:r>
      <w:r w:rsidRPr="002341E4">
        <w:t>“.</w:t>
      </w:r>
    </w:p>
    <w:p w14:paraId="10955297" w14:textId="77777777" w:rsidR="002341E4" w:rsidRDefault="002341E4" w:rsidP="002341E4">
      <w:pPr>
        <w:rPr>
          <w:i/>
          <w:sz w:val="20"/>
        </w:rPr>
      </w:pPr>
    </w:p>
    <w:p w14:paraId="0E1FA4ED" w14:textId="4FDA9BBC" w:rsidR="002341E4" w:rsidRPr="00F510D1" w:rsidRDefault="002341E4" w:rsidP="002341E4">
      <w:r w:rsidRPr="00FC27F6">
        <w:rPr>
          <w:i/>
          <w:sz w:val="20"/>
        </w:rPr>
        <w:t>CELEX: 32020L0262</w:t>
      </w:r>
    </w:p>
    <w:p w14:paraId="71EF7C5F" w14:textId="046F2861" w:rsidR="00926495" w:rsidRDefault="00E24741" w:rsidP="00495C73">
      <w:pPr>
        <w:pStyle w:val="Novelizanbod"/>
        <w:keepNext w:val="0"/>
        <w:keepLines w:val="0"/>
        <w:shd w:val="clear" w:color="auto" w:fill="auto"/>
      </w:pPr>
      <w:r>
        <w:t>V § </w:t>
      </w:r>
      <w:r w:rsidR="00926495">
        <w:t xml:space="preserve">27b odst. </w:t>
      </w:r>
      <w:r>
        <w:t>2 </w:t>
      </w:r>
      <w:r w:rsidR="00926495">
        <w:t>se slova „povahy zboží“ nahrazují slovy „</w:t>
      </w:r>
      <w:r w:rsidR="00926495" w:rsidRPr="002341E4">
        <w:rPr>
          <w:u w:val="single"/>
        </w:rPr>
        <w:t>povahy zboží</w:t>
      </w:r>
      <w:r w:rsidR="00B94F7B" w:rsidRPr="002341E4">
        <w:rPr>
          <w:u w:val="single"/>
          <w:vertAlign w:val="superscript"/>
        </w:rPr>
        <w:t>76</w:t>
      </w:r>
      <w:r w:rsidR="00926495" w:rsidRPr="002341E4">
        <w:rPr>
          <w:u w:val="single"/>
          <w:vertAlign w:val="superscript"/>
        </w:rPr>
        <w:t>)</w:t>
      </w:r>
      <w:r w:rsidR="00926495" w:rsidRPr="009744D3">
        <w:t>“.</w:t>
      </w:r>
    </w:p>
    <w:p w14:paraId="1F7D0EB3" w14:textId="0A5F4DB7" w:rsidR="008512A4" w:rsidRPr="002341E4" w:rsidRDefault="008512A4" w:rsidP="008512A4">
      <w:r w:rsidRPr="00FC27F6">
        <w:rPr>
          <w:i/>
          <w:sz w:val="20"/>
        </w:rPr>
        <w:t>CELEX: 3202</w:t>
      </w:r>
      <w:r>
        <w:rPr>
          <w:i/>
          <w:sz w:val="20"/>
        </w:rPr>
        <w:t>2R1636</w:t>
      </w:r>
    </w:p>
    <w:p w14:paraId="20C59E01" w14:textId="034C80C3" w:rsidR="00C01A1D" w:rsidRDefault="00C01A1D" w:rsidP="00495C73">
      <w:pPr>
        <w:pStyle w:val="Novelizanbod"/>
        <w:keepNext w:val="0"/>
        <w:keepLines w:val="0"/>
        <w:shd w:val="clear" w:color="auto" w:fill="auto"/>
      </w:pPr>
      <w:r>
        <w:t>V § 27c odst. 8 větě první se číslo „7“ nahrazuje číslem „8“, ve větě druhé se číslo „8“ nahrazuje číslem „9“ a ve větě třetí se číslo „7“ nahrazuje číslem „8“.</w:t>
      </w:r>
    </w:p>
    <w:p w14:paraId="515D2EA4" w14:textId="08599B44" w:rsidR="008D4E4E" w:rsidRDefault="00E24741" w:rsidP="00495C73">
      <w:pPr>
        <w:pStyle w:val="Novelizanbod"/>
        <w:keepNext w:val="0"/>
        <w:keepLines w:val="0"/>
        <w:shd w:val="clear" w:color="auto" w:fill="auto"/>
      </w:pPr>
      <w:r>
        <w:t>V § </w:t>
      </w:r>
      <w:r w:rsidR="008D4E4E">
        <w:t xml:space="preserve">27c odst. </w:t>
      </w:r>
      <w:r w:rsidR="00C01A1D">
        <w:t xml:space="preserve">8 větě třetí </w:t>
      </w:r>
      <w:r w:rsidR="008D4E4E">
        <w:t>se slova „</w:t>
      </w:r>
      <w:r w:rsidR="008D4E4E" w:rsidRPr="00B80543">
        <w:t>nařízení Komise, kterým se provádí některá ustanovení směrnice Rady, kterou se stanoví obecná úprava spotřebních daní</w:t>
      </w:r>
      <w:r w:rsidR="008D4E4E">
        <w:t>“ nahrazují slovy „</w:t>
      </w:r>
      <w:r w:rsidR="008D4E4E" w:rsidRPr="00BF5AC8">
        <w:rPr>
          <w:u w:val="single"/>
        </w:rPr>
        <w:t>prováděcí</w:t>
      </w:r>
      <w:r w:rsidR="00CF5ABC" w:rsidRPr="00BF5AC8">
        <w:rPr>
          <w:u w:val="single"/>
        </w:rPr>
        <w:t>ho</w:t>
      </w:r>
      <w:r w:rsidR="008D4E4E" w:rsidRPr="00BF5AC8">
        <w:rPr>
          <w:u w:val="single"/>
        </w:rPr>
        <w:t xml:space="preserve"> nařízení Komise, kterým se stanoví pravidla, pokud jde </w:t>
      </w:r>
      <w:r w:rsidRPr="00BF5AC8">
        <w:rPr>
          <w:u w:val="single"/>
        </w:rPr>
        <w:t>o </w:t>
      </w:r>
      <w:r w:rsidR="008D4E4E" w:rsidRPr="00BF5AC8">
        <w:rPr>
          <w:u w:val="single"/>
        </w:rPr>
        <w:t xml:space="preserve">používání dokladů </w:t>
      </w:r>
      <w:r w:rsidRPr="00BF5AC8">
        <w:rPr>
          <w:u w:val="single"/>
        </w:rPr>
        <w:t>v </w:t>
      </w:r>
      <w:r w:rsidR="008D4E4E" w:rsidRPr="00BF5AC8">
        <w:rPr>
          <w:u w:val="single"/>
        </w:rPr>
        <w:t xml:space="preserve">souvislosti </w:t>
      </w:r>
      <w:r w:rsidRPr="00BF5AC8">
        <w:rPr>
          <w:u w:val="single"/>
        </w:rPr>
        <w:t>s </w:t>
      </w:r>
      <w:r w:rsidR="008D4E4E" w:rsidRPr="00BF5AC8">
        <w:rPr>
          <w:u w:val="single"/>
        </w:rPr>
        <w:t xml:space="preserve">dopravou zboží podléhajícího spotřební dani </w:t>
      </w:r>
      <w:r w:rsidRPr="00BF5AC8">
        <w:rPr>
          <w:u w:val="single"/>
        </w:rPr>
        <w:t>v </w:t>
      </w:r>
      <w:r w:rsidR="008D4E4E" w:rsidRPr="00BF5AC8">
        <w:rPr>
          <w:u w:val="single"/>
        </w:rPr>
        <w:t>režimu s</w:t>
      </w:r>
      <w:r w:rsidR="008E27E7" w:rsidRPr="00BF5AC8">
        <w:rPr>
          <w:u w:val="single"/>
        </w:rPr>
        <w:t> </w:t>
      </w:r>
      <w:r w:rsidR="008D4E4E" w:rsidRPr="00BF5AC8">
        <w:rPr>
          <w:u w:val="single"/>
        </w:rPr>
        <w:t xml:space="preserve">podmíněným osvobozením od daně </w:t>
      </w:r>
      <w:r w:rsidRPr="00BF5AC8">
        <w:rPr>
          <w:u w:val="single"/>
        </w:rPr>
        <w:t>a s </w:t>
      </w:r>
      <w:r w:rsidR="008D4E4E" w:rsidRPr="00BF5AC8">
        <w:rPr>
          <w:u w:val="single"/>
        </w:rPr>
        <w:t xml:space="preserve">dopravou zboží podléhajícího spotřební dani po propuštění ke spotřebě, </w:t>
      </w:r>
      <w:r w:rsidRPr="00BF5AC8">
        <w:rPr>
          <w:u w:val="single"/>
        </w:rPr>
        <w:t>a </w:t>
      </w:r>
      <w:r w:rsidR="008D4E4E" w:rsidRPr="00BF5AC8">
        <w:rPr>
          <w:u w:val="single"/>
        </w:rPr>
        <w:t xml:space="preserve">formulář, který se má použít pro osvědčení </w:t>
      </w:r>
      <w:r w:rsidRPr="00BF5AC8">
        <w:rPr>
          <w:u w:val="single"/>
        </w:rPr>
        <w:t>o </w:t>
      </w:r>
      <w:r w:rsidR="008D4E4E" w:rsidRPr="00BF5AC8">
        <w:rPr>
          <w:u w:val="single"/>
        </w:rPr>
        <w:t>osvobození od daně</w:t>
      </w:r>
      <w:r w:rsidR="00B94F7B" w:rsidRPr="00BF5AC8">
        <w:rPr>
          <w:u w:val="single"/>
          <w:vertAlign w:val="superscript"/>
        </w:rPr>
        <w:t>77</w:t>
      </w:r>
      <w:r w:rsidR="008D4E4E" w:rsidRPr="00F03263">
        <w:rPr>
          <w:vertAlign w:val="superscript"/>
        </w:rPr>
        <w:t>)</w:t>
      </w:r>
      <w:r w:rsidR="008D4E4E" w:rsidRPr="00F03263">
        <w:t>“.</w:t>
      </w:r>
    </w:p>
    <w:p w14:paraId="70A62996" w14:textId="560CED50" w:rsidR="00BF5AC8" w:rsidRPr="00BF5AC8" w:rsidRDefault="00BF5AC8" w:rsidP="00BF5AC8">
      <w:r w:rsidRPr="00FC27F6">
        <w:rPr>
          <w:i/>
          <w:sz w:val="20"/>
        </w:rPr>
        <w:t>CELEX: 3202</w:t>
      </w:r>
      <w:r>
        <w:rPr>
          <w:i/>
          <w:sz w:val="20"/>
        </w:rPr>
        <w:t>2R1637</w:t>
      </w:r>
    </w:p>
    <w:p w14:paraId="08EA2C9F" w14:textId="30FB6477" w:rsidR="009A7CDB" w:rsidRDefault="00E24741" w:rsidP="00495C73">
      <w:pPr>
        <w:pStyle w:val="Novelizanbod"/>
        <w:keepNext w:val="0"/>
        <w:keepLines w:val="0"/>
        <w:shd w:val="clear" w:color="auto" w:fill="auto"/>
      </w:pPr>
      <w:r>
        <w:t>V § </w:t>
      </w:r>
      <w:r w:rsidR="009A7CDB">
        <w:t xml:space="preserve">28 odst. </w:t>
      </w:r>
      <w:r>
        <w:t>1 </w:t>
      </w:r>
      <w:r w:rsidR="009A7CDB">
        <w:t xml:space="preserve">se slova „, </w:t>
      </w:r>
      <w:r w:rsidR="009A7CDB" w:rsidRPr="00BF5AC8">
        <w:rPr>
          <w:u w:val="single"/>
        </w:rPr>
        <w:t>s výjimkou případů uvedených v odstavci 2</w:t>
      </w:r>
      <w:r w:rsidR="009A7CDB">
        <w:t>“ zrušují.</w:t>
      </w:r>
    </w:p>
    <w:p w14:paraId="7B17B998" w14:textId="69B7DC2E" w:rsidR="00BF5AC8" w:rsidRPr="00F510D1" w:rsidRDefault="00BF5AC8" w:rsidP="00BF5AC8">
      <w:r w:rsidRPr="00FC27F6">
        <w:rPr>
          <w:i/>
          <w:sz w:val="20"/>
        </w:rPr>
        <w:t>CELEX: 32020L0262</w:t>
      </w:r>
    </w:p>
    <w:p w14:paraId="2006B65A" w14:textId="77777777" w:rsidR="00A83970" w:rsidRPr="00A949F4" w:rsidRDefault="00A83970" w:rsidP="00B41AA9">
      <w:pPr>
        <w:pStyle w:val="Novelizanbod"/>
        <w:shd w:val="clear" w:color="auto" w:fill="auto"/>
        <w:rPr>
          <w:szCs w:val="24"/>
        </w:rPr>
      </w:pPr>
      <w:r>
        <w:rPr>
          <w:szCs w:val="24"/>
        </w:rPr>
        <w:t>V § 28e odst. 1 se slova „</w:t>
      </w:r>
      <w:r w:rsidRPr="00121C89">
        <w:rPr>
          <w:szCs w:val="24"/>
        </w:rPr>
        <w:t>s využitím dálkového přístupu ve formátu a struktuře zveřejněné správcem daně</w:t>
      </w:r>
      <w:r>
        <w:rPr>
          <w:szCs w:val="24"/>
        </w:rPr>
        <w:t>“ zrušují.</w:t>
      </w:r>
    </w:p>
    <w:p w14:paraId="55D3A597" w14:textId="10D47AC4" w:rsidR="00BD0625" w:rsidRDefault="00A83970" w:rsidP="00B41AA9">
      <w:pPr>
        <w:pStyle w:val="Novelizanbod"/>
        <w:shd w:val="clear" w:color="auto" w:fill="auto"/>
        <w:rPr>
          <w:szCs w:val="24"/>
        </w:rPr>
      </w:pPr>
      <w:r>
        <w:rPr>
          <w:szCs w:val="24"/>
        </w:rPr>
        <w:t xml:space="preserve">V §28e odst. 2 </w:t>
      </w:r>
      <w:r w:rsidR="009D6972">
        <w:rPr>
          <w:szCs w:val="24"/>
        </w:rPr>
        <w:t xml:space="preserve">úvodní části ustanovení </w:t>
      </w:r>
      <w:r>
        <w:rPr>
          <w:szCs w:val="24"/>
        </w:rPr>
        <w:t>se slova „</w:t>
      </w:r>
      <w:r w:rsidRPr="00A83970">
        <w:rPr>
          <w:szCs w:val="24"/>
        </w:rPr>
        <w:t>kromě obecných náležitostí podání obsahuje</w:t>
      </w:r>
      <w:r>
        <w:rPr>
          <w:szCs w:val="24"/>
        </w:rPr>
        <w:t>“ nahrazují slovy</w:t>
      </w:r>
      <w:r w:rsidRPr="00A83970">
        <w:rPr>
          <w:szCs w:val="24"/>
        </w:rPr>
        <w:t xml:space="preserve"> </w:t>
      </w:r>
      <w:r>
        <w:rPr>
          <w:szCs w:val="24"/>
        </w:rPr>
        <w:t>„</w:t>
      </w:r>
      <w:r w:rsidRPr="00A83970">
        <w:rPr>
          <w:szCs w:val="24"/>
        </w:rPr>
        <w:t>je formulářovým podáním a oznamovatel je v tomto oznámení povinen uvést také</w:t>
      </w:r>
      <w:r>
        <w:rPr>
          <w:szCs w:val="24"/>
        </w:rPr>
        <w:t>“</w:t>
      </w:r>
      <w:r w:rsidR="00BD0625">
        <w:rPr>
          <w:szCs w:val="24"/>
        </w:rPr>
        <w:t>.</w:t>
      </w:r>
      <w:r>
        <w:rPr>
          <w:szCs w:val="24"/>
        </w:rPr>
        <w:t xml:space="preserve"> </w:t>
      </w:r>
    </w:p>
    <w:p w14:paraId="7335D167" w14:textId="2F645D37" w:rsidR="00706FDD" w:rsidRDefault="00BD0625" w:rsidP="00B41AA9">
      <w:pPr>
        <w:pStyle w:val="Novelizanbod"/>
        <w:shd w:val="clear" w:color="auto" w:fill="auto"/>
        <w:rPr>
          <w:szCs w:val="24"/>
        </w:rPr>
      </w:pPr>
      <w:r>
        <w:rPr>
          <w:szCs w:val="24"/>
        </w:rPr>
        <w:t xml:space="preserve">V §28e odst. 2 se </w:t>
      </w:r>
      <w:r w:rsidR="00706FDD">
        <w:rPr>
          <w:szCs w:val="24"/>
        </w:rPr>
        <w:t>písmeno a) zrušuje.</w:t>
      </w:r>
    </w:p>
    <w:p w14:paraId="3858CBD7" w14:textId="2A8EC708" w:rsidR="00706FDD" w:rsidRPr="00E23BBB" w:rsidRDefault="00706FDD" w:rsidP="00B41AA9">
      <w:r>
        <w:t>Dosavadní písmena b) až d) se označují jako písmena a) až c).</w:t>
      </w:r>
    </w:p>
    <w:p w14:paraId="3C8E7030" w14:textId="7E272323" w:rsidR="00A83970" w:rsidRDefault="00706FDD" w:rsidP="00B41AA9">
      <w:pPr>
        <w:pStyle w:val="Novelizanbod"/>
        <w:shd w:val="clear" w:color="auto" w:fill="auto"/>
        <w:rPr>
          <w:szCs w:val="24"/>
        </w:rPr>
      </w:pPr>
      <w:r>
        <w:rPr>
          <w:szCs w:val="24"/>
        </w:rPr>
        <w:t>V §28e odst. 2 se</w:t>
      </w:r>
      <w:r w:rsidR="00DF09E9">
        <w:rPr>
          <w:szCs w:val="24"/>
        </w:rPr>
        <w:t xml:space="preserve"> na konci písmene a) doplňuje slovo „a“</w:t>
      </w:r>
      <w:r w:rsidR="00A74BC7">
        <w:rPr>
          <w:szCs w:val="24"/>
        </w:rPr>
        <w:t xml:space="preserve"> písmeno </w:t>
      </w:r>
      <w:r w:rsidR="006928F1">
        <w:rPr>
          <w:szCs w:val="24"/>
        </w:rPr>
        <w:t>b</w:t>
      </w:r>
      <w:r w:rsidR="00A74BC7">
        <w:rPr>
          <w:szCs w:val="24"/>
        </w:rPr>
        <w:t>) se zrušuje.</w:t>
      </w:r>
    </w:p>
    <w:p w14:paraId="6A5BE4F3" w14:textId="34D82738" w:rsidR="00A74BC7" w:rsidRPr="00E23BBB" w:rsidRDefault="00A74BC7" w:rsidP="00B41AA9">
      <w:r w:rsidRPr="00A74BC7">
        <w:t>Dosavadní písmen</w:t>
      </w:r>
      <w:r w:rsidR="006928F1">
        <w:t>o</w:t>
      </w:r>
      <w:r w:rsidRPr="00A74BC7">
        <w:t xml:space="preserve"> </w:t>
      </w:r>
      <w:r w:rsidR="006928F1">
        <w:t>c</w:t>
      </w:r>
      <w:r w:rsidRPr="00A74BC7">
        <w:t>) se označuj</w:t>
      </w:r>
      <w:r>
        <w:t>e</w:t>
      </w:r>
      <w:r w:rsidRPr="00A74BC7">
        <w:t xml:space="preserve"> jako písmen</w:t>
      </w:r>
      <w:r>
        <w:t>o b)</w:t>
      </w:r>
      <w:r w:rsidRPr="00A74BC7">
        <w:t>.</w:t>
      </w:r>
    </w:p>
    <w:p w14:paraId="01FCB157" w14:textId="09BB1BE0" w:rsidR="009A7CDB" w:rsidRDefault="00E24741" w:rsidP="00495C73">
      <w:pPr>
        <w:pStyle w:val="Novelizanbod"/>
        <w:keepNext w:val="0"/>
        <w:keepLines w:val="0"/>
        <w:shd w:val="clear" w:color="auto" w:fill="auto"/>
        <w:rPr>
          <w:szCs w:val="24"/>
        </w:rPr>
      </w:pPr>
      <w:r>
        <w:t>V § </w:t>
      </w:r>
      <w:r w:rsidR="009A7CDB">
        <w:t xml:space="preserve">28j odst. </w:t>
      </w:r>
      <w:r>
        <w:t>1 </w:t>
      </w:r>
      <w:r w:rsidR="009A7CDB">
        <w:t xml:space="preserve">se slova </w:t>
      </w:r>
      <w:r w:rsidR="009A7CDB" w:rsidRPr="009A7CDB">
        <w:t>„</w:t>
      </w:r>
      <w:r w:rsidR="009A7CDB" w:rsidRPr="00572D93">
        <w:rPr>
          <w:szCs w:val="24"/>
        </w:rPr>
        <w:t xml:space="preserve">, </w:t>
      </w:r>
      <w:r w:rsidR="009A7CDB" w:rsidRPr="007279BF">
        <w:rPr>
          <w:strike/>
          <w:szCs w:val="24"/>
        </w:rPr>
        <w:t xml:space="preserve">pokud se nejedná </w:t>
      </w:r>
      <w:r w:rsidRPr="007279BF">
        <w:rPr>
          <w:strike/>
          <w:szCs w:val="24"/>
        </w:rPr>
        <w:t>o </w:t>
      </w:r>
      <w:r w:rsidR="009A7CDB" w:rsidRPr="007279BF">
        <w:rPr>
          <w:strike/>
          <w:szCs w:val="24"/>
        </w:rPr>
        <w:t>nepředvídatelnou ztrátu nebo znehodnocení nebo částečnou ztrátu</w:t>
      </w:r>
      <w:r w:rsidR="009A7CDB">
        <w:rPr>
          <w:szCs w:val="24"/>
        </w:rPr>
        <w:t>“ zrušují.</w:t>
      </w:r>
    </w:p>
    <w:p w14:paraId="5DEB206A" w14:textId="77777777" w:rsidR="007279BF" w:rsidRPr="00F510D1" w:rsidRDefault="007279BF" w:rsidP="00CA0185">
      <w:pPr>
        <w:spacing w:before="120"/>
      </w:pPr>
      <w:r w:rsidRPr="00FC27F6">
        <w:rPr>
          <w:i/>
          <w:sz w:val="20"/>
        </w:rPr>
        <w:t>CELEX: 32020L0262</w:t>
      </w:r>
    </w:p>
    <w:p w14:paraId="525E9268" w14:textId="7BCB875C" w:rsidR="009A7CDB" w:rsidRDefault="00E24741" w:rsidP="00495C73">
      <w:pPr>
        <w:pStyle w:val="Novelizanbod"/>
        <w:keepNext w:val="0"/>
        <w:keepLines w:val="0"/>
        <w:shd w:val="clear" w:color="auto" w:fill="auto"/>
      </w:pPr>
      <w:r>
        <w:t>V § </w:t>
      </w:r>
      <w:r w:rsidR="009A7CDB">
        <w:t xml:space="preserve">28j se za odstavec </w:t>
      </w:r>
      <w:r>
        <w:t>1 </w:t>
      </w:r>
      <w:r w:rsidR="009A7CDB">
        <w:t>vkládá nový odstavec</w:t>
      </w:r>
      <w:r w:rsidR="00673941">
        <w:t xml:space="preserve"> 2, který zní:</w:t>
      </w:r>
    </w:p>
    <w:p w14:paraId="6D1C8603" w14:textId="6EEB2FE3" w:rsidR="00673941" w:rsidRDefault="00673941" w:rsidP="00495C73">
      <w:pPr>
        <w:pStyle w:val="Textodstavce"/>
        <w:widowControl w:val="0"/>
        <w:tabs>
          <w:tab w:val="num" w:pos="782"/>
        </w:tabs>
        <w:ind w:firstLine="425"/>
        <w:outlineLvl w:val="9"/>
      </w:pPr>
      <w:r>
        <w:t>„</w:t>
      </w:r>
      <w:r w:rsidRPr="007279BF">
        <w:rPr>
          <w:u w:val="single"/>
        </w:rPr>
        <w:t xml:space="preserve">(2) Pokud nebyly splněny podmínky uvedené </w:t>
      </w:r>
      <w:r w:rsidR="00E24741" w:rsidRPr="007279BF">
        <w:rPr>
          <w:u w:val="single"/>
        </w:rPr>
        <w:t>v </w:t>
      </w:r>
      <w:r w:rsidRPr="007279BF">
        <w:rPr>
          <w:u w:val="single"/>
        </w:rPr>
        <w:t xml:space="preserve">odstavci </w:t>
      </w:r>
      <w:r w:rsidR="00E24741" w:rsidRPr="007279BF">
        <w:rPr>
          <w:u w:val="single"/>
        </w:rPr>
        <w:t>1 v </w:t>
      </w:r>
      <w:r w:rsidRPr="007279BF">
        <w:rPr>
          <w:u w:val="single"/>
        </w:rPr>
        <w:t xml:space="preserve">důsledku nepředvídatelné ztráty nebo znehodnocení nebo </w:t>
      </w:r>
      <w:r w:rsidR="00E24741" w:rsidRPr="007279BF">
        <w:rPr>
          <w:u w:val="single"/>
        </w:rPr>
        <w:t>v </w:t>
      </w:r>
      <w:r w:rsidRPr="007279BF">
        <w:rPr>
          <w:u w:val="single"/>
        </w:rPr>
        <w:t xml:space="preserve">důsledku částečné ztráty </w:t>
      </w:r>
      <w:r w:rsidR="00E24741" w:rsidRPr="007279BF">
        <w:rPr>
          <w:u w:val="single"/>
        </w:rPr>
        <w:t>a </w:t>
      </w:r>
      <w:r w:rsidRPr="007279BF">
        <w:rPr>
          <w:u w:val="single"/>
        </w:rPr>
        <w:t xml:space="preserve">správce daně byl </w:t>
      </w:r>
      <w:r w:rsidR="00E24741" w:rsidRPr="007279BF">
        <w:rPr>
          <w:u w:val="single"/>
        </w:rPr>
        <w:t>o </w:t>
      </w:r>
      <w:r w:rsidRPr="007279BF">
        <w:rPr>
          <w:u w:val="single"/>
        </w:rPr>
        <w:t>této události bezodkladně informován, nepovažuje se nesplnění těchto podmínek za porušení podmínek dopravy vybraných výrobků ve volném daňovém oběhu.</w:t>
      </w:r>
      <w:r>
        <w:t>“.</w:t>
      </w:r>
    </w:p>
    <w:p w14:paraId="6756941B" w14:textId="1CB29764" w:rsidR="00673941" w:rsidRDefault="00673941">
      <w:r>
        <w:t xml:space="preserve">Dosavadní odstavce </w:t>
      </w:r>
      <w:r w:rsidR="00E24741">
        <w:t>2 </w:t>
      </w:r>
      <w:r>
        <w:t xml:space="preserve">až </w:t>
      </w:r>
      <w:r w:rsidR="00E24741">
        <w:t>4 </w:t>
      </w:r>
      <w:r>
        <w:t xml:space="preserve">se označují jako odstavce </w:t>
      </w:r>
      <w:r w:rsidR="00E24741">
        <w:t>3 </w:t>
      </w:r>
      <w:r>
        <w:t>až 5.</w:t>
      </w:r>
    </w:p>
    <w:p w14:paraId="688AF8B0" w14:textId="77777777" w:rsidR="007279BF" w:rsidRDefault="007279BF" w:rsidP="007279BF">
      <w:pPr>
        <w:rPr>
          <w:i/>
          <w:sz w:val="20"/>
        </w:rPr>
      </w:pPr>
    </w:p>
    <w:p w14:paraId="3AFE2CB2" w14:textId="63F27BF9" w:rsidR="007279BF" w:rsidRPr="00F510D1" w:rsidRDefault="007279BF" w:rsidP="007279BF">
      <w:r w:rsidRPr="00FC27F6">
        <w:rPr>
          <w:i/>
          <w:sz w:val="20"/>
        </w:rPr>
        <w:t>CELEX: 32020L0262</w:t>
      </w:r>
    </w:p>
    <w:p w14:paraId="46E703CB" w14:textId="74214DAB" w:rsidR="008D4E4E" w:rsidRDefault="00E24741" w:rsidP="006B044B">
      <w:pPr>
        <w:pStyle w:val="Novelizanbod"/>
        <w:shd w:val="clear" w:color="auto" w:fill="auto"/>
      </w:pPr>
      <w:r>
        <w:t>V § </w:t>
      </w:r>
      <w:r w:rsidR="008D4E4E">
        <w:t xml:space="preserve">30 odst. </w:t>
      </w:r>
      <w:r>
        <w:t>1 </w:t>
      </w:r>
      <w:r w:rsidR="008D4E4E">
        <w:t>se slova „</w:t>
      </w:r>
      <w:r w:rsidR="008D4E4E" w:rsidRPr="002F6B25">
        <w:rPr>
          <w:u w:val="single"/>
        </w:rPr>
        <w:t xml:space="preserve">nařízením Komise, kterým se provádí některá ustanovení směrnice Rady, kterou se stanoví obecná úprava spotřebních daní“ nahrazují slovy „prováděcím nařízením Komise, kterým se stanoví pravidla, pokud jde </w:t>
      </w:r>
      <w:r w:rsidRPr="002F6B25">
        <w:rPr>
          <w:u w:val="single"/>
        </w:rPr>
        <w:t>o </w:t>
      </w:r>
      <w:r w:rsidR="008D4E4E" w:rsidRPr="002F6B25">
        <w:rPr>
          <w:u w:val="single"/>
        </w:rPr>
        <w:t xml:space="preserve">používání dokladů </w:t>
      </w:r>
      <w:r w:rsidRPr="002F6B25">
        <w:rPr>
          <w:u w:val="single"/>
        </w:rPr>
        <w:t>v </w:t>
      </w:r>
      <w:r w:rsidR="008D4E4E" w:rsidRPr="002F6B25">
        <w:rPr>
          <w:u w:val="single"/>
        </w:rPr>
        <w:t xml:space="preserve">souvislosti </w:t>
      </w:r>
      <w:r w:rsidRPr="002F6B25">
        <w:rPr>
          <w:u w:val="single"/>
        </w:rPr>
        <w:t>s </w:t>
      </w:r>
      <w:r w:rsidR="008D4E4E" w:rsidRPr="002F6B25">
        <w:rPr>
          <w:u w:val="single"/>
        </w:rPr>
        <w:t xml:space="preserve">dopravou zboží podléhajícího spotřební dani </w:t>
      </w:r>
      <w:r w:rsidRPr="002F6B25">
        <w:rPr>
          <w:u w:val="single"/>
        </w:rPr>
        <w:t>v </w:t>
      </w:r>
      <w:r w:rsidR="008D4E4E" w:rsidRPr="002F6B25">
        <w:rPr>
          <w:u w:val="single"/>
        </w:rPr>
        <w:t xml:space="preserve">režimu </w:t>
      </w:r>
      <w:r w:rsidRPr="002F6B25">
        <w:rPr>
          <w:u w:val="single"/>
        </w:rPr>
        <w:t>s </w:t>
      </w:r>
      <w:r w:rsidR="008D4E4E" w:rsidRPr="002F6B25">
        <w:rPr>
          <w:u w:val="single"/>
        </w:rPr>
        <w:t xml:space="preserve">podmíněným osvobozením od daně </w:t>
      </w:r>
      <w:r w:rsidRPr="002F6B25">
        <w:rPr>
          <w:u w:val="single"/>
        </w:rPr>
        <w:t>a s </w:t>
      </w:r>
      <w:r w:rsidR="008D4E4E" w:rsidRPr="002F6B25">
        <w:rPr>
          <w:u w:val="single"/>
        </w:rPr>
        <w:t xml:space="preserve">dopravou zboží podléhajícího spotřební dani po propuštění ke spotřebě, </w:t>
      </w:r>
      <w:r w:rsidRPr="002F6B25">
        <w:rPr>
          <w:u w:val="single"/>
        </w:rPr>
        <w:t>a </w:t>
      </w:r>
      <w:r w:rsidR="008D4E4E" w:rsidRPr="002F6B25">
        <w:rPr>
          <w:u w:val="single"/>
        </w:rPr>
        <w:t xml:space="preserve">formulář, který se má použít pro osvědčení </w:t>
      </w:r>
      <w:r w:rsidRPr="002F6B25">
        <w:rPr>
          <w:u w:val="single"/>
        </w:rPr>
        <w:t>o </w:t>
      </w:r>
      <w:r w:rsidR="008D4E4E" w:rsidRPr="002F6B25">
        <w:rPr>
          <w:u w:val="single"/>
        </w:rPr>
        <w:t>osvobození od daně</w:t>
      </w:r>
      <w:r w:rsidR="00B94F7B" w:rsidRPr="002F6B25">
        <w:rPr>
          <w:u w:val="single"/>
          <w:vertAlign w:val="superscript"/>
        </w:rPr>
        <w:t>77</w:t>
      </w:r>
      <w:r w:rsidR="008D4E4E" w:rsidRPr="002F6B25">
        <w:rPr>
          <w:u w:val="single"/>
          <w:vertAlign w:val="superscript"/>
        </w:rPr>
        <w:t>)</w:t>
      </w:r>
      <w:r w:rsidR="008D4E4E" w:rsidRPr="009528B6">
        <w:t>“.</w:t>
      </w:r>
    </w:p>
    <w:p w14:paraId="523AF4F8" w14:textId="79F7185A" w:rsidR="002F6B25" w:rsidRPr="00BF5AC8" w:rsidRDefault="002F6B25" w:rsidP="006B044B">
      <w:pPr>
        <w:keepNext/>
        <w:keepLines/>
      </w:pPr>
      <w:r w:rsidRPr="00FC27F6">
        <w:rPr>
          <w:i/>
          <w:sz w:val="20"/>
        </w:rPr>
        <w:t>CELEX: 3202</w:t>
      </w:r>
      <w:r>
        <w:rPr>
          <w:i/>
          <w:sz w:val="20"/>
        </w:rPr>
        <w:t>2R1637</w:t>
      </w:r>
    </w:p>
    <w:p w14:paraId="534DCCF5" w14:textId="018F365C" w:rsidR="008D4E4E" w:rsidRDefault="00E24741" w:rsidP="00495C73">
      <w:pPr>
        <w:pStyle w:val="Novelizanbod"/>
        <w:keepNext w:val="0"/>
        <w:keepLines w:val="0"/>
        <w:shd w:val="clear" w:color="auto" w:fill="auto"/>
      </w:pPr>
      <w:r>
        <w:t>V § </w:t>
      </w:r>
      <w:r w:rsidR="008D4E4E">
        <w:t xml:space="preserve">30 odst. </w:t>
      </w:r>
      <w:r>
        <w:t>2 a </w:t>
      </w:r>
      <w:r w:rsidR="00CC303F">
        <w:t xml:space="preserve">30b odst. </w:t>
      </w:r>
      <w:r>
        <w:t>2 </w:t>
      </w:r>
      <w:r w:rsidR="008D4E4E">
        <w:t>se slova „povahy zboží“ nahrazují slovy „</w:t>
      </w:r>
      <w:r w:rsidR="008D4E4E" w:rsidRPr="002F6B25">
        <w:rPr>
          <w:u w:val="single"/>
        </w:rPr>
        <w:t>povahy zboží</w:t>
      </w:r>
      <w:r w:rsidR="00B94F7B" w:rsidRPr="002F6B25">
        <w:rPr>
          <w:u w:val="single"/>
          <w:vertAlign w:val="superscript"/>
        </w:rPr>
        <w:t>76</w:t>
      </w:r>
      <w:r w:rsidR="008D4E4E" w:rsidRPr="002F6B25">
        <w:rPr>
          <w:u w:val="single"/>
          <w:vertAlign w:val="superscript"/>
        </w:rPr>
        <w:t>)</w:t>
      </w:r>
      <w:r w:rsidR="008D4E4E" w:rsidRPr="00160967">
        <w:t>“</w:t>
      </w:r>
      <w:r w:rsidR="008D4E4E">
        <w:t>.</w:t>
      </w:r>
    </w:p>
    <w:p w14:paraId="6E252589" w14:textId="7F1F4979" w:rsidR="002F6B25" w:rsidRPr="002F6B25" w:rsidRDefault="002F6B25" w:rsidP="002F6B25">
      <w:r w:rsidRPr="00FC27F6">
        <w:rPr>
          <w:i/>
          <w:sz w:val="20"/>
        </w:rPr>
        <w:t>CELEX: 3202</w:t>
      </w:r>
      <w:r>
        <w:rPr>
          <w:i/>
          <w:sz w:val="20"/>
        </w:rPr>
        <w:t>2R1636</w:t>
      </w:r>
    </w:p>
    <w:p w14:paraId="23DC64C8" w14:textId="72D31653" w:rsidR="00A363A9" w:rsidRDefault="00E24741" w:rsidP="00495C73">
      <w:pPr>
        <w:pStyle w:val="Novelizanbod"/>
        <w:keepNext w:val="0"/>
        <w:keepLines w:val="0"/>
        <w:shd w:val="clear" w:color="auto" w:fill="auto"/>
      </w:pPr>
      <w:r>
        <w:t>V § </w:t>
      </w:r>
      <w:r w:rsidR="00A363A9">
        <w:t xml:space="preserve">30b odst. </w:t>
      </w:r>
      <w:r>
        <w:t>3 </w:t>
      </w:r>
      <w:r w:rsidR="00A363A9">
        <w:t>se slova „</w:t>
      </w:r>
      <w:r w:rsidR="00A363A9" w:rsidRPr="00B80543">
        <w:t>nařízení Komise, kterým se provádí některá ustanovení směrnice Rady, kterou se stanoví obecná úprava spotřebních daní</w:t>
      </w:r>
      <w:r w:rsidR="00A363A9">
        <w:t>“ nahrazují slovy „</w:t>
      </w:r>
      <w:r w:rsidR="00A363A9" w:rsidRPr="002F6B25">
        <w:rPr>
          <w:u w:val="single"/>
        </w:rPr>
        <w:t>prováděcí</w:t>
      </w:r>
      <w:r w:rsidR="00E031E4" w:rsidRPr="002F6B25">
        <w:rPr>
          <w:u w:val="single"/>
        </w:rPr>
        <w:t>ho</w:t>
      </w:r>
      <w:r w:rsidR="00A363A9" w:rsidRPr="002F6B25">
        <w:rPr>
          <w:u w:val="single"/>
        </w:rPr>
        <w:t xml:space="preserve"> nařízení Komise, kterým se stanoví pravidla, pokud jde </w:t>
      </w:r>
      <w:r w:rsidRPr="002F6B25">
        <w:rPr>
          <w:u w:val="single"/>
        </w:rPr>
        <w:t>o </w:t>
      </w:r>
      <w:r w:rsidR="00A363A9" w:rsidRPr="002F6B25">
        <w:rPr>
          <w:u w:val="single"/>
        </w:rPr>
        <w:t xml:space="preserve">používání dokladů </w:t>
      </w:r>
      <w:r w:rsidRPr="002F6B25">
        <w:rPr>
          <w:u w:val="single"/>
        </w:rPr>
        <w:t>v </w:t>
      </w:r>
      <w:r w:rsidR="00A363A9" w:rsidRPr="002F6B25">
        <w:rPr>
          <w:u w:val="single"/>
        </w:rPr>
        <w:t xml:space="preserve">souvislosti </w:t>
      </w:r>
      <w:r w:rsidRPr="002F6B25">
        <w:rPr>
          <w:u w:val="single"/>
        </w:rPr>
        <w:t>s </w:t>
      </w:r>
      <w:r w:rsidR="00A363A9" w:rsidRPr="002F6B25">
        <w:rPr>
          <w:u w:val="single"/>
        </w:rPr>
        <w:t xml:space="preserve">dopravou zboží podléhajícího spotřební dani </w:t>
      </w:r>
      <w:r w:rsidRPr="002F6B25">
        <w:rPr>
          <w:u w:val="single"/>
        </w:rPr>
        <w:t>v </w:t>
      </w:r>
      <w:r w:rsidR="00A363A9" w:rsidRPr="002F6B25">
        <w:rPr>
          <w:u w:val="single"/>
        </w:rPr>
        <w:t>režimu s</w:t>
      </w:r>
      <w:r w:rsidR="00F13CFB" w:rsidRPr="002F6B25">
        <w:rPr>
          <w:u w:val="single"/>
        </w:rPr>
        <w:t> </w:t>
      </w:r>
      <w:r w:rsidR="00A363A9" w:rsidRPr="002F6B25">
        <w:rPr>
          <w:u w:val="single"/>
        </w:rPr>
        <w:t xml:space="preserve">podmíněným osvobozením od daně </w:t>
      </w:r>
      <w:r w:rsidRPr="002F6B25">
        <w:rPr>
          <w:u w:val="single"/>
        </w:rPr>
        <w:t>a s </w:t>
      </w:r>
      <w:r w:rsidR="00A363A9" w:rsidRPr="002F6B25">
        <w:rPr>
          <w:u w:val="single"/>
        </w:rPr>
        <w:t xml:space="preserve">dopravou zboží podléhajícího spotřební dani po propuštění ke spotřebě, </w:t>
      </w:r>
      <w:r w:rsidRPr="002F6B25">
        <w:rPr>
          <w:u w:val="single"/>
        </w:rPr>
        <w:t>a </w:t>
      </w:r>
      <w:r w:rsidR="00A363A9" w:rsidRPr="002F6B25">
        <w:rPr>
          <w:u w:val="single"/>
        </w:rPr>
        <w:t xml:space="preserve">formulář, který se má použít pro osvědčení </w:t>
      </w:r>
      <w:r w:rsidRPr="002F6B25">
        <w:rPr>
          <w:u w:val="single"/>
        </w:rPr>
        <w:t>o </w:t>
      </w:r>
      <w:r w:rsidR="00A363A9" w:rsidRPr="002F6B25">
        <w:rPr>
          <w:u w:val="single"/>
        </w:rPr>
        <w:t>osvobození od daně</w:t>
      </w:r>
      <w:r w:rsidR="000C4431" w:rsidRPr="002F6B25">
        <w:rPr>
          <w:u w:val="single"/>
          <w:vertAlign w:val="superscript"/>
        </w:rPr>
        <w:t>77</w:t>
      </w:r>
      <w:r w:rsidR="00A363A9" w:rsidRPr="002F6B25">
        <w:rPr>
          <w:u w:val="single"/>
          <w:vertAlign w:val="superscript"/>
        </w:rPr>
        <w:t>)</w:t>
      </w:r>
      <w:r w:rsidR="00A363A9" w:rsidRPr="009528B6">
        <w:t>“.</w:t>
      </w:r>
    </w:p>
    <w:p w14:paraId="270C6285" w14:textId="24943C31" w:rsidR="002F6B25" w:rsidRPr="002F6B25" w:rsidRDefault="002F6B25" w:rsidP="002F6B25">
      <w:r w:rsidRPr="00FC27F6">
        <w:rPr>
          <w:i/>
          <w:sz w:val="20"/>
        </w:rPr>
        <w:t>CELEX: 3202</w:t>
      </w:r>
      <w:r>
        <w:rPr>
          <w:i/>
          <w:sz w:val="20"/>
        </w:rPr>
        <w:t>2R1637</w:t>
      </w:r>
    </w:p>
    <w:p w14:paraId="78D10D33" w14:textId="2EB3CE29" w:rsidR="00E72071" w:rsidRDefault="00E24741" w:rsidP="00495C73">
      <w:pPr>
        <w:pStyle w:val="Novelizanbod"/>
        <w:keepNext w:val="0"/>
        <w:keepLines w:val="0"/>
        <w:shd w:val="clear" w:color="auto" w:fill="auto"/>
      </w:pPr>
      <w:r>
        <w:t>V § </w:t>
      </w:r>
      <w:r w:rsidR="00E72071">
        <w:t xml:space="preserve">30c odst. </w:t>
      </w:r>
      <w:r>
        <w:t>2 </w:t>
      </w:r>
      <w:r w:rsidR="00E72071">
        <w:t>se slova „povahy zboží“ nahrazují slovy „</w:t>
      </w:r>
      <w:r w:rsidR="00E72071" w:rsidRPr="00E13DE0">
        <w:rPr>
          <w:u w:val="single"/>
        </w:rPr>
        <w:t>povahy zboží</w:t>
      </w:r>
      <w:r w:rsidR="000C4431" w:rsidRPr="00E13DE0">
        <w:rPr>
          <w:u w:val="single"/>
          <w:vertAlign w:val="superscript"/>
        </w:rPr>
        <w:t>76</w:t>
      </w:r>
      <w:r w:rsidR="00E72071" w:rsidRPr="00E13DE0">
        <w:rPr>
          <w:u w:val="single"/>
          <w:vertAlign w:val="superscript"/>
        </w:rPr>
        <w:t>)</w:t>
      </w:r>
      <w:r w:rsidR="00E72071" w:rsidRPr="009528B6">
        <w:t>“.</w:t>
      </w:r>
      <w:r w:rsidR="00E72071">
        <w:t xml:space="preserve"> </w:t>
      </w:r>
    </w:p>
    <w:p w14:paraId="42F8D243" w14:textId="1BC4D6E1" w:rsidR="00E13DE0" w:rsidRPr="00E13DE0" w:rsidRDefault="00E13DE0" w:rsidP="00E13DE0">
      <w:r w:rsidRPr="00FC27F6">
        <w:rPr>
          <w:i/>
          <w:sz w:val="20"/>
        </w:rPr>
        <w:t>CELEX: 3202</w:t>
      </w:r>
      <w:r>
        <w:rPr>
          <w:i/>
          <w:sz w:val="20"/>
        </w:rPr>
        <w:t>2R1636</w:t>
      </w:r>
    </w:p>
    <w:p w14:paraId="3E4174BE" w14:textId="15D3FA66" w:rsidR="00160967" w:rsidRDefault="00E24741" w:rsidP="00495C73">
      <w:pPr>
        <w:pStyle w:val="Novelizanbod"/>
        <w:keepNext w:val="0"/>
        <w:keepLines w:val="0"/>
        <w:shd w:val="clear" w:color="auto" w:fill="auto"/>
      </w:pPr>
      <w:r>
        <w:t>V § </w:t>
      </w:r>
      <w:r w:rsidR="00E72071">
        <w:t xml:space="preserve">30c se na konci odstavce </w:t>
      </w:r>
      <w:r>
        <w:t>2 </w:t>
      </w:r>
      <w:r w:rsidR="00E72071">
        <w:t>doplňuj</w:t>
      </w:r>
      <w:r w:rsidR="009528B6">
        <w:t>í</w:t>
      </w:r>
      <w:r w:rsidR="00E72071">
        <w:t xml:space="preserve"> vět</w:t>
      </w:r>
      <w:r w:rsidR="009528B6">
        <w:t>y</w:t>
      </w:r>
      <w:r w:rsidR="00E72071">
        <w:t xml:space="preserve"> „</w:t>
      </w:r>
      <w:r w:rsidR="00E72071" w:rsidRPr="00E72071">
        <w:t xml:space="preserve">Pokud má být na dopravené vybrané výrobky uplatněna snížená sazba daně, je přílohou oznámení </w:t>
      </w:r>
      <w:r w:rsidRPr="00E72071">
        <w:t>o</w:t>
      </w:r>
      <w:r>
        <w:t> </w:t>
      </w:r>
      <w:r w:rsidR="00E72071" w:rsidRPr="00E72071">
        <w:t xml:space="preserve">přijetí vybraných výrobků </w:t>
      </w:r>
      <w:r w:rsidR="00D76C9D">
        <w:t>ve volném daňovém oběhu</w:t>
      </w:r>
      <w:r w:rsidR="00E72071" w:rsidRPr="00E72071">
        <w:t xml:space="preserve"> osvědčení podle právních předpisů členského státu odeslání vydané výrobci těchto vybraných výrobků příslušným orgánem tohoto členského státu obdobné osvědčení podle </w:t>
      </w:r>
      <w:r w:rsidRPr="00E72071">
        <w:t>§</w:t>
      </w:r>
      <w:r>
        <w:t> </w:t>
      </w:r>
      <w:r w:rsidR="00E72071" w:rsidRPr="00E72071">
        <w:t xml:space="preserve">132 odst. 1; to neplatí </w:t>
      </w:r>
      <w:r w:rsidRPr="00E72071">
        <w:t>v</w:t>
      </w:r>
      <w:r>
        <w:t> </w:t>
      </w:r>
      <w:r w:rsidR="00E72071" w:rsidRPr="00E72071">
        <w:t xml:space="preserve">případě </w:t>
      </w:r>
      <w:proofErr w:type="spellStart"/>
      <w:r w:rsidR="00E72071" w:rsidRPr="00E72071">
        <w:t>samoosvědčení</w:t>
      </w:r>
      <w:proofErr w:type="spellEnd"/>
      <w:r w:rsidR="00E72071" w:rsidRPr="00E72071">
        <w:t xml:space="preserve"> malých nezávislých výrobců podle prováděcího nařízení Komise, kterým se stanoví pravidla, pokud jde </w:t>
      </w:r>
      <w:r w:rsidRPr="00E72071">
        <w:t>o</w:t>
      </w:r>
      <w:r>
        <w:t> </w:t>
      </w:r>
      <w:r w:rsidR="00E72071" w:rsidRPr="00E72071">
        <w:t xml:space="preserve">certifikaci </w:t>
      </w:r>
      <w:r w:rsidRPr="00E72071">
        <w:t>a</w:t>
      </w:r>
      <w:r>
        <w:t> </w:t>
      </w:r>
      <w:proofErr w:type="spellStart"/>
      <w:r w:rsidR="00E72071" w:rsidRPr="00E72071">
        <w:t>samoosvědčení</w:t>
      </w:r>
      <w:proofErr w:type="spellEnd"/>
      <w:r w:rsidR="00E72071" w:rsidRPr="00E72071">
        <w:t xml:space="preserve"> malých nezávislých výrobců alkoholických </w:t>
      </w:r>
      <w:r w:rsidR="00E72071" w:rsidRPr="00D76C9D">
        <w:t>nápojů</w:t>
      </w:r>
      <w:r w:rsidR="000C4431" w:rsidRPr="00D76C9D">
        <w:rPr>
          <w:vertAlign w:val="superscript"/>
        </w:rPr>
        <w:t>78</w:t>
      </w:r>
      <w:r w:rsidR="00E72071" w:rsidRPr="00D76C9D">
        <w:rPr>
          <w:vertAlign w:val="superscript"/>
        </w:rPr>
        <w:t>)</w:t>
      </w:r>
      <w:r w:rsidR="00E72071" w:rsidRPr="00D76C9D">
        <w:t>.</w:t>
      </w:r>
      <w:r w:rsidR="00D76C9D" w:rsidRPr="00D76C9D">
        <w:t xml:space="preserve"> Pokud evidovaný příjemce neobdržel do okamžiku předložení oznámení </w:t>
      </w:r>
      <w:r w:rsidRPr="00D76C9D">
        <w:t>o</w:t>
      </w:r>
      <w:r>
        <w:t> </w:t>
      </w:r>
      <w:r w:rsidR="00D76C9D" w:rsidRPr="00D76C9D">
        <w:t xml:space="preserve">přijetí vybraných výrobků </w:t>
      </w:r>
      <w:r w:rsidR="00D76C9D">
        <w:t>ve volném daňovém oběhu</w:t>
      </w:r>
      <w:r w:rsidR="00D76C9D" w:rsidRPr="00D76C9D">
        <w:t xml:space="preserve"> takové osvědčení, musí být toto osvědčení přiloženo </w:t>
      </w:r>
      <w:r w:rsidRPr="00D76C9D">
        <w:t>k</w:t>
      </w:r>
      <w:r>
        <w:t> </w:t>
      </w:r>
      <w:r w:rsidR="00D76C9D" w:rsidRPr="00D76C9D">
        <w:t xml:space="preserve">oznámení </w:t>
      </w:r>
      <w:r w:rsidRPr="00D76C9D">
        <w:t>o</w:t>
      </w:r>
      <w:r>
        <w:t> </w:t>
      </w:r>
      <w:r w:rsidR="00D76C9D" w:rsidRPr="00D76C9D">
        <w:t>přijetí vybraných výrobků nejpozději do dvacátého pátého dne kalendářního měsíce následujícího po kalendářním měsíci, ve kterém byla doprava ukončena.</w:t>
      </w:r>
      <w:r w:rsidR="003A0AFF">
        <w:t>“.</w:t>
      </w:r>
    </w:p>
    <w:p w14:paraId="385F3C2D" w14:textId="68E2F271" w:rsidR="00787431" w:rsidRDefault="00E24741" w:rsidP="00495C73">
      <w:pPr>
        <w:pStyle w:val="Novelizanbod"/>
        <w:keepNext w:val="0"/>
        <w:keepLines w:val="0"/>
        <w:shd w:val="clear" w:color="auto" w:fill="auto"/>
      </w:pPr>
      <w:r>
        <w:t>V § </w:t>
      </w:r>
      <w:r w:rsidR="00787431">
        <w:t xml:space="preserve">30f odst. </w:t>
      </w:r>
      <w:r>
        <w:t>4 </w:t>
      </w:r>
      <w:r w:rsidR="00787431">
        <w:t>se slova „</w:t>
      </w:r>
      <w:r w:rsidR="00787431" w:rsidRPr="00B80543">
        <w:t>nařízení Komise, kterým se provádí některá ustanovení směrnice Rady, kterou se stanoví obecná úprava spotřebních daní</w:t>
      </w:r>
      <w:r w:rsidR="00787431">
        <w:t>“ nahrazují slovy „</w:t>
      </w:r>
      <w:r w:rsidR="00787431" w:rsidRPr="001B4A6A">
        <w:rPr>
          <w:u w:val="single"/>
        </w:rPr>
        <w:t>prováděcí</w:t>
      </w:r>
      <w:r w:rsidR="004E05BB" w:rsidRPr="001B4A6A">
        <w:rPr>
          <w:u w:val="single"/>
        </w:rPr>
        <w:t>ho</w:t>
      </w:r>
      <w:r w:rsidR="00787431" w:rsidRPr="001B4A6A">
        <w:rPr>
          <w:u w:val="single"/>
        </w:rPr>
        <w:t xml:space="preserve"> nařízení Komise, kterým se stanoví pravidla, pokud jde </w:t>
      </w:r>
      <w:r w:rsidRPr="001B4A6A">
        <w:rPr>
          <w:u w:val="single"/>
        </w:rPr>
        <w:t>o </w:t>
      </w:r>
      <w:r w:rsidR="00787431" w:rsidRPr="001B4A6A">
        <w:rPr>
          <w:u w:val="single"/>
        </w:rPr>
        <w:t xml:space="preserve">používání dokladů </w:t>
      </w:r>
      <w:r w:rsidRPr="001B4A6A">
        <w:rPr>
          <w:u w:val="single"/>
        </w:rPr>
        <w:t>v </w:t>
      </w:r>
      <w:r w:rsidR="00787431" w:rsidRPr="001B4A6A">
        <w:rPr>
          <w:u w:val="single"/>
        </w:rPr>
        <w:t xml:space="preserve">souvislosti </w:t>
      </w:r>
      <w:r w:rsidRPr="001B4A6A">
        <w:rPr>
          <w:u w:val="single"/>
        </w:rPr>
        <w:t>s </w:t>
      </w:r>
      <w:r w:rsidR="00787431" w:rsidRPr="001B4A6A">
        <w:rPr>
          <w:u w:val="single"/>
        </w:rPr>
        <w:t xml:space="preserve">dopravou zboží podléhajícího spotřební dani </w:t>
      </w:r>
      <w:r w:rsidRPr="001B4A6A">
        <w:rPr>
          <w:u w:val="single"/>
        </w:rPr>
        <w:t>v </w:t>
      </w:r>
      <w:r w:rsidR="00787431" w:rsidRPr="001B4A6A">
        <w:rPr>
          <w:u w:val="single"/>
        </w:rPr>
        <w:t xml:space="preserve">režimu </w:t>
      </w:r>
      <w:r w:rsidRPr="001B4A6A">
        <w:rPr>
          <w:u w:val="single"/>
        </w:rPr>
        <w:t>s </w:t>
      </w:r>
      <w:r w:rsidR="00787431" w:rsidRPr="001B4A6A">
        <w:rPr>
          <w:u w:val="single"/>
        </w:rPr>
        <w:t xml:space="preserve">podmíněným osvobozením od daně </w:t>
      </w:r>
      <w:r w:rsidRPr="001B4A6A">
        <w:rPr>
          <w:u w:val="single"/>
        </w:rPr>
        <w:t>a s </w:t>
      </w:r>
      <w:r w:rsidR="00787431" w:rsidRPr="001B4A6A">
        <w:rPr>
          <w:u w:val="single"/>
        </w:rPr>
        <w:t xml:space="preserve">dopravou zboží podléhajícího spotřební dani po propuštění ke spotřebě, </w:t>
      </w:r>
      <w:r w:rsidRPr="001B4A6A">
        <w:rPr>
          <w:u w:val="single"/>
        </w:rPr>
        <w:t>a </w:t>
      </w:r>
      <w:r w:rsidR="00787431" w:rsidRPr="001B4A6A">
        <w:rPr>
          <w:u w:val="single"/>
        </w:rPr>
        <w:t xml:space="preserve">formulář, který se má použít pro osvědčení </w:t>
      </w:r>
      <w:r w:rsidRPr="001B4A6A">
        <w:rPr>
          <w:u w:val="single"/>
        </w:rPr>
        <w:t>o </w:t>
      </w:r>
      <w:r w:rsidR="00787431" w:rsidRPr="001B4A6A">
        <w:rPr>
          <w:u w:val="single"/>
        </w:rPr>
        <w:t>osvobození od daně</w:t>
      </w:r>
      <w:r w:rsidR="000C4431" w:rsidRPr="001B4A6A">
        <w:rPr>
          <w:u w:val="single"/>
          <w:vertAlign w:val="superscript"/>
        </w:rPr>
        <w:t>77</w:t>
      </w:r>
      <w:r w:rsidR="00787431" w:rsidRPr="001B4A6A">
        <w:rPr>
          <w:u w:val="single"/>
          <w:vertAlign w:val="superscript"/>
        </w:rPr>
        <w:t>)</w:t>
      </w:r>
      <w:r w:rsidR="00787431" w:rsidRPr="00922F50">
        <w:t>“.</w:t>
      </w:r>
    </w:p>
    <w:p w14:paraId="657BBE5A" w14:textId="434C0F7B" w:rsidR="001B4A6A" w:rsidRPr="001B4A6A" w:rsidRDefault="001B4A6A" w:rsidP="001B4A6A">
      <w:r w:rsidRPr="00FC27F6">
        <w:rPr>
          <w:i/>
          <w:sz w:val="20"/>
        </w:rPr>
        <w:t>CELEX: 3202</w:t>
      </w:r>
      <w:r>
        <w:rPr>
          <w:i/>
          <w:sz w:val="20"/>
        </w:rPr>
        <w:t>2R1637</w:t>
      </w:r>
    </w:p>
    <w:p w14:paraId="419698F0" w14:textId="5D03233E" w:rsidR="0073368F" w:rsidRDefault="0073368F" w:rsidP="00BD61EE">
      <w:pPr>
        <w:pStyle w:val="Novelizanbod"/>
        <w:keepNext w:val="0"/>
        <w:keepLines w:val="0"/>
        <w:shd w:val="clear" w:color="auto" w:fill="auto"/>
      </w:pPr>
      <w:r>
        <w:t>V § 33a odst. 1 se slova „</w:t>
      </w:r>
      <w:r w:rsidRPr="0073368F">
        <w:t>s využitím dálkového přístupu ve formátu a struktuře zveřejněné správcem daně</w:t>
      </w:r>
      <w:r>
        <w:t>“ zrušují.</w:t>
      </w:r>
    </w:p>
    <w:p w14:paraId="424FC683" w14:textId="6CB3EAF9" w:rsidR="0073368F" w:rsidRDefault="0073368F" w:rsidP="00BD61EE">
      <w:pPr>
        <w:pStyle w:val="Novelizanbod"/>
        <w:keepLines w:val="0"/>
        <w:shd w:val="clear" w:color="auto" w:fill="auto"/>
      </w:pPr>
      <w:r>
        <w:t>V § 33a odstavec 2 zní:</w:t>
      </w:r>
    </w:p>
    <w:p w14:paraId="4D4A37E9" w14:textId="5C766E80" w:rsidR="0073368F" w:rsidRPr="00E23BBB" w:rsidRDefault="0073368F" w:rsidP="00BD61EE">
      <w:pPr>
        <w:pStyle w:val="Textodstavce"/>
        <w:keepNext/>
        <w:widowControl w:val="0"/>
        <w:tabs>
          <w:tab w:val="num" w:pos="782"/>
        </w:tabs>
        <w:ind w:firstLine="425"/>
        <w:outlineLvl w:val="9"/>
      </w:pPr>
      <w:r>
        <w:t xml:space="preserve">„(2) </w:t>
      </w:r>
      <w:r w:rsidRPr="0073368F">
        <w:t>Oznámení podle odstavce 1 je formulářovým podáním.</w:t>
      </w:r>
      <w:r>
        <w:t>“.</w:t>
      </w:r>
    </w:p>
    <w:p w14:paraId="7F030A03" w14:textId="63330E7F" w:rsidR="009D5BFC" w:rsidRDefault="009D5BFC" w:rsidP="00D0089E">
      <w:pPr>
        <w:pStyle w:val="Novelizanbod"/>
        <w:shd w:val="clear" w:color="auto" w:fill="auto"/>
      </w:pPr>
      <w:r>
        <w:t xml:space="preserve">V § 33d </w:t>
      </w:r>
      <w:r w:rsidR="00803DA1">
        <w:t xml:space="preserve">odst. 2 </w:t>
      </w:r>
      <w:r w:rsidR="00EB1244">
        <w:t xml:space="preserve">větě druhé </w:t>
      </w:r>
      <w:r>
        <w:t>se za slovo „oznámení“ vkládají slova „</w:t>
      </w:r>
      <w:r w:rsidRPr="00D0089E">
        <w:t>je formulářovým podáním, které</w:t>
      </w:r>
      <w:r>
        <w:t>“</w:t>
      </w:r>
      <w:r w:rsidR="00EB1244">
        <w:t xml:space="preserve"> a slova „</w:t>
      </w:r>
      <w:r w:rsidR="00EB1244" w:rsidRPr="009D5BFC">
        <w:t>s využitím dálkového přístupu ve formátu a struktuře zveřejněné správcem daně</w:t>
      </w:r>
      <w:r w:rsidR="00EB1244">
        <w:t>“ se zrušují</w:t>
      </w:r>
      <w:r w:rsidR="00803DA1">
        <w:t xml:space="preserve"> a ve větě</w:t>
      </w:r>
      <w:r w:rsidR="00EB1244">
        <w:t xml:space="preserve"> třetí se</w:t>
      </w:r>
      <w:r>
        <w:t xml:space="preserve"> slova „</w:t>
      </w:r>
      <w:r w:rsidRPr="006822F3">
        <w:rPr>
          <w:szCs w:val="24"/>
        </w:rPr>
        <w:t xml:space="preserve">použijí § 33a odst. 2 a“ nahrazují slovem </w:t>
      </w:r>
      <w:r w:rsidRPr="00803DA1">
        <w:rPr>
          <w:szCs w:val="24"/>
        </w:rPr>
        <w:t>„použije“.</w:t>
      </w:r>
    </w:p>
    <w:p w14:paraId="37174CB5" w14:textId="55E64C1E" w:rsidR="00787431" w:rsidRDefault="00E24741" w:rsidP="00495C73">
      <w:pPr>
        <w:pStyle w:val="Novelizanbod"/>
        <w:keepNext w:val="0"/>
        <w:keepLines w:val="0"/>
        <w:shd w:val="clear" w:color="auto" w:fill="auto"/>
      </w:pPr>
      <w:r>
        <w:t>V § </w:t>
      </w:r>
      <w:r w:rsidR="002222BF">
        <w:t xml:space="preserve">33g se odstavec </w:t>
      </w:r>
      <w:r>
        <w:t>2 </w:t>
      </w:r>
      <w:r w:rsidR="00787431">
        <w:t xml:space="preserve">zrušuje </w:t>
      </w:r>
      <w:r>
        <w:t>a </w:t>
      </w:r>
      <w:r w:rsidR="002222BF">
        <w:t>zároveň se zrušuje označení odstavce 1.</w:t>
      </w:r>
    </w:p>
    <w:p w14:paraId="74544B07" w14:textId="2445AD46" w:rsidR="00FD48C6" w:rsidRDefault="00E24741" w:rsidP="00495C73">
      <w:pPr>
        <w:pStyle w:val="Novelizanbod"/>
        <w:keepNext w:val="0"/>
        <w:keepLines w:val="0"/>
        <w:shd w:val="clear" w:color="auto" w:fill="auto"/>
      </w:pPr>
      <w:r>
        <w:t>V § </w:t>
      </w:r>
      <w:r w:rsidR="00FD48C6">
        <w:t xml:space="preserve">33h odst. </w:t>
      </w:r>
      <w:r>
        <w:t>2 </w:t>
      </w:r>
      <w:r w:rsidR="00FD48C6">
        <w:t>písm. b) se slova „</w:t>
      </w:r>
      <w:r w:rsidRPr="00FD48C6">
        <w:t>v</w:t>
      </w:r>
      <w:r>
        <w:t> </w:t>
      </w:r>
      <w:r w:rsidR="00FD48C6" w:rsidRPr="00FD48C6">
        <w:t>souvislosti se zasílanými vybranými výrobky</w:t>
      </w:r>
      <w:r w:rsidR="00FD48C6">
        <w:t>“ nahrazují slovy</w:t>
      </w:r>
      <w:r w:rsidR="00FD48C6" w:rsidRPr="00FD48C6">
        <w:t xml:space="preserve"> </w:t>
      </w:r>
      <w:r w:rsidR="00FD48C6">
        <w:t>„</w:t>
      </w:r>
      <w:r w:rsidR="00FD48C6" w:rsidRPr="00234557">
        <w:rPr>
          <w:u w:val="single"/>
        </w:rPr>
        <w:t xml:space="preserve">došlo </w:t>
      </w:r>
      <w:r w:rsidRPr="00234557">
        <w:rPr>
          <w:u w:val="single"/>
        </w:rPr>
        <w:t>k </w:t>
      </w:r>
      <w:r w:rsidR="00FD48C6" w:rsidRPr="00234557">
        <w:rPr>
          <w:u w:val="single"/>
        </w:rPr>
        <w:t>nepředvídatelné ztrátě nebo znehodnocení nebo částečné ztrátě anebo</w:t>
      </w:r>
      <w:r w:rsidR="00FD48C6">
        <w:t>“.</w:t>
      </w:r>
    </w:p>
    <w:p w14:paraId="263F9696" w14:textId="77777777" w:rsidR="00234557" w:rsidRPr="00F510D1" w:rsidRDefault="00234557" w:rsidP="00234557">
      <w:r w:rsidRPr="00FC27F6">
        <w:rPr>
          <w:i/>
          <w:sz w:val="20"/>
        </w:rPr>
        <w:t>CELEX: 32020L0262</w:t>
      </w:r>
    </w:p>
    <w:p w14:paraId="384247F9" w14:textId="409FD144" w:rsidR="00C021A2" w:rsidRPr="00C021A2" w:rsidRDefault="00E24741" w:rsidP="00495C73">
      <w:pPr>
        <w:pStyle w:val="Novelizanbod"/>
        <w:keepNext w:val="0"/>
        <w:keepLines w:val="0"/>
        <w:shd w:val="clear" w:color="auto" w:fill="auto"/>
      </w:pPr>
      <w:r>
        <w:t>§ </w:t>
      </w:r>
      <w:r w:rsidR="00C021A2">
        <w:t>33k se včetně nadpisu zrušuje.</w:t>
      </w:r>
    </w:p>
    <w:p w14:paraId="017028EB" w14:textId="082BDC84" w:rsidR="005B1A66" w:rsidRPr="00A75EAD" w:rsidRDefault="00BF6C3F" w:rsidP="00495C73">
      <w:pPr>
        <w:pStyle w:val="Novelizanbod"/>
        <w:keepNext w:val="0"/>
        <w:keepLines w:val="0"/>
        <w:shd w:val="clear" w:color="auto" w:fill="auto"/>
      </w:pPr>
      <w:r w:rsidRPr="00A75EAD">
        <w:t>V </w:t>
      </w:r>
      <w:r w:rsidR="00532F8E" w:rsidRPr="00A75EAD">
        <w:t>§ </w:t>
      </w:r>
      <w:r w:rsidR="005B1A66" w:rsidRPr="00A75EAD">
        <w:t>37</w:t>
      </w:r>
      <w:r w:rsidR="00532F8E" w:rsidRPr="00A75EAD">
        <w:t xml:space="preserve"> odst. </w:t>
      </w:r>
      <w:r w:rsidR="00E24741" w:rsidRPr="00A75EAD">
        <w:t>2</w:t>
      </w:r>
      <w:r w:rsidR="00E24741">
        <w:t> </w:t>
      </w:r>
      <w:r w:rsidR="00532F8E" w:rsidRPr="00A75EAD">
        <w:t>písm. </w:t>
      </w:r>
      <w:r w:rsidR="005B1A66" w:rsidRPr="00A75EAD">
        <w:t xml:space="preserve">b) se </w:t>
      </w:r>
      <w:r w:rsidR="006C228D" w:rsidRPr="00A75EAD">
        <w:t xml:space="preserve">text „odst. 2“ zrušuje </w:t>
      </w:r>
      <w:r w:rsidR="00E24741" w:rsidRPr="00A75EAD">
        <w:t>a</w:t>
      </w:r>
      <w:r w:rsidR="00E24741">
        <w:t> </w:t>
      </w:r>
      <w:r w:rsidR="005B1A66" w:rsidRPr="00A75EAD">
        <w:t>slo</w:t>
      </w:r>
      <w:r w:rsidR="004E5AD1" w:rsidRPr="00A75EAD">
        <w:t>va „je-li toto místo odlišné od </w:t>
      </w:r>
      <w:r w:rsidR="005B1A66" w:rsidRPr="00A75EAD">
        <w:t>místa daňového skladu“</w:t>
      </w:r>
      <w:r w:rsidR="006C228D" w:rsidRPr="00A75EAD">
        <w:t xml:space="preserve"> se</w:t>
      </w:r>
      <w:r w:rsidR="005B1A66" w:rsidRPr="00A75EAD">
        <w:t xml:space="preserve"> nahrazují slovy „jsou-li vybrané výrobky doprav</w:t>
      </w:r>
      <w:r w:rsidR="004E5AD1" w:rsidRPr="00A75EAD">
        <w:t>ovány do </w:t>
      </w:r>
      <w:r w:rsidR="005B1A66" w:rsidRPr="00A75EAD">
        <w:t>místa přímého dodání“.</w:t>
      </w:r>
    </w:p>
    <w:p w14:paraId="55B104D5" w14:textId="15B76C14" w:rsidR="002F4308" w:rsidRPr="00A75EAD" w:rsidRDefault="002F4308" w:rsidP="00495C73">
      <w:pPr>
        <w:pStyle w:val="Novelizanbod"/>
        <w:keepNext w:val="0"/>
        <w:keepLines w:val="0"/>
        <w:shd w:val="clear" w:color="auto" w:fill="auto"/>
      </w:pPr>
      <w:r w:rsidRPr="00A75EAD">
        <w:t>V § 37 odst. </w:t>
      </w:r>
      <w:r w:rsidR="00E24741" w:rsidRPr="00A75EAD">
        <w:t>2</w:t>
      </w:r>
      <w:r w:rsidR="00E24741">
        <w:t> </w:t>
      </w:r>
      <w:r w:rsidRPr="00A75EAD">
        <w:t>písm. d) se slova „je-li toto místo odlišné od místa daňového skladu“ nahrazují slovy „jsou-li vybrané výrobky dopravovány do místa přímého dodání“.</w:t>
      </w:r>
    </w:p>
    <w:p w14:paraId="4CE2E995" w14:textId="5DD06BA1" w:rsidR="00BF24DF" w:rsidRDefault="00EB2CAC" w:rsidP="00230554">
      <w:pPr>
        <w:pStyle w:val="Novelizanbod"/>
        <w:shd w:val="clear" w:color="auto" w:fill="auto"/>
      </w:pPr>
      <w:r>
        <w:t xml:space="preserve">V § 37 odst. 5 </w:t>
      </w:r>
      <w:r w:rsidR="00BF24DF">
        <w:t xml:space="preserve">písm. a) </w:t>
      </w:r>
      <w:r w:rsidR="00BC12AE">
        <w:t>se slova „</w:t>
      </w:r>
      <w:r w:rsidR="00230554">
        <w:t xml:space="preserve">, </w:t>
      </w:r>
      <w:r w:rsidR="00BC12AE" w:rsidRPr="00BC12AE">
        <w:t>kterou zveřejní správce daně způsobem umožňujícím dálkový přístup</w:t>
      </w:r>
      <w:r w:rsidR="003D4D58">
        <w:t>“ nahrazují slovy</w:t>
      </w:r>
      <w:r w:rsidR="00BC12AE" w:rsidRPr="00BC12AE">
        <w:t xml:space="preserve"> </w:t>
      </w:r>
      <w:r w:rsidR="003D4D58">
        <w:t>„</w:t>
      </w:r>
      <w:r w:rsidR="00BC12AE" w:rsidRPr="00BC12AE">
        <w:t xml:space="preserve">stanovené způsobem, kterým se </w:t>
      </w:r>
      <w:r w:rsidR="00EC019D" w:rsidRPr="00BC12AE">
        <w:t xml:space="preserve">stanoví </w:t>
      </w:r>
      <w:r w:rsidR="00BC12AE" w:rsidRPr="00BC12AE">
        <w:t>struktura pro formulářová podání podle daňového řádu</w:t>
      </w:r>
      <w:r w:rsidR="003D4D58">
        <w:t>“</w:t>
      </w:r>
      <w:r w:rsidR="00BF24DF">
        <w:t>.</w:t>
      </w:r>
    </w:p>
    <w:p w14:paraId="4D192F57" w14:textId="1FBDEF6F" w:rsidR="00BC12AE" w:rsidRDefault="00BF24DF" w:rsidP="00230554">
      <w:pPr>
        <w:pStyle w:val="Novelizanbod"/>
        <w:shd w:val="clear" w:color="auto" w:fill="auto"/>
      </w:pPr>
      <w:r>
        <w:t>V § 37 odst. 5 písm. b) se slova</w:t>
      </w:r>
      <w:r w:rsidR="00EB2CAC">
        <w:t xml:space="preserve"> „</w:t>
      </w:r>
      <w:r w:rsidR="00EB2CAC" w:rsidRPr="00EB2CAC">
        <w:t>, který zveřejní správce daně způsobem umožňujícím dálkový přístup</w:t>
      </w:r>
      <w:r w:rsidR="007423DE">
        <w:t>“ nahrazují slovy „</w:t>
      </w:r>
      <w:r w:rsidR="00EB2CAC" w:rsidRPr="00EB2CAC">
        <w:t>stanoveném způsobem, kterým se stanoví formát pro formulářová podání podle daňového řádu</w:t>
      </w:r>
      <w:r w:rsidR="007423DE">
        <w:t>“.</w:t>
      </w:r>
    </w:p>
    <w:p w14:paraId="5CBF81E0" w14:textId="1E67CDEF" w:rsidR="00230554" w:rsidRPr="00230554" w:rsidRDefault="00230554" w:rsidP="00D0089E">
      <w:pPr>
        <w:pStyle w:val="Novelizanbod"/>
        <w:keepLines w:val="0"/>
        <w:shd w:val="clear" w:color="auto" w:fill="auto"/>
      </w:pPr>
      <w:r>
        <w:t>V § 42 odst. 1 písm. a) se</w:t>
      </w:r>
      <w:r w:rsidR="004A1C4C">
        <w:t xml:space="preserve"> slovo „a“ nahrazuje čárkou,</w:t>
      </w:r>
      <w:r>
        <w:t xml:space="preserve"> za </w:t>
      </w:r>
      <w:r w:rsidR="004A1C4C">
        <w:t>text „51,“ se vkládá text „51a,“ a za text „58b,“ se vkládá text „99 odst. 6,“.</w:t>
      </w:r>
    </w:p>
    <w:p w14:paraId="7E4B1C49" w14:textId="0829F7EF" w:rsidR="00D51011" w:rsidRDefault="00253357" w:rsidP="00D0089E">
      <w:pPr>
        <w:pStyle w:val="Novelizanbod"/>
        <w:keepLines w:val="0"/>
        <w:shd w:val="clear" w:color="auto" w:fill="auto"/>
      </w:pPr>
      <w:r>
        <w:t>§ 43b včetně nadpisu zní:</w:t>
      </w:r>
    </w:p>
    <w:p w14:paraId="7210D71A" w14:textId="77777777" w:rsidR="00253357" w:rsidRPr="00C17D5B" w:rsidRDefault="00253357" w:rsidP="00D0089E">
      <w:pPr>
        <w:pStyle w:val="Paragraf"/>
        <w:keepLines w:val="0"/>
        <w:widowControl w:val="0"/>
        <w:outlineLvl w:val="9"/>
      </w:pPr>
      <w:r>
        <w:t>„</w:t>
      </w:r>
      <w:r w:rsidRPr="00C17D5B">
        <w:t>§ 43b</w:t>
      </w:r>
    </w:p>
    <w:p w14:paraId="0B18E60D" w14:textId="77777777" w:rsidR="00253357" w:rsidRPr="00E23BBB" w:rsidRDefault="00253357" w:rsidP="00B2695C">
      <w:pPr>
        <w:keepNext/>
        <w:keepLines/>
        <w:widowControl w:val="0"/>
        <w:autoSpaceDE w:val="0"/>
        <w:autoSpaceDN w:val="0"/>
        <w:adjustRightInd w:val="0"/>
        <w:spacing w:before="240"/>
        <w:jc w:val="center"/>
        <w:rPr>
          <w:b/>
          <w:bCs/>
          <w:szCs w:val="24"/>
        </w:rPr>
      </w:pPr>
      <w:r w:rsidRPr="00E23BBB">
        <w:rPr>
          <w:b/>
          <w:bCs/>
          <w:szCs w:val="24"/>
        </w:rPr>
        <w:t>Návrh na vydání povolení</w:t>
      </w:r>
    </w:p>
    <w:p w14:paraId="553E3FE3" w14:textId="64B64C0F" w:rsidR="00253357" w:rsidRPr="00E23BBB" w:rsidRDefault="00253357" w:rsidP="00B2695C">
      <w:pPr>
        <w:widowControl w:val="0"/>
        <w:autoSpaceDE w:val="0"/>
        <w:autoSpaceDN w:val="0"/>
        <w:adjustRightInd w:val="0"/>
        <w:spacing w:before="120" w:after="120"/>
        <w:ind w:firstLine="708"/>
        <w:rPr>
          <w:szCs w:val="24"/>
        </w:rPr>
      </w:pPr>
      <w:r w:rsidRPr="00815F34">
        <w:rPr>
          <w:szCs w:val="24"/>
        </w:rPr>
        <w:t xml:space="preserve">(1) Návrh na vydání povolení </w:t>
      </w:r>
      <w:r w:rsidRPr="00D0089E">
        <w:rPr>
          <w:szCs w:val="24"/>
        </w:rPr>
        <w:t>je formulářovým podáním</w:t>
      </w:r>
      <w:r w:rsidRPr="00E23BBB">
        <w:rPr>
          <w:szCs w:val="24"/>
        </w:rPr>
        <w:t>.</w:t>
      </w:r>
    </w:p>
    <w:p w14:paraId="542AB6DC" w14:textId="12A11AE5" w:rsidR="00253357" w:rsidRPr="009F1955" w:rsidRDefault="00253357" w:rsidP="00B2695C">
      <w:pPr>
        <w:widowControl w:val="0"/>
        <w:autoSpaceDE w:val="0"/>
        <w:autoSpaceDN w:val="0"/>
        <w:adjustRightInd w:val="0"/>
        <w:spacing w:before="120" w:after="120"/>
        <w:ind w:firstLine="708"/>
        <w:rPr>
          <w:szCs w:val="24"/>
        </w:rPr>
      </w:pPr>
      <w:r w:rsidRPr="00D0089E">
        <w:rPr>
          <w:szCs w:val="24"/>
        </w:rPr>
        <w:t>(2)</w:t>
      </w:r>
      <w:r w:rsidRPr="00E23BBB">
        <w:rPr>
          <w:szCs w:val="24"/>
        </w:rPr>
        <w:t xml:space="preserve"> Z </w:t>
      </w:r>
      <w:r w:rsidRPr="00D0089E">
        <w:rPr>
          <w:szCs w:val="24"/>
        </w:rPr>
        <w:t>formulářového podání</w:t>
      </w:r>
      <w:r w:rsidRPr="00E23BBB">
        <w:rPr>
          <w:szCs w:val="24"/>
        </w:rPr>
        <w:t xml:space="preserve"> musí být patrné, které z</w:t>
      </w:r>
      <w:r w:rsidRPr="009F1955">
        <w:t> </w:t>
      </w:r>
      <w:r w:rsidR="00CA07CA" w:rsidRPr="009F1955">
        <w:rPr>
          <w:szCs w:val="24"/>
        </w:rPr>
        <w:t>předepsaných údajů se uvádí v </w:t>
      </w:r>
      <w:r w:rsidRPr="009F1955">
        <w:rPr>
          <w:szCs w:val="24"/>
        </w:rPr>
        <w:t>povolení a lze je změnit</w:t>
      </w:r>
    </w:p>
    <w:p w14:paraId="05B5F83B" w14:textId="77777777" w:rsidR="00253357" w:rsidRPr="009F1955" w:rsidRDefault="00253357" w:rsidP="00EB45CC">
      <w:pPr>
        <w:widowControl w:val="0"/>
        <w:autoSpaceDE w:val="0"/>
        <w:autoSpaceDN w:val="0"/>
        <w:adjustRightInd w:val="0"/>
        <w:ind w:left="284" w:hanging="284"/>
        <w:rPr>
          <w:szCs w:val="24"/>
        </w:rPr>
      </w:pPr>
      <w:r w:rsidRPr="009F1955">
        <w:rPr>
          <w:szCs w:val="24"/>
        </w:rPr>
        <w:t>a)</w:t>
      </w:r>
      <w:r w:rsidRPr="009F1955">
        <w:rPr>
          <w:szCs w:val="24"/>
        </w:rPr>
        <w:tab/>
        <w:t>pouze na žádost držitele povolení, nebo</w:t>
      </w:r>
    </w:p>
    <w:p w14:paraId="3100AEE6" w14:textId="77777777" w:rsidR="00253357" w:rsidRPr="00815F34" w:rsidRDefault="00253357" w:rsidP="00303821">
      <w:pPr>
        <w:widowControl w:val="0"/>
        <w:autoSpaceDE w:val="0"/>
        <w:autoSpaceDN w:val="0"/>
        <w:adjustRightInd w:val="0"/>
        <w:ind w:left="284" w:hanging="284"/>
        <w:rPr>
          <w:szCs w:val="24"/>
        </w:rPr>
      </w:pPr>
      <w:r w:rsidRPr="009F1955">
        <w:rPr>
          <w:szCs w:val="24"/>
        </w:rPr>
        <w:t>b)</w:t>
      </w:r>
      <w:r w:rsidRPr="009F1955">
        <w:rPr>
          <w:szCs w:val="24"/>
        </w:rPr>
        <w:tab/>
        <w:t>z moci úřední.</w:t>
      </w:r>
    </w:p>
    <w:p w14:paraId="11C23B32" w14:textId="2F6CB510" w:rsidR="00253357" w:rsidRPr="00E23BBB" w:rsidRDefault="00253357" w:rsidP="00D0089E">
      <w:pPr>
        <w:widowControl w:val="0"/>
        <w:autoSpaceDE w:val="0"/>
        <w:autoSpaceDN w:val="0"/>
        <w:adjustRightInd w:val="0"/>
        <w:spacing w:before="120" w:after="120"/>
        <w:ind w:firstLine="708"/>
      </w:pPr>
      <w:r w:rsidRPr="00D0089E">
        <w:rPr>
          <w:szCs w:val="24"/>
        </w:rPr>
        <w:t>(3) V návrhu na vydání povolení je navrhovatel povinen uvést také údaje potřebné pro posouzení ekonomické stability.“.</w:t>
      </w:r>
    </w:p>
    <w:p w14:paraId="760C1B6D" w14:textId="01F20B91" w:rsidR="005B397F" w:rsidRDefault="00E24741" w:rsidP="00683CE5">
      <w:pPr>
        <w:pStyle w:val="Novelizanbod"/>
        <w:keepLines w:val="0"/>
        <w:shd w:val="clear" w:color="auto" w:fill="auto"/>
      </w:pPr>
      <w:r>
        <w:t>V § </w:t>
      </w:r>
      <w:r w:rsidR="005B397F">
        <w:t xml:space="preserve">43f odstavec </w:t>
      </w:r>
      <w:r>
        <w:t>2 </w:t>
      </w:r>
      <w:r w:rsidR="005B397F">
        <w:t>zní:</w:t>
      </w:r>
    </w:p>
    <w:p w14:paraId="04257EEF" w14:textId="4D85C78A" w:rsidR="005B397F" w:rsidRDefault="005B397F">
      <w:pPr>
        <w:pStyle w:val="Textodstavce"/>
        <w:widowControl w:val="0"/>
        <w:tabs>
          <w:tab w:val="num" w:pos="782"/>
        </w:tabs>
        <w:ind w:firstLine="425"/>
        <w:outlineLvl w:val="9"/>
      </w:pPr>
      <w:r>
        <w:t xml:space="preserve">„(2) </w:t>
      </w:r>
      <w:r w:rsidRPr="005B397F">
        <w:t xml:space="preserve">Bezdlužnost </w:t>
      </w:r>
      <w:r w:rsidR="00864561" w:rsidRPr="005B397F">
        <w:t>správce daně</w:t>
      </w:r>
      <w:r w:rsidR="00864561" w:rsidRPr="003749E2">
        <w:t xml:space="preserve"> </w:t>
      </w:r>
      <w:r w:rsidRPr="005B397F">
        <w:t xml:space="preserve">zjišťuje </w:t>
      </w:r>
      <w:r w:rsidR="003749E2" w:rsidRPr="005B397F">
        <w:t>z</w:t>
      </w:r>
      <w:r w:rsidR="003749E2">
        <w:t> </w:t>
      </w:r>
      <w:r w:rsidR="003749E2" w:rsidRPr="005B397F">
        <w:t>moci úřední</w:t>
      </w:r>
      <w:r>
        <w:t>.“.</w:t>
      </w:r>
    </w:p>
    <w:p w14:paraId="194574B0" w14:textId="4AA34EA0" w:rsidR="00DB4CAF" w:rsidRPr="00A75EAD" w:rsidRDefault="00BF6C3F" w:rsidP="00495C73">
      <w:pPr>
        <w:pStyle w:val="Novelizanbod"/>
        <w:keepNext w:val="0"/>
        <w:keepLines w:val="0"/>
        <w:shd w:val="clear" w:color="auto" w:fill="auto"/>
      </w:pPr>
      <w:r w:rsidRPr="00A75EAD">
        <w:t>V </w:t>
      </w:r>
      <w:r w:rsidR="00532F8E" w:rsidRPr="00A75EAD">
        <w:t>§ </w:t>
      </w:r>
      <w:r w:rsidR="00DB4CAF" w:rsidRPr="00A75EAD">
        <w:t xml:space="preserve">43h </w:t>
      </w:r>
      <w:r w:rsidR="00094572" w:rsidRPr="00A75EAD">
        <w:t>se doplňuje odstavec 3, který zní:</w:t>
      </w:r>
    </w:p>
    <w:p w14:paraId="4006F795" w14:textId="54D79B2A" w:rsidR="00094572" w:rsidRDefault="00094572">
      <w:pPr>
        <w:pStyle w:val="Textodstavce"/>
        <w:widowControl w:val="0"/>
        <w:tabs>
          <w:tab w:val="num" w:pos="782"/>
        </w:tabs>
        <w:ind w:firstLine="425"/>
        <w:outlineLvl w:val="9"/>
        <w:rPr>
          <w:szCs w:val="24"/>
        </w:rPr>
      </w:pPr>
      <w:r w:rsidRPr="00A75EAD">
        <w:rPr>
          <w:szCs w:val="24"/>
        </w:rPr>
        <w:t>„(3)</w:t>
      </w:r>
      <w:r w:rsidR="00532F8E" w:rsidRPr="00A75EAD">
        <w:rPr>
          <w:szCs w:val="24"/>
        </w:rPr>
        <w:t xml:space="preserve"> V </w:t>
      </w:r>
      <w:r w:rsidRPr="00A75EAD">
        <w:rPr>
          <w:szCs w:val="24"/>
        </w:rPr>
        <w:t xml:space="preserve">případě pochybností </w:t>
      </w:r>
      <w:r w:rsidR="00E24741" w:rsidRPr="00A75EAD">
        <w:rPr>
          <w:szCs w:val="24"/>
        </w:rPr>
        <w:t>o</w:t>
      </w:r>
      <w:r w:rsidR="00E24741">
        <w:rPr>
          <w:szCs w:val="24"/>
        </w:rPr>
        <w:t> </w:t>
      </w:r>
      <w:r w:rsidRPr="00A75EAD">
        <w:rPr>
          <w:szCs w:val="24"/>
        </w:rPr>
        <w:t xml:space="preserve">výši zajištění daně podle </w:t>
      </w:r>
      <w:r w:rsidR="00532F8E" w:rsidRPr="00A75EAD">
        <w:rPr>
          <w:szCs w:val="24"/>
        </w:rPr>
        <w:t>§ </w:t>
      </w:r>
      <w:r w:rsidRPr="00A75EAD">
        <w:rPr>
          <w:szCs w:val="24"/>
        </w:rPr>
        <w:t>19b</w:t>
      </w:r>
      <w:r w:rsidR="00CE33C4">
        <w:rPr>
          <w:szCs w:val="24"/>
        </w:rPr>
        <w:t>,</w:t>
      </w:r>
      <w:r w:rsidR="00532F8E" w:rsidRPr="00A75EAD">
        <w:rPr>
          <w:szCs w:val="24"/>
        </w:rPr>
        <w:t> </w:t>
      </w:r>
      <w:r w:rsidR="001F1665" w:rsidRPr="00A75EAD">
        <w:rPr>
          <w:szCs w:val="24"/>
        </w:rPr>
        <w:t>22a</w:t>
      </w:r>
      <w:r w:rsidR="00CE33C4">
        <w:rPr>
          <w:szCs w:val="24"/>
        </w:rPr>
        <w:t xml:space="preserve"> nebo 23a</w:t>
      </w:r>
      <w:r w:rsidR="001F1665" w:rsidRPr="00A75EAD">
        <w:rPr>
          <w:szCs w:val="24"/>
        </w:rPr>
        <w:t xml:space="preserve"> </w:t>
      </w:r>
      <w:r w:rsidR="008B0635" w:rsidRPr="008B0635">
        <w:rPr>
          <w:szCs w:val="24"/>
        </w:rPr>
        <w:t xml:space="preserve">uvedené </w:t>
      </w:r>
      <w:r w:rsidR="00E24741" w:rsidRPr="008B0635">
        <w:rPr>
          <w:szCs w:val="24"/>
        </w:rPr>
        <w:t>v</w:t>
      </w:r>
      <w:r w:rsidR="00E24741">
        <w:rPr>
          <w:szCs w:val="24"/>
        </w:rPr>
        <w:t> </w:t>
      </w:r>
      <w:r w:rsidR="008B0635" w:rsidRPr="008B0635">
        <w:rPr>
          <w:szCs w:val="24"/>
        </w:rPr>
        <w:t xml:space="preserve">návrhu na vydání povolení </w:t>
      </w:r>
      <w:r w:rsidRPr="00A75EAD">
        <w:rPr>
          <w:szCs w:val="24"/>
        </w:rPr>
        <w:t xml:space="preserve">postupuje správce daně podle odstavců </w:t>
      </w:r>
      <w:r w:rsidR="00E24741" w:rsidRPr="00A75EAD">
        <w:rPr>
          <w:szCs w:val="24"/>
        </w:rPr>
        <w:t>1</w:t>
      </w:r>
      <w:r w:rsidR="00E24741">
        <w:rPr>
          <w:szCs w:val="24"/>
        </w:rPr>
        <w:t> </w:t>
      </w:r>
      <w:r w:rsidR="00E24741" w:rsidRPr="00A75EAD">
        <w:rPr>
          <w:szCs w:val="24"/>
        </w:rPr>
        <w:t>a</w:t>
      </w:r>
      <w:r w:rsidR="00E24741">
        <w:rPr>
          <w:szCs w:val="24"/>
        </w:rPr>
        <w:t> </w:t>
      </w:r>
      <w:r w:rsidR="00E24741" w:rsidRPr="00A75EAD">
        <w:rPr>
          <w:szCs w:val="24"/>
        </w:rPr>
        <w:t>2</w:t>
      </w:r>
      <w:r w:rsidR="00E24741">
        <w:rPr>
          <w:szCs w:val="24"/>
        </w:rPr>
        <w:t> </w:t>
      </w:r>
      <w:r w:rsidRPr="00A75EAD">
        <w:rPr>
          <w:szCs w:val="24"/>
        </w:rPr>
        <w:t>obdobně.“.</w:t>
      </w:r>
    </w:p>
    <w:p w14:paraId="312C0B53" w14:textId="158A982A" w:rsidR="00535150" w:rsidRDefault="00E24741" w:rsidP="00495C73">
      <w:pPr>
        <w:pStyle w:val="Novelizanbod"/>
        <w:keepNext w:val="0"/>
        <w:keepLines w:val="0"/>
        <w:shd w:val="clear" w:color="auto" w:fill="auto"/>
      </w:pPr>
      <w:r>
        <w:t>V § </w:t>
      </w:r>
      <w:r w:rsidR="00535150">
        <w:t xml:space="preserve">43j se odstavec </w:t>
      </w:r>
      <w:r>
        <w:t>4 </w:t>
      </w:r>
      <w:r w:rsidR="00535150">
        <w:t>zrušuje.</w:t>
      </w:r>
    </w:p>
    <w:p w14:paraId="01BB2E05" w14:textId="1C9F16E9" w:rsidR="00535150" w:rsidRPr="001055FE" w:rsidRDefault="00535150">
      <w:r w:rsidRPr="00952CAA">
        <w:t xml:space="preserve">Dosavadní odstavec </w:t>
      </w:r>
      <w:r w:rsidR="00E24741">
        <w:t>5 </w:t>
      </w:r>
      <w:r w:rsidRPr="00952CAA">
        <w:t xml:space="preserve">se označuje jako odstavec </w:t>
      </w:r>
      <w:r>
        <w:t>4</w:t>
      </w:r>
      <w:r w:rsidRPr="00952CAA">
        <w:t>.</w:t>
      </w:r>
    </w:p>
    <w:p w14:paraId="211C982F" w14:textId="608CFF75" w:rsidR="0000459E" w:rsidRDefault="0000459E" w:rsidP="00495C73">
      <w:pPr>
        <w:pStyle w:val="Novelizanbod"/>
        <w:keepNext w:val="0"/>
        <w:keepLines w:val="0"/>
        <w:shd w:val="clear" w:color="auto" w:fill="auto"/>
      </w:pPr>
      <w:r w:rsidRPr="00A75EAD">
        <w:t>V § 43q odst. </w:t>
      </w:r>
      <w:r w:rsidR="00E24741" w:rsidRPr="00A75EAD">
        <w:t>1</w:t>
      </w:r>
      <w:r w:rsidR="00E24741">
        <w:t> </w:t>
      </w:r>
      <w:r w:rsidRPr="00A75EAD">
        <w:t>písm. b) se slovo „finanční“ nahrazuje slovem „bankovní“.</w:t>
      </w:r>
    </w:p>
    <w:p w14:paraId="06AE3E3D" w14:textId="21925C87" w:rsidR="00952CAA" w:rsidRDefault="00952CAA" w:rsidP="00495C73">
      <w:pPr>
        <w:pStyle w:val="Novelizanbod"/>
        <w:keepNext w:val="0"/>
        <w:keepLines w:val="0"/>
        <w:shd w:val="clear" w:color="auto" w:fill="auto"/>
      </w:pPr>
      <w:r>
        <w:t xml:space="preserve">Za </w:t>
      </w:r>
      <w:r w:rsidR="00E24741">
        <w:t>§ </w:t>
      </w:r>
      <w:r>
        <w:t xml:space="preserve">43q se vkládá nový </w:t>
      </w:r>
      <w:r w:rsidR="00E24741">
        <w:t>§ </w:t>
      </w:r>
      <w:r>
        <w:t>43r, který včetně nadpisu zní:</w:t>
      </w:r>
    </w:p>
    <w:p w14:paraId="505900FF" w14:textId="77777777" w:rsidR="001055FE" w:rsidRPr="00572D93" w:rsidRDefault="001055FE">
      <w:pPr>
        <w:autoSpaceDE w:val="0"/>
        <w:autoSpaceDN w:val="0"/>
        <w:spacing w:before="240"/>
        <w:jc w:val="center"/>
        <w:rPr>
          <w:szCs w:val="24"/>
        </w:rPr>
      </w:pPr>
      <w:r w:rsidRPr="00B746EF">
        <w:rPr>
          <w:szCs w:val="24"/>
        </w:rPr>
        <w:t>„</w:t>
      </w:r>
      <w:r w:rsidRPr="00572D93">
        <w:rPr>
          <w:szCs w:val="24"/>
        </w:rPr>
        <w:t>§ 43r</w:t>
      </w:r>
    </w:p>
    <w:p w14:paraId="01880850" w14:textId="77777777" w:rsidR="001055FE" w:rsidRPr="001055FE" w:rsidRDefault="001055FE">
      <w:pPr>
        <w:autoSpaceDE w:val="0"/>
        <w:autoSpaceDN w:val="0"/>
        <w:spacing w:before="240"/>
        <w:jc w:val="center"/>
        <w:rPr>
          <w:b/>
          <w:bCs/>
          <w:szCs w:val="24"/>
        </w:rPr>
      </w:pPr>
      <w:r w:rsidRPr="001055FE">
        <w:rPr>
          <w:b/>
          <w:bCs/>
          <w:szCs w:val="24"/>
        </w:rPr>
        <w:t>Použití údajů správcem daně</w:t>
      </w:r>
    </w:p>
    <w:p w14:paraId="5AB39816" w14:textId="5E8E27FE" w:rsidR="001055FE" w:rsidRPr="00572D93" w:rsidRDefault="001055FE">
      <w:pPr>
        <w:widowControl w:val="0"/>
        <w:autoSpaceDE w:val="0"/>
        <w:autoSpaceDN w:val="0"/>
        <w:adjustRightInd w:val="0"/>
        <w:spacing w:before="120" w:after="120"/>
        <w:ind w:firstLine="708"/>
        <w:rPr>
          <w:szCs w:val="24"/>
        </w:rPr>
      </w:pPr>
      <w:r w:rsidRPr="00572D93">
        <w:rPr>
          <w:szCs w:val="24"/>
        </w:rPr>
        <w:t xml:space="preserve">Daňový subjekt není </w:t>
      </w:r>
      <w:r w:rsidR="00E24741" w:rsidRPr="00572D93">
        <w:rPr>
          <w:szCs w:val="24"/>
        </w:rPr>
        <w:t>v</w:t>
      </w:r>
      <w:r w:rsidR="00E24741">
        <w:rPr>
          <w:szCs w:val="24"/>
        </w:rPr>
        <w:t> </w:t>
      </w:r>
      <w:r w:rsidRPr="00572D93">
        <w:rPr>
          <w:szCs w:val="24"/>
        </w:rPr>
        <w:t xml:space="preserve">oblasti povolovacího řízení povinen předkládat správci daně údaje, které má správce daně </w:t>
      </w:r>
      <w:r w:rsidR="00E24741" w:rsidRPr="00572D93">
        <w:rPr>
          <w:szCs w:val="24"/>
        </w:rPr>
        <w:t>k</w:t>
      </w:r>
      <w:r w:rsidR="00E24741">
        <w:rPr>
          <w:szCs w:val="24"/>
        </w:rPr>
        <w:t> </w:t>
      </w:r>
      <w:r w:rsidRPr="00572D93">
        <w:rPr>
          <w:szCs w:val="24"/>
        </w:rPr>
        <w:t xml:space="preserve">dispozici nebo je může automatizovaným způsobem zjistit </w:t>
      </w:r>
      <w:r w:rsidR="00E24741" w:rsidRPr="00572D93">
        <w:rPr>
          <w:szCs w:val="24"/>
        </w:rPr>
        <w:t>z</w:t>
      </w:r>
      <w:r w:rsidR="00E24741">
        <w:rPr>
          <w:szCs w:val="24"/>
        </w:rPr>
        <w:t> </w:t>
      </w:r>
      <w:r w:rsidRPr="00572D93">
        <w:rPr>
          <w:szCs w:val="24"/>
        </w:rPr>
        <w:t xml:space="preserve">rejstříků </w:t>
      </w:r>
      <w:r w:rsidR="00E24741" w:rsidRPr="00572D93">
        <w:rPr>
          <w:szCs w:val="24"/>
        </w:rPr>
        <w:t>a</w:t>
      </w:r>
      <w:r w:rsidR="00E24741">
        <w:rPr>
          <w:szCs w:val="24"/>
        </w:rPr>
        <w:t> </w:t>
      </w:r>
      <w:r w:rsidRPr="00572D93">
        <w:rPr>
          <w:szCs w:val="24"/>
        </w:rPr>
        <w:t>evidencí, do nichž má zřízen automatizovaný přístup</w:t>
      </w:r>
      <w:r w:rsidRPr="001055FE">
        <w:rPr>
          <w:szCs w:val="24"/>
        </w:rPr>
        <w:t xml:space="preserve">. </w:t>
      </w:r>
      <w:r w:rsidRPr="00572D93">
        <w:rPr>
          <w:szCs w:val="24"/>
        </w:rPr>
        <w:t>Okruh těchto údajů zveřejní správce daně způsobem umožňujícím dálkový přístup.</w:t>
      </w:r>
      <w:r>
        <w:rPr>
          <w:szCs w:val="24"/>
        </w:rPr>
        <w:t>“.</w:t>
      </w:r>
    </w:p>
    <w:p w14:paraId="2A337416" w14:textId="631574AD" w:rsidR="00DA73A0" w:rsidRDefault="00E24741" w:rsidP="00495C73">
      <w:pPr>
        <w:pStyle w:val="Novelizanbod"/>
        <w:keepNext w:val="0"/>
        <w:keepLines w:val="0"/>
        <w:shd w:val="clear" w:color="auto" w:fill="auto"/>
      </w:pPr>
      <w:r>
        <w:t>V § </w:t>
      </w:r>
      <w:r w:rsidR="00F95CF1">
        <w:t xml:space="preserve">44 odst. </w:t>
      </w:r>
      <w:r>
        <w:t>1 </w:t>
      </w:r>
      <w:r w:rsidR="00F95CF1">
        <w:t>se písmeno b) zrušuje.</w:t>
      </w:r>
    </w:p>
    <w:p w14:paraId="517BC58F" w14:textId="5E4A77E8" w:rsidR="00F95CF1" w:rsidRPr="00F95CF1" w:rsidRDefault="00F95CF1">
      <w:r>
        <w:t>Dosavadní písmena c) až h) se označují jako písmena b) až g).</w:t>
      </w:r>
    </w:p>
    <w:p w14:paraId="4C37CCDE" w14:textId="5DBEF883" w:rsidR="009231FF" w:rsidRDefault="00E24741" w:rsidP="00495C73">
      <w:pPr>
        <w:pStyle w:val="Novelizanbod"/>
        <w:keepNext w:val="0"/>
        <w:keepLines w:val="0"/>
        <w:shd w:val="clear" w:color="auto" w:fill="auto"/>
      </w:pPr>
      <w:r>
        <w:t>V § </w:t>
      </w:r>
      <w:r w:rsidR="009231FF">
        <w:t xml:space="preserve">45 odst. </w:t>
      </w:r>
      <w:r>
        <w:t>1 </w:t>
      </w:r>
      <w:r w:rsidR="009231FF">
        <w:t>úvodní části ustanovení se slov</w:t>
      </w:r>
      <w:r w:rsidR="00CC5CD5">
        <w:t>a</w:t>
      </w:r>
      <w:r w:rsidR="009231FF">
        <w:t xml:space="preserve"> „</w:t>
      </w:r>
      <w:r w:rsidR="00CC5CD5">
        <w:t>jsou tyto minerální oleje</w:t>
      </w:r>
      <w:r w:rsidR="009231FF">
        <w:t xml:space="preserve">“ </w:t>
      </w:r>
      <w:r w:rsidR="00CC5CD5">
        <w:t>nahrazují slovy</w:t>
      </w:r>
      <w:r w:rsidR="009231FF">
        <w:t xml:space="preserve"> „</w:t>
      </w:r>
      <w:r>
        <w:t>z </w:t>
      </w:r>
      <w:r w:rsidR="009231FF">
        <w:t>minerálních olejů</w:t>
      </w:r>
      <w:r w:rsidR="00521812">
        <w:t xml:space="preserve"> jsou minerální oleje; minerálními oleji se pro účely spotřebních daní rozumí</w:t>
      </w:r>
      <w:r w:rsidR="009231FF">
        <w:t>“</w:t>
      </w:r>
      <w:r w:rsidR="007668BF">
        <w:t>.</w:t>
      </w:r>
    </w:p>
    <w:p w14:paraId="1E6B4D8A" w14:textId="6545279B" w:rsidR="00B50EEF" w:rsidRDefault="00E24741" w:rsidP="00495C73">
      <w:pPr>
        <w:pStyle w:val="Novelizanbod"/>
        <w:keepNext w:val="0"/>
        <w:keepLines w:val="0"/>
        <w:shd w:val="clear" w:color="auto" w:fill="auto"/>
      </w:pPr>
      <w:r>
        <w:t>V § </w:t>
      </w:r>
      <w:r w:rsidR="00B50EEF">
        <w:t xml:space="preserve">45 odst. </w:t>
      </w:r>
      <w:r>
        <w:t>2 </w:t>
      </w:r>
      <w:r w:rsidR="002C2027">
        <w:t>úvodní části ustanovení</w:t>
      </w:r>
      <w:r w:rsidR="005B3DBE">
        <w:t xml:space="preserve"> </w:t>
      </w:r>
      <w:r w:rsidR="00B50EEF">
        <w:t>se slova „Předmětem daně jsou“ nahrazují slovy „Minerálními oleji se pro účely spotřebních daní rozumí“.</w:t>
      </w:r>
    </w:p>
    <w:p w14:paraId="3368AD66" w14:textId="3801F7D7" w:rsidR="006118C3" w:rsidRDefault="00E24741" w:rsidP="00495C73">
      <w:pPr>
        <w:pStyle w:val="Novelizanbod"/>
        <w:keepNext w:val="0"/>
        <w:keepLines w:val="0"/>
        <w:shd w:val="clear" w:color="auto" w:fill="auto"/>
      </w:pPr>
      <w:r>
        <w:t>V § </w:t>
      </w:r>
      <w:r w:rsidR="006118C3">
        <w:t xml:space="preserve">45 odst. </w:t>
      </w:r>
      <w:r>
        <w:t>2 </w:t>
      </w:r>
      <w:r w:rsidR="006118C3">
        <w:t>písm. b) se slova „</w:t>
      </w:r>
      <w:r w:rsidR="006118C3" w:rsidRPr="009F2D7B">
        <w:rPr>
          <w:szCs w:val="24"/>
        </w:rPr>
        <w:t>a směsí používaných pro pohon dvoutaktních motorů, nejde-li o směs obsahující ostatní benzin</w:t>
      </w:r>
      <w:r w:rsidR="006118C3">
        <w:rPr>
          <w:szCs w:val="24"/>
        </w:rPr>
        <w:t>“ zrušují.</w:t>
      </w:r>
    </w:p>
    <w:p w14:paraId="6DF29DBB" w14:textId="75DC8E56" w:rsidR="006842C2" w:rsidRDefault="00E24741" w:rsidP="00495C73">
      <w:pPr>
        <w:pStyle w:val="Novelizanbod"/>
        <w:keepNext w:val="0"/>
        <w:keepLines w:val="0"/>
        <w:shd w:val="clear" w:color="auto" w:fill="auto"/>
      </w:pPr>
      <w:r>
        <w:t>V § </w:t>
      </w:r>
      <w:r w:rsidR="006842C2">
        <w:t xml:space="preserve">45 odst. </w:t>
      </w:r>
      <w:r>
        <w:t>3 </w:t>
      </w:r>
      <w:r w:rsidR="006842C2">
        <w:t>úvodní části ustanovení se slova „Předmětem daně jsou“ nahrazují slovy „Minerálními oleji se pro účely spotřebních daní rozumí“.</w:t>
      </w:r>
    </w:p>
    <w:p w14:paraId="215D29CD" w14:textId="66CF2C86" w:rsidR="00684DFE" w:rsidRPr="00684DFE" w:rsidRDefault="00E24741" w:rsidP="00495C73">
      <w:pPr>
        <w:pStyle w:val="Novelizanbod"/>
        <w:keepNext w:val="0"/>
        <w:keepLines w:val="0"/>
        <w:shd w:val="clear" w:color="auto" w:fill="auto"/>
      </w:pPr>
      <w:r>
        <w:t>V § </w:t>
      </w:r>
      <w:r w:rsidR="00B50EEF">
        <w:t xml:space="preserve">45 odst. </w:t>
      </w:r>
      <w:r>
        <w:t>5 </w:t>
      </w:r>
      <w:r w:rsidR="005B3DBE">
        <w:t xml:space="preserve">se slova „Předmětem daně jsou“ nahrazují slovy „Minerálními oleji se pro účely spotřebních daní rozumí“ </w:t>
      </w:r>
      <w:r>
        <w:t>a </w:t>
      </w:r>
      <w:r w:rsidR="00B50EEF">
        <w:t>slov</w:t>
      </w:r>
      <w:r w:rsidR="007A296D">
        <w:t>a</w:t>
      </w:r>
      <w:r w:rsidR="00B50EEF">
        <w:t xml:space="preserve"> „</w:t>
      </w:r>
      <w:r w:rsidR="007A296D">
        <w:t xml:space="preserve">plynů </w:t>
      </w:r>
      <w:r w:rsidR="00B50EEF">
        <w:t xml:space="preserve">a“ </w:t>
      </w:r>
      <w:r w:rsidR="005B3DBE">
        <w:t xml:space="preserve">se </w:t>
      </w:r>
      <w:r w:rsidR="00B50EEF">
        <w:t>nahrazuj</w:t>
      </w:r>
      <w:r w:rsidR="007A296D">
        <w:t>í</w:t>
      </w:r>
      <w:r w:rsidR="00B50EEF">
        <w:t xml:space="preserve"> slovy „</w:t>
      </w:r>
      <w:r w:rsidR="007A296D">
        <w:t>plynů</w:t>
      </w:r>
      <w:r w:rsidR="00B50EEF">
        <w:t>,</w:t>
      </w:r>
      <w:r w:rsidR="00462C9F">
        <w:t xml:space="preserve"> </w:t>
      </w:r>
      <w:r w:rsidR="00B50EEF" w:rsidRPr="00B50EEF">
        <w:t xml:space="preserve">předmětem daně </w:t>
      </w:r>
      <w:r w:rsidRPr="00B50EEF">
        <w:t>z</w:t>
      </w:r>
      <w:r>
        <w:t> </w:t>
      </w:r>
      <w:r w:rsidR="00B50EEF" w:rsidRPr="00B50EEF">
        <w:t>elektřiny nebo</w:t>
      </w:r>
      <w:r w:rsidR="00B50EEF">
        <w:t>“.</w:t>
      </w:r>
    </w:p>
    <w:p w14:paraId="23627C29" w14:textId="68361BA1" w:rsidR="00684DFE" w:rsidRPr="00684DFE" w:rsidRDefault="00E24741" w:rsidP="00495C73">
      <w:pPr>
        <w:pStyle w:val="Novelizanbod"/>
        <w:keepNext w:val="0"/>
        <w:keepLines w:val="0"/>
        <w:shd w:val="clear" w:color="auto" w:fill="auto"/>
      </w:pPr>
      <w:r>
        <w:t>V § </w:t>
      </w:r>
      <w:r w:rsidR="00684DFE">
        <w:t xml:space="preserve">45 odst. </w:t>
      </w:r>
      <w:r>
        <w:t>6 </w:t>
      </w:r>
      <w:r w:rsidR="00684DFE">
        <w:t>se slova „Předmětem daně jsou“ nahrazují slovy „Minerálními oleji se pro účely spotřebních daní rozumí“.</w:t>
      </w:r>
    </w:p>
    <w:p w14:paraId="1DA5F59D" w14:textId="07C1AF6E" w:rsidR="00094572" w:rsidRPr="00A75EAD" w:rsidRDefault="00BF6C3F" w:rsidP="00495C73">
      <w:pPr>
        <w:pStyle w:val="Novelizanbod"/>
        <w:keepNext w:val="0"/>
        <w:keepLines w:val="0"/>
        <w:shd w:val="clear" w:color="auto" w:fill="auto"/>
        <w:rPr>
          <w:szCs w:val="24"/>
        </w:rPr>
      </w:pPr>
      <w:r w:rsidRPr="00A75EAD">
        <w:t>V </w:t>
      </w:r>
      <w:r w:rsidR="00532F8E" w:rsidRPr="00A75EAD">
        <w:t>§ </w:t>
      </w:r>
      <w:r w:rsidR="00106CF6" w:rsidRPr="00A75EAD">
        <w:t>45</w:t>
      </w:r>
      <w:r w:rsidR="00532F8E" w:rsidRPr="00A75EAD">
        <w:t xml:space="preserve"> odst. </w:t>
      </w:r>
      <w:r w:rsidR="00E24741" w:rsidRPr="00A75EAD">
        <w:t>7</w:t>
      </w:r>
      <w:r w:rsidR="00E24741">
        <w:t> </w:t>
      </w:r>
      <w:r w:rsidR="00055A86">
        <w:t xml:space="preserve">se slova „Předmětem daně jsou“ nahrazují slovy „Minerálními oleji se pro účely spotřebních daní rozumí“, </w:t>
      </w:r>
      <w:r w:rsidR="00106CF6" w:rsidRPr="00A75EAD">
        <w:t xml:space="preserve">slovo „(aditiv)“ </w:t>
      </w:r>
      <w:r w:rsidR="007A296D">
        <w:t xml:space="preserve">se </w:t>
      </w:r>
      <w:r w:rsidR="00106CF6" w:rsidRPr="00A75EAD">
        <w:t xml:space="preserve">zrušuje </w:t>
      </w:r>
      <w:r w:rsidR="00E24741" w:rsidRPr="00A75EAD">
        <w:t>a</w:t>
      </w:r>
      <w:r w:rsidR="00E24741">
        <w:t> </w:t>
      </w:r>
      <w:r w:rsidR="00106CF6" w:rsidRPr="00A75EAD">
        <w:t xml:space="preserve">na konci textu odstavce </w:t>
      </w:r>
      <w:r w:rsidR="00E24741" w:rsidRPr="00A75EAD">
        <w:t>7</w:t>
      </w:r>
      <w:r w:rsidR="00E24741">
        <w:t> </w:t>
      </w:r>
      <w:r w:rsidR="00106CF6" w:rsidRPr="00A75EAD">
        <w:t>se doplňují slova „</w:t>
      </w:r>
      <w:r w:rsidR="00106CF6" w:rsidRPr="00A75EAD">
        <w:rPr>
          <w:szCs w:val="24"/>
        </w:rPr>
        <w:t>(dále jen „aditivum“)“.</w:t>
      </w:r>
    </w:p>
    <w:p w14:paraId="16FE40B2" w14:textId="0BD03315" w:rsidR="006D5151" w:rsidRDefault="006D5151" w:rsidP="00495C73">
      <w:pPr>
        <w:pStyle w:val="Novelizanbod"/>
        <w:keepNext w:val="0"/>
        <w:keepLines w:val="0"/>
        <w:shd w:val="clear" w:color="auto" w:fill="auto"/>
        <w:rPr>
          <w:color w:val="C00000"/>
          <w:szCs w:val="24"/>
        </w:rPr>
      </w:pPr>
      <w:r>
        <w:t>V § 45 odst. 9 se slovo „</w:t>
      </w:r>
      <w:r w:rsidRPr="00D0089E">
        <w:rPr>
          <w:szCs w:val="24"/>
        </w:rPr>
        <w:t>zákonem</w:t>
      </w:r>
      <w:r w:rsidRPr="00D0089E">
        <w:rPr>
          <w:szCs w:val="24"/>
          <w:vertAlign w:val="superscript"/>
        </w:rPr>
        <w:t>35d)</w:t>
      </w:r>
      <w:r w:rsidRPr="00D0089E">
        <w:rPr>
          <w:szCs w:val="24"/>
        </w:rPr>
        <w:t>“ nahrazuje slovem „zákonem“</w:t>
      </w:r>
      <w:r>
        <w:rPr>
          <w:color w:val="C00000"/>
          <w:szCs w:val="24"/>
        </w:rPr>
        <w:t>.</w:t>
      </w:r>
    </w:p>
    <w:p w14:paraId="6E1EF458" w14:textId="048A77CA" w:rsidR="007B1EF6" w:rsidRDefault="007B1EF6" w:rsidP="007B1EF6">
      <w:r w:rsidRPr="00A75EAD">
        <w:t>Poznámka pod čarou č.</w:t>
      </w:r>
      <w:r>
        <w:t> 35d</w:t>
      </w:r>
      <w:r w:rsidRPr="00A75EAD">
        <w:t xml:space="preserve"> se zrušuje.</w:t>
      </w:r>
    </w:p>
    <w:p w14:paraId="4CB3C67C" w14:textId="34CC26EE" w:rsidR="00106CF6" w:rsidRPr="00A75EAD" w:rsidRDefault="00BF6C3F" w:rsidP="00495C73">
      <w:pPr>
        <w:pStyle w:val="Novelizanbod"/>
        <w:keepNext w:val="0"/>
        <w:keepLines w:val="0"/>
        <w:shd w:val="clear" w:color="auto" w:fill="auto"/>
      </w:pPr>
      <w:r w:rsidRPr="00A75EAD">
        <w:t>V </w:t>
      </w:r>
      <w:r w:rsidR="00532F8E" w:rsidRPr="00A75EAD">
        <w:t>§ </w:t>
      </w:r>
      <w:r w:rsidR="00106CF6" w:rsidRPr="00A75EAD">
        <w:t>45</w:t>
      </w:r>
      <w:r w:rsidR="00532F8E" w:rsidRPr="00A75EAD">
        <w:t xml:space="preserve"> odst. </w:t>
      </w:r>
      <w:r w:rsidR="00106CF6" w:rsidRPr="00A75EAD">
        <w:t>12 úvodní části ustanovení se za slovo „nepovažuje“ vkládají slova „smíchání minerálních olejů již uvedených do volného daňového oběhu“.</w:t>
      </w:r>
    </w:p>
    <w:p w14:paraId="03447BC7" w14:textId="2C73C8A8" w:rsidR="00106CF6" w:rsidRPr="00A75EAD" w:rsidRDefault="00BF6C3F" w:rsidP="00495C73">
      <w:pPr>
        <w:pStyle w:val="Novelizanbod"/>
        <w:keepNext w:val="0"/>
        <w:keepLines w:val="0"/>
        <w:shd w:val="clear" w:color="auto" w:fill="auto"/>
      </w:pPr>
      <w:r w:rsidRPr="00A75EAD">
        <w:t>V </w:t>
      </w:r>
      <w:r w:rsidR="00532F8E" w:rsidRPr="00A75EAD">
        <w:t>§ </w:t>
      </w:r>
      <w:r w:rsidR="00106CF6" w:rsidRPr="00A75EAD">
        <w:t>45</w:t>
      </w:r>
      <w:r w:rsidR="00532F8E" w:rsidRPr="00A75EAD">
        <w:t xml:space="preserve"> odst. </w:t>
      </w:r>
      <w:r w:rsidR="00106CF6" w:rsidRPr="00A75EAD">
        <w:t xml:space="preserve">12 </w:t>
      </w:r>
      <w:r w:rsidR="00532F8E" w:rsidRPr="00A75EAD">
        <w:t>písm. </w:t>
      </w:r>
      <w:r w:rsidR="00106CF6" w:rsidRPr="00A75EAD">
        <w:t xml:space="preserve">a) </w:t>
      </w:r>
      <w:r w:rsidR="00E24741" w:rsidRPr="00A75EAD">
        <w:t>a</w:t>
      </w:r>
      <w:r w:rsidR="00E24741">
        <w:t> </w:t>
      </w:r>
      <w:r w:rsidR="00106CF6" w:rsidRPr="00A75EAD">
        <w:t>b) se slova „smíchání min</w:t>
      </w:r>
      <w:r w:rsidR="004E5AD1" w:rsidRPr="00A75EAD">
        <w:t>erálních olejů již uvedených do </w:t>
      </w:r>
      <w:r w:rsidR="00106CF6" w:rsidRPr="00A75EAD">
        <w:t>volného daňového oběhu“ zrušují.</w:t>
      </w:r>
    </w:p>
    <w:p w14:paraId="09232D32" w14:textId="436E8D87" w:rsidR="00106CF6" w:rsidRPr="00A75EAD" w:rsidRDefault="00BF6C3F" w:rsidP="00C275D0">
      <w:pPr>
        <w:pStyle w:val="Novelizanbod"/>
        <w:keepLines w:val="0"/>
        <w:shd w:val="clear" w:color="auto" w:fill="auto"/>
      </w:pPr>
      <w:r w:rsidRPr="00A75EAD">
        <w:t>V </w:t>
      </w:r>
      <w:r w:rsidR="00532F8E" w:rsidRPr="00A75EAD">
        <w:t>§ </w:t>
      </w:r>
      <w:r w:rsidR="00106CF6" w:rsidRPr="00A75EAD">
        <w:t xml:space="preserve">45 se na konci odstavce 12 tečka nahrazuje čárkou </w:t>
      </w:r>
      <w:r w:rsidR="00E24741" w:rsidRPr="00A75EAD">
        <w:t>a</w:t>
      </w:r>
      <w:r w:rsidR="00E24741">
        <w:t> </w:t>
      </w:r>
      <w:r w:rsidR="00C275D0" w:rsidRPr="00A75EAD">
        <w:t>doplňuj</w:t>
      </w:r>
      <w:r w:rsidR="00C275D0">
        <w:t>í</w:t>
      </w:r>
      <w:r w:rsidR="00C275D0" w:rsidRPr="00A75EAD">
        <w:t xml:space="preserve"> </w:t>
      </w:r>
      <w:r w:rsidR="00106CF6" w:rsidRPr="00A75EAD">
        <w:t xml:space="preserve">se </w:t>
      </w:r>
      <w:r w:rsidR="00C275D0" w:rsidRPr="00A75EAD">
        <w:t>písmen</w:t>
      </w:r>
      <w:r w:rsidR="00C275D0">
        <w:t>a</w:t>
      </w:r>
      <w:r w:rsidR="00C275D0" w:rsidRPr="00A75EAD">
        <w:t xml:space="preserve"> </w:t>
      </w:r>
      <w:r w:rsidR="00106CF6" w:rsidRPr="00A75EAD">
        <w:t>c)</w:t>
      </w:r>
      <w:r w:rsidR="00C275D0">
        <w:t xml:space="preserve"> a d)</w:t>
      </w:r>
      <w:r w:rsidR="00106CF6" w:rsidRPr="00A75EAD">
        <w:t xml:space="preserve">, </w:t>
      </w:r>
      <w:r w:rsidR="00C275D0" w:rsidRPr="00A75EAD">
        <w:t>kter</w:t>
      </w:r>
      <w:r w:rsidR="00C275D0">
        <w:t>á</w:t>
      </w:r>
      <w:r w:rsidR="00C275D0" w:rsidRPr="00A75EAD">
        <w:t xml:space="preserve"> </w:t>
      </w:r>
      <w:r w:rsidR="00106CF6" w:rsidRPr="00A75EAD">
        <w:t>zn</w:t>
      </w:r>
      <w:r w:rsidR="00C275D0">
        <w:t>ěj</w:t>
      </w:r>
      <w:r w:rsidR="00106CF6" w:rsidRPr="00A75EAD">
        <w:t>í:</w:t>
      </w:r>
    </w:p>
    <w:p w14:paraId="1EDE802D" w14:textId="511723A1" w:rsidR="00106CF6" w:rsidRPr="00A75EAD" w:rsidRDefault="009F70B4" w:rsidP="00C275D0">
      <w:pPr>
        <w:pStyle w:val="Textpsmene"/>
        <w:keepNext/>
        <w:ind w:left="425" w:hanging="425"/>
        <w:outlineLvl w:val="9"/>
      </w:pPr>
      <w:r w:rsidRPr="00A75EAD">
        <w:t>„c)</w:t>
      </w:r>
      <w:r w:rsidRPr="00A75EAD">
        <w:tab/>
      </w:r>
      <w:r w:rsidR="00106CF6" w:rsidRPr="00A75EAD">
        <w:t>určených</w:t>
      </w:r>
      <w:r w:rsidR="00532F8E" w:rsidRPr="00A75EAD">
        <w:t xml:space="preserve"> k </w:t>
      </w:r>
      <w:r w:rsidR="00106CF6" w:rsidRPr="00A75EAD">
        <w:t>použití, nabízených</w:t>
      </w:r>
      <w:r w:rsidR="00532F8E" w:rsidRPr="00A75EAD">
        <w:t xml:space="preserve"> k </w:t>
      </w:r>
      <w:r w:rsidR="00106CF6" w:rsidRPr="00A75EAD">
        <w:t>prodeji nebo používaných pro pohon motorů</w:t>
      </w:r>
      <w:r w:rsidR="00532F8E" w:rsidRPr="00A75EAD">
        <w:t xml:space="preserve"> s </w:t>
      </w:r>
      <w:r w:rsidR="00106CF6" w:rsidRPr="00A75EAD">
        <w:t>minerálním olejem pod kódem nomenklatury 3811</w:t>
      </w:r>
      <w:r w:rsidR="004E5AD1" w:rsidRPr="00A75EAD">
        <w:t xml:space="preserve"> nebo aditivem již uvedenými do </w:t>
      </w:r>
      <w:r w:rsidR="00106CF6" w:rsidRPr="00A75EAD">
        <w:t>volného daňového oběhu, pokud</w:t>
      </w:r>
    </w:p>
    <w:p w14:paraId="58E7F173" w14:textId="5AB8988F" w:rsidR="00106CF6" w:rsidRPr="00A75EAD" w:rsidRDefault="00106CF6">
      <w:pPr>
        <w:pStyle w:val="Textbodu"/>
        <w:tabs>
          <w:tab w:val="num" w:pos="851"/>
        </w:tabs>
        <w:ind w:left="850" w:hanging="425"/>
        <w:outlineLvl w:val="9"/>
      </w:pPr>
      <w:r w:rsidRPr="00A75EAD">
        <w:t>1.</w:t>
      </w:r>
      <w:r w:rsidRPr="00A75EAD">
        <w:tab/>
        <w:t>podíl minerálních olejů pod kódem nomenklatury 3811 nebo aditiv</w:t>
      </w:r>
      <w:r w:rsidR="00532F8E" w:rsidRPr="00A75EAD">
        <w:t xml:space="preserve"> v </w:t>
      </w:r>
      <w:r w:rsidRPr="00A75EAD">
        <w:t>této směsi</w:t>
      </w:r>
      <w:r w:rsidR="001D0791" w:rsidRPr="00A75EAD">
        <w:t xml:space="preserve"> činí nejvýše 0,2 % objemových,</w:t>
      </w:r>
    </w:p>
    <w:p w14:paraId="55269DF8" w14:textId="77777777" w:rsidR="00106CF6" w:rsidRPr="00A75EAD" w:rsidRDefault="00106CF6">
      <w:pPr>
        <w:pStyle w:val="Textbodu"/>
        <w:tabs>
          <w:tab w:val="num" w:pos="851"/>
        </w:tabs>
        <w:ind w:left="850" w:hanging="425"/>
        <w:outlineLvl w:val="9"/>
      </w:pPr>
      <w:r w:rsidRPr="00A75EAD">
        <w:t>2.</w:t>
      </w:r>
      <w:r w:rsidRPr="00A75EAD">
        <w:tab/>
        <w:t>všechny složky této směsi byly zdaněny stejnou sazbou a</w:t>
      </w:r>
    </w:p>
    <w:p w14:paraId="59A2577C" w14:textId="77777777" w:rsidR="00C275D0" w:rsidRDefault="00106CF6" w:rsidP="00C275D0">
      <w:pPr>
        <w:pStyle w:val="Textbodu"/>
        <w:tabs>
          <w:tab w:val="num" w:pos="851"/>
        </w:tabs>
        <w:ind w:left="850" w:hanging="425"/>
        <w:outlineLvl w:val="9"/>
        <w:rPr>
          <w:b/>
          <w:szCs w:val="24"/>
        </w:rPr>
      </w:pPr>
      <w:r w:rsidRPr="00A75EAD">
        <w:t>3.</w:t>
      </w:r>
      <w:r w:rsidRPr="00A75EAD">
        <w:tab/>
        <w:t>tato směs splňuje požadavky na pohonné hmoty podle zákona upravujícího pohonné hmoty</w:t>
      </w:r>
      <w:r w:rsidR="00C275D0" w:rsidRPr="00D0089E">
        <w:rPr>
          <w:szCs w:val="24"/>
        </w:rPr>
        <w:t>,</w:t>
      </w:r>
    </w:p>
    <w:p w14:paraId="44030F95" w14:textId="77777777" w:rsidR="00C275D0" w:rsidRPr="00C275D0" w:rsidRDefault="00C275D0" w:rsidP="00C275D0">
      <w:pPr>
        <w:pStyle w:val="Textpsmene"/>
        <w:keepNext/>
        <w:ind w:left="425" w:hanging="425"/>
        <w:outlineLvl w:val="9"/>
      </w:pPr>
      <w:r w:rsidRPr="00C275D0">
        <w:t>d)</w:t>
      </w:r>
      <w:r w:rsidRPr="00C275D0">
        <w:tab/>
        <w:t>určených k použití, nabízených k prodeji nebo používaných pro výrobu tepla s minerálním olejem pod kódem nomenklatury 3811, přísadou nebo plnidlem již uvedenými do volného daňového oběhu, pokud</w:t>
      </w:r>
    </w:p>
    <w:p w14:paraId="4479914F" w14:textId="77777777" w:rsidR="00C275D0" w:rsidRPr="00C275D0" w:rsidRDefault="00C275D0" w:rsidP="00C275D0">
      <w:pPr>
        <w:pStyle w:val="Textbodu"/>
        <w:tabs>
          <w:tab w:val="num" w:pos="851"/>
        </w:tabs>
        <w:ind w:left="850" w:hanging="425"/>
        <w:outlineLvl w:val="9"/>
      </w:pPr>
      <w:r w:rsidRPr="00C275D0">
        <w:t>1.</w:t>
      </w:r>
      <w:r w:rsidRPr="00C275D0">
        <w:tab/>
        <w:t>podíl minerálních olejů pod kódem nomenklatury 3811, přísady nebo plnidla v této směsi činí nejvýše 0,2 % objemových a</w:t>
      </w:r>
    </w:p>
    <w:p w14:paraId="45872117" w14:textId="3833D1EB" w:rsidR="00106CF6" w:rsidRPr="00A75EAD" w:rsidRDefault="00C275D0" w:rsidP="00C275D0">
      <w:pPr>
        <w:pStyle w:val="Textbodu"/>
        <w:tabs>
          <w:tab w:val="num" w:pos="851"/>
        </w:tabs>
        <w:ind w:left="850" w:hanging="425"/>
        <w:outlineLvl w:val="9"/>
      </w:pPr>
      <w:r w:rsidRPr="00C275D0">
        <w:t>2.</w:t>
      </w:r>
      <w:r w:rsidRPr="00C275D0">
        <w:tab/>
        <w:t>všechny složky této směsi byly zdaněny stejnou sazbou</w:t>
      </w:r>
      <w:r w:rsidR="00106CF6" w:rsidRPr="00A75EAD">
        <w:t>.</w:t>
      </w:r>
      <w:r w:rsidR="009F70B4" w:rsidRPr="00A75EAD">
        <w:t>“.</w:t>
      </w:r>
    </w:p>
    <w:p w14:paraId="2FD456AE" w14:textId="2A36EFC3" w:rsidR="00055A86" w:rsidRDefault="00E24741" w:rsidP="00495C73">
      <w:pPr>
        <w:pStyle w:val="Novelizanbod"/>
        <w:keepNext w:val="0"/>
        <w:keepLines w:val="0"/>
        <w:shd w:val="clear" w:color="auto" w:fill="auto"/>
      </w:pPr>
      <w:r>
        <w:t>V § </w:t>
      </w:r>
      <w:r w:rsidR="00055A86">
        <w:t xml:space="preserve">46 odst. </w:t>
      </w:r>
      <w:r>
        <w:t>1 </w:t>
      </w:r>
      <w:r w:rsidR="00055A86">
        <w:t>se písmeno b) zrušuje.</w:t>
      </w:r>
    </w:p>
    <w:p w14:paraId="000E1626" w14:textId="77777777" w:rsidR="00055A86" w:rsidRDefault="00055A86">
      <w:r>
        <w:t>Dosavadní písmena c) až h) se označují jako písmena b) až g).</w:t>
      </w:r>
    </w:p>
    <w:p w14:paraId="40663578" w14:textId="1898E7EE" w:rsidR="009F70B4" w:rsidRPr="00A75EAD" w:rsidRDefault="00BF6C3F" w:rsidP="00495C73">
      <w:pPr>
        <w:pStyle w:val="Novelizanbod"/>
        <w:keepNext w:val="0"/>
        <w:keepLines w:val="0"/>
        <w:shd w:val="clear" w:color="auto" w:fill="auto"/>
      </w:pPr>
      <w:r w:rsidRPr="00A75EAD">
        <w:t>V </w:t>
      </w:r>
      <w:r w:rsidR="00532F8E" w:rsidRPr="00A75EAD">
        <w:t>§ </w:t>
      </w:r>
      <w:r w:rsidR="009F70B4" w:rsidRPr="00A75EAD">
        <w:t xml:space="preserve">47 se odstavec </w:t>
      </w:r>
      <w:r w:rsidR="00E24741" w:rsidRPr="00A75EAD">
        <w:t>3</w:t>
      </w:r>
      <w:r w:rsidR="00E24741">
        <w:t> </w:t>
      </w:r>
      <w:r w:rsidR="009F70B4" w:rsidRPr="00A75EAD">
        <w:t>zrušuje.</w:t>
      </w:r>
    </w:p>
    <w:p w14:paraId="3F7A1B4A" w14:textId="35335ADF" w:rsidR="00200650" w:rsidRDefault="00E24741" w:rsidP="00495C73">
      <w:pPr>
        <w:pStyle w:val="Novelizanbod"/>
        <w:keepNext w:val="0"/>
        <w:keepLines w:val="0"/>
        <w:shd w:val="clear" w:color="auto" w:fill="auto"/>
      </w:pPr>
      <w:r>
        <w:t>V § </w:t>
      </w:r>
      <w:r w:rsidR="00200650">
        <w:t xml:space="preserve">49 odst. </w:t>
      </w:r>
      <w:r>
        <w:t>1 </w:t>
      </w:r>
      <w:r w:rsidR="0013264B">
        <w:t xml:space="preserve">větě první </w:t>
      </w:r>
      <w:r w:rsidR="00200650">
        <w:t xml:space="preserve">se </w:t>
      </w:r>
      <w:r w:rsidR="0013264B">
        <w:t xml:space="preserve">slovo „nebo“ nahrazuje čárkou </w:t>
      </w:r>
      <w:r>
        <w:t>a </w:t>
      </w:r>
      <w:r w:rsidR="0013264B">
        <w:t>na konec textu věty první se doplňují slova „</w:t>
      </w:r>
      <w:r w:rsidR="0013264B" w:rsidRPr="0013264B">
        <w:t xml:space="preserve">nebo výroba směsí uvedených </w:t>
      </w:r>
      <w:r w:rsidRPr="0013264B">
        <w:t>v</w:t>
      </w:r>
      <w:r>
        <w:t> </w:t>
      </w:r>
      <w:r w:rsidRPr="0013264B">
        <w:t>§</w:t>
      </w:r>
      <w:r>
        <w:t> </w:t>
      </w:r>
      <w:r w:rsidR="0013264B" w:rsidRPr="0013264B">
        <w:t>45 odst. 2</w:t>
      </w:r>
      <w:r w:rsidR="0013264B">
        <w:t>“.</w:t>
      </w:r>
    </w:p>
    <w:p w14:paraId="2529886F" w14:textId="1FD7DD94" w:rsidR="003C4631" w:rsidRDefault="00E24741" w:rsidP="00495C73">
      <w:pPr>
        <w:pStyle w:val="Novelizanbod"/>
        <w:keepNext w:val="0"/>
        <w:keepLines w:val="0"/>
        <w:shd w:val="clear" w:color="auto" w:fill="auto"/>
      </w:pPr>
      <w:r>
        <w:t>V § </w:t>
      </w:r>
      <w:r w:rsidR="003C4631">
        <w:t>49 se odstavc</w:t>
      </w:r>
      <w:r w:rsidR="00C448EE">
        <w:t>e</w:t>
      </w:r>
      <w:r w:rsidR="003C4631">
        <w:t xml:space="preserve"> </w:t>
      </w:r>
      <w:r>
        <w:t>8 a </w:t>
      </w:r>
      <w:r w:rsidR="00C448EE">
        <w:t xml:space="preserve">10 </w:t>
      </w:r>
      <w:r w:rsidR="003C4631">
        <w:t>zrušuj</w:t>
      </w:r>
      <w:r w:rsidR="00C448EE">
        <w:t>í</w:t>
      </w:r>
      <w:r w:rsidR="003C4631">
        <w:t>.</w:t>
      </w:r>
    </w:p>
    <w:p w14:paraId="65CBEC8D" w14:textId="471C555A" w:rsidR="003C4631" w:rsidRPr="003C4631" w:rsidRDefault="005F46BF">
      <w:r>
        <w:t xml:space="preserve">Dosavadní odstavce </w:t>
      </w:r>
      <w:r w:rsidR="00E24741">
        <w:t>9 </w:t>
      </w:r>
      <w:r w:rsidR="00671D3D">
        <w:t xml:space="preserve">a 11 se označují jako odstavce </w:t>
      </w:r>
      <w:r w:rsidR="00E24741">
        <w:t>8 </w:t>
      </w:r>
      <w:r w:rsidR="00BE1CA9">
        <w:t xml:space="preserve">a </w:t>
      </w:r>
      <w:r w:rsidR="00C448EE">
        <w:t>9</w:t>
      </w:r>
      <w:r w:rsidR="00BE1CA9">
        <w:t>.</w:t>
      </w:r>
    </w:p>
    <w:p w14:paraId="373E7588" w14:textId="6A0BAABB" w:rsidR="00E92966" w:rsidRDefault="00E92966" w:rsidP="00E92966">
      <w:pPr>
        <w:pStyle w:val="Novelizanbod"/>
        <w:keepLines w:val="0"/>
        <w:shd w:val="clear" w:color="auto" w:fill="auto"/>
      </w:pPr>
      <w:r>
        <w:t>Na konci § 49 se doplňují odstavce 10 a 11, které znějí:</w:t>
      </w:r>
    </w:p>
    <w:p w14:paraId="25AF8F7B" w14:textId="77777777" w:rsidR="00E92966" w:rsidRPr="004E6BF1" w:rsidRDefault="00E92966" w:rsidP="00E92966">
      <w:pPr>
        <w:pStyle w:val="Textodstavce"/>
        <w:widowControl w:val="0"/>
        <w:tabs>
          <w:tab w:val="num" w:pos="782"/>
        </w:tabs>
        <w:ind w:firstLine="425"/>
        <w:outlineLvl w:val="9"/>
        <w:rPr>
          <w:u w:val="single"/>
        </w:rPr>
      </w:pPr>
      <w:r w:rsidRPr="004E6BF1">
        <w:t>„</w:t>
      </w:r>
      <w:r w:rsidRPr="004E6BF1">
        <w:rPr>
          <w:u w:val="single"/>
        </w:rPr>
        <w:t>(10) Od daně jsou osvobozeny minerální oleje, které jsou určeny pro použití ozbrojenými silami</w:t>
      </w:r>
    </w:p>
    <w:p w14:paraId="5B202318" w14:textId="77777777" w:rsidR="00E92966" w:rsidRPr="004E6BF1" w:rsidRDefault="00E92966" w:rsidP="00E92966">
      <w:pPr>
        <w:pStyle w:val="Textpsmene"/>
        <w:keepNext/>
        <w:ind w:left="425" w:hanging="425"/>
        <w:outlineLvl w:val="9"/>
        <w:rPr>
          <w:u w:val="single"/>
        </w:rPr>
      </w:pPr>
      <w:r w:rsidRPr="004E6BF1">
        <w:rPr>
          <w:u w:val="single"/>
        </w:rPr>
        <w:t>a)</w:t>
      </w:r>
      <w:r w:rsidRPr="004E6BF1">
        <w:rPr>
          <w:u w:val="single"/>
        </w:rPr>
        <w:tab/>
        <w:t>jiného členského státu, které se podílejí na obranném úsilí vynakládaném na provádění činnosti Evropské unie v rámci společné bezpečnostní a obranné politiky, nebo</w:t>
      </w:r>
    </w:p>
    <w:p w14:paraId="7AEF3F82" w14:textId="77777777" w:rsidR="00E92966" w:rsidRPr="004E6BF1" w:rsidRDefault="00E92966" w:rsidP="00E92966">
      <w:pPr>
        <w:pStyle w:val="Textpsmene"/>
        <w:keepNext/>
        <w:ind w:left="425" w:hanging="425"/>
        <w:outlineLvl w:val="9"/>
        <w:rPr>
          <w:u w:val="single"/>
        </w:rPr>
      </w:pPr>
      <w:r w:rsidRPr="004E6BF1">
        <w:rPr>
          <w:u w:val="single"/>
        </w:rPr>
        <w:t>b)</w:t>
      </w:r>
      <w:r w:rsidRPr="004E6BF1">
        <w:rPr>
          <w:u w:val="single"/>
        </w:rPr>
        <w:tab/>
        <w:t>státu, který je členem Organizace Severoatlantické smlouvy, nebo je zúčastněn v Partnerství pro mír, a to v rozsahu stanoveném mezinárodní smlouvou, která je součástí českého právního řádu, s výjimkou ozbrojených sil České republiky.</w:t>
      </w:r>
    </w:p>
    <w:p w14:paraId="47645EBA" w14:textId="54F73920" w:rsidR="00E92966" w:rsidRDefault="00E92966" w:rsidP="00E92966">
      <w:pPr>
        <w:pStyle w:val="Textodstavce"/>
        <w:widowControl w:val="0"/>
        <w:tabs>
          <w:tab w:val="num" w:pos="782"/>
        </w:tabs>
        <w:ind w:firstLine="425"/>
        <w:outlineLvl w:val="9"/>
      </w:pPr>
      <w:r w:rsidRPr="004E6BF1">
        <w:rPr>
          <w:u w:val="single"/>
        </w:rPr>
        <w:t>(11) Minerální oleje osvobozené podle odstavce 10 lze přijímat pouze od Ministerstva obrany.</w:t>
      </w:r>
      <w:r>
        <w:t>“.</w:t>
      </w:r>
    </w:p>
    <w:p w14:paraId="4E938BEE" w14:textId="77777777" w:rsidR="004E6BF1" w:rsidRPr="00A376B6" w:rsidRDefault="004E6BF1" w:rsidP="004E6BF1">
      <w:r w:rsidRPr="00FC27F6">
        <w:rPr>
          <w:i/>
          <w:sz w:val="20"/>
        </w:rPr>
        <w:t>CELEX: 32020L0262</w:t>
      </w:r>
    </w:p>
    <w:p w14:paraId="3226D4D1" w14:textId="53351A4A" w:rsidR="009F70B4" w:rsidRPr="00A75EAD" w:rsidRDefault="00BF6C3F" w:rsidP="00495C73">
      <w:pPr>
        <w:pStyle w:val="Novelizanbod"/>
        <w:keepNext w:val="0"/>
        <w:keepLines w:val="0"/>
        <w:shd w:val="clear" w:color="auto" w:fill="auto"/>
      </w:pPr>
      <w:r w:rsidRPr="00A75EAD">
        <w:t>V </w:t>
      </w:r>
      <w:r w:rsidR="00532F8E" w:rsidRPr="00A75EAD">
        <w:t>§ </w:t>
      </w:r>
      <w:r w:rsidR="00C67168" w:rsidRPr="00A75EAD">
        <w:t>50</w:t>
      </w:r>
      <w:r w:rsidR="00532F8E" w:rsidRPr="00A75EAD">
        <w:t xml:space="preserve"> odst. </w:t>
      </w:r>
      <w:r w:rsidR="00E24741" w:rsidRPr="00A75EAD">
        <w:t>1</w:t>
      </w:r>
      <w:r w:rsidR="00E24741">
        <w:t> </w:t>
      </w:r>
      <w:r w:rsidR="00532F8E" w:rsidRPr="00A75EAD">
        <w:t>písm. </w:t>
      </w:r>
      <w:r w:rsidR="00C67168" w:rsidRPr="00A75EAD">
        <w:t>d) se slova „jedné organizační složky do jiné organizační složky“ nahrazují slovy „jednoho místa užívání do jiného místa užívání“.</w:t>
      </w:r>
    </w:p>
    <w:p w14:paraId="5B68BAE6" w14:textId="54D492E5" w:rsidR="00C67168" w:rsidRPr="00A75EAD" w:rsidRDefault="00BF6C3F" w:rsidP="00495C73">
      <w:pPr>
        <w:pStyle w:val="Novelizanbod"/>
        <w:keepNext w:val="0"/>
        <w:keepLines w:val="0"/>
        <w:shd w:val="clear" w:color="auto" w:fill="auto"/>
      </w:pPr>
      <w:r w:rsidRPr="00A75EAD">
        <w:t>V </w:t>
      </w:r>
      <w:r w:rsidR="00532F8E" w:rsidRPr="00A75EAD">
        <w:t>§ </w:t>
      </w:r>
      <w:r w:rsidR="00C67168" w:rsidRPr="00A75EAD">
        <w:t>50</w:t>
      </w:r>
      <w:r w:rsidR="00532F8E" w:rsidRPr="00A75EAD">
        <w:t xml:space="preserve"> odst. </w:t>
      </w:r>
      <w:r w:rsidR="00E24741" w:rsidRPr="00A75EAD">
        <w:t>4</w:t>
      </w:r>
      <w:r w:rsidR="0076309A">
        <w:t xml:space="preserve"> </w:t>
      </w:r>
      <w:r w:rsidR="00C67168" w:rsidRPr="00A75EAD">
        <w:t xml:space="preserve">se na konci </w:t>
      </w:r>
      <w:r w:rsidR="002F5E38" w:rsidRPr="00A75EAD">
        <w:t xml:space="preserve">textu </w:t>
      </w:r>
      <w:r w:rsidR="00C67168" w:rsidRPr="00A75EAD">
        <w:t>věty první doplňují slova „; to neplatí pro dopravu odpadních olejů“.</w:t>
      </w:r>
    </w:p>
    <w:p w14:paraId="767D113B" w14:textId="7E94AF71" w:rsidR="00204082" w:rsidRDefault="00204082" w:rsidP="00204082">
      <w:pPr>
        <w:pStyle w:val="Novelizanbod"/>
        <w:shd w:val="clear" w:color="auto" w:fill="auto"/>
      </w:pPr>
      <w:r>
        <w:t>V § 50 odst. 4 větě druhé se slova „</w:t>
      </w:r>
      <w:r w:rsidRPr="00204082">
        <w:t>se podává</w:t>
      </w:r>
      <w:r>
        <w:t>“ nahrazují slovy „</w:t>
      </w:r>
      <w:r w:rsidRPr="00204082">
        <w:t>je formulářovým podáním, které lze podat pouze</w:t>
      </w:r>
      <w:r>
        <w:t>“ a slova „</w:t>
      </w:r>
      <w:r w:rsidRPr="00204082">
        <w:t>ve formátu a struktuře zveřejněné správcem daně způsobem umožňujícím dálkový přístup</w:t>
      </w:r>
      <w:r>
        <w:t>“ se zrušují.</w:t>
      </w:r>
    </w:p>
    <w:p w14:paraId="06D33797" w14:textId="7569CA26" w:rsidR="00C67168" w:rsidRPr="00A75EAD" w:rsidRDefault="00BF6C3F" w:rsidP="00495C73">
      <w:pPr>
        <w:pStyle w:val="Novelizanbod"/>
        <w:keepNext w:val="0"/>
        <w:keepLines w:val="0"/>
        <w:shd w:val="clear" w:color="auto" w:fill="auto"/>
      </w:pPr>
      <w:r w:rsidRPr="00A75EAD">
        <w:t>V </w:t>
      </w:r>
      <w:r w:rsidR="00532F8E" w:rsidRPr="00A75EAD">
        <w:t>§ </w:t>
      </w:r>
      <w:r w:rsidR="00C67168" w:rsidRPr="00A75EAD">
        <w:t>50</w:t>
      </w:r>
      <w:r w:rsidR="00532F8E" w:rsidRPr="00A75EAD">
        <w:t xml:space="preserve"> odst. </w:t>
      </w:r>
      <w:r w:rsidR="00E24741" w:rsidRPr="00A75EAD">
        <w:t>7</w:t>
      </w:r>
      <w:r w:rsidR="00E24741">
        <w:t> </w:t>
      </w:r>
      <w:r w:rsidR="00C67168" w:rsidRPr="00A75EAD">
        <w:t>se za číslo „1“ vkládají slova „</w:t>
      </w:r>
      <w:r w:rsidR="00532F8E" w:rsidRPr="00A75EAD">
        <w:t>písm. </w:t>
      </w:r>
      <w:r w:rsidR="00C67168" w:rsidRPr="00A75EAD">
        <w:t>a) až e)“.</w:t>
      </w:r>
    </w:p>
    <w:p w14:paraId="1D1F5D89" w14:textId="5ADFF3E6" w:rsidR="007A3E71" w:rsidRDefault="00E24741" w:rsidP="00495C73">
      <w:pPr>
        <w:pStyle w:val="Novelizanbod"/>
        <w:keepNext w:val="0"/>
        <w:keepLines w:val="0"/>
        <w:shd w:val="clear" w:color="auto" w:fill="auto"/>
      </w:pPr>
      <w:r>
        <w:t>V § </w:t>
      </w:r>
      <w:r w:rsidR="007A3E71">
        <w:t xml:space="preserve">51 </w:t>
      </w:r>
      <w:r w:rsidR="00017A34">
        <w:t xml:space="preserve">odst. </w:t>
      </w:r>
      <w:r>
        <w:t>3 </w:t>
      </w:r>
      <w:r w:rsidR="00017A34">
        <w:t>se slova „</w:t>
      </w:r>
      <w:r w:rsidR="0024196D" w:rsidRPr="0024196D">
        <w:t xml:space="preserve">kromě daňového dokladu podle </w:t>
      </w:r>
      <w:r w:rsidRPr="0024196D">
        <w:t>§</w:t>
      </w:r>
      <w:r>
        <w:t> </w:t>
      </w:r>
      <w:r w:rsidRPr="0024196D">
        <w:t>5</w:t>
      </w:r>
      <w:r>
        <w:t> </w:t>
      </w:r>
      <w:r w:rsidR="0024196D" w:rsidRPr="0024196D">
        <w:t xml:space="preserve">odst. 2, dokladu </w:t>
      </w:r>
      <w:r w:rsidRPr="0024196D">
        <w:t>o</w:t>
      </w:r>
      <w:r>
        <w:t> </w:t>
      </w:r>
      <w:r w:rsidR="0024196D" w:rsidRPr="0024196D">
        <w:t xml:space="preserve">prodeji podle </w:t>
      </w:r>
      <w:r w:rsidRPr="0024196D">
        <w:t>§</w:t>
      </w:r>
      <w:r>
        <w:t> </w:t>
      </w:r>
      <w:r w:rsidRPr="0024196D">
        <w:t>5</w:t>
      </w:r>
      <w:r>
        <w:t> </w:t>
      </w:r>
      <w:r w:rsidR="0024196D" w:rsidRPr="0024196D">
        <w:t xml:space="preserve">odst. </w:t>
      </w:r>
      <w:r w:rsidRPr="0024196D">
        <w:t>3</w:t>
      </w:r>
      <w:r>
        <w:t> </w:t>
      </w:r>
      <w:r w:rsidR="0024196D" w:rsidRPr="0024196D">
        <w:t xml:space="preserve">nebo dokladu </w:t>
      </w:r>
      <w:r w:rsidRPr="0024196D">
        <w:t>o</w:t>
      </w:r>
      <w:r>
        <w:t> </w:t>
      </w:r>
      <w:r w:rsidR="0024196D" w:rsidRPr="0024196D">
        <w:t xml:space="preserve">dopravě podle </w:t>
      </w:r>
      <w:r w:rsidRPr="0024196D">
        <w:t>§</w:t>
      </w:r>
      <w:r>
        <w:t> </w:t>
      </w:r>
      <w:r w:rsidRPr="0024196D">
        <w:t>5</w:t>
      </w:r>
      <w:r>
        <w:t> </w:t>
      </w:r>
      <w:r w:rsidR="0024196D" w:rsidRPr="0024196D">
        <w:t xml:space="preserve">odst. </w:t>
      </w:r>
      <w:r w:rsidRPr="0024196D">
        <w:t>4</w:t>
      </w:r>
      <w:r>
        <w:t> </w:t>
      </w:r>
      <w:r w:rsidR="0024196D" w:rsidRPr="0024196D">
        <w:t>také</w:t>
      </w:r>
      <w:r w:rsidR="0024196D" w:rsidRPr="0024196D" w:rsidDel="0024196D">
        <w:t xml:space="preserve"> </w:t>
      </w:r>
      <w:r w:rsidR="00017A34">
        <w:t xml:space="preserve">“ </w:t>
      </w:r>
      <w:r w:rsidR="0024196D">
        <w:t>nahrazují slovy „</w:t>
      </w:r>
      <w:r w:rsidR="0024196D" w:rsidRPr="0024196D">
        <w:t xml:space="preserve">dokladem podle </w:t>
      </w:r>
      <w:r w:rsidRPr="0024196D">
        <w:t>§</w:t>
      </w:r>
      <w:r>
        <w:t> </w:t>
      </w:r>
      <w:r w:rsidRPr="0024196D">
        <w:t>5</w:t>
      </w:r>
      <w:r>
        <w:t> </w:t>
      </w:r>
      <w:r w:rsidR="0024196D" w:rsidRPr="0024196D">
        <w:t>a</w:t>
      </w:r>
      <w:r w:rsidR="0024196D">
        <w:t>“</w:t>
      </w:r>
      <w:r w:rsidR="00017A34">
        <w:t>.</w:t>
      </w:r>
    </w:p>
    <w:p w14:paraId="03FB3FF6" w14:textId="7E641CB0" w:rsidR="002D350F" w:rsidRPr="00A75EAD" w:rsidRDefault="002D350F" w:rsidP="00BD6258">
      <w:pPr>
        <w:pStyle w:val="Novelizanbod"/>
        <w:keepLines w:val="0"/>
        <w:shd w:val="clear" w:color="auto" w:fill="auto"/>
      </w:pPr>
      <w:r w:rsidRPr="00A75EAD">
        <w:t xml:space="preserve">Za </w:t>
      </w:r>
      <w:r w:rsidR="00E24741" w:rsidRPr="00A75EAD">
        <w:t>§</w:t>
      </w:r>
      <w:r w:rsidR="00E24741">
        <w:t> </w:t>
      </w:r>
      <w:r w:rsidRPr="00A75EAD">
        <w:t xml:space="preserve">51 se vkládá nový </w:t>
      </w:r>
      <w:r w:rsidR="00E24741" w:rsidRPr="00A75EAD">
        <w:t>§</w:t>
      </w:r>
      <w:r w:rsidR="00E24741">
        <w:t> </w:t>
      </w:r>
      <w:r w:rsidRPr="00A75EAD">
        <w:t>51a, který včetně nadpisu zní:</w:t>
      </w:r>
    </w:p>
    <w:p w14:paraId="72146807" w14:textId="61AD77FB" w:rsidR="002D350F" w:rsidRPr="00A75EAD" w:rsidRDefault="002D350F" w:rsidP="00BD61EE">
      <w:pPr>
        <w:pStyle w:val="Paragraf"/>
        <w:keepLines w:val="0"/>
        <w:widowControl w:val="0"/>
        <w:outlineLvl w:val="9"/>
      </w:pPr>
      <w:r w:rsidRPr="00A75EAD">
        <w:t>„</w:t>
      </w:r>
      <w:r w:rsidR="00E24741" w:rsidRPr="00A75EAD">
        <w:t>§</w:t>
      </w:r>
      <w:r w:rsidR="00E24741">
        <w:t> </w:t>
      </w:r>
      <w:r w:rsidRPr="00A75EAD">
        <w:t>51a</w:t>
      </w:r>
    </w:p>
    <w:p w14:paraId="22665BE8" w14:textId="77777777" w:rsidR="002D350F" w:rsidRPr="00A75EAD" w:rsidRDefault="002D350F" w:rsidP="00BD61EE">
      <w:pPr>
        <w:pStyle w:val="Nadpisparagrafu"/>
        <w:keepLines w:val="0"/>
        <w:widowControl w:val="0"/>
        <w:outlineLvl w:val="9"/>
      </w:pPr>
      <w:r w:rsidRPr="00A75EAD">
        <w:t>Prokázání oprávněného nabytí minerálních olejů bez daně</w:t>
      </w:r>
    </w:p>
    <w:p w14:paraId="4BE09B36" w14:textId="72559406" w:rsidR="002D350F" w:rsidRPr="00A75EAD" w:rsidRDefault="002D350F" w:rsidP="00BD61EE">
      <w:pPr>
        <w:pStyle w:val="Textodstavce"/>
        <w:keepNext/>
        <w:widowControl w:val="0"/>
        <w:tabs>
          <w:tab w:val="num" w:pos="782"/>
        </w:tabs>
        <w:ind w:firstLine="425"/>
        <w:outlineLvl w:val="9"/>
      </w:pPr>
      <w:r w:rsidRPr="00A75EAD">
        <w:t xml:space="preserve">(1) </w:t>
      </w:r>
      <w:r w:rsidR="00E24741" w:rsidRPr="00A75EAD">
        <w:t>U</w:t>
      </w:r>
      <w:r w:rsidR="00E24741">
        <w:t> </w:t>
      </w:r>
      <w:r w:rsidRPr="00A75EAD">
        <w:t xml:space="preserve">minerálních olejů podle </w:t>
      </w:r>
      <w:r w:rsidR="00E24741" w:rsidRPr="00A75EAD">
        <w:t>§</w:t>
      </w:r>
      <w:r w:rsidR="00E24741">
        <w:t> </w:t>
      </w:r>
      <w:r w:rsidRPr="00A75EAD">
        <w:t xml:space="preserve">45 odst. 3, </w:t>
      </w:r>
      <w:r w:rsidR="00E24741" w:rsidRPr="00A75EAD">
        <w:t>u</w:t>
      </w:r>
      <w:r w:rsidR="00E24741">
        <w:t> </w:t>
      </w:r>
      <w:r w:rsidRPr="00A75EAD">
        <w:t xml:space="preserve">kterých nevznikla povinnost </w:t>
      </w:r>
      <w:r w:rsidR="000A3AED" w:rsidRPr="00A75EAD">
        <w:t xml:space="preserve">daň </w:t>
      </w:r>
      <w:r w:rsidRPr="00A75EAD">
        <w:t xml:space="preserve">přiznat </w:t>
      </w:r>
      <w:r w:rsidR="00E24741" w:rsidRPr="00A75EAD">
        <w:t>a</w:t>
      </w:r>
      <w:r w:rsidR="00E24741">
        <w:t> </w:t>
      </w:r>
      <w:r w:rsidRPr="00A75EAD">
        <w:t xml:space="preserve">zaplatit, se oprávněné nabytí vybraných výrobků bez daně prokazuje dokladem, který </w:t>
      </w:r>
      <w:r w:rsidR="003C059A" w:rsidRPr="000A3AED">
        <w:rPr>
          <w:szCs w:val="24"/>
        </w:rPr>
        <w:t>je prodávající povinen při prodeji vybraných výrobků bezodkladně vydat</w:t>
      </w:r>
      <w:r w:rsidR="003C059A" w:rsidRPr="000A3AED">
        <w:t xml:space="preserve"> </w:t>
      </w:r>
      <w:r w:rsidR="00E24741" w:rsidRPr="000A3AED">
        <w:t>a</w:t>
      </w:r>
      <w:r w:rsidR="00E24741">
        <w:t> </w:t>
      </w:r>
      <w:r w:rsidR="003C059A" w:rsidRPr="000A3AED">
        <w:t>který</w:t>
      </w:r>
      <w:r w:rsidR="003C059A">
        <w:t xml:space="preserve"> </w:t>
      </w:r>
      <w:r w:rsidRPr="00A75EAD">
        <w:t>musí obsahovat tyto údaje:</w:t>
      </w:r>
    </w:p>
    <w:p w14:paraId="02AF4ED9" w14:textId="581C945A" w:rsidR="002D350F" w:rsidRPr="00A75EAD" w:rsidRDefault="002D350F">
      <w:pPr>
        <w:pStyle w:val="Textpsmene"/>
        <w:ind w:left="425" w:hanging="425"/>
        <w:outlineLvl w:val="9"/>
      </w:pPr>
      <w:r w:rsidRPr="00A75EAD">
        <w:t>a)</w:t>
      </w:r>
      <w:r w:rsidR="001D0791" w:rsidRPr="00A75EAD">
        <w:tab/>
      </w:r>
      <w:r w:rsidRPr="00A75EAD">
        <w:t xml:space="preserve">obchodní firmu nebo jméno, sídlo </w:t>
      </w:r>
      <w:r w:rsidR="00E24741" w:rsidRPr="00A75EAD">
        <w:t>a</w:t>
      </w:r>
      <w:r w:rsidR="00E24741">
        <w:t> </w:t>
      </w:r>
      <w:r w:rsidRPr="00A75EAD">
        <w:t>daňové identifikační číslo prodávajícího,</w:t>
      </w:r>
    </w:p>
    <w:p w14:paraId="1A708159" w14:textId="5B74295E" w:rsidR="002D350F" w:rsidRPr="00A75EAD" w:rsidRDefault="002D350F">
      <w:pPr>
        <w:pStyle w:val="Textpsmene"/>
        <w:ind w:left="425" w:hanging="425"/>
        <w:outlineLvl w:val="9"/>
      </w:pPr>
      <w:r w:rsidRPr="00A75EAD">
        <w:t>b)</w:t>
      </w:r>
      <w:r w:rsidR="001D0791" w:rsidRPr="00A75EAD">
        <w:tab/>
      </w:r>
      <w:r w:rsidRPr="00A75EAD">
        <w:t xml:space="preserve">obchodní firmu nebo jméno, sídlo nebo místo pobytu </w:t>
      </w:r>
      <w:r w:rsidR="00E24741" w:rsidRPr="00A75EAD">
        <w:t>a</w:t>
      </w:r>
      <w:r w:rsidR="00E24741">
        <w:t> </w:t>
      </w:r>
      <w:r w:rsidRPr="00A75EAD">
        <w:t>daňové identifikační číslo, bylo-li přiděleno, kupujícího,</w:t>
      </w:r>
    </w:p>
    <w:p w14:paraId="691EF4BF" w14:textId="13920D0C" w:rsidR="002D350F" w:rsidRPr="00A75EAD" w:rsidRDefault="002D350F">
      <w:pPr>
        <w:pStyle w:val="Textpsmene"/>
        <w:ind w:left="425" w:hanging="425"/>
        <w:outlineLvl w:val="9"/>
      </w:pPr>
      <w:r w:rsidRPr="00A75EAD">
        <w:t>c)</w:t>
      </w:r>
      <w:r w:rsidR="001D0791" w:rsidRPr="00A75EAD">
        <w:tab/>
      </w:r>
      <w:r w:rsidRPr="00A75EAD">
        <w:t>množství prodaných vybraných výrobků uvedených do volného daňového oběhu,</w:t>
      </w:r>
      <w:r w:rsidR="00794E99" w:rsidRPr="00794E99">
        <w:rPr>
          <w:szCs w:val="24"/>
        </w:rPr>
        <w:t xml:space="preserve"> kód nomenklatury a</w:t>
      </w:r>
      <w:r w:rsidRPr="00794E99">
        <w:t xml:space="preserve"> </w:t>
      </w:r>
      <w:r w:rsidRPr="00A75EAD">
        <w:t>jejich název</w:t>
      </w:r>
      <w:r w:rsidR="00794E99">
        <w:t xml:space="preserve"> nebo</w:t>
      </w:r>
      <w:r w:rsidRPr="00A75EAD">
        <w:t xml:space="preserve"> obchodní označení,</w:t>
      </w:r>
    </w:p>
    <w:p w14:paraId="63A023D1" w14:textId="3A75431D" w:rsidR="002D350F" w:rsidRPr="00A75EAD" w:rsidRDefault="002D350F">
      <w:pPr>
        <w:pStyle w:val="Textpsmene"/>
        <w:ind w:left="425" w:hanging="425"/>
        <w:outlineLvl w:val="9"/>
      </w:pPr>
      <w:r w:rsidRPr="00A75EAD">
        <w:t>d)</w:t>
      </w:r>
      <w:r w:rsidR="001D0791" w:rsidRPr="00A75EAD">
        <w:tab/>
      </w:r>
      <w:r w:rsidRPr="00A75EAD">
        <w:t>datum vystavení dokladu,</w:t>
      </w:r>
    </w:p>
    <w:p w14:paraId="118B005D" w14:textId="47709174" w:rsidR="002D350F" w:rsidRPr="00A75EAD" w:rsidRDefault="002D350F">
      <w:pPr>
        <w:pStyle w:val="Textpsmene"/>
        <w:ind w:left="425" w:hanging="425"/>
        <w:outlineLvl w:val="9"/>
      </w:pPr>
      <w:r w:rsidRPr="00A75EAD">
        <w:t>e)</w:t>
      </w:r>
      <w:r w:rsidR="001D0791" w:rsidRPr="00A75EAD">
        <w:tab/>
      </w:r>
      <w:r w:rsidRPr="00A75EAD">
        <w:t>číslo dokladu,</w:t>
      </w:r>
    </w:p>
    <w:p w14:paraId="1C99B7CB" w14:textId="2ED1521E" w:rsidR="002D350F" w:rsidRDefault="002D350F">
      <w:pPr>
        <w:pStyle w:val="Textpsmene"/>
        <w:ind w:left="425" w:hanging="425"/>
        <w:outlineLvl w:val="9"/>
      </w:pPr>
      <w:r w:rsidRPr="00A75EAD">
        <w:t>f)</w:t>
      </w:r>
      <w:r w:rsidR="001D0791" w:rsidRPr="00A75EAD">
        <w:tab/>
      </w:r>
      <w:r w:rsidRPr="00A75EAD">
        <w:t>účel použití minerálního oleje.</w:t>
      </w:r>
    </w:p>
    <w:p w14:paraId="475D900D" w14:textId="77777777" w:rsidR="00794E99" w:rsidRPr="00794E99" w:rsidRDefault="00794E99" w:rsidP="00794E99">
      <w:pPr>
        <w:pStyle w:val="Textodstavce"/>
        <w:widowControl w:val="0"/>
        <w:tabs>
          <w:tab w:val="num" w:pos="782"/>
        </w:tabs>
        <w:ind w:firstLine="425"/>
        <w:outlineLvl w:val="9"/>
        <w:rPr>
          <w:szCs w:val="24"/>
        </w:rPr>
      </w:pPr>
      <w:r w:rsidRPr="00794E99">
        <w:rPr>
          <w:szCs w:val="24"/>
        </w:rPr>
        <w:t>(2) Nejsou-li splněny podmínky pro vydání dokladu podle odstavce 1, prokazuje se oprávněné nabytí vybraných výrobků bez daně dokladem, který vystavuje osoba nebo správce daně, kteří minerální oleje podle § 45 odst. 3, u kterých nevznikla povinnost daň přiznat a zaplatit, vydali pro dopravu. Tento doklad musí obsahovat tyto údaje:</w:t>
      </w:r>
    </w:p>
    <w:p w14:paraId="6B6C2DB8" w14:textId="77777777" w:rsidR="00794E99" w:rsidRPr="00794E99" w:rsidRDefault="00794E99" w:rsidP="00794E99">
      <w:pPr>
        <w:pStyle w:val="Textpsmene"/>
        <w:ind w:left="425" w:hanging="425"/>
        <w:outlineLvl w:val="9"/>
      </w:pPr>
      <w:r w:rsidRPr="00794E99">
        <w:t>a)</w:t>
      </w:r>
      <w:r w:rsidRPr="00794E99">
        <w:tab/>
        <w:t>obchodní firmu nebo jméno, sídlo nebo místo pobytu a daňové identifikační číslo, bylo-li přiděleno, odesilatele,</w:t>
      </w:r>
    </w:p>
    <w:p w14:paraId="3022D45F" w14:textId="77777777" w:rsidR="00794E99" w:rsidRPr="00794E99" w:rsidRDefault="00794E99" w:rsidP="00794E99">
      <w:pPr>
        <w:pStyle w:val="Textpsmene"/>
        <w:ind w:left="425" w:hanging="425"/>
        <w:outlineLvl w:val="9"/>
      </w:pPr>
      <w:r w:rsidRPr="00794E99">
        <w:t>b)</w:t>
      </w:r>
      <w:r w:rsidRPr="00794E99">
        <w:tab/>
        <w:t>adresu místa určení a v případě, že to není možné, jiné údaje určující polohu místa určení,</w:t>
      </w:r>
    </w:p>
    <w:p w14:paraId="433A02F9" w14:textId="77777777" w:rsidR="00794E99" w:rsidRPr="00794E99" w:rsidRDefault="00794E99" w:rsidP="00794E99">
      <w:pPr>
        <w:pStyle w:val="Textpsmene"/>
        <w:ind w:left="425" w:hanging="425"/>
        <w:outlineLvl w:val="9"/>
      </w:pPr>
      <w:r w:rsidRPr="00794E99">
        <w:t>c)</w:t>
      </w:r>
      <w:r w:rsidRPr="00794E99">
        <w:tab/>
        <w:t>množství dopravovaných vybraných výrobků uvedených do volného daňového oběhu, u nichž nevznikla povinnost daň přiznat a zaplatit, kód nomenklatury a jejich název nebo obchodní označení,</w:t>
      </w:r>
    </w:p>
    <w:p w14:paraId="2390E8B8" w14:textId="77777777" w:rsidR="00794E99" w:rsidRPr="00794E99" w:rsidRDefault="00794E99" w:rsidP="00794E99">
      <w:pPr>
        <w:pStyle w:val="Textpsmene"/>
        <w:ind w:left="425" w:hanging="425"/>
        <w:outlineLvl w:val="9"/>
      </w:pPr>
      <w:r w:rsidRPr="00794E99">
        <w:t>d)</w:t>
      </w:r>
      <w:r w:rsidRPr="00794E99">
        <w:tab/>
        <w:t>datum vystavení dokladu,</w:t>
      </w:r>
    </w:p>
    <w:p w14:paraId="093CA1A8" w14:textId="77777777" w:rsidR="00794E99" w:rsidRPr="00794E99" w:rsidRDefault="00794E99" w:rsidP="00794E99">
      <w:pPr>
        <w:pStyle w:val="Textpsmene"/>
        <w:ind w:left="425" w:hanging="425"/>
        <w:outlineLvl w:val="9"/>
      </w:pPr>
      <w:r w:rsidRPr="00794E99">
        <w:t>e)</w:t>
      </w:r>
      <w:r w:rsidRPr="00794E99">
        <w:tab/>
        <w:t>číslo dokladu,</w:t>
      </w:r>
    </w:p>
    <w:p w14:paraId="76125018" w14:textId="77777777" w:rsidR="00794E99" w:rsidRPr="00794E99" w:rsidRDefault="00794E99" w:rsidP="00794E99">
      <w:pPr>
        <w:pStyle w:val="Textpsmene"/>
        <w:ind w:left="425" w:hanging="425"/>
        <w:outlineLvl w:val="9"/>
      </w:pPr>
      <w:r w:rsidRPr="00794E99">
        <w:t>f)</w:t>
      </w:r>
      <w:r w:rsidRPr="00794E99">
        <w:tab/>
        <w:t>účel použití minerálního oleje.</w:t>
      </w:r>
    </w:p>
    <w:p w14:paraId="502CAF93" w14:textId="79B5C53D" w:rsidR="002D350F" w:rsidRPr="00794E99" w:rsidRDefault="002D350F">
      <w:pPr>
        <w:pStyle w:val="Textodstavce"/>
        <w:widowControl w:val="0"/>
        <w:tabs>
          <w:tab w:val="num" w:pos="782"/>
        </w:tabs>
        <w:ind w:firstLine="425"/>
        <w:outlineLvl w:val="9"/>
      </w:pPr>
      <w:r w:rsidRPr="00A75EAD">
        <w:t xml:space="preserve">(2) Při dopravě minerálních olejů značkovaných podle části šesté musí být </w:t>
      </w:r>
      <w:r w:rsidR="00E24741" w:rsidRPr="00A75EAD">
        <w:t>v</w:t>
      </w:r>
      <w:r w:rsidR="00E24741">
        <w:t> </w:t>
      </w:r>
      <w:r w:rsidRPr="00A75EAD">
        <w:t xml:space="preserve">dokladu podle odstavce </w:t>
      </w:r>
      <w:r w:rsidR="00E24741" w:rsidRPr="00794E99">
        <w:t>1</w:t>
      </w:r>
      <w:r w:rsidR="00794E99" w:rsidRPr="00794E99">
        <w:rPr>
          <w:szCs w:val="24"/>
        </w:rPr>
        <w:t xml:space="preserve"> nebo 2 </w:t>
      </w:r>
      <w:r w:rsidRPr="00794E99">
        <w:t>uvedeno, že tyto oleje byly označkovány podle části šesté.</w:t>
      </w:r>
    </w:p>
    <w:p w14:paraId="5D588985" w14:textId="4D5CBB35" w:rsidR="002D350F" w:rsidRPr="007A5609" w:rsidRDefault="002D350F">
      <w:pPr>
        <w:pStyle w:val="Textodstavce"/>
        <w:widowControl w:val="0"/>
        <w:tabs>
          <w:tab w:val="num" w:pos="782"/>
        </w:tabs>
        <w:ind w:firstLine="425"/>
        <w:outlineLvl w:val="9"/>
      </w:pPr>
      <w:r w:rsidRPr="00794E99">
        <w:t xml:space="preserve">(3) </w:t>
      </w:r>
      <w:r w:rsidR="00E24741" w:rsidRPr="00794E99">
        <w:t>V </w:t>
      </w:r>
      <w:r w:rsidRPr="00794E99">
        <w:t xml:space="preserve">dokladu podle odstavce </w:t>
      </w:r>
      <w:r w:rsidR="00E24741" w:rsidRPr="00794E99">
        <w:t>1</w:t>
      </w:r>
      <w:r w:rsidR="00794E99" w:rsidRPr="00794E99">
        <w:rPr>
          <w:szCs w:val="24"/>
        </w:rPr>
        <w:t xml:space="preserve"> nebo 2 </w:t>
      </w:r>
      <w:r w:rsidRPr="00794E99">
        <w:t xml:space="preserve">nemusí být uveden účel použití minerálního oleje, vyplývá-li tento údaj </w:t>
      </w:r>
      <w:r w:rsidR="00E24741" w:rsidRPr="00C009BA">
        <w:t>z </w:t>
      </w:r>
      <w:r w:rsidRPr="00C009BA">
        <w:t>os</w:t>
      </w:r>
      <w:r w:rsidRPr="007A5609">
        <w:t>tatních dokladů pro dopravu nebo skladování.</w:t>
      </w:r>
    </w:p>
    <w:p w14:paraId="05B8FE47" w14:textId="7986B871" w:rsidR="002D350F" w:rsidRPr="00A75EAD" w:rsidRDefault="002D350F">
      <w:pPr>
        <w:pStyle w:val="Textodstavce"/>
        <w:widowControl w:val="0"/>
        <w:tabs>
          <w:tab w:val="num" w:pos="782"/>
        </w:tabs>
        <w:ind w:firstLine="425"/>
        <w:outlineLvl w:val="9"/>
      </w:pPr>
      <w:r w:rsidRPr="00CD17C0">
        <w:t xml:space="preserve">(4) Pro doklad podle odstavce </w:t>
      </w:r>
      <w:r w:rsidR="00E24741" w:rsidRPr="00CD17C0">
        <w:t>1</w:t>
      </w:r>
      <w:r w:rsidR="00794E99" w:rsidRPr="00794E99">
        <w:rPr>
          <w:szCs w:val="24"/>
        </w:rPr>
        <w:t xml:space="preserve"> nebo 2</w:t>
      </w:r>
      <w:r w:rsidR="00794E99">
        <w:rPr>
          <w:b/>
          <w:szCs w:val="24"/>
        </w:rPr>
        <w:t xml:space="preserve"> </w:t>
      </w:r>
      <w:r w:rsidRPr="00A75EAD">
        <w:t xml:space="preserve">se použije </w:t>
      </w:r>
      <w:r w:rsidR="00E24741" w:rsidRPr="00A75EAD">
        <w:t>§</w:t>
      </w:r>
      <w:r w:rsidR="00E24741">
        <w:t> </w:t>
      </w:r>
      <w:r w:rsidR="00E24741" w:rsidRPr="00A75EAD">
        <w:t>5</w:t>
      </w:r>
      <w:r w:rsidR="00E24741">
        <w:t> </w:t>
      </w:r>
      <w:r w:rsidRPr="00A75EAD">
        <w:t xml:space="preserve">odst. </w:t>
      </w:r>
      <w:r w:rsidR="00E24741" w:rsidRPr="00A75EAD">
        <w:t>6</w:t>
      </w:r>
      <w:r w:rsidR="00E24741">
        <w:t> </w:t>
      </w:r>
      <w:r w:rsidR="00E24741" w:rsidRPr="00A75EAD">
        <w:t>a</w:t>
      </w:r>
      <w:r w:rsidR="00E24741">
        <w:t> </w:t>
      </w:r>
      <w:r w:rsidR="00E24741" w:rsidRPr="00A75EAD">
        <w:t>8</w:t>
      </w:r>
      <w:r w:rsidR="00E24741">
        <w:t> </w:t>
      </w:r>
      <w:r w:rsidRPr="00A75EAD">
        <w:t>obdobně.“.</w:t>
      </w:r>
    </w:p>
    <w:p w14:paraId="0531773F" w14:textId="47F41991" w:rsidR="001474B8" w:rsidRPr="00A75EAD" w:rsidRDefault="00BF6C3F" w:rsidP="00495C73">
      <w:pPr>
        <w:pStyle w:val="Novelizanbod"/>
        <w:keepNext w:val="0"/>
        <w:keepLines w:val="0"/>
        <w:shd w:val="clear" w:color="auto" w:fill="auto"/>
      </w:pPr>
      <w:r w:rsidRPr="00A75EAD">
        <w:t>V </w:t>
      </w:r>
      <w:r w:rsidR="00532F8E" w:rsidRPr="00A75EAD">
        <w:t>§ </w:t>
      </w:r>
      <w:r w:rsidR="001474B8" w:rsidRPr="00A75EAD">
        <w:t>52a</w:t>
      </w:r>
      <w:r w:rsidR="00532F8E" w:rsidRPr="00A75EAD">
        <w:t xml:space="preserve"> odst. </w:t>
      </w:r>
      <w:r w:rsidR="00E24741" w:rsidRPr="00A75EAD">
        <w:t>4</w:t>
      </w:r>
      <w:r w:rsidR="00E24741">
        <w:t> </w:t>
      </w:r>
      <w:r w:rsidR="001474B8" w:rsidRPr="00A75EAD">
        <w:t>se slova „</w:t>
      </w:r>
      <w:r w:rsidR="00365F01">
        <w:t xml:space="preserve">8, 10 nebo 11“ nahrazují </w:t>
      </w:r>
      <w:r w:rsidR="00521F15">
        <w:t>číslem</w:t>
      </w:r>
      <w:r w:rsidR="00365F01">
        <w:t xml:space="preserve"> „</w:t>
      </w:r>
      <w:r w:rsidR="00A929B7">
        <w:t>9</w:t>
      </w:r>
      <w:r w:rsidR="00365F01">
        <w:t>“</w:t>
      </w:r>
      <w:r w:rsidR="001474B8" w:rsidRPr="00A75EAD">
        <w:t>.</w:t>
      </w:r>
    </w:p>
    <w:p w14:paraId="2357E91D" w14:textId="224EC3E2" w:rsidR="00C67168" w:rsidRPr="00A75EAD" w:rsidRDefault="001474B8" w:rsidP="004758FC">
      <w:pPr>
        <w:pStyle w:val="Novelizanbod"/>
        <w:keepLines w:val="0"/>
        <w:shd w:val="clear" w:color="auto" w:fill="auto"/>
      </w:pPr>
      <w:r w:rsidRPr="00A75EAD">
        <w:t xml:space="preserve">Za </w:t>
      </w:r>
      <w:r w:rsidR="00532F8E" w:rsidRPr="00A75EAD">
        <w:t>§ </w:t>
      </w:r>
      <w:r w:rsidRPr="00A75EAD">
        <w:t xml:space="preserve">52a se vkládá nový </w:t>
      </w:r>
      <w:r w:rsidR="00532F8E" w:rsidRPr="00A75EAD">
        <w:t>§ </w:t>
      </w:r>
      <w:r w:rsidRPr="00A75EAD">
        <w:t>52b, který včetně nadpisu zní:</w:t>
      </w:r>
    </w:p>
    <w:p w14:paraId="71439B83" w14:textId="5910F81D" w:rsidR="001474B8" w:rsidRPr="00A75EAD" w:rsidRDefault="001474B8" w:rsidP="004758FC">
      <w:pPr>
        <w:pStyle w:val="Paragraf"/>
        <w:keepLines w:val="0"/>
        <w:widowControl w:val="0"/>
        <w:outlineLvl w:val="9"/>
      </w:pPr>
      <w:r w:rsidRPr="00A75EAD">
        <w:t>„</w:t>
      </w:r>
      <w:r w:rsidR="00532F8E" w:rsidRPr="00A75EAD">
        <w:t>§ </w:t>
      </w:r>
      <w:r w:rsidR="00536C98" w:rsidRPr="00A75EAD">
        <w:t>52b</w:t>
      </w:r>
    </w:p>
    <w:p w14:paraId="49B1EEEB" w14:textId="5835F751" w:rsidR="001474B8" w:rsidRPr="00A75EAD" w:rsidRDefault="001474B8">
      <w:pPr>
        <w:pStyle w:val="Nadpisparagrafu"/>
        <w:keepNext w:val="0"/>
        <w:keepLines w:val="0"/>
        <w:widowControl w:val="0"/>
        <w:outlineLvl w:val="9"/>
      </w:pPr>
      <w:r w:rsidRPr="00A75EAD">
        <w:t>Podmínky pro vydání povolení</w:t>
      </w:r>
      <w:r w:rsidR="00532F8E" w:rsidRPr="00A75EAD">
        <w:t xml:space="preserve"> k </w:t>
      </w:r>
      <w:r w:rsidRPr="00A75EAD">
        <w:t xml:space="preserve">přijímání a užívání odpadních olejů </w:t>
      </w:r>
      <w:r w:rsidR="00A3615D">
        <w:br/>
      </w:r>
      <w:r w:rsidRPr="00A75EAD">
        <w:t>osvobozených od</w:t>
      </w:r>
      <w:r w:rsidR="00547D94" w:rsidRPr="00A75EAD">
        <w:t> </w:t>
      </w:r>
      <w:r w:rsidRPr="00A75EAD">
        <w:t>daně</w:t>
      </w:r>
    </w:p>
    <w:p w14:paraId="4A2790CD" w14:textId="6B8B8819" w:rsidR="001474B8" w:rsidRPr="00A75EAD" w:rsidRDefault="001474B8" w:rsidP="00D0089E">
      <w:pPr>
        <w:pStyle w:val="Textodstavce"/>
        <w:keepNext/>
        <w:widowControl w:val="0"/>
        <w:tabs>
          <w:tab w:val="num" w:pos="782"/>
        </w:tabs>
        <w:ind w:firstLine="425"/>
        <w:outlineLvl w:val="9"/>
      </w:pPr>
      <w:r w:rsidRPr="00A75EAD">
        <w:t>Podmínkami pro vydání povolení</w:t>
      </w:r>
      <w:r w:rsidR="00532F8E" w:rsidRPr="00A75EAD">
        <w:t xml:space="preserve"> k </w:t>
      </w:r>
      <w:r w:rsidRPr="00A75EAD">
        <w:t xml:space="preserve">přijímání a užívání </w:t>
      </w:r>
      <w:r w:rsidR="004E5AD1" w:rsidRPr="00A75EAD">
        <w:t>odpadních olejů osvobozených od </w:t>
      </w:r>
      <w:r w:rsidRPr="00A75EAD">
        <w:t>daně jsou</w:t>
      </w:r>
      <w:r w:rsidR="00B7334E">
        <w:t>:</w:t>
      </w:r>
    </w:p>
    <w:p w14:paraId="6AEAE3BC" w14:textId="01021194" w:rsidR="001474B8" w:rsidRPr="00A75EAD" w:rsidRDefault="001474B8">
      <w:pPr>
        <w:pStyle w:val="Textpsmene"/>
        <w:ind w:left="425" w:hanging="425"/>
        <w:outlineLvl w:val="9"/>
      </w:pPr>
      <w:r w:rsidRPr="00A75EAD">
        <w:t>a)</w:t>
      </w:r>
      <w:r w:rsidRPr="00A75EAD">
        <w:tab/>
        <w:t>oprávnění provozovat živnost umožňující výkon činnosti související</w:t>
      </w:r>
      <w:r w:rsidR="00532F8E" w:rsidRPr="00A75EAD">
        <w:t xml:space="preserve"> s </w:t>
      </w:r>
      <w:r w:rsidRPr="00A75EAD">
        <w:t>povolením a</w:t>
      </w:r>
    </w:p>
    <w:p w14:paraId="502F8647" w14:textId="0C0B1E1B" w:rsidR="001474B8" w:rsidRPr="00A75EAD" w:rsidRDefault="001474B8">
      <w:pPr>
        <w:pStyle w:val="Textpsmene"/>
        <w:ind w:left="425" w:hanging="425"/>
        <w:outlineLvl w:val="9"/>
      </w:pPr>
      <w:r w:rsidRPr="00A75EAD">
        <w:t>b)</w:t>
      </w:r>
      <w:r w:rsidRPr="00A75EAD">
        <w:tab/>
        <w:t>skutečnost, že navrhovatel není</w:t>
      </w:r>
      <w:r w:rsidR="00532F8E" w:rsidRPr="00A75EAD">
        <w:t xml:space="preserve"> v </w:t>
      </w:r>
      <w:r w:rsidRPr="00A75EAD">
        <w:t>likvidaci nebo</w:t>
      </w:r>
      <w:r w:rsidR="00532F8E" w:rsidRPr="00A75EAD">
        <w:t xml:space="preserve"> v </w:t>
      </w:r>
      <w:r w:rsidRPr="00A75EAD">
        <w:t>úpadku.“.</w:t>
      </w:r>
    </w:p>
    <w:p w14:paraId="68BA6357" w14:textId="14E97F3B" w:rsidR="001474B8" w:rsidRPr="00A75EAD" w:rsidRDefault="00BF6C3F" w:rsidP="00495C73">
      <w:pPr>
        <w:pStyle w:val="Novelizanbod"/>
        <w:keepNext w:val="0"/>
        <w:keepLines w:val="0"/>
        <w:shd w:val="clear" w:color="auto" w:fill="auto"/>
      </w:pPr>
      <w:r w:rsidRPr="00A75EAD">
        <w:t>V </w:t>
      </w:r>
      <w:r w:rsidR="00532F8E" w:rsidRPr="00A75EAD">
        <w:t>§ </w:t>
      </w:r>
      <w:r w:rsidR="001474B8" w:rsidRPr="00A75EAD">
        <w:t>53 se doplňuje odstavec 7, který zní:</w:t>
      </w:r>
    </w:p>
    <w:p w14:paraId="6595C9E1" w14:textId="11151F0A" w:rsidR="001474B8" w:rsidRPr="00A75EAD" w:rsidRDefault="001474B8" w:rsidP="00215A03">
      <w:pPr>
        <w:pStyle w:val="Textodstavce"/>
        <w:keepNext/>
        <w:widowControl w:val="0"/>
        <w:tabs>
          <w:tab w:val="num" w:pos="782"/>
        </w:tabs>
        <w:ind w:firstLine="425"/>
        <w:outlineLvl w:val="9"/>
      </w:pPr>
      <w:r w:rsidRPr="00A75EAD">
        <w:t xml:space="preserve">„(7) </w:t>
      </w:r>
      <w:r w:rsidRPr="00A75EAD">
        <w:rPr>
          <w:szCs w:val="24"/>
        </w:rPr>
        <w:t>Uživatel</w:t>
      </w:r>
      <w:r w:rsidRPr="00A75EAD">
        <w:t xml:space="preserve"> je oprávněn prodávat minerální oleje osvobozené</w:t>
      </w:r>
      <w:r w:rsidR="001A44C8" w:rsidRPr="00A75EAD">
        <w:t xml:space="preserve"> od daně podle </w:t>
      </w:r>
      <w:r w:rsidR="00532F8E" w:rsidRPr="00A75EAD">
        <w:t>§ </w:t>
      </w:r>
      <w:r w:rsidR="001A44C8" w:rsidRPr="00A75EAD">
        <w:t>49</w:t>
      </w:r>
      <w:r w:rsidR="00532F8E" w:rsidRPr="00A75EAD">
        <w:t xml:space="preserve"> odst. </w:t>
      </w:r>
      <w:r w:rsidR="00E82D11">
        <w:t xml:space="preserve">4 </w:t>
      </w:r>
      <w:r w:rsidRPr="00A75EAD">
        <w:t>bez povolení</w:t>
      </w:r>
      <w:r w:rsidR="00532F8E" w:rsidRPr="00A75EAD">
        <w:t xml:space="preserve"> k </w:t>
      </w:r>
      <w:r w:rsidRPr="00A75EAD">
        <w:t xml:space="preserve">přijímání </w:t>
      </w:r>
      <w:r w:rsidR="00E24741" w:rsidRPr="00A75EAD">
        <w:t>a</w:t>
      </w:r>
      <w:r w:rsidR="00E24741">
        <w:t> </w:t>
      </w:r>
      <w:r w:rsidRPr="00A75EAD">
        <w:t>užívání minerálních olejů osvobozených od daně, pokud tyto minerální oleje</w:t>
      </w:r>
    </w:p>
    <w:p w14:paraId="3E6EB4C6" w14:textId="227F7A1E" w:rsidR="001474B8" w:rsidRPr="00A75EAD" w:rsidRDefault="001474B8">
      <w:pPr>
        <w:pStyle w:val="Textpsmene"/>
        <w:ind w:left="425" w:hanging="425"/>
        <w:outlineLvl w:val="9"/>
      </w:pPr>
      <w:r w:rsidRPr="00A75EAD">
        <w:t>a)</w:t>
      </w:r>
      <w:r w:rsidR="008A4902" w:rsidRPr="00A75EAD">
        <w:tab/>
      </w:r>
      <w:r w:rsidRPr="00A75EAD">
        <w:t xml:space="preserve">nakoupí od </w:t>
      </w:r>
      <w:r w:rsidR="009271C1" w:rsidRPr="00A75EAD">
        <w:t xml:space="preserve">provozovatele daňového skladu nebo od </w:t>
      </w:r>
      <w:r w:rsidRPr="00A75EAD">
        <w:t>držitele povolení</w:t>
      </w:r>
      <w:r w:rsidR="00532F8E" w:rsidRPr="00A75EAD">
        <w:t xml:space="preserve"> k </w:t>
      </w:r>
      <w:r w:rsidRPr="00A75EAD">
        <w:t xml:space="preserve">přijímání </w:t>
      </w:r>
      <w:r w:rsidR="00E24741" w:rsidRPr="00A75EAD">
        <w:t>a</w:t>
      </w:r>
      <w:r w:rsidR="00E24741">
        <w:t> </w:t>
      </w:r>
      <w:r w:rsidRPr="00A75EAD">
        <w:t>užívání mineráln</w:t>
      </w:r>
      <w:r w:rsidR="00D80956" w:rsidRPr="00A75EAD">
        <w:t>ích olejů osvobozených od daně,</w:t>
      </w:r>
    </w:p>
    <w:p w14:paraId="3819E952" w14:textId="72548FCE" w:rsidR="001474B8" w:rsidRPr="00A75EAD" w:rsidRDefault="001474B8">
      <w:pPr>
        <w:pStyle w:val="Textpsmene"/>
        <w:ind w:left="425" w:hanging="425"/>
        <w:outlineLvl w:val="9"/>
      </w:pPr>
      <w:r w:rsidRPr="00A75EAD">
        <w:t>b)</w:t>
      </w:r>
      <w:r w:rsidR="008A4902" w:rsidRPr="00A75EAD">
        <w:tab/>
      </w:r>
      <w:r w:rsidRPr="00A75EAD">
        <w:t>prodá uživateli, který tyto oleje použije pro účely podle </w:t>
      </w:r>
      <w:r w:rsidR="00532F8E" w:rsidRPr="00A75EAD">
        <w:t>§ </w:t>
      </w:r>
      <w:r w:rsidRPr="00A75EAD">
        <w:t>49</w:t>
      </w:r>
      <w:r w:rsidR="00532F8E" w:rsidRPr="00A75EAD">
        <w:t xml:space="preserve"> odst. </w:t>
      </w:r>
      <w:r w:rsidR="00E82D11">
        <w:t>4</w:t>
      </w:r>
      <w:r w:rsidRPr="00A75EAD">
        <w:t>, a</w:t>
      </w:r>
    </w:p>
    <w:p w14:paraId="6CA4BA23" w14:textId="3FA8F4F5" w:rsidR="001474B8" w:rsidRPr="00A75EAD" w:rsidRDefault="001474B8">
      <w:pPr>
        <w:pStyle w:val="Textpsmene"/>
        <w:ind w:left="425" w:hanging="425"/>
        <w:outlineLvl w:val="9"/>
      </w:pPr>
      <w:r w:rsidRPr="00A75EAD">
        <w:t>c)</w:t>
      </w:r>
      <w:r w:rsidR="008A4902" w:rsidRPr="00A75EAD">
        <w:tab/>
      </w:r>
      <w:r w:rsidRPr="00A75EAD">
        <w:t>uživateli podle písmene b) fyzicky dodá osoba podle písmene a).“.</w:t>
      </w:r>
    </w:p>
    <w:p w14:paraId="331AF63A" w14:textId="37D51E34" w:rsidR="00F23572" w:rsidRPr="00A75EAD" w:rsidRDefault="00BF6C3F" w:rsidP="00495C73">
      <w:pPr>
        <w:pStyle w:val="Novelizanbod"/>
        <w:keepNext w:val="0"/>
        <w:keepLines w:val="0"/>
        <w:shd w:val="clear" w:color="auto" w:fill="auto"/>
      </w:pPr>
      <w:r w:rsidRPr="00A75EAD">
        <w:t>V </w:t>
      </w:r>
      <w:r w:rsidR="00532F8E" w:rsidRPr="00A75EAD">
        <w:t>§ </w:t>
      </w:r>
      <w:r w:rsidR="001474B8" w:rsidRPr="00A75EAD">
        <w:t xml:space="preserve">54 se odstavec </w:t>
      </w:r>
      <w:r w:rsidR="00E24741" w:rsidRPr="00A75EAD">
        <w:t>1</w:t>
      </w:r>
      <w:r w:rsidR="00E24741">
        <w:t> </w:t>
      </w:r>
      <w:r w:rsidR="001474B8" w:rsidRPr="00A75EAD">
        <w:t>zrušuje</w:t>
      </w:r>
      <w:r w:rsidR="00526810" w:rsidRPr="00A75EAD">
        <w:t xml:space="preserve"> </w:t>
      </w:r>
      <w:r w:rsidR="00E24741" w:rsidRPr="00A75EAD">
        <w:t>a</w:t>
      </w:r>
      <w:r w:rsidR="00E24741">
        <w:t> </w:t>
      </w:r>
      <w:r w:rsidR="00526810" w:rsidRPr="00A75EAD">
        <w:t>zároveň se zrušuje označení odstavce 2</w:t>
      </w:r>
      <w:r w:rsidR="001474B8" w:rsidRPr="00A75EAD">
        <w:t>.</w:t>
      </w:r>
    </w:p>
    <w:p w14:paraId="595F460E" w14:textId="2C824E98" w:rsidR="001474B8" w:rsidRPr="00A75EAD" w:rsidRDefault="00BF6C3F" w:rsidP="00495C73">
      <w:pPr>
        <w:pStyle w:val="Novelizanbod"/>
        <w:keepNext w:val="0"/>
        <w:keepLines w:val="0"/>
        <w:shd w:val="clear" w:color="auto" w:fill="auto"/>
      </w:pPr>
      <w:r w:rsidRPr="00A75EAD">
        <w:t>V </w:t>
      </w:r>
      <w:r w:rsidR="00532F8E" w:rsidRPr="00A75EAD">
        <w:t>§ </w:t>
      </w:r>
      <w:r w:rsidR="00E44DA0" w:rsidRPr="00A75EAD">
        <w:t xml:space="preserve">56 odstavce </w:t>
      </w:r>
      <w:r w:rsidR="00E24741" w:rsidRPr="00A75EAD">
        <w:t>1</w:t>
      </w:r>
      <w:r w:rsidR="00E24741">
        <w:t> </w:t>
      </w:r>
      <w:r w:rsidR="00E24741" w:rsidRPr="00A75EAD">
        <w:t>a</w:t>
      </w:r>
      <w:r w:rsidR="00E24741">
        <w:t> </w:t>
      </w:r>
      <w:r w:rsidR="00E24741" w:rsidRPr="00A75EAD">
        <w:t>2</w:t>
      </w:r>
      <w:r w:rsidR="00E24741">
        <w:t> </w:t>
      </w:r>
      <w:r w:rsidR="00E44DA0" w:rsidRPr="00A75EAD">
        <w:t>znějí:</w:t>
      </w:r>
    </w:p>
    <w:p w14:paraId="4C73C425" w14:textId="4EF412C4" w:rsidR="00E44DA0" w:rsidRPr="00BF3293" w:rsidRDefault="00E44DA0">
      <w:pPr>
        <w:pStyle w:val="Textodstavce"/>
        <w:widowControl w:val="0"/>
        <w:tabs>
          <w:tab w:val="num" w:pos="782"/>
        </w:tabs>
        <w:ind w:firstLine="425"/>
        <w:outlineLvl w:val="9"/>
        <w:rPr>
          <w:szCs w:val="24"/>
        </w:rPr>
      </w:pPr>
      <w:r w:rsidRPr="00BF3293">
        <w:rPr>
          <w:szCs w:val="24"/>
        </w:rPr>
        <w:t xml:space="preserve">„(1) Nárok na vrácení daně vzniká </w:t>
      </w:r>
      <w:r w:rsidR="004E5AD1" w:rsidRPr="00BF3293">
        <w:rPr>
          <w:szCs w:val="24"/>
        </w:rPr>
        <w:t>osobám, které nakoupily za </w:t>
      </w:r>
      <w:r w:rsidRPr="00BF3293">
        <w:rPr>
          <w:szCs w:val="24"/>
        </w:rPr>
        <w:t>cenu včetně daně, vyrobily pro vlastní spotřebu, přijaly</w:t>
      </w:r>
      <w:r w:rsidR="00532F8E" w:rsidRPr="00BF3293">
        <w:rPr>
          <w:szCs w:val="24"/>
        </w:rPr>
        <w:t xml:space="preserve"> v </w:t>
      </w:r>
      <w:r w:rsidRPr="00BF3293">
        <w:rPr>
          <w:szCs w:val="24"/>
        </w:rPr>
        <w:t xml:space="preserve">režimu podmíněného osvobození od daně, přijaly ve volném daňovém oběhu </w:t>
      </w:r>
      <w:r w:rsidR="00C009BA" w:rsidRPr="00BF3293">
        <w:rPr>
          <w:szCs w:val="24"/>
        </w:rPr>
        <w:t xml:space="preserve">z jiného členského státu </w:t>
      </w:r>
      <w:r w:rsidRPr="00BF3293">
        <w:rPr>
          <w:szCs w:val="24"/>
        </w:rPr>
        <w:t xml:space="preserve">nebo dovezly minerální oleje podle </w:t>
      </w:r>
      <w:r w:rsidR="00532F8E" w:rsidRPr="00BF3293">
        <w:rPr>
          <w:szCs w:val="24"/>
        </w:rPr>
        <w:t>§ </w:t>
      </w:r>
      <w:r w:rsidRPr="00BF3293">
        <w:rPr>
          <w:szCs w:val="24"/>
        </w:rPr>
        <w:t>45</w:t>
      </w:r>
      <w:r w:rsidR="00532F8E" w:rsidRPr="00BF3293">
        <w:rPr>
          <w:szCs w:val="24"/>
        </w:rPr>
        <w:t xml:space="preserve"> odst. </w:t>
      </w:r>
      <w:r w:rsidR="00E24741" w:rsidRPr="00BF3293">
        <w:rPr>
          <w:szCs w:val="24"/>
        </w:rPr>
        <w:t>1 </w:t>
      </w:r>
      <w:r w:rsidR="00532F8E" w:rsidRPr="00BF3293">
        <w:rPr>
          <w:szCs w:val="24"/>
        </w:rPr>
        <w:t>písm. </w:t>
      </w:r>
      <w:r w:rsidRPr="00BF3293">
        <w:rPr>
          <w:szCs w:val="24"/>
        </w:rPr>
        <w:t xml:space="preserve">b) uvedené pod kódy nomenklatury 2710 19 43 až 2710 19 48 </w:t>
      </w:r>
      <w:r w:rsidR="00E24741" w:rsidRPr="00BF3293">
        <w:rPr>
          <w:szCs w:val="24"/>
        </w:rPr>
        <w:t>a </w:t>
      </w:r>
      <w:r w:rsidRPr="00BF3293">
        <w:rPr>
          <w:szCs w:val="24"/>
        </w:rPr>
        <w:t xml:space="preserve">2710 20 11 až 2710 20 19, které byly jimi použity pro výrobu tepla </w:t>
      </w:r>
      <w:r w:rsidR="00E24741" w:rsidRPr="00BF3293">
        <w:rPr>
          <w:szCs w:val="24"/>
        </w:rPr>
        <w:t>a </w:t>
      </w:r>
      <w:r w:rsidRPr="00BF3293">
        <w:rPr>
          <w:szCs w:val="24"/>
        </w:rPr>
        <w:t xml:space="preserve">které byly označkovány </w:t>
      </w:r>
      <w:r w:rsidR="00E24741" w:rsidRPr="00BF3293">
        <w:rPr>
          <w:szCs w:val="24"/>
        </w:rPr>
        <w:t>a </w:t>
      </w:r>
      <w:r w:rsidRPr="00BF3293">
        <w:rPr>
          <w:szCs w:val="24"/>
        </w:rPr>
        <w:t xml:space="preserve">obarveny podle části páté, pokud jsou předmětem značkování </w:t>
      </w:r>
      <w:r w:rsidR="00E24741" w:rsidRPr="00BF3293">
        <w:rPr>
          <w:szCs w:val="24"/>
        </w:rPr>
        <w:t>a </w:t>
      </w:r>
      <w:r w:rsidRPr="00BF3293">
        <w:rPr>
          <w:szCs w:val="24"/>
        </w:rPr>
        <w:t>barvení vy</w:t>
      </w:r>
      <w:r w:rsidR="004E5AD1" w:rsidRPr="00BF3293">
        <w:rPr>
          <w:szCs w:val="24"/>
        </w:rPr>
        <w:t>braných minerálních olejů. Toto </w:t>
      </w:r>
      <w:r w:rsidRPr="00BF3293">
        <w:rPr>
          <w:szCs w:val="24"/>
        </w:rPr>
        <w:t>ustanovení se nevztahuje na osoby, kterým byla vrácena daň</w:t>
      </w:r>
      <w:r w:rsidR="00532F8E" w:rsidRPr="00BF3293">
        <w:rPr>
          <w:szCs w:val="24"/>
        </w:rPr>
        <w:t xml:space="preserve"> z </w:t>
      </w:r>
      <w:r w:rsidRPr="00BF3293">
        <w:rPr>
          <w:szCs w:val="24"/>
        </w:rPr>
        <w:t xml:space="preserve">nakoupených minerálních olejů podle </w:t>
      </w:r>
      <w:r w:rsidR="00532F8E" w:rsidRPr="00BF3293">
        <w:rPr>
          <w:szCs w:val="24"/>
        </w:rPr>
        <w:t>§ </w:t>
      </w:r>
      <w:r w:rsidRPr="00BF3293">
        <w:rPr>
          <w:szCs w:val="24"/>
        </w:rPr>
        <w:t>15</w:t>
      </w:r>
      <w:r w:rsidR="00CC01A0" w:rsidRPr="00BF3293">
        <w:rPr>
          <w:szCs w:val="24"/>
        </w:rPr>
        <w:t xml:space="preserve"> </w:t>
      </w:r>
      <w:r w:rsidR="006E4BFF" w:rsidRPr="00BF3293">
        <w:rPr>
          <w:szCs w:val="24"/>
        </w:rPr>
        <w:t>až</w:t>
      </w:r>
      <w:r w:rsidR="00CC01A0" w:rsidRPr="00BF3293">
        <w:rPr>
          <w:szCs w:val="24"/>
        </w:rPr>
        <w:t xml:space="preserve"> </w:t>
      </w:r>
      <w:r w:rsidRPr="00BF3293">
        <w:rPr>
          <w:szCs w:val="24"/>
        </w:rPr>
        <w:t>15</w:t>
      </w:r>
      <w:r w:rsidR="006E4BFF" w:rsidRPr="00BF3293">
        <w:rPr>
          <w:szCs w:val="24"/>
        </w:rPr>
        <w:t>b</w:t>
      </w:r>
      <w:r w:rsidRPr="00BF3293">
        <w:rPr>
          <w:szCs w:val="24"/>
        </w:rPr>
        <w:t>.</w:t>
      </w:r>
    </w:p>
    <w:p w14:paraId="31156859" w14:textId="14CCD263" w:rsidR="00E44DA0" w:rsidRPr="00BF3293" w:rsidRDefault="00E44DA0">
      <w:pPr>
        <w:pStyle w:val="Textodstavce"/>
        <w:widowControl w:val="0"/>
        <w:tabs>
          <w:tab w:val="num" w:pos="782"/>
        </w:tabs>
        <w:ind w:firstLine="425"/>
        <w:outlineLvl w:val="9"/>
        <w:rPr>
          <w:szCs w:val="24"/>
        </w:rPr>
      </w:pPr>
      <w:r w:rsidRPr="00BF3293">
        <w:rPr>
          <w:szCs w:val="24"/>
        </w:rPr>
        <w:t xml:space="preserve">(2) Nárok na vrácení daně vzniká také </w:t>
      </w:r>
      <w:r w:rsidR="004E5AD1" w:rsidRPr="00BF3293">
        <w:rPr>
          <w:szCs w:val="24"/>
        </w:rPr>
        <w:t>osobám, které nakoupily za </w:t>
      </w:r>
      <w:r w:rsidRPr="00BF3293">
        <w:rPr>
          <w:szCs w:val="24"/>
        </w:rPr>
        <w:t>cenu včetně daně, vyrobily pro vlastní spotřebu, přijaly</w:t>
      </w:r>
      <w:r w:rsidR="00532F8E" w:rsidRPr="00BF3293">
        <w:rPr>
          <w:szCs w:val="24"/>
        </w:rPr>
        <w:t xml:space="preserve"> v </w:t>
      </w:r>
      <w:r w:rsidRPr="00BF3293">
        <w:rPr>
          <w:szCs w:val="24"/>
        </w:rPr>
        <w:t xml:space="preserve">režimu podmíněného osvobození od daně, přijaly ve volném daňovém oběhu </w:t>
      </w:r>
      <w:r w:rsidR="00C009BA" w:rsidRPr="00BF3293">
        <w:rPr>
          <w:szCs w:val="24"/>
        </w:rPr>
        <w:t xml:space="preserve">z jiného členského státu </w:t>
      </w:r>
      <w:r w:rsidRPr="00BF3293">
        <w:rPr>
          <w:szCs w:val="24"/>
        </w:rPr>
        <w:t xml:space="preserve">nebo dovezly minerální oleje podle </w:t>
      </w:r>
      <w:r w:rsidR="00532F8E" w:rsidRPr="00BF3293">
        <w:rPr>
          <w:szCs w:val="24"/>
        </w:rPr>
        <w:t>§ </w:t>
      </w:r>
      <w:r w:rsidRPr="00BF3293">
        <w:rPr>
          <w:szCs w:val="24"/>
        </w:rPr>
        <w:t>45</w:t>
      </w:r>
      <w:r w:rsidR="00532F8E" w:rsidRPr="00BF3293">
        <w:rPr>
          <w:szCs w:val="24"/>
        </w:rPr>
        <w:t xml:space="preserve"> odst. </w:t>
      </w:r>
      <w:r w:rsidR="00E24741" w:rsidRPr="00BF3293">
        <w:rPr>
          <w:szCs w:val="24"/>
        </w:rPr>
        <w:t>3 </w:t>
      </w:r>
      <w:r w:rsidRPr="00BF3293">
        <w:rPr>
          <w:szCs w:val="24"/>
        </w:rPr>
        <w:t xml:space="preserve">nebo ostatní benziny </w:t>
      </w:r>
      <w:r w:rsidR="00E24741" w:rsidRPr="00BF3293">
        <w:rPr>
          <w:szCs w:val="24"/>
        </w:rPr>
        <w:t>a</w:t>
      </w:r>
      <w:r w:rsidRPr="00BF3293">
        <w:rPr>
          <w:szCs w:val="24"/>
        </w:rPr>
        <w:t xml:space="preserve"> tyto minerální oleje použily pro výrobu tepla. To se netýká minerálních olejů uvedených</w:t>
      </w:r>
      <w:r w:rsidR="00532F8E" w:rsidRPr="00BF3293">
        <w:rPr>
          <w:szCs w:val="24"/>
        </w:rPr>
        <w:t xml:space="preserve"> v § </w:t>
      </w:r>
      <w:r w:rsidRPr="00BF3293">
        <w:rPr>
          <w:szCs w:val="24"/>
        </w:rPr>
        <w:t>45</w:t>
      </w:r>
      <w:r w:rsidR="00532F8E" w:rsidRPr="00BF3293">
        <w:rPr>
          <w:szCs w:val="24"/>
        </w:rPr>
        <w:t xml:space="preserve"> odst. </w:t>
      </w:r>
      <w:r w:rsidRPr="00BF3293">
        <w:rPr>
          <w:szCs w:val="24"/>
        </w:rPr>
        <w:t xml:space="preserve">3, pro které je při jejich použití pro výrobu tepla stanovena podle </w:t>
      </w:r>
      <w:r w:rsidR="00532F8E" w:rsidRPr="00BF3293">
        <w:rPr>
          <w:szCs w:val="24"/>
        </w:rPr>
        <w:t>§ </w:t>
      </w:r>
      <w:r w:rsidRPr="00BF3293">
        <w:rPr>
          <w:szCs w:val="24"/>
        </w:rPr>
        <w:t>48</w:t>
      </w:r>
      <w:r w:rsidR="00532F8E" w:rsidRPr="00BF3293">
        <w:rPr>
          <w:szCs w:val="24"/>
        </w:rPr>
        <w:t xml:space="preserve"> odst. </w:t>
      </w:r>
      <w:r w:rsidRPr="00BF3293">
        <w:rPr>
          <w:szCs w:val="24"/>
        </w:rPr>
        <w:t>10 stejná sazba daně jako pro miner</w:t>
      </w:r>
      <w:r w:rsidR="00F46D89" w:rsidRPr="00BF3293">
        <w:rPr>
          <w:szCs w:val="24"/>
        </w:rPr>
        <w:t>ální oleje uvedené</w:t>
      </w:r>
      <w:r w:rsidR="00532F8E" w:rsidRPr="00BF3293">
        <w:rPr>
          <w:szCs w:val="24"/>
        </w:rPr>
        <w:t xml:space="preserve"> v § </w:t>
      </w:r>
      <w:r w:rsidR="00F46D89" w:rsidRPr="00BF3293">
        <w:rPr>
          <w:szCs w:val="24"/>
        </w:rPr>
        <w:t>45</w:t>
      </w:r>
      <w:r w:rsidR="00532F8E" w:rsidRPr="00BF3293">
        <w:rPr>
          <w:szCs w:val="24"/>
        </w:rPr>
        <w:t xml:space="preserve"> odst. </w:t>
      </w:r>
      <w:r w:rsidR="00E24741" w:rsidRPr="00BF3293">
        <w:rPr>
          <w:szCs w:val="24"/>
        </w:rPr>
        <w:t>1 </w:t>
      </w:r>
      <w:r w:rsidR="00532F8E" w:rsidRPr="00BF3293">
        <w:rPr>
          <w:szCs w:val="24"/>
        </w:rPr>
        <w:t>písm. </w:t>
      </w:r>
      <w:r w:rsidRPr="00BF3293">
        <w:rPr>
          <w:szCs w:val="24"/>
        </w:rPr>
        <w:t>c).“.</w:t>
      </w:r>
    </w:p>
    <w:p w14:paraId="2C1B1AB2" w14:textId="4C9100FA" w:rsidR="00A57AF0" w:rsidRPr="00A75EAD" w:rsidRDefault="00BF6C3F" w:rsidP="00495C73">
      <w:pPr>
        <w:pStyle w:val="Novelizanbod"/>
        <w:keepNext w:val="0"/>
        <w:keepLines w:val="0"/>
        <w:shd w:val="clear" w:color="auto" w:fill="auto"/>
        <w:rPr>
          <w:sz w:val="22"/>
          <w:szCs w:val="22"/>
        </w:rPr>
      </w:pPr>
      <w:r w:rsidRPr="00A75EAD">
        <w:t>V </w:t>
      </w:r>
      <w:r w:rsidR="00532F8E" w:rsidRPr="00A75EAD">
        <w:t>§ </w:t>
      </w:r>
      <w:r w:rsidR="00E44DA0" w:rsidRPr="00A75EAD">
        <w:t>56</w:t>
      </w:r>
      <w:r w:rsidR="00532F8E" w:rsidRPr="00A75EAD">
        <w:t xml:space="preserve"> odst. </w:t>
      </w:r>
      <w:r w:rsidR="00E24741" w:rsidRPr="00A75EAD">
        <w:t>3</w:t>
      </w:r>
      <w:r w:rsidR="007A5609">
        <w:t xml:space="preserve"> </w:t>
      </w:r>
      <w:r w:rsidR="00E44DA0" w:rsidRPr="00A75EAD">
        <w:t xml:space="preserve">se </w:t>
      </w:r>
      <w:r w:rsidR="00140E8F" w:rsidRPr="00A75EAD">
        <w:t>slov</w:t>
      </w:r>
      <w:r w:rsidR="00140E8F">
        <w:t>a</w:t>
      </w:r>
      <w:r w:rsidR="00140E8F" w:rsidRPr="00A75EAD">
        <w:t xml:space="preserve"> </w:t>
      </w:r>
      <w:r w:rsidR="00140E8F">
        <w:t xml:space="preserve">„páté topné“ nahrazují slovy „páté minerální“ a slova </w:t>
      </w:r>
      <w:r w:rsidR="00E44DA0" w:rsidRPr="00A75EAD">
        <w:t>„</w:t>
      </w:r>
      <w:r w:rsidR="007A5609">
        <w:t xml:space="preserve">prokazatelně tyto </w:t>
      </w:r>
      <w:r w:rsidR="00E44DA0" w:rsidRPr="00A75EAD">
        <w:t xml:space="preserve">topné“ </w:t>
      </w:r>
      <w:r w:rsidR="00140E8F">
        <w:t xml:space="preserve">se </w:t>
      </w:r>
      <w:r w:rsidR="00140E8F" w:rsidRPr="00A75EAD">
        <w:t>nahrazuj</w:t>
      </w:r>
      <w:r w:rsidR="00140E8F">
        <w:t>í</w:t>
      </w:r>
      <w:r w:rsidR="00140E8F" w:rsidRPr="00A75EAD">
        <w:t xml:space="preserve"> slov</w:t>
      </w:r>
      <w:r w:rsidR="00140E8F">
        <w:t>y</w:t>
      </w:r>
      <w:r w:rsidR="00140E8F" w:rsidRPr="00A75EAD">
        <w:t xml:space="preserve"> </w:t>
      </w:r>
      <w:r w:rsidR="00E44DA0" w:rsidRPr="00A75EAD">
        <w:t>„</w:t>
      </w:r>
      <w:r w:rsidR="007A5609">
        <w:t xml:space="preserve">tyto </w:t>
      </w:r>
      <w:r w:rsidR="00E44DA0" w:rsidRPr="00A75EAD">
        <w:t>minerální“.</w:t>
      </w:r>
    </w:p>
    <w:p w14:paraId="1BF58F93" w14:textId="71DF4FD5" w:rsidR="002042E5" w:rsidRPr="000D083D" w:rsidRDefault="002042E5" w:rsidP="00495C73">
      <w:pPr>
        <w:pStyle w:val="Novelizanbod"/>
        <w:keepNext w:val="0"/>
        <w:keepLines w:val="0"/>
        <w:shd w:val="clear" w:color="auto" w:fill="auto"/>
        <w:rPr>
          <w:sz w:val="22"/>
          <w:szCs w:val="22"/>
        </w:rPr>
      </w:pPr>
      <w:r w:rsidRPr="00A75EAD">
        <w:t>V § 56 odst. </w:t>
      </w:r>
      <w:r w:rsidR="00E24741">
        <w:t>4 </w:t>
      </w:r>
      <w:r>
        <w:t>se slova „</w:t>
      </w:r>
      <w:r w:rsidRPr="002042E5">
        <w:t>mají pro tento účel postavení daňových subjektů bez povinnosti se registrovat</w:t>
      </w:r>
      <w:r>
        <w:t>“ nahrazují slovy „</w:t>
      </w:r>
      <w:r w:rsidRPr="002042E5">
        <w:t>jsou pro tento účel daňovým</w:t>
      </w:r>
      <w:r w:rsidR="00DA011C">
        <w:t>i</w:t>
      </w:r>
      <w:r w:rsidRPr="002042E5">
        <w:t xml:space="preserve"> subjekt</w:t>
      </w:r>
      <w:r w:rsidR="00DA011C">
        <w:t>y</w:t>
      </w:r>
      <w:r>
        <w:t>“.</w:t>
      </w:r>
    </w:p>
    <w:p w14:paraId="50823E59" w14:textId="592769D0" w:rsidR="00B84B6B" w:rsidRPr="00A75EAD" w:rsidRDefault="00BF6C3F" w:rsidP="00495C73">
      <w:pPr>
        <w:pStyle w:val="Novelizanbod"/>
        <w:keepNext w:val="0"/>
        <w:keepLines w:val="0"/>
        <w:shd w:val="clear" w:color="auto" w:fill="auto"/>
        <w:rPr>
          <w:sz w:val="22"/>
          <w:szCs w:val="22"/>
        </w:rPr>
      </w:pPr>
      <w:r w:rsidRPr="00A75EAD">
        <w:t>V </w:t>
      </w:r>
      <w:r w:rsidR="00532F8E" w:rsidRPr="00A75EAD">
        <w:t>§ </w:t>
      </w:r>
      <w:r w:rsidR="00E44DA0" w:rsidRPr="00A75EAD">
        <w:t>56</w:t>
      </w:r>
      <w:r w:rsidR="00532F8E" w:rsidRPr="00A75EAD">
        <w:t xml:space="preserve"> odst. </w:t>
      </w:r>
      <w:r w:rsidR="00E24741" w:rsidRPr="00A75EAD">
        <w:t>5</w:t>
      </w:r>
      <w:r w:rsidR="00E24741">
        <w:t> </w:t>
      </w:r>
      <w:r w:rsidR="00E44DA0" w:rsidRPr="00A75EAD">
        <w:t xml:space="preserve">se slova „topných olejů“ nahrazují slovy „minerálních olejů podle odstavce </w:t>
      </w:r>
      <w:r w:rsidR="00E24741" w:rsidRPr="00A75EAD">
        <w:t>1</w:t>
      </w:r>
      <w:r w:rsidR="00E24741">
        <w:t> </w:t>
      </w:r>
      <w:r w:rsidR="00E44DA0" w:rsidRPr="00A75EAD">
        <w:t>nebo 2“.</w:t>
      </w:r>
      <w:r w:rsidR="00B84B6B" w:rsidRPr="00A75EAD">
        <w:rPr>
          <w:sz w:val="22"/>
          <w:szCs w:val="22"/>
        </w:rPr>
        <w:t xml:space="preserve"> </w:t>
      </w:r>
    </w:p>
    <w:p w14:paraId="010B73E1" w14:textId="1F06967E" w:rsidR="00E44DA0" w:rsidRPr="00A75EAD" w:rsidRDefault="00BF6C3F" w:rsidP="00785B8C">
      <w:pPr>
        <w:pStyle w:val="Novelizanbod"/>
        <w:keepLines w:val="0"/>
        <w:shd w:val="clear" w:color="auto" w:fill="auto"/>
      </w:pPr>
      <w:r w:rsidRPr="00A75EAD">
        <w:t>V </w:t>
      </w:r>
      <w:r w:rsidR="00532F8E" w:rsidRPr="00A75EAD">
        <w:t>§ </w:t>
      </w:r>
      <w:r w:rsidR="00E44DA0" w:rsidRPr="00A75EAD">
        <w:t xml:space="preserve">56 odstavce </w:t>
      </w:r>
      <w:r w:rsidR="00E24741" w:rsidRPr="00A75EAD">
        <w:t>6</w:t>
      </w:r>
      <w:r w:rsidR="00E24741">
        <w:t> </w:t>
      </w:r>
      <w:r w:rsidR="00E44DA0" w:rsidRPr="00A75EAD">
        <w:t>a</w:t>
      </w:r>
      <w:r w:rsidR="003B1A15" w:rsidRPr="00A75EAD">
        <w:t>ž</w:t>
      </w:r>
      <w:r w:rsidR="00E44DA0" w:rsidRPr="00A75EAD">
        <w:t xml:space="preserve"> </w:t>
      </w:r>
      <w:r w:rsidR="00576562">
        <w:t>10 </w:t>
      </w:r>
      <w:r w:rsidR="00E44DA0" w:rsidRPr="00A75EAD">
        <w:t>znějí:</w:t>
      </w:r>
    </w:p>
    <w:p w14:paraId="6E3D9026" w14:textId="73AABCB3" w:rsidR="00E44DA0" w:rsidRPr="002F60CF" w:rsidRDefault="00E44DA0" w:rsidP="00785B8C">
      <w:pPr>
        <w:pStyle w:val="Textodstavce"/>
        <w:keepNext/>
        <w:widowControl w:val="0"/>
        <w:tabs>
          <w:tab w:val="num" w:pos="782"/>
        </w:tabs>
        <w:ind w:firstLine="425"/>
        <w:outlineLvl w:val="9"/>
        <w:rPr>
          <w:u w:val="single"/>
        </w:rPr>
      </w:pPr>
      <w:r w:rsidRPr="002F60CF">
        <w:t>„</w:t>
      </w:r>
      <w:r w:rsidRPr="002F60CF">
        <w:rPr>
          <w:u w:val="single"/>
        </w:rPr>
        <w:t xml:space="preserve">(6) Daň se vrací ve výši daně snížené </w:t>
      </w:r>
      <w:r w:rsidR="00E24741" w:rsidRPr="002F60CF">
        <w:rPr>
          <w:u w:val="single"/>
        </w:rPr>
        <w:t>o </w:t>
      </w:r>
      <w:r w:rsidRPr="002F60CF">
        <w:rPr>
          <w:u w:val="single"/>
        </w:rPr>
        <w:t>660</w:t>
      </w:r>
      <w:r w:rsidR="0048759D" w:rsidRPr="002F60CF">
        <w:rPr>
          <w:u w:val="single"/>
        </w:rPr>
        <w:t> </w:t>
      </w:r>
      <w:r w:rsidRPr="002F60CF">
        <w:rPr>
          <w:u w:val="single"/>
        </w:rPr>
        <w:t>Kč/1</w:t>
      </w:r>
      <w:r w:rsidR="00B902E6" w:rsidRPr="002F60CF">
        <w:rPr>
          <w:u w:val="single"/>
        </w:rPr>
        <w:t xml:space="preserve"> </w:t>
      </w:r>
      <w:r w:rsidRPr="002F60CF">
        <w:rPr>
          <w:u w:val="single"/>
        </w:rPr>
        <w:t>000</w:t>
      </w:r>
      <w:r w:rsidR="0048759D" w:rsidRPr="002F60CF">
        <w:rPr>
          <w:u w:val="single"/>
        </w:rPr>
        <w:t> </w:t>
      </w:r>
      <w:r w:rsidRPr="002F60CF">
        <w:rPr>
          <w:u w:val="single"/>
        </w:rPr>
        <w:t>l, která byla</w:t>
      </w:r>
    </w:p>
    <w:p w14:paraId="4ACFFFFC" w14:textId="44FB326E" w:rsidR="00E44DA0" w:rsidRPr="002F60CF" w:rsidRDefault="00E44DA0">
      <w:pPr>
        <w:pStyle w:val="Textpsmene"/>
        <w:ind w:left="425" w:hanging="425"/>
        <w:outlineLvl w:val="9"/>
        <w:rPr>
          <w:u w:val="single"/>
        </w:rPr>
      </w:pPr>
      <w:r w:rsidRPr="002F60CF">
        <w:rPr>
          <w:u w:val="single"/>
        </w:rPr>
        <w:t>a)</w:t>
      </w:r>
      <w:r w:rsidRPr="002F60CF">
        <w:rPr>
          <w:u w:val="single"/>
        </w:rPr>
        <w:tab/>
        <w:t xml:space="preserve">zahrnuta do ceny minerálních olejů podle odstavce </w:t>
      </w:r>
      <w:r w:rsidR="00E24741" w:rsidRPr="002F60CF">
        <w:rPr>
          <w:u w:val="single"/>
        </w:rPr>
        <w:t>1 </w:t>
      </w:r>
      <w:r w:rsidRPr="002F60CF">
        <w:rPr>
          <w:u w:val="single"/>
        </w:rPr>
        <w:t xml:space="preserve">nebo 2, </w:t>
      </w:r>
    </w:p>
    <w:p w14:paraId="289C3BE4" w14:textId="1B47C6D9" w:rsidR="00E44DA0" w:rsidRPr="002F60CF" w:rsidRDefault="00E44DA0">
      <w:pPr>
        <w:pStyle w:val="Textpsmene"/>
        <w:ind w:left="425" w:hanging="425"/>
        <w:outlineLvl w:val="9"/>
        <w:rPr>
          <w:u w:val="single"/>
        </w:rPr>
      </w:pPr>
      <w:r w:rsidRPr="002F60CF">
        <w:rPr>
          <w:u w:val="single"/>
        </w:rPr>
        <w:t>b)</w:t>
      </w:r>
      <w:r w:rsidRPr="002F60CF">
        <w:rPr>
          <w:u w:val="single"/>
        </w:rPr>
        <w:tab/>
        <w:t xml:space="preserve">zaplacena na základě použití minerálních olejů podle odstavce </w:t>
      </w:r>
      <w:r w:rsidR="00E24741" w:rsidRPr="002F60CF">
        <w:rPr>
          <w:u w:val="single"/>
        </w:rPr>
        <w:t>1</w:t>
      </w:r>
      <w:r w:rsidR="00295AD5" w:rsidRPr="002F60CF">
        <w:rPr>
          <w:u w:val="single"/>
        </w:rPr>
        <w:t xml:space="preserve"> </w:t>
      </w:r>
      <w:r w:rsidRPr="002F60CF">
        <w:rPr>
          <w:u w:val="single"/>
        </w:rPr>
        <w:t xml:space="preserve">nebo </w:t>
      </w:r>
      <w:r w:rsidR="00E24741" w:rsidRPr="002F60CF">
        <w:rPr>
          <w:u w:val="single"/>
        </w:rPr>
        <w:t>2</w:t>
      </w:r>
      <w:r w:rsidR="00295AD5" w:rsidRPr="002F60CF">
        <w:rPr>
          <w:u w:val="single"/>
        </w:rPr>
        <w:t xml:space="preserve"> </w:t>
      </w:r>
      <w:r w:rsidRPr="002F60CF">
        <w:rPr>
          <w:u w:val="single"/>
        </w:rPr>
        <w:t>pro vlastní spotřebu, nebo</w:t>
      </w:r>
    </w:p>
    <w:p w14:paraId="0CB26F66" w14:textId="122970EF" w:rsidR="00E44DA0" w:rsidRPr="00A75EAD" w:rsidRDefault="00E44DA0">
      <w:pPr>
        <w:pStyle w:val="Textpsmene"/>
        <w:ind w:left="425" w:hanging="425"/>
        <w:outlineLvl w:val="9"/>
      </w:pPr>
      <w:r w:rsidRPr="002F60CF">
        <w:rPr>
          <w:u w:val="single"/>
        </w:rPr>
        <w:t>c)</w:t>
      </w:r>
      <w:r w:rsidRPr="002F60CF">
        <w:rPr>
          <w:u w:val="single"/>
        </w:rPr>
        <w:tab/>
        <w:t>zaplacena</w:t>
      </w:r>
      <w:r w:rsidR="00532F8E" w:rsidRPr="002F60CF">
        <w:rPr>
          <w:u w:val="single"/>
        </w:rPr>
        <w:t xml:space="preserve"> z </w:t>
      </w:r>
      <w:r w:rsidRPr="002F60CF">
        <w:rPr>
          <w:u w:val="single"/>
        </w:rPr>
        <w:t xml:space="preserve">minerálních olejů podle odstavce </w:t>
      </w:r>
      <w:r w:rsidR="00E24741" w:rsidRPr="002F60CF">
        <w:rPr>
          <w:u w:val="single"/>
        </w:rPr>
        <w:t>1</w:t>
      </w:r>
      <w:r w:rsidR="00295AD5" w:rsidRPr="002F60CF">
        <w:rPr>
          <w:u w:val="single"/>
        </w:rPr>
        <w:t xml:space="preserve"> </w:t>
      </w:r>
      <w:r w:rsidRPr="002F60CF">
        <w:rPr>
          <w:u w:val="single"/>
        </w:rPr>
        <w:t>nebo 2, které byly přijaty ve volném daňovém oběhu</w:t>
      </w:r>
      <w:r w:rsidRPr="002F60CF" w:rsidDel="006E5076">
        <w:rPr>
          <w:u w:val="single"/>
        </w:rPr>
        <w:t xml:space="preserve"> </w:t>
      </w:r>
      <w:r w:rsidRPr="002F60CF">
        <w:rPr>
          <w:u w:val="single"/>
        </w:rPr>
        <w:t>nebo</w:t>
      </w:r>
      <w:r w:rsidRPr="002F60CF" w:rsidDel="006E5076">
        <w:rPr>
          <w:u w:val="single"/>
        </w:rPr>
        <w:t xml:space="preserve"> </w:t>
      </w:r>
      <w:r w:rsidRPr="002F60CF">
        <w:rPr>
          <w:u w:val="single"/>
        </w:rPr>
        <w:t>dovezeny</w:t>
      </w:r>
      <w:r w:rsidRPr="00A75EAD">
        <w:t>.</w:t>
      </w:r>
    </w:p>
    <w:p w14:paraId="7CFEDC9E" w14:textId="387858BC" w:rsidR="002D0431" w:rsidRDefault="002D0431" w:rsidP="000B65DB">
      <w:pPr>
        <w:pStyle w:val="Textodstavce"/>
        <w:keepNext/>
        <w:widowControl w:val="0"/>
        <w:tabs>
          <w:tab w:val="num" w:pos="782"/>
        </w:tabs>
        <w:ind w:firstLine="425"/>
        <w:outlineLvl w:val="9"/>
      </w:pPr>
      <w:r>
        <w:t>(7) Nárok na vrácení daně se prokazuje evidencí o nabytí a spotřebě vedenou osobou, které vznikl nárok na vrácení daně, a</w:t>
      </w:r>
    </w:p>
    <w:p w14:paraId="58628CF0" w14:textId="77777777" w:rsidR="002D0431" w:rsidRDefault="002D0431" w:rsidP="000B65DB">
      <w:pPr>
        <w:pStyle w:val="Textpsmene"/>
        <w:ind w:left="425" w:hanging="425"/>
        <w:outlineLvl w:val="9"/>
      </w:pPr>
      <w:r>
        <w:t>a)</w:t>
      </w:r>
      <w:r>
        <w:tab/>
        <w:t>v případě nákupu minerálních olejů daňovým dokladem nebo dokladem o prodeji,</w:t>
      </w:r>
    </w:p>
    <w:p w14:paraId="57C5B09F" w14:textId="77777777" w:rsidR="002D0431" w:rsidRDefault="002D0431" w:rsidP="000B65DB">
      <w:pPr>
        <w:pStyle w:val="Textpsmene"/>
        <w:ind w:left="425" w:hanging="425"/>
        <w:outlineLvl w:val="9"/>
      </w:pPr>
      <w:r>
        <w:t>b)</w:t>
      </w:r>
      <w:r>
        <w:tab/>
        <w:t>v případě dovozu minerálních olejů rozhodnutím o propuštění vybraných výrobků do celního režimu volného oběhu nebo celního režimu konečného užití nebo jiným rozhodnutím celního úřadu o stanovení daně, nebo</w:t>
      </w:r>
    </w:p>
    <w:p w14:paraId="5615B102" w14:textId="77777777" w:rsidR="002D0431" w:rsidRDefault="002D0431" w:rsidP="000B65DB">
      <w:pPr>
        <w:pStyle w:val="Textpsmene"/>
        <w:ind w:left="425" w:hanging="425"/>
        <w:outlineLvl w:val="9"/>
      </w:pPr>
      <w:r>
        <w:t>c)</w:t>
      </w:r>
      <w:r>
        <w:tab/>
        <w:t>v případě, kdy osoba použije pro výrobu tepla minerální oleje uvedené v odstavci 1 nebo 2, které sama vyrobila, přijala v režimu podmíněného osvobození od daně, přijala ve volném daňovém oběhu z jiného členského státu nebo dovezla, dokladem, který musí obsahovat tyto údaje:</w:t>
      </w:r>
    </w:p>
    <w:p w14:paraId="19346D20" w14:textId="77777777" w:rsidR="002D0431" w:rsidRDefault="002D0431" w:rsidP="000B65DB">
      <w:pPr>
        <w:pStyle w:val="Textbodu"/>
        <w:tabs>
          <w:tab w:val="num" w:pos="851"/>
        </w:tabs>
        <w:ind w:left="850" w:hanging="425"/>
        <w:outlineLvl w:val="9"/>
      </w:pPr>
      <w:r>
        <w:t>1.</w:t>
      </w:r>
      <w:r>
        <w:tab/>
        <w:t xml:space="preserve">obchodní firma nebo jméno, sídlo nebo místo pobytu a daňové identifikační číslo, bylo-li přiděleno, </w:t>
      </w:r>
    </w:p>
    <w:p w14:paraId="0B4B1E79" w14:textId="77777777" w:rsidR="002D0431" w:rsidRDefault="002D0431" w:rsidP="000B65DB">
      <w:pPr>
        <w:pStyle w:val="Textbodu"/>
        <w:tabs>
          <w:tab w:val="num" w:pos="851"/>
        </w:tabs>
        <w:ind w:left="850" w:hanging="425"/>
        <w:outlineLvl w:val="9"/>
      </w:pPr>
      <w:r>
        <w:t>2.</w:t>
      </w:r>
      <w:r>
        <w:tab/>
        <w:t>množství minerálních olejů uvedených v odstavci 1 nebo 2 uvedených do volného daňového oběhu, u nichž vznikla povinnost daň přiznat a zaplatit, kód nomenklatury a jejich název nebo obchodní označení,</w:t>
      </w:r>
    </w:p>
    <w:p w14:paraId="5BDCC420" w14:textId="77777777" w:rsidR="002D0431" w:rsidRDefault="002D0431" w:rsidP="000B65DB">
      <w:pPr>
        <w:pStyle w:val="Textbodu"/>
        <w:tabs>
          <w:tab w:val="num" w:pos="851"/>
        </w:tabs>
        <w:ind w:left="850" w:hanging="425"/>
        <w:outlineLvl w:val="9"/>
      </w:pPr>
      <w:r>
        <w:t>3.</w:t>
      </w:r>
      <w:r>
        <w:tab/>
        <w:t>výši spotřební daně celkem,</w:t>
      </w:r>
    </w:p>
    <w:p w14:paraId="3F5CD3FF" w14:textId="77777777" w:rsidR="002D0431" w:rsidRDefault="002D0431" w:rsidP="000B65DB">
      <w:pPr>
        <w:pStyle w:val="Textbodu"/>
        <w:tabs>
          <w:tab w:val="num" w:pos="851"/>
        </w:tabs>
        <w:ind w:left="850" w:hanging="425"/>
        <w:outlineLvl w:val="9"/>
      </w:pPr>
      <w:r>
        <w:t>4.</w:t>
      </w:r>
      <w:r>
        <w:tab/>
        <w:t xml:space="preserve">datum vystavení dokladu, </w:t>
      </w:r>
    </w:p>
    <w:p w14:paraId="1F9106D8" w14:textId="77777777" w:rsidR="002D0431" w:rsidRDefault="002D0431" w:rsidP="000B65DB">
      <w:pPr>
        <w:pStyle w:val="Textbodu"/>
        <w:tabs>
          <w:tab w:val="num" w:pos="851"/>
        </w:tabs>
        <w:ind w:left="850" w:hanging="425"/>
        <w:outlineLvl w:val="9"/>
      </w:pPr>
      <w:r>
        <w:t>5.</w:t>
      </w:r>
      <w:r>
        <w:tab/>
        <w:t>číslo dokladu.</w:t>
      </w:r>
      <w:r w:rsidRPr="00A75EAD" w:rsidDel="002D0431">
        <w:t xml:space="preserve"> </w:t>
      </w:r>
    </w:p>
    <w:p w14:paraId="7F0930B8" w14:textId="1DB4C208" w:rsidR="00576562" w:rsidRDefault="00C9087C" w:rsidP="00495C73">
      <w:pPr>
        <w:pStyle w:val="Textodstavce"/>
        <w:widowControl w:val="0"/>
        <w:tabs>
          <w:tab w:val="num" w:pos="782"/>
        </w:tabs>
        <w:ind w:firstLine="425"/>
        <w:outlineLvl w:val="9"/>
      </w:pPr>
      <w:r w:rsidRPr="00A75EAD">
        <w:t xml:space="preserve">(8) </w:t>
      </w:r>
      <w:r w:rsidR="00576562" w:rsidRPr="00576562">
        <w:t xml:space="preserve">Evidence o </w:t>
      </w:r>
      <w:r w:rsidR="006D6E8C">
        <w:t xml:space="preserve">nabytí a </w:t>
      </w:r>
      <w:r w:rsidR="00576562" w:rsidRPr="00576562">
        <w:t>spotřebě podle odstavce 7 se vede zvlášť za každé topné zařízení, ve kterém se minerální oleje podle odstavce 1 nebo 2 spotřebovávají.</w:t>
      </w:r>
    </w:p>
    <w:p w14:paraId="26971EB5" w14:textId="0A80B0B5" w:rsidR="00C9087C" w:rsidRPr="00A75EAD" w:rsidRDefault="00576562" w:rsidP="00495C73">
      <w:pPr>
        <w:pStyle w:val="Textodstavce"/>
        <w:widowControl w:val="0"/>
        <w:tabs>
          <w:tab w:val="num" w:pos="782"/>
        </w:tabs>
        <w:ind w:firstLine="425"/>
        <w:outlineLvl w:val="9"/>
      </w:pPr>
      <w:r>
        <w:t xml:space="preserve">(9) </w:t>
      </w:r>
      <w:r w:rsidR="00C9087C" w:rsidRPr="00A75EAD">
        <w:t xml:space="preserve">Zdaňovacím obdobím pro účely vracení daně </w:t>
      </w:r>
      <w:r w:rsidR="00E24741" w:rsidRPr="00A75EAD">
        <w:t>z</w:t>
      </w:r>
      <w:r w:rsidR="00E24741">
        <w:t> </w:t>
      </w:r>
      <w:r w:rsidR="00C9087C" w:rsidRPr="00A75EAD">
        <w:t>minerálních olejů osobám užívajícím tyto oleje pro výrobu tepla je kalendářní čtvrtletí.</w:t>
      </w:r>
    </w:p>
    <w:p w14:paraId="286061F4" w14:textId="5B3B4D4A" w:rsidR="00E44DA0" w:rsidRDefault="00C9087C" w:rsidP="00495C73">
      <w:pPr>
        <w:pStyle w:val="Textodstavce"/>
        <w:widowControl w:val="0"/>
        <w:tabs>
          <w:tab w:val="num" w:pos="782"/>
        </w:tabs>
        <w:ind w:firstLine="425"/>
        <w:outlineLvl w:val="9"/>
      </w:pPr>
      <w:r w:rsidRPr="00A75EAD">
        <w:t>(</w:t>
      </w:r>
      <w:r w:rsidR="00576562">
        <w:t>10</w:t>
      </w:r>
      <w:r w:rsidRPr="00A75EAD">
        <w:t xml:space="preserve">) Nárok na vrácení daně se uplatňuje </w:t>
      </w:r>
      <w:r w:rsidR="00E24741" w:rsidRPr="00A75EAD">
        <w:t>v</w:t>
      </w:r>
      <w:r w:rsidR="00E24741">
        <w:t> </w:t>
      </w:r>
      <w:r w:rsidRPr="00A75EAD">
        <w:t xml:space="preserve">daňovém přiznání ve lhůtě do konce třetího kalendářního měsíce následujícího po skončení zdaňovacího období, ve kterém nárok na vrácení daně vznikl. Pokud </w:t>
      </w:r>
      <w:r w:rsidR="00E24741" w:rsidRPr="00A75EAD">
        <w:t>v</w:t>
      </w:r>
      <w:r w:rsidR="00E24741">
        <w:t> </w:t>
      </w:r>
      <w:r w:rsidRPr="00A75EAD">
        <w:t xml:space="preserve">této lhůtě nebyl nárok na vrácení daně uplatněn, tento nárok zaniká; </w:t>
      </w:r>
      <w:r w:rsidR="00E24741" w:rsidRPr="00A75EAD">
        <w:t>u</w:t>
      </w:r>
      <w:r w:rsidR="00E24741">
        <w:t> </w:t>
      </w:r>
      <w:r w:rsidR="001841B1" w:rsidRPr="00A75EAD">
        <w:t>této lhůty</w:t>
      </w:r>
      <w:r w:rsidRPr="00A75EAD">
        <w:t xml:space="preserve"> nelze povolit navrácení </w:t>
      </w:r>
      <w:r w:rsidR="00E24741" w:rsidRPr="00A75EAD">
        <w:t>v</w:t>
      </w:r>
      <w:r w:rsidR="00E24741">
        <w:t> </w:t>
      </w:r>
      <w:r w:rsidRPr="00A75EAD">
        <w:t>předešlý stav.</w:t>
      </w:r>
      <w:r w:rsidR="00E44DA0" w:rsidRPr="00A75EAD">
        <w:t>“.</w:t>
      </w:r>
    </w:p>
    <w:p w14:paraId="322F9DE3" w14:textId="0142F421" w:rsidR="002F60CF" w:rsidRPr="00EC23B6" w:rsidRDefault="002F60CF" w:rsidP="002F60CF">
      <w:pPr>
        <w:pStyle w:val="Dvodovzprva"/>
        <w:rPr>
          <w:rStyle w:val="Zdraznnintenzivn"/>
          <w:rFonts w:ascii="Times New Roman" w:hAnsi="Times New Roman" w:cs="Times New Roman"/>
          <w:i/>
          <w:color w:val="auto"/>
        </w:rPr>
      </w:pPr>
      <w:r w:rsidRPr="00EC23B6">
        <w:rPr>
          <w:rStyle w:val="Zdraznnintenzivn"/>
          <w:rFonts w:ascii="Times New Roman" w:hAnsi="Times New Roman" w:cs="Times New Roman"/>
          <w:i/>
          <w:color w:val="auto"/>
        </w:rPr>
        <w:t>CELEX: 3</w:t>
      </w:r>
      <w:r>
        <w:rPr>
          <w:rStyle w:val="Zdraznnintenzivn"/>
          <w:rFonts w:ascii="Times New Roman" w:hAnsi="Times New Roman" w:cs="Times New Roman"/>
          <w:i/>
          <w:color w:val="auto"/>
        </w:rPr>
        <w:t>2003</w:t>
      </w:r>
      <w:r w:rsidRPr="00EC23B6">
        <w:rPr>
          <w:rStyle w:val="Zdraznnintenzivn"/>
          <w:rFonts w:ascii="Times New Roman" w:hAnsi="Times New Roman" w:cs="Times New Roman"/>
          <w:i/>
          <w:color w:val="auto"/>
        </w:rPr>
        <w:t>L0</w:t>
      </w:r>
      <w:r>
        <w:rPr>
          <w:rStyle w:val="Zdraznnintenzivn"/>
          <w:rFonts w:ascii="Times New Roman" w:hAnsi="Times New Roman" w:cs="Times New Roman"/>
          <w:i/>
          <w:color w:val="auto"/>
        </w:rPr>
        <w:t>096</w:t>
      </w:r>
    </w:p>
    <w:p w14:paraId="463E2AB3" w14:textId="7305CB88" w:rsidR="008A76DE" w:rsidRPr="00A75EAD" w:rsidRDefault="008F1211" w:rsidP="00495C73">
      <w:pPr>
        <w:pStyle w:val="Novelizanbod"/>
        <w:keepNext w:val="0"/>
        <w:keepLines w:val="0"/>
        <w:shd w:val="clear" w:color="auto" w:fill="auto"/>
      </w:pPr>
      <w:r w:rsidRPr="00A75EAD">
        <w:t xml:space="preserve">V § 56 se </w:t>
      </w:r>
      <w:r w:rsidR="001B037B" w:rsidRPr="00A75EAD">
        <w:t>odstav</w:t>
      </w:r>
      <w:r w:rsidR="001B037B">
        <w:t xml:space="preserve">ce </w:t>
      </w:r>
      <w:r w:rsidR="00362BC1">
        <w:t xml:space="preserve">11 </w:t>
      </w:r>
      <w:r w:rsidR="00E24741">
        <w:t>a </w:t>
      </w:r>
      <w:r w:rsidRPr="00A75EAD">
        <w:t>1</w:t>
      </w:r>
      <w:r w:rsidR="00362BC1">
        <w:t>2</w:t>
      </w:r>
      <w:r w:rsidRPr="00A75EAD">
        <w:t xml:space="preserve"> </w:t>
      </w:r>
      <w:r w:rsidR="001B037B" w:rsidRPr="00A75EAD">
        <w:t>zrušuj</w:t>
      </w:r>
      <w:r w:rsidR="001B037B">
        <w:t>í</w:t>
      </w:r>
      <w:r w:rsidRPr="00A75EAD">
        <w:t xml:space="preserve">. </w:t>
      </w:r>
    </w:p>
    <w:p w14:paraId="5A1CF4F4" w14:textId="3F0730E1" w:rsidR="00A54B9B" w:rsidRPr="00A75EAD" w:rsidRDefault="00BF6C3F" w:rsidP="00785B8C">
      <w:pPr>
        <w:pStyle w:val="Novelizanbod"/>
        <w:shd w:val="clear" w:color="auto" w:fill="auto"/>
      </w:pPr>
      <w:r w:rsidRPr="00A75EAD">
        <w:t>V </w:t>
      </w:r>
      <w:r w:rsidR="00532F8E" w:rsidRPr="00A75EAD">
        <w:t>§ </w:t>
      </w:r>
      <w:r w:rsidR="00A54B9B" w:rsidRPr="00A75EAD">
        <w:t>56a</w:t>
      </w:r>
      <w:r w:rsidR="00532F8E" w:rsidRPr="00A75EAD">
        <w:t xml:space="preserve"> odst. </w:t>
      </w:r>
      <w:r w:rsidR="00E24741" w:rsidRPr="00A75EAD">
        <w:t>1</w:t>
      </w:r>
      <w:r w:rsidR="007E601C">
        <w:t xml:space="preserve"> </w:t>
      </w:r>
      <w:r w:rsidR="00A54B9B" w:rsidRPr="00A75EAD">
        <w:t>větě první se slova „spotřebu nebo“ na</w:t>
      </w:r>
      <w:r w:rsidR="004E5AD1" w:rsidRPr="00A75EAD">
        <w:t>hrazují slovem „spotřebu,“</w:t>
      </w:r>
      <w:r w:rsidR="00AD0B3A">
        <w:t>,</w:t>
      </w:r>
      <w:r w:rsidR="004E5AD1" w:rsidRPr="00A75EAD">
        <w:t xml:space="preserve"> za </w:t>
      </w:r>
      <w:r w:rsidR="00A54B9B" w:rsidRPr="00A75EAD">
        <w:t xml:space="preserve">slova „od daně“ se vkládají slova „, přijaly ve volném daňovém oběhu </w:t>
      </w:r>
      <w:r w:rsidR="00362BC1" w:rsidRPr="00362BC1">
        <w:t xml:space="preserve">z jiného členského státu </w:t>
      </w:r>
      <w:r w:rsidR="00A54B9B" w:rsidRPr="00A75EAD">
        <w:t>nebo dovezly“</w:t>
      </w:r>
      <w:r w:rsidR="00E15DDA">
        <w:t>,</w:t>
      </w:r>
      <w:r w:rsidR="00AD0B3A">
        <w:t xml:space="preserve"> slovo „prokazatelně“ se zrušuje</w:t>
      </w:r>
      <w:r w:rsidR="00E15DDA">
        <w:t xml:space="preserve"> a slova „nebo 15a“ se nahrazují slovy „až 15b“</w:t>
      </w:r>
      <w:r w:rsidR="00A54B9B" w:rsidRPr="00A75EAD">
        <w:t>.</w:t>
      </w:r>
    </w:p>
    <w:p w14:paraId="1C7781F5" w14:textId="2A727C1E" w:rsidR="005F7CAC" w:rsidRDefault="00E24741" w:rsidP="00495C73">
      <w:pPr>
        <w:pStyle w:val="Novelizanbod"/>
        <w:keepNext w:val="0"/>
        <w:keepLines w:val="0"/>
        <w:shd w:val="clear" w:color="auto" w:fill="auto"/>
      </w:pPr>
      <w:r>
        <w:t>V § </w:t>
      </w:r>
      <w:r w:rsidR="005F7CAC">
        <w:t xml:space="preserve">56a odst. </w:t>
      </w:r>
      <w:r>
        <w:t>2 </w:t>
      </w:r>
      <w:r w:rsidR="005F7CAC">
        <w:t>se slova „</w:t>
      </w:r>
      <w:r w:rsidR="005F7CAC" w:rsidRPr="005F7CAC">
        <w:t>mají pro tento účel postavení daňových subjektů bez povinnosti se registrovat</w:t>
      </w:r>
      <w:r w:rsidR="005F7CAC">
        <w:t>“ nahrazují slovy „</w:t>
      </w:r>
      <w:r w:rsidR="00027A81">
        <w:t xml:space="preserve">jsou </w:t>
      </w:r>
      <w:r w:rsidR="005F7CAC" w:rsidRPr="005F7CAC">
        <w:t>pro tento účel daňovým</w:t>
      </w:r>
      <w:r w:rsidR="00DA011C">
        <w:t>i</w:t>
      </w:r>
      <w:r w:rsidR="005F7CAC" w:rsidRPr="005F7CAC">
        <w:t xml:space="preserve"> subjekt</w:t>
      </w:r>
      <w:r w:rsidR="00DA011C">
        <w:t>y</w:t>
      </w:r>
      <w:r w:rsidR="005F7CAC">
        <w:t>“.</w:t>
      </w:r>
    </w:p>
    <w:p w14:paraId="7E2F3119" w14:textId="5C8B410B" w:rsidR="00A54B9B" w:rsidRPr="00A75EAD" w:rsidRDefault="00BF6C3F" w:rsidP="00495C73">
      <w:pPr>
        <w:pStyle w:val="Novelizanbod"/>
        <w:keepNext w:val="0"/>
        <w:keepLines w:val="0"/>
        <w:shd w:val="clear" w:color="auto" w:fill="auto"/>
      </w:pPr>
      <w:r w:rsidRPr="00A75EAD">
        <w:t>V </w:t>
      </w:r>
      <w:r w:rsidR="00532F8E" w:rsidRPr="00A75EAD">
        <w:t>§ </w:t>
      </w:r>
      <w:r w:rsidR="00A54B9B" w:rsidRPr="00A75EAD">
        <w:t xml:space="preserve">56a odstavce </w:t>
      </w:r>
      <w:r w:rsidR="00E24741" w:rsidRPr="00A75EAD">
        <w:t>4</w:t>
      </w:r>
      <w:r w:rsidR="00E24741">
        <w:t> </w:t>
      </w:r>
      <w:r w:rsidR="00A54B9B" w:rsidRPr="00A75EAD">
        <w:t xml:space="preserve">až </w:t>
      </w:r>
      <w:r w:rsidR="00E24741">
        <w:t>8 </w:t>
      </w:r>
      <w:r w:rsidR="00A54B9B" w:rsidRPr="00A75EAD">
        <w:t>znějí:</w:t>
      </w:r>
    </w:p>
    <w:p w14:paraId="230AAB36" w14:textId="5D8C4AAE" w:rsidR="00A54B9B" w:rsidRPr="00A75EAD" w:rsidRDefault="00A54B9B" w:rsidP="00495C73">
      <w:pPr>
        <w:pStyle w:val="Textodstavce"/>
        <w:widowControl w:val="0"/>
        <w:tabs>
          <w:tab w:val="num" w:pos="782"/>
        </w:tabs>
        <w:ind w:firstLine="425"/>
        <w:outlineLvl w:val="9"/>
        <w:rPr>
          <w:szCs w:val="24"/>
        </w:rPr>
      </w:pPr>
      <w:r w:rsidRPr="00A75EAD">
        <w:rPr>
          <w:szCs w:val="24"/>
        </w:rPr>
        <w:t>„(4) Daň se vrací ve výši daně, která byla</w:t>
      </w:r>
    </w:p>
    <w:p w14:paraId="6B5705AA" w14:textId="35B7C0A2" w:rsidR="00A54B9B" w:rsidRPr="00A75EAD" w:rsidRDefault="00A54B9B" w:rsidP="00495C73">
      <w:pPr>
        <w:pStyle w:val="Textpsmene"/>
        <w:ind w:left="425" w:hanging="425"/>
        <w:outlineLvl w:val="9"/>
      </w:pPr>
      <w:r w:rsidRPr="00A75EAD">
        <w:t>a)</w:t>
      </w:r>
      <w:r w:rsidRPr="00A75EAD">
        <w:tab/>
        <w:t>zahr</w:t>
      </w:r>
      <w:r w:rsidR="0048759D" w:rsidRPr="00A75EAD">
        <w:t>nuta do ceny ostatních benzinů,</w:t>
      </w:r>
    </w:p>
    <w:p w14:paraId="04813CCD" w14:textId="77777777" w:rsidR="00A54B9B" w:rsidRPr="00A75EAD" w:rsidRDefault="00A54B9B">
      <w:pPr>
        <w:pStyle w:val="Textpsmene"/>
        <w:ind w:left="425" w:hanging="425"/>
        <w:outlineLvl w:val="9"/>
      </w:pPr>
      <w:r w:rsidRPr="00A75EAD">
        <w:t>b)</w:t>
      </w:r>
      <w:r w:rsidRPr="00A75EAD">
        <w:tab/>
        <w:t>zaplacena na základě použití ostatních benzinů pro vlastní spotřebu, nebo</w:t>
      </w:r>
    </w:p>
    <w:p w14:paraId="6D0649A1" w14:textId="0CF2F45F" w:rsidR="00A54B9B" w:rsidRPr="00A75EAD" w:rsidRDefault="00A54B9B">
      <w:pPr>
        <w:pStyle w:val="Textpsmene"/>
        <w:ind w:left="425" w:hanging="425"/>
        <w:outlineLvl w:val="9"/>
      </w:pPr>
      <w:r w:rsidRPr="00A75EAD">
        <w:t>c)</w:t>
      </w:r>
      <w:r w:rsidRPr="00A75EAD">
        <w:tab/>
        <w:t>zaplacena</w:t>
      </w:r>
      <w:r w:rsidR="00532F8E" w:rsidRPr="00A75EAD">
        <w:t xml:space="preserve"> z </w:t>
      </w:r>
      <w:r w:rsidRPr="00A75EAD">
        <w:t>ostatních benzinů, které byly přijaty ve volném daňovém oběhu nebo dovezeny.</w:t>
      </w:r>
    </w:p>
    <w:p w14:paraId="2543986E" w14:textId="689F0E8F" w:rsidR="00A54B9B" w:rsidRPr="00A75EAD" w:rsidRDefault="00A54B9B" w:rsidP="00215A03">
      <w:pPr>
        <w:pStyle w:val="Textodstavce"/>
        <w:keepNext/>
        <w:widowControl w:val="0"/>
        <w:tabs>
          <w:tab w:val="num" w:pos="782"/>
        </w:tabs>
        <w:ind w:firstLine="425"/>
        <w:outlineLvl w:val="9"/>
        <w:rPr>
          <w:szCs w:val="24"/>
        </w:rPr>
      </w:pPr>
      <w:r w:rsidRPr="00A75EAD">
        <w:rPr>
          <w:szCs w:val="24"/>
        </w:rPr>
        <w:t xml:space="preserve">(5) </w:t>
      </w:r>
      <w:r w:rsidRPr="00A75EAD">
        <w:t>Nárok</w:t>
      </w:r>
      <w:r w:rsidRPr="00A75EAD">
        <w:rPr>
          <w:szCs w:val="24"/>
        </w:rPr>
        <w:t xml:space="preserve"> na vrácení daně se prokazuje evidencí </w:t>
      </w:r>
      <w:r w:rsidRPr="00E23BBB">
        <w:rPr>
          <w:szCs w:val="24"/>
        </w:rPr>
        <w:t>o </w:t>
      </w:r>
      <w:r w:rsidR="00A340D8">
        <w:rPr>
          <w:szCs w:val="24"/>
        </w:rPr>
        <w:t>nabytí</w:t>
      </w:r>
      <w:r w:rsidR="00A340D8" w:rsidRPr="00E23BBB">
        <w:rPr>
          <w:szCs w:val="24"/>
        </w:rPr>
        <w:t xml:space="preserve"> </w:t>
      </w:r>
      <w:r w:rsidRPr="00E23BBB">
        <w:rPr>
          <w:szCs w:val="24"/>
        </w:rPr>
        <w:t xml:space="preserve">a spotřebě </w:t>
      </w:r>
      <w:r w:rsidR="00362BC1" w:rsidRPr="006D6E8C">
        <w:rPr>
          <w:szCs w:val="24"/>
        </w:rPr>
        <w:t xml:space="preserve">vedenou </w:t>
      </w:r>
      <w:r w:rsidR="006D6E8C" w:rsidRPr="006D6E8C">
        <w:rPr>
          <w:szCs w:val="24"/>
        </w:rPr>
        <w:t>osobou, které vznikl nárok na vrácení daně</w:t>
      </w:r>
      <w:r w:rsidR="006D6E8C">
        <w:rPr>
          <w:szCs w:val="24"/>
        </w:rPr>
        <w:t>,</w:t>
      </w:r>
      <w:r w:rsidR="006D6E8C" w:rsidRPr="006D6E8C">
        <w:rPr>
          <w:szCs w:val="24"/>
        </w:rPr>
        <w:t xml:space="preserve"> </w:t>
      </w:r>
      <w:r w:rsidRPr="00A75EAD">
        <w:rPr>
          <w:szCs w:val="24"/>
        </w:rPr>
        <w:t>a</w:t>
      </w:r>
    </w:p>
    <w:p w14:paraId="4B3393B1" w14:textId="1346AA34" w:rsidR="0042751F" w:rsidRPr="00785B8C" w:rsidRDefault="0042751F" w:rsidP="00785B8C">
      <w:pPr>
        <w:pStyle w:val="Textpsmene"/>
        <w:ind w:left="425" w:hanging="425"/>
        <w:outlineLvl w:val="9"/>
      </w:pPr>
      <w:r w:rsidRPr="00785B8C">
        <w:t>a)</w:t>
      </w:r>
      <w:r w:rsidRPr="00785B8C">
        <w:tab/>
        <w:t>v případě nákupu ostatních benzinů daňovým dokladem nebo dokladem o prodeji,</w:t>
      </w:r>
    </w:p>
    <w:p w14:paraId="14B5D920" w14:textId="18FC3A00" w:rsidR="0042751F" w:rsidRPr="00785B8C" w:rsidRDefault="0042751F" w:rsidP="00785B8C">
      <w:pPr>
        <w:pStyle w:val="Textpsmene"/>
        <w:ind w:left="425" w:hanging="425"/>
        <w:outlineLvl w:val="9"/>
      </w:pPr>
      <w:r w:rsidRPr="00785B8C">
        <w:t>b)</w:t>
      </w:r>
      <w:r w:rsidRPr="00785B8C">
        <w:tab/>
        <w:t>v případě dovozu ostatních benzinů rozhodnutím o propuštění vybraných výrobků do celního režimu volného oběhu nebo celního režimu konečného užití nebo jiným rozhodnutím celního úřadu o stanovení daně, nebo</w:t>
      </w:r>
    </w:p>
    <w:p w14:paraId="1F5762B7" w14:textId="6E2953F8" w:rsidR="0042751F" w:rsidRPr="00785B8C" w:rsidRDefault="0042751F" w:rsidP="00785B8C">
      <w:pPr>
        <w:pStyle w:val="Textpsmene"/>
        <w:ind w:left="425" w:hanging="425"/>
        <w:outlineLvl w:val="9"/>
      </w:pPr>
      <w:r w:rsidRPr="00785B8C">
        <w:t>c)</w:t>
      </w:r>
      <w:r w:rsidRPr="00785B8C">
        <w:tab/>
        <w:t>v případě, kdy osoba použije pro jiné účely, než je prodej, pohon motorů, výroba tepla nebo výroba směsí podle § 45 odst. 2 ostatní benziny, které sama vyrobila, přijala v režimu podmíněného osvobození od daně, přijala ve volném daňovém oběhu z jiného členského státu nebo dovezla, dokladem, který musí obsahovat tyto údaje:</w:t>
      </w:r>
    </w:p>
    <w:p w14:paraId="7672C1E5" w14:textId="77777777" w:rsidR="0042751F" w:rsidRPr="00785B8C" w:rsidRDefault="0042751F" w:rsidP="00785B8C">
      <w:pPr>
        <w:pStyle w:val="Textbodu"/>
        <w:tabs>
          <w:tab w:val="num" w:pos="851"/>
        </w:tabs>
        <w:ind w:left="850" w:hanging="425"/>
        <w:outlineLvl w:val="9"/>
      </w:pPr>
      <w:r w:rsidRPr="00785B8C">
        <w:t>1.</w:t>
      </w:r>
      <w:r w:rsidRPr="00785B8C">
        <w:tab/>
        <w:t xml:space="preserve">obchodní firma nebo jméno, sídlo nebo místo pobytu a daňové identifikační číslo, bylo-li přiděleno, </w:t>
      </w:r>
    </w:p>
    <w:p w14:paraId="2B856FF8" w14:textId="77777777" w:rsidR="0042751F" w:rsidRPr="00785B8C" w:rsidRDefault="0042751F" w:rsidP="00785B8C">
      <w:pPr>
        <w:pStyle w:val="Textbodu"/>
        <w:tabs>
          <w:tab w:val="num" w:pos="851"/>
        </w:tabs>
        <w:ind w:left="850" w:hanging="425"/>
        <w:outlineLvl w:val="9"/>
      </w:pPr>
      <w:r w:rsidRPr="00785B8C">
        <w:t>2.</w:t>
      </w:r>
      <w:r w:rsidRPr="00785B8C">
        <w:tab/>
        <w:t>množství ostatních benzinů uvedených do volného daňového oběhu, u nichž vznikla povinnost daň přiznat a zaplatit, kód nomenklatury a jejich název nebo obchodní označení,</w:t>
      </w:r>
    </w:p>
    <w:p w14:paraId="392547A6" w14:textId="77777777" w:rsidR="0042751F" w:rsidRPr="00785B8C" w:rsidRDefault="0042751F" w:rsidP="00785B8C">
      <w:pPr>
        <w:pStyle w:val="Textbodu"/>
        <w:tabs>
          <w:tab w:val="num" w:pos="851"/>
        </w:tabs>
        <w:ind w:left="850" w:hanging="425"/>
        <w:outlineLvl w:val="9"/>
      </w:pPr>
      <w:r w:rsidRPr="00785B8C">
        <w:t>3.</w:t>
      </w:r>
      <w:r w:rsidRPr="00785B8C">
        <w:tab/>
        <w:t>výši spotřební daně celkem,</w:t>
      </w:r>
    </w:p>
    <w:p w14:paraId="663A7AE0" w14:textId="77777777" w:rsidR="0042751F" w:rsidRPr="00785B8C" w:rsidRDefault="0042751F" w:rsidP="00785B8C">
      <w:pPr>
        <w:pStyle w:val="Textbodu"/>
        <w:tabs>
          <w:tab w:val="num" w:pos="851"/>
        </w:tabs>
        <w:ind w:left="850" w:hanging="425"/>
        <w:outlineLvl w:val="9"/>
      </w:pPr>
      <w:r w:rsidRPr="00785B8C">
        <w:t>4.</w:t>
      </w:r>
      <w:r w:rsidRPr="00785B8C">
        <w:tab/>
        <w:t>datum vystavení dokladu,</w:t>
      </w:r>
    </w:p>
    <w:p w14:paraId="6C88DFD4" w14:textId="77777777" w:rsidR="0042751F" w:rsidRPr="00785B8C" w:rsidRDefault="0042751F" w:rsidP="00785B8C">
      <w:pPr>
        <w:pStyle w:val="Textbodu"/>
        <w:tabs>
          <w:tab w:val="num" w:pos="851"/>
        </w:tabs>
        <w:ind w:left="850" w:hanging="425"/>
        <w:outlineLvl w:val="9"/>
      </w:pPr>
      <w:r w:rsidRPr="00785B8C">
        <w:t>5.</w:t>
      </w:r>
      <w:r w:rsidRPr="00785B8C">
        <w:tab/>
        <w:t>číslo dokladu.</w:t>
      </w:r>
    </w:p>
    <w:p w14:paraId="06EC7F5B" w14:textId="7D7BAE10" w:rsidR="00D66314" w:rsidRPr="00A75EAD" w:rsidRDefault="00A54B9B">
      <w:pPr>
        <w:pStyle w:val="Textodstavce"/>
        <w:widowControl w:val="0"/>
        <w:tabs>
          <w:tab w:val="num" w:pos="782"/>
        </w:tabs>
        <w:ind w:firstLine="425"/>
        <w:outlineLvl w:val="9"/>
      </w:pPr>
      <w:r w:rsidRPr="00A75EAD">
        <w:t xml:space="preserve">(6) Při uplatnění nároku na vrácení daně je osoba podle </w:t>
      </w:r>
      <w:r w:rsidR="004E5AD1" w:rsidRPr="00A75EAD">
        <w:t xml:space="preserve">odstavce </w:t>
      </w:r>
      <w:r w:rsidR="00E24741" w:rsidRPr="00A75EAD">
        <w:t>1</w:t>
      </w:r>
      <w:r w:rsidR="00E24741">
        <w:t> </w:t>
      </w:r>
      <w:r w:rsidR="004E5AD1" w:rsidRPr="00A75EAD">
        <w:t>povinna prokázat, že </w:t>
      </w:r>
      <w:r w:rsidRPr="00A75EAD">
        <w:t xml:space="preserve">ostatní benziny, které byly použity podle odstavce 1, již nelze dále použít pro pohon motorů, výrobu tepla nebo výrobu směsí podle </w:t>
      </w:r>
      <w:r w:rsidR="00532F8E" w:rsidRPr="00A75EAD">
        <w:t>§ </w:t>
      </w:r>
      <w:r w:rsidRPr="00A75EAD">
        <w:t>45</w:t>
      </w:r>
      <w:r w:rsidR="00532F8E" w:rsidRPr="00A75EAD">
        <w:t xml:space="preserve"> odst. </w:t>
      </w:r>
      <w:r w:rsidR="007F2A73" w:rsidRPr="00A75EAD">
        <w:t>2.</w:t>
      </w:r>
    </w:p>
    <w:p w14:paraId="2FC1FD9C" w14:textId="0CD196EC" w:rsidR="00D66314" w:rsidRPr="00A75EAD" w:rsidRDefault="00D66314">
      <w:pPr>
        <w:pStyle w:val="Textodstavce"/>
        <w:widowControl w:val="0"/>
        <w:tabs>
          <w:tab w:val="num" w:pos="782"/>
        </w:tabs>
        <w:ind w:firstLine="425"/>
        <w:outlineLvl w:val="9"/>
      </w:pPr>
      <w:r w:rsidRPr="00A75EAD">
        <w:t xml:space="preserve">(7) Zdaňovacím obdobím pro účely vracení daně </w:t>
      </w:r>
      <w:r w:rsidR="00E24741" w:rsidRPr="00A75EAD">
        <w:t>z</w:t>
      </w:r>
      <w:r w:rsidR="00E24741">
        <w:t> </w:t>
      </w:r>
      <w:r w:rsidRPr="00A75EAD">
        <w:t>ostatních benzinů je kalendářní čtvrtletí.</w:t>
      </w:r>
    </w:p>
    <w:p w14:paraId="402B19FF" w14:textId="104D6514" w:rsidR="00D66314" w:rsidRPr="00A75EAD" w:rsidRDefault="00D66314">
      <w:pPr>
        <w:pStyle w:val="Textodstavce"/>
        <w:widowControl w:val="0"/>
        <w:tabs>
          <w:tab w:val="num" w:pos="782"/>
        </w:tabs>
        <w:ind w:firstLine="425"/>
        <w:outlineLvl w:val="9"/>
      </w:pPr>
      <w:r w:rsidRPr="00A75EAD">
        <w:t xml:space="preserve">(8) Nárok na vrácení daně se uplatňuje </w:t>
      </w:r>
      <w:r w:rsidR="00E24741" w:rsidRPr="00A75EAD">
        <w:t>v</w:t>
      </w:r>
      <w:r w:rsidR="00E24741">
        <w:t> </w:t>
      </w:r>
      <w:r w:rsidRPr="00A75EAD">
        <w:t xml:space="preserve">daňovém přiznání ve lhůtě do konce třetího kalendářního měsíce následujícího po skončení zdaňovacího období, ve kterém nárok na vrácení daně vznikl. Pokud </w:t>
      </w:r>
      <w:r w:rsidR="00E24741" w:rsidRPr="00A75EAD">
        <w:t>v</w:t>
      </w:r>
      <w:r w:rsidR="00E24741">
        <w:t> </w:t>
      </w:r>
      <w:r w:rsidRPr="00A75EAD">
        <w:t xml:space="preserve">této lhůtě nebyl nárok na vrácení daně uplatněn, tento nárok zaniká; </w:t>
      </w:r>
      <w:r w:rsidR="00E24741" w:rsidRPr="00A75EAD">
        <w:t>u</w:t>
      </w:r>
      <w:r w:rsidR="00E24741">
        <w:t> </w:t>
      </w:r>
      <w:r w:rsidR="001841B1" w:rsidRPr="00A75EAD">
        <w:t>této lhůty</w:t>
      </w:r>
      <w:r w:rsidRPr="00A75EAD">
        <w:t xml:space="preserve"> nelze povolit navrácení </w:t>
      </w:r>
      <w:r w:rsidR="00E24741" w:rsidRPr="00A75EAD">
        <w:t>v</w:t>
      </w:r>
      <w:r w:rsidR="00E24741">
        <w:t> </w:t>
      </w:r>
      <w:r w:rsidRPr="00A75EAD">
        <w:t>předešlý stav.</w:t>
      </w:r>
      <w:r w:rsidR="009A5E66">
        <w:t>“.</w:t>
      </w:r>
    </w:p>
    <w:p w14:paraId="588A0888" w14:textId="6547E59C" w:rsidR="0092331A" w:rsidRPr="00A75EAD" w:rsidRDefault="00E24741" w:rsidP="00495C73">
      <w:pPr>
        <w:pStyle w:val="Novelizanbod"/>
        <w:keepNext w:val="0"/>
        <w:keepLines w:val="0"/>
        <w:shd w:val="clear" w:color="auto" w:fill="auto"/>
        <w:rPr>
          <w:szCs w:val="24"/>
        </w:rPr>
      </w:pPr>
      <w:r>
        <w:rPr>
          <w:szCs w:val="24"/>
        </w:rPr>
        <w:t>V § </w:t>
      </w:r>
      <w:r w:rsidR="009A5E66">
        <w:rPr>
          <w:szCs w:val="24"/>
        </w:rPr>
        <w:t>56</w:t>
      </w:r>
      <w:r w:rsidR="005C11EE">
        <w:rPr>
          <w:szCs w:val="24"/>
        </w:rPr>
        <w:t>a</w:t>
      </w:r>
      <w:r w:rsidR="009A5E66">
        <w:rPr>
          <w:szCs w:val="24"/>
        </w:rPr>
        <w:t xml:space="preserve"> se odstavec </w:t>
      </w:r>
      <w:r>
        <w:rPr>
          <w:szCs w:val="24"/>
        </w:rPr>
        <w:t>9 </w:t>
      </w:r>
      <w:r w:rsidR="005C11EE">
        <w:rPr>
          <w:szCs w:val="24"/>
        </w:rPr>
        <w:t>zrušuje.</w:t>
      </w:r>
    </w:p>
    <w:p w14:paraId="7CF78FC1" w14:textId="545B8875" w:rsidR="006376F7" w:rsidRPr="00A75EAD" w:rsidRDefault="00BF6C3F" w:rsidP="00CD17C0">
      <w:pPr>
        <w:pStyle w:val="Novelizanbod"/>
        <w:shd w:val="clear" w:color="auto" w:fill="auto"/>
      </w:pPr>
      <w:r w:rsidRPr="00A75EAD">
        <w:t>V </w:t>
      </w:r>
      <w:r w:rsidR="00532F8E" w:rsidRPr="00A75EAD">
        <w:t>§ </w:t>
      </w:r>
      <w:r w:rsidR="006376F7" w:rsidRPr="00A75EAD">
        <w:t>57</w:t>
      </w:r>
      <w:r w:rsidR="00532F8E" w:rsidRPr="00A75EAD">
        <w:t xml:space="preserve"> odst. </w:t>
      </w:r>
      <w:r w:rsidR="00E24741" w:rsidRPr="00A75EAD">
        <w:t>1</w:t>
      </w:r>
      <w:r w:rsidR="00E24741">
        <w:t> </w:t>
      </w:r>
      <w:r w:rsidR="006376F7" w:rsidRPr="00A75EAD">
        <w:t xml:space="preserve">větě druhé se slova „daň nebo“ nahrazují </w:t>
      </w:r>
      <w:r w:rsidR="00026F6A" w:rsidRPr="00A75EAD">
        <w:t xml:space="preserve">slovem </w:t>
      </w:r>
      <w:r w:rsidR="006376F7" w:rsidRPr="00A75EAD">
        <w:t xml:space="preserve">„daň,“ </w:t>
      </w:r>
      <w:r w:rsidR="00E24741" w:rsidRPr="00A75EAD">
        <w:t>a</w:t>
      </w:r>
      <w:r w:rsidR="00E24741">
        <w:t> </w:t>
      </w:r>
      <w:r w:rsidR="006376F7" w:rsidRPr="00A75EAD">
        <w:t>slova „</w:t>
      </w:r>
      <w:r w:rsidR="00E24741" w:rsidRPr="00A75EAD">
        <w:t>a</w:t>
      </w:r>
      <w:r w:rsidR="00E24741">
        <w:t> </w:t>
      </w:r>
      <w:r w:rsidR="006376F7" w:rsidRPr="00A75EAD">
        <w:t>tyto nakoupené nebo vyrobené minerální oleje použila“ se nahrazují slovy „, přijala</w:t>
      </w:r>
      <w:r w:rsidR="00532F8E" w:rsidRPr="00A75EAD">
        <w:t xml:space="preserve"> v </w:t>
      </w:r>
      <w:r w:rsidR="006376F7" w:rsidRPr="00A75EAD">
        <w:t>režimu podmíněného osvobození od daně, přijala ve voln</w:t>
      </w:r>
      <w:r w:rsidR="004E5AD1" w:rsidRPr="00A75EAD">
        <w:t xml:space="preserve">ém daňovém oběhu </w:t>
      </w:r>
      <w:r w:rsidR="00CD17C0" w:rsidRPr="00CD17C0">
        <w:t xml:space="preserve">z jiného členského státu </w:t>
      </w:r>
      <w:r w:rsidR="004E5AD1" w:rsidRPr="00A75EAD">
        <w:t>nebo dovezla a </w:t>
      </w:r>
      <w:r w:rsidR="007F3B40">
        <w:t xml:space="preserve">tyto oleje </w:t>
      </w:r>
      <w:r w:rsidR="006376F7" w:rsidRPr="00A75EAD">
        <w:t>použila“.</w:t>
      </w:r>
    </w:p>
    <w:p w14:paraId="698B1FA0" w14:textId="707B4F39" w:rsidR="006376F7" w:rsidRPr="00A75EAD" w:rsidRDefault="00BF6C3F" w:rsidP="00495C73">
      <w:pPr>
        <w:pStyle w:val="Novelizanbod"/>
        <w:keepNext w:val="0"/>
        <w:keepLines w:val="0"/>
        <w:shd w:val="clear" w:color="auto" w:fill="auto"/>
      </w:pPr>
      <w:r w:rsidRPr="00A75EAD">
        <w:t>V </w:t>
      </w:r>
      <w:r w:rsidR="00532F8E" w:rsidRPr="00A75EAD">
        <w:t>§ </w:t>
      </w:r>
      <w:r w:rsidR="006376F7" w:rsidRPr="00A75EAD">
        <w:t xml:space="preserve">57 odstavec </w:t>
      </w:r>
      <w:r w:rsidR="00E24741" w:rsidRPr="00A75EAD">
        <w:t>2</w:t>
      </w:r>
      <w:r w:rsidR="00E24741">
        <w:t> </w:t>
      </w:r>
      <w:r w:rsidR="005A7346" w:rsidRPr="00454ECA">
        <w:t>včetně poznámky pod čarou č.</w:t>
      </w:r>
      <w:r w:rsidR="000C0981" w:rsidRPr="00454ECA">
        <w:t> </w:t>
      </w:r>
      <w:r w:rsidR="00F206FC" w:rsidRPr="00454ECA">
        <w:t>79</w:t>
      </w:r>
      <w:r w:rsidR="004B3184" w:rsidRPr="00454ECA">
        <w:t xml:space="preserve"> </w:t>
      </w:r>
      <w:r w:rsidR="006376F7" w:rsidRPr="00454ECA">
        <w:t>zní:</w:t>
      </w:r>
    </w:p>
    <w:p w14:paraId="53FC8488" w14:textId="01F62CEF" w:rsidR="006376F7" w:rsidRPr="00A75EAD" w:rsidRDefault="006376F7">
      <w:pPr>
        <w:pStyle w:val="Textodstavce"/>
        <w:widowControl w:val="0"/>
        <w:tabs>
          <w:tab w:val="num" w:pos="782"/>
        </w:tabs>
        <w:ind w:firstLine="425"/>
        <w:outlineLvl w:val="9"/>
        <w:rPr>
          <w:szCs w:val="24"/>
        </w:rPr>
      </w:pPr>
      <w:r w:rsidRPr="00A75EAD">
        <w:rPr>
          <w:szCs w:val="24"/>
        </w:rPr>
        <w:t>„(2) Nárok na vrácení daně nelze uplatnit</w:t>
      </w:r>
    </w:p>
    <w:p w14:paraId="19753EC2" w14:textId="17A49B0E" w:rsidR="006376F7" w:rsidRPr="00A75EAD" w:rsidRDefault="006376F7">
      <w:pPr>
        <w:pStyle w:val="Textpsmene"/>
        <w:ind w:left="425" w:hanging="425"/>
        <w:outlineLvl w:val="9"/>
      </w:pPr>
      <w:r w:rsidRPr="00A75EAD">
        <w:t>a)</w:t>
      </w:r>
      <w:r w:rsidRPr="00A75EAD">
        <w:tab/>
        <w:t xml:space="preserve">za vybrané výrobky, za které byl uplatněn nárok na vrácení daně podle </w:t>
      </w:r>
      <w:r w:rsidR="00532F8E" w:rsidRPr="00A75EAD">
        <w:t>§ </w:t>
      </w:r>
      <w:r w:rsidRPr="00A75EAD">
        <w:t xml:space="preserve">15 </w:t>
      </w:r>
      <w:r w:rsidR="00403024">
        <w:t>až</w:t>
      </w:r>
      <w:r w:rsidRPr="00A75EAD">
        <w:t xml:space="preserve"> 15</w:t>
      </w:r>
      <w:r w:rsidR="00403024">
        <w:t>b</w:t>
      </w:r>
      <w:r w:rsidRPr="00A75EAD">
        <w:t>,</w:t>
      </w:r>
    </w:p>
    <w:p w14:paraId="41F55ACA" w14:textId="0FDF12AB" w:rsidR="006376F7" w:rsidRPr="00A75EAD" w:rsidRDefault="006376F7" w:rsidP="00BD61EE">
      <w:pPr>
        <w:pStyle w:val="Textpsmene"/>
        <w:keepNext/>
        <w:ind w:left="425" w:hanging="425"/>
        <w:outlineLvl w:val="9"/>
      </w:pPr>
      <w:r w:rsidRPr="00A75EAD">
        <w:t>b)</w:t>
      </w:r>
      <w:r w:rsidRPr="00A75EAD">
        <w:tab/>
        <w:t xml:space="preserve">osobou, </w:t>
      </w:r>
      <w:r w:rsidR="00B969A9">
        <w:t>která je</w:t>
      </w:r>
    </w:p>
    <w:p w14:paraId="7CA8C7B4" w14:textId="0118C7CB" w:rsidR="006376F7" w:rsidRPr="00A75EAD" w:rsidRDefault="006376F7" w:rsidP="00BD61EE">
      <w:pPr>
        <w:pStyle w:val="Textbodu"/>
        <w:keepNext/>
        <w:tabs>
          <w:tab w:val="num" w:pos="851"/>
        </w:tabs>
        <w:ind w:left="850" w:hanging="425"/>
        <w:outlineLvl w:val="9"/>
      </w:pPr>
      <w:r w:rsidRPr="00A75EAD">
        <w:t>1.</w:t>
      </w:r>
      <w:r w:rsidRPr="00A75EAD">
        <w:tab/>
      </w:r>
      <w:r w:rsidR="005A7346" w:rsidRPr="00A75EAD">
        <w:t xml:space="preserve">ke dni podání daňového přiznání podnikem </w:t>
      </w:r>
      <w:r w:rsidR="00E24741" w:rsidRPr="00A75EAD">
        <w:t>v</w:t>
      </w:r>
      <w:r w:rsidR="00E24741">
        <w:t> </w:t>
      </w:r>
      <w:r w:rsidR="005A7346" w:rsidRPr="00A75EAD">
        <w:t xml:space="preserve">obtížích podle nařízení Komise, kterým se </w:t>
      </w:r>
      <w:r w:rsidR="00E24741" w:rsidRPr="00A75EAD">
        <w:t>v</w:t>
      </w:r>
      <w:r w:rsidR="00E24741">
        <w:t> </w:t>
      </w:r>
      <w:r w:rsidR="005A7346" w:rsidRPr="00A75EAD">
        <w:t xml:space="preserve">souladu </w:t>
      </w:r>
      <w:r w:rsidR="00E24741" w:rsidRPr="00A75EAD">
        <w:t>s</w:t>
      </w:r>
      <w:r w:rsidR="00E24741">
        <w:t> </w:t>
      </w:r>
      <w:r w:rsidR="005A7346" w:rsidRPr="00A75EAD">
        <w:t xml:space="preserve">články 107 </w:t>
      </w:r>
      <w:r w:rsidR="00E24741" w:rsidRPr="00A75EAD">
        <w:t>a</w:t>
      </w:r>
      <w:r w:rsidR="00E24741">
        <w:t> </w:t>
      </w:r>
      <w:r w:rsidR="005A7346" w:rsidRPr="00A75EAD">
        <w:t xml:space="preserve">108 Smlouvy prohlašují určité kategorie podpory za slučitelné </w:t>
      </w:r>
      <w:r w:rsidR="00E24741" w:rsidRPr="00A75EAD">
        <w:t>s</w:t>
      </w:r>
      <w:r w:rsidR="00E24741">
        <w:t> </w:t>
      </w:r>
      <w:r w:rsidR="005A7346" w:rsidRPr="00A75EAD">
        <w:t xml:space="preserve">vnitřním </w:t>
      </w:r>
      <w:r w:rsidR="004B3184" w:rsidRPr="00DD1BC5">
        <w:t>trhem</w:t>
      </w:r>
      <w:r w:rsidR="00F0401D" w:rsidRPr="00DD1BC5">
        <w:rPr>
          <w:vertAlign w:val="superscript"/>
        </w:rPr>
        <w:t>79</w:t>
      </w:r>
      <w:r w:rsidR="005A7346" w:rsidRPr="00DD1BC5">
        <w:rPr>
          <w:vertAlign w:val="superscript"/>
        </w:rPr>
        <w:t>)</w:t>
      </w:r>
      <w:r w:rsidRPr="00DD1BC5">
        <w:t>,</w:t>
      </w:r>
    </w:p>
    <w:p w14:paraId="332D26E6" w14:textId="565B84CA" w:rsidR="004B3184" w:rsidRPr="00A75EAD" w:rsidRDefault="006376F7">
      <w:pPr>
        <w:pStyle w:val="Textbodu"/>
        <w:tabs>
          <w:tab w:val="num" w:pos="851"/>
        </w:tabs>
        <w:ind w:left="850" w:hanging="425"/>
        <w:outlineLvl w:val="9"/>
      </w:pPr>
      <w:r w:rsidRPr="00A75EAD">
        <w:t>2.</w:t>
      </w:r>
      <w:r w:rsidRPr="00A75EAD">
        <w:tab/>
      </w:r>
      <w:r w:rsidR="005A7346" w:rsidRPr="00A75EAD">
        <w:t xml:space="preserve">povinna nebo jejíž kapitálově spojená osoba nebo jinak spojená osoba jsou povinny vrátit veřejnou podporu poskytnutou </w:t>
      </w:r>
      <w:r w:rsidR="00E24741" w:rsidRPr="00A75EAD">
        <w:t>v</w:t>
      </w:r>
      <w:r w:rsidR="00E24741">
        <w:t> </w:t>
      </w:r>
      <w:r w:rsidR="005A7346" w:rsidRPr="00A75EAD">
        <w:t xml:space="preserve">České republice </w:t>
      </w:r>
      <w:r w:rsidR="00E24741" w:rsidRPr="00A75EAD">
        <w:t>v</w:t>
      </w:r>
      <w:r w:rsidR="00E24741">
        <w:t> </w:t>
      </w:r>
      <w:r w:rsidR="005A7346" w:rsidRPr="00A75EAD">
        <w:t xml:space="preserve">návaznosti na rozhodnutí Evropské komise, jímž byla podpora poskytnutá této osobě prohlášena za protiprávní </w:t>
      </w:r>
      <w:r w:rsidR="00E24741" w:rsidRPr="00A75EAD">
        <w:t>a</w:t>
      </w:r>
      <w:r w:rsidR="00E24741">
        <w:t> </w:t>
      </w:r>
      <w:r w:rsidR="005A7346" w:rsidRPr="00A75EAD">
        <w:t xml:space="preserve">neslučitelnou </w:t>
      </w:r>
      <w:r w:rsidR="00E24741" w:rsidRPr="00A75EAD">
        <w:t>s</w:t>
      </w:r>
      <w:r w:rsidR="00E24741">
        <w:t> </w:t>
      </w:r>
      <w:r w:rsidR="005A7346" w:rsidRPr="00A75EAD">
        <w:t>vnitřním trhem</w:t>
      </w:r>
      <w:r w:rsidR="007F2A73" w:rsidRPr="00A75EAD">
        <w:t>.</w:t>
      </w:r>
      <w:r w:rsidR="005F4CA4">
        <w:t>“.</w:t>
      </w:r>
    </w:p>
    <w:p w14:paraId="3DBC757F" w14:textId="50D3EBF2" w:rsidR="00F8772D" w:rsidRPr="00521F15" w:rsidRDefault="00DF1947">
      <w:pPr>
        <w:spacing w:before="120"/>
      </w:pPr>
      <w:r w:rsidRPr="00454ECA">
        <w:t xml:space="preserve">Poznámka pod čarou </w:t>
      </w:r>
      <w:r w:rsidR="00E24741" w:rsidRPr="00454ECA">
        <w:t>č.</w:t>
      </w:r>
      <w:r w:rsidR="00E24741">
        <w:t> </w:t>
      </w:r>
      <w:r w:rsidR="00D4250E" w:rsidRPr="00454ECA">
        <w:t>79</w:t>
      </w:r>
      <w:r w:rsidRPr="00454ECA">
        <w:t xml:space="preserve"> zní: „</w:t>
      </w:r>
      <w:r w:rsidR="00F0401D" w:rsidRPr="00454ECA">
        <w:rPr>
          <w:vertAlign w:val="superscript"/>
        </w:rPr>
        <w:t>79</w:t>
      </w:r>
      <w:r w:rsidR="005A7346" w:rsidRPr="00454ECA">
        <w:rPr>
          <w:vertAlign w:val="superscript"/>
        </w:rPr>
        <w:t>)</w:t>
      </w:r>
      <w:r w:rsidR="005A7346" w:rsidRPr="00A75EAD">
        <w:t xml:space="preserve"> Nařízení Komise (EU) </w:t>
      </w:r>
      <w:r w:rsidR="00E24741" w:rsidRPr="00A75EAD">
        <w:t>č.</w:t>
      </w:r>
      <w:r w:rsidR="00E24741">
        <w:t> </w:t>
      </w:r>
      <w:r w:rsidR="005A7346" w:rsidRPr="00A75EAD">
        <w:t xml:space="preserve">651/2014 ze dne 17. června 2014, kterým se </w:t>
      </w:r>
      <w:r w:rsidR="00E24741" w:rsidRPr="00A75EAD">
        <w:t>v</w:t>
      </w:r>
      <w:r w:rsidR="00E24741">
        <w:t> </w:t>
      </w:r>
      <w:r w:rsidR="005A7346" w:rsidRPr="00A75EAD">
        <w:t xml:space="preserve">souladu </w:t>
      </w:r>
      <w:r w:rsidR="00E24741" w:rsidRPr="00A75EAD">
        <w:t>s</w:t>
      </w:r>
      <w:r w:rsidR="00E24741">
        <w:t> </w:t>
      </w:r>
      <w:r w:rsidR="005A7346" w:rsidRPr="00A75EAD">
        <w:t xml:space="preserve">články 107 </w:t>
      </w:r>
      <w:r w:rsidR="00E24741" w:rsidRPr="00A75EAD">
        <w:t>a</w:t>
      </w:r>
      <w:r w:rsidR="00E24741">
        <w:t> </w:t>
      </w:r>
      <w:r w:rsidR="005A7346" w:rsidRPr="00A75EAD">
        <w:t xml:space="preserve">108 Smlouvy prohlašují určité kategorie podpory za slučitelné </w:t>
      </w:r>
      <w:r w:rsidR="00E24741" w:rsidRPr="00A75EAD">
        <w:t>s</w:t>
      </w:r>
      <w:r w:rsidR="00E24741">
        <w:t> </w:t>
      </w:r>
      <w:r w:rsidR="005A7346" w:rsidRPr="00A75EAD">
        <w:t>vnitřním trhem</w:t>
      </w:r>
      <w:r w:rsidR="009C301C" w:rsidRPr="00A75EAD">
        <w:t>, v platném znění</w:t>
      </w:r>
      <w:r w:rsidR="005A7346" w:rsidRPr="00A75EAD">
        <w:t>.</w:t>
      </w:r>
      <w:r w:rsidR="007F2A73" w:rsidRPr="00A75EAD">
        <w:t>“.</w:t>
      </w:r>
    </w:p>
    <w:p w14:paraId="0CFE717C" w14:textId="794001DD" w:rsidR="0047656D" w:rsidRDefault="0047656D" w:rsidP="00785B8C">
      <w:pPr>
        <w:pStyle w:val="Novelizanbod"/>
        <w:shd w:val="clear" w:color="auto" w:fill="auto"/>
      </w:pPr>
      <w:r>
        <w:t xml:space="preserve">V § 57 odst. 3 </w:t>
      </w:r>
      <w:r w:rsidR="00711832">
        <w:t xml:space="preserve">písm. a) </w:t>
      </w:r>
      <w:r w:rsidRPr="00A75EAD">
        <w:t>se slova „</w:t>
      </w:r>
      <w:r>
        <w:t>květin, dřevin</w:t>
      </w:r>
      <w:r w:rsidRPr="00A75EAD">
        <w:t>“ nahrazují slov</w:t>
      </w:r>
      <w:r>
        <w:t>em „rostlin</w:t>
      </w:r>
      <w:r w:rsidRPr="00A75EAD">
        <w:t>“</w:t>
      </w:r>
      <w:r>
        <w:t xml:space="preserve"> a </w:t>
      </w:r>
      <w:r w:rsidRPr="00A75EAD">
        <w:t>za slov</w:t>
      </w:r>
      <w:r>
        <w:t>a</w:t>
      </w:r>
      <w:r w:rsidRPr="00A75EAD">
        <w:t xml:space="preserve"> „</w:t>
      </w:r>
      <w:r>
        <w:t>aromatických rostlin</w:t>
      </w:r>
      <w:r w:rsidRPr="00A75EAD">
        <w:t>“ se vkládají slova „</w:t>
      </w:r>
      <w:r w:rsidRPr="0047656D">
        <w:t>s výjimkou pěstování konopí pro léčebné použití a vědecké účely, rostlin pro technické a energetické užití</w:t>
      </w:r>
      <w:r w:rsidRPr="00A75EAD">
        <w:t>“</w:t>
      </w:r>
      <w:r>
        <w:t>.</w:t>
      </w:r>
    </w:p>
    <w:p w14:paraId="7C19D399" w14:textId="1BD31CA4" w:rsidR="00F8772D" w:rsidRDefault="00E24741" w:rsidP="00495C73">
      <w:pPr>
        <w:pStyle w:val="Novelizanbod"/>
        <w:keepNext w:val="0"/>
        <w:keepLines w:val="0"/>
        <w:shd w:val="clear" w:color="auto" w:fill="auto"/>
      </w:pPr>
      <w:r>
        <w:t>V § </w:t>
      </w:r>
      <w:r w:rsidR="00F8772D">
        <w:t>57 odst.</w:t>
      </w:r>
      <w:r w:rsidR="00B81913">
        <w:t> </w:t>
      </w:r>
      <w:r>
        <w:t>4</w:t>
      </w:r>
      <w:r w:rsidR="00B81913">
        <w:t xml:space="preserve"> </w:t>
      </w:r>
      <w:r w:rsidR="00F8772D">
        <w:t xml:space="preserve">se slovo „má“ nahrazuje slovem „je“ </w:t>
      </w:r>
      <w:r>
        <w:t>a </w:t>
      </w:r>
      <w:r w:rsidR="00F8772D">
        <w:t>slova „</w:t>
      </w:r>
      <w:r w:rsidR="00F8772D" w:rsidRPr="00025CA8">
        <w:t xml:space="preserve">postavení daňového subjektu bez povinnosti se registrovat“ </w:t>
      </w:r>
      <w:r w:rsidR="00A15B7B">
        <w:t xml:space="preserve">se nahrazují </w:t>
      </w:r>
      <w:r w:rsidR="00F8772D" w:rsidRPr="00025CA8">
        <w:t>slovy „daňovým subjektem“.</w:t>
      </w:r>
    </w:p>
    <w:p w14:paraId="18EA3A76" w14:textId="369F02AF" w:rsidR="006C2B5E" w:rsidRPr="00A75EAD" w:rsidRDefault="00BF6C3F" w:rsidP="00495C73">
      <w:pPr>
        <w:pStyle w:val="Novelizanbod"/>
        <w:keepNext w:val="0"/>
        <w:keepLines w:val="0"/>
        <w:shd w:val="clear" w:color="auto" w:fill="auto"/>
      </w:pPr>
      <w:r w:rsidRPr="00A75EAD">
        <w:t>V </w:t>
      </w:r>
      <w:r w:rsidR="00532F8E" w:rsidRPr="00A75EAD">
        <w:t>§ </w:t>
      </w:r>
      <w:r w:rsidR="006C2B5E" w:rsidRPr="00A75EAD">
        <w:t>57</w:t>
      </w:r>
      <w:r w:rsidR="00532F8E" w:rsidRPr="00A75EAD">
        <w:t xml:space="preserve"> odst. </w:t>
      </w:r>
      <w:r w:rsidR="00E24741" w:rsidRPr="00A75EAD">
        <w:t>6</w:t>
      </w:r>
      <w:r w:rsidR="00B81913">
        <w:t xml:space="preserve"> </w:t>
      </w:r>
      <w:r w:rsidR="006C2B5E" w:rsidRPr="00A75EAD">
        <w:t xml:space="preserve">úvodní části ustanovení se slova „nebo která byla </w:t>
      </w:r>
      <w:r w:rsidR="00E24741" w:rsidRPr="00A75EAD">
        <w:t>u</w:t>
      </w:r>
      <w:r w:rsidR="00E24741">
        <w:t> </w:t>
      </w:r>
      <w:r w:rsidR="006C2B5E" w:rsidRPr="00A75EAD">
        <w:t xml:space="preserve">vyrobených minerálních olejů“ nahrazují slovy „byla </w:t>
      </w:r>
      <w:r w:rsidR="00E24741" w:rsidRPr="00A75EAD">
        <w:t>u</w:t>
      </w:r>
      <w:r w:rsidR="00E24741">
        <w:t> </w:t>
      </w:r>
      <w:r w:rsidR="006C2B5E" w:rsidRPr="00A75EAD">
        <w:t>minerálních olejů vyrobených nebo přijatých</w:t>
      </w:r>
      <w:r w:rsidR="00532F8E" w:rsidRPr="00A75EAD">
        <w:t xml:space="preserve"> v </w:t>
      </w:r>
      <w:r w:rsidR="006C2B5E" w:rsidRPr="00A75EAD">
        <w:t xml:space="preserve">režimu podmíněného osvobození od daně“ </w:t>
      </w:r>
      <w:r w:rsidR="00E24741" w:rsidRPr="00A75EAD">
        <w:t>a</w:t>
      </w:r>
      <w:r w:rsidR="00E24741">
        <w:t> </w:t>
      </w:r>
      <w:r w:rsidR="006C2B5E" w:rsidRPr="00A75EAD">
        <w:t>za slovo „spotřebu,“ se vkládají slova „nebo která byla zaplacena</w:t>
      </w:r>
      <w:r w:rsidR="00532F8E" w:rsidRPr="00A75EAD">
        <w:t xml:space="preserve"> z </w:t>
      </w:r>
      <w:r w:rsidR="006C2B5E" w:rsidRPr="00A75EAD">
        <w:t>minerálních olejů, které byly přijaty ve volném daňovém oběhu nebo dovezeny,“.</w:t>
      </w:r>
    </w:p>
    <w:p w14:paraId="2B8C5C30" w14:textId="7E8ED4FF" w:rsidR="006C2B5E" w:rsidRPr="00A75EAD" w:rsidRDefault="00BF6C3F" w:rsidP="00495C73">
      <w:pPr>
        <w:pStyle w:val="Novelizanbod"/>
        <w:keepNext w:val="0"/>
        <w:keepLines w:val="0"/>
        <w:shd w:val="clear" w:color="auto" w:fill="auto"/>
      </w:pPr>
      <w:r w:rsidRPr="00A75EAD">
        <w:t>V </w:t>
      </w:r>
      <w:r w:rsidR="00532F8E" w:rsidRPr="00A75EAD">
        <w:t>§ </w:t>
      </w:r>
      <w:r w:rsidR="006C2B5E" w:rsidRPr="00A75EAD">
        <w:t xml:space="preserve">57 odstavec </w:t>
      </w:r>
      <w:r w:rsidR="00E24741" w:rsidRPr="00A75EAD">
        <w:t>9</w:t>
      </w:r>
      <w:r w:rsidR="00E24741">
        <w:t> </w:t>
      </w:r>
      <w:r w:rsidR="006C2B5E" w:rsidRPr="00A75EAD">
        <w:t>zní:</w:t>
      </w:r>
    </w:p>
    <w:p w14:paraId="7C77C0B0" w14:textId="6482CC43" w:rsidR="00515E13" w:rsidRDefault="006C2B5E" w:rsidP="009D3175">
      <w:pPr>
        <w:pStyle w:val="Textodstavce"/>
        <w:widowControl w:val="0"/>
        <w:tabs>
          <w:tab w:val="num" w:pos="782"/>
        </w:tabs>
        <w:ind w:firstLine="425"/>
        <w:outlineLvl w:val="9"/>
      </w:pPr>
      <w:r w:rsidRPr="00A75EAD">
        <w:rPr>
          <w:szCs w:val="24"/>
        </w:rPr>
        <w:t>„(9)</w:t>
      </w:r>
      <w:r w:rsidR="00515E13" w:rsidRPr="00515E13">
        <w:t xml:space="preserve"> </w:t>
      </w:r>
      <w:r w:rsidR="00515E13">
        <w:t>Nabytí minerálních olejů se prokazuje</w:t>
      </w:r>
    </w:p>
    <w:p w14:paraId="19281979" w14:textId="042F2BCE" w:rsidR="00515E13" w:rsidRDefault="00515E13" w:rsidP="009D3175">
      <w:pPr>
        <w:pStyle w:val="Textpsmene"/>
        <w:ind w:left="425" w:hanging="425"/>
        <w:outlineLvl w:val="9"/>
      </w:pPr>
      <w:r>
        <w:t>a)</w:t>
      </w:r>
      <w:r>
        <w:tab/>
        <w:t>v případě jejich nákupu daňovým dokladem nebo dokladem o prodeji,</w:t>
      </w:r>
    </w:p>
    <w:p w14:paraId="32660269" w14:textId="5EBA0812" w:rsidR="00515E13" w:rsidRDefault="00515E13" w:rsidP="009D3175">
      <w:pPr>
        <w:pStyle w:val="Textpsmene"/>
        <w:ind w:left="425" w:hanging="425"/>
        <w:outlineLvl w:val="9"/>
      </w:pPr>
      <w:r>
        <w:t>b)</w:t>
      </w:r>
      <w:r>
        <w:tab/>
        <w:t>v případě jejich dovozu rozhodnutím o propuštění vybraných výrobků do celního režimu volného oběhu nebo celního režimu konečného užití nebo jiným rozhodnutím celního úřadu o stanovení daně, nebo</w:t>
      </w:r>
    </w:p>
    <w:p w14:paraId="0E774C9D" w14:textId="2DB35B7E" w:rsidR="00515E13" w:rsidRDefault="00515E13" w:rsidP="009D3175">
      <w:pPr>
        <w:pStyle w:val="Textpsmene"/>
        <w:ind w:left="425" w:hanging="425"/>
        <w:outlineLvl w:val="9"/>
      </w:pPr>
      <w:r>
        <w:t>c)</w:t>
      </w:r>
      <w:r>
        <w:tab/>
        <w:t>v případě, kdy osoba spotřebované minerální oleje podle odstavce 1 sama vyrobila, přijala v režimu podmíněného osvobození od daně, přijala ve volném daňovém oběhu z jiného členského státu nebo dovezla, dokladem, který musí obsahovat tyto údaje:</w:t>
      </w:r>
    </w:p>
    <w:p w14:paraId="11C2EE0B" w14:textId="56F39769" w:rsidR="00515E13" w:rsidRDefault="00515E13" w:rsidP="009D3175">
      <w:pPr>
        <w:pStyle w:val="Textbodu"/>
        <w:tabs>
          <w:tab w:val="num" w:pos="851"/>
        </w:tabs>
        <w:ind w:left="850" w:hanging="425"/>
        <w:outlineLvl w:val="9"/>
      </w:pPr>
      <w:r>
        <w:t>1.</w:t>
      </w:r>
      <w:r>
        <w:tab/>
        <w:t xml:space="preserve">obchodní firma nebo jméno, sídlo nebo místo pobytu a daňové identifikační číslo, bylo-li přiděleno, </w:t>
      </w:r>
    </w:p>
    <w:p w14:paraId="7E32C8A6" w14:textId="646689E5" w:rsidR="00515E13" w:rsidRDefault="00515E13" w:rsidP="009D3175">
      <w:pPr>
        <w:pStyle w:val="Textbodu"/>
        <w:tabs>
          <w:tab w:val="num" w:pos="851"/>
        </w:tabs>
        <w:ind w:left="850" w:hanging="425"/>
        <w:outlineLvl w:val="9"/>
      </w:pPr>
      <w:r>
        <w:t>2.</w:t>
      </w:r>
      <w:r>
        <w:tab/>
        <w:t>množství minerálních olejů uvedených v odstavci 1 uvedených do volného daňového oběhu, u nichž vznikla povinnost daň přiznat a zaplatit, kód nomenklatury a jejich název nebo obchodní označení,</w:t>
      </w:r>
    </w:p>
    <w:p w14:paraId="7D489265" w14:textId="1B97926A" w:rsidR="00515E13" w:rsidRDefault="00515E13" w:rsidP="009D3175">
      <w:pPr>
        <w:pStyle w:val="Textbodu"/>
        <w:tabs>
          <w:tab w:val="num" w:pos="851"/>
        </w:tabs>
        <w:ind w:left="850" w:hanging="425"/>
        <w:outlineLvl w:val="9"/>
      </w:pPr>
      <w:r>
        <w:t>3.</w:t>
      </w:r>
      <w:r>
        <w:tab/>
        <w:t>výši spotřební daně celkem,</w:t>
      </w:r>
    </w:p>
    <w:p w14:paraId="642523E7" w14:textId="325BD4A4" w:rsidR="00515E13" w:rsidRDefault="00515E13" w:rsidP="009D3175">
      <w:pPr>
        <w:pStyle w:val="Textbodu"/>
        <w:tabs>
          <w:tab w:val="num" w:pos="851"/>
        </w:tabs>
        <w:ind w:left="850" w:hanging="425"/>
        <w:outlineLvl w:val="9"/>
      </w:pPr>
      <w:r>
        <w:t>4.</w:t>
      </w:r>
      <w:r>
        <w:tab/>
        <w:t>datum vystavení dokladu,</w:t>
      </w:r>
    </w:p>
    <w:p w14:paraId="3A1199FA" w14:textId="53632BDA" w:rsidR="006C2B5E" w:rsidRPr="00A75EAD" w:rsidRDefault="00515E13" w:rsidP="00515E13">
      <w:pPr>
        <w:pStyle w:val="Textbodu"/>
        <w:tabs>
          <w:tab w:val="num" w:pos="851"/>
        </w:tabs>
        <w:ind w:left="850" w:hanging="425"/>
        <w:outlineLvl w:val="9"/>
      </w:pPr>
      <w:r>
        <w:t>5.</w:t>
      </w:r>
      <w:r>
        <w:tab/>
        <w:t>číslo dokladu.</w:t>
      </w:r>
      <w:r w:rsidR="006C2B5E" w:rsidRPr="00A75EAD">
        <w:t>“.</w:t>
      </w:r>
    </w:p>
    <w:p w14:paraId="44E3B2F1" w14:textId="135FC08E" w:rsidR="006C2B5E" w:rsidRPr="00A75EAD" w:rsidRDefault="00BF6C3F" w:rsidP="00495C73">
      <w:pPr>
        <w:pStyle w:val="Novelizanbod"/>
        <w:keepNext w:val="0"/>
        <w:keepLines w:val="0"/>
        <w:shd w:val="clear" w:color="auto" w:fill="auto"/>
      </w:pPr>
      <w:r w:rsidRPr="00A75EAD">
        <w:t>V </w:t>
      </w:r>
      <w:r w:rsidR="00532F8E" w:rsidRPr="00A75EAD">
        <w:t>§ </w:t>
      </w:r>
      <w:r w:rsidR="006C2B5E" w:rsidRPr="00A75EAD">
        <w:t xml:space="preserve">57 se odstavce 10 </w:t>
      </w:r>
      <w:r w:rsidR="00E24741" w:rsidRPr="00A75EAD">
        <w:t>a</w:t>
      </w:r>
      <w:r w:rsidR="00E24741">
        <w:t> </w:t>
      </w:r>
      <w:r w:rsidR="006C2B5E" w:rsidRPr="00A75EAD">
        <w:t>11 zrušují.</w:t>
      </w:r>
    </w:p>
    <w:p w14:paraId="63277EA3" w14:textId="28242BA9" w:rsidR="006C2B5E" w:rsidRDefault="006C2B5E">
      <w:r w:rsidRPr="00A75EAD">
        <w:t>Dosavadní odstavce 12 až 2</w:t>
      </w:r>
      <w:r w:rsidR="00027291">
        <w:t>2</w:t>
      </w:r>
      <w:r w:rsidRPr="00A75EAD">
        <w:t xml:space="preserve"> se označují jako odstavce 10 až 2</w:t>
      </w:r>
      <w:r w:rsidR="00027291">
        <w:t>0</w:t>
      </w:r>
      <w:r w:rsidRPr="00A75EAD">
        <w:t>.</w:t>
      </w:r>
    </w:p>
    <w:p w14:paraId="39BA3A96" w14:textId="43F1174F" w:rsidR="00596876" w:rsidRPr="00A75EAD" w:rsidRDefault="00E24741" w:rsidP="00495C73">
      <w:pPr>
        <w:pStyle w:val="Novelizanbod"/>
        <w:keepNext w:val="0"/>
        <w:keepLines w:val="0"/>
        <w:shd w:val="clear" w:color="auto" w:fill="auto"/>
      </w:pPr>
      <w:r>
        <w:t>V § </w:t>
      </w:r>
      <w:r w:rsidR="00596876">
        <w:t xml:space="preserve">57 </w:t>
      </w:r>
      <w:r w:rsidR="009D3175">
        <w:t xml:space="preserve">odst. </w:t>
      </w:r>
      <w:r w:rsidR="009D3175" w:rsidRPr="009D3175">
        <w:t>1</w:t>
      </w:r>
      <w:r w:rsidR="009D3175">
        <w:t xml:space="preserve">0 se slova „nákup nebo výroba“ nahrazují slovem „nabytí“ a </w:t>
      </w:r>
      <w:r w:rsidR="00596876">
        <w:t xml:space="preserve">na konci odstavce 10 </w:t>
      </w:r>
      <w:r w:rsidR="009D3175">
        <w:t xml:space="preserve">se </w:t>
      </w:r>
      <w:r w:rsidR="00596876">
        <w:t>doplňuje věta „</w:t>
      </w:r>
      <w:r w:rsidR="00596876" w:rsidRPr="00596876">
        <w:t xml:space="preserve">Tyto doklady je osoba uvedená </w:t>
      </w:r>
      <w:r w:rsidRPr="00596876">
        <w:t>v</w:t>
      </w:r>
      <w:r>
        <w:t> </w:t>
      </w:r>
      <w:r w:rsidR="00596876" w:rsidRPr="00596876">
        <w:t xml:space="preserve">odstavci </w:t>
      </w:r>
      <w:r w:rsidRPr="00596876">
        <w:t>1</w:t>
      </w:r>
      <w:r>
        <w:t> </w:t>
      </w:r>
      <w:r w:rsidR="00596876" w:rsidRPr="00596876">
        <w:t>povinna předložit správci daně na jeho výzvu</w:t>
      </w:r>
      <w:r w:rsidR="00596876">
        <w:t>“.</w:t>
      </w:r>
    </w:p>
    <w:p w14:paraId="3BEB4BB8" w14:textId="1EC51FFC" w:rsidR="009D3175" w:rsidRDefault="009D3175" w:rsidP="00495C73">
      <w:pPr>
        <w:pStyle w:val="Novelizanbod"/>
        <w:keepNext w:val="0"/>
        <w:keepLines w:val="0"/>
        <w:shd w:val="clear" w:color="auto" w:fill="auto"/>
      </w:pPr>
      <w:r>
        <w:t>V § 57 odst. 11 se slova „rostlinné výroby nebo chovu hospodářských zvířat lze spotřebu prokázat“ zrušují.</w:t>
      </w:r>
    </w:p>
    <w:p w14:paraId="6E706BA3" w14:textId="14DEA1A1" w:rsidR="00FF5064" w:rsidRPr="00A75EAD" w:rsidRDefault="00E24741" w:rsidP="00495C73">
      <w:pPr>
        <w:pStyle w:val="Novelizanbod"/>
        <w:keepNext w:val="0"/>
        <w:keepLines w:val="0"/>
        <w:shd w:val="clear" w:color="auto" w:fill="auto"/>
      </w:pPr>
      <w:r w:rsidRPr="00A75EAD">
        <w:t>V</w:t>
      </w:r>
      <w:r>
        <w:t> </w:t>
      </w:r>
      <w:r w:rsidRPr="00A75EAD">
        <w:t>§</w:t>
      </w:r>
      <w:r>
        <w:t> </w:t>
      </w:r>
      <w:r w:rsidR="00FF5064" w:rsidRPr="00A75EAD">
        <w:t>57 odst. 1</w:t>
      </w:r>
      <w:r w:rsidR="00A77B39">
        <w:t>6</w:t>
      </w:r>
      <w:r w:rsidR="005D07E4" w:rsidRPr="00A75EAD">
        <w:t xml:space="preserve"> </w:t>
      </w:r>
      <w:r w:rsidR="00FF5064" w:rsidRPr="00A75EAD">
        <w:t>se slova „tuto lhůtu nelze prodloužit ani“ nahrazují slovy „</w:t>
      </w:r>
      <w:r w:rsidRPr="00A75EAD">
        <w:t>u</w:t>
      </w:r>
      <w:r>
        <w:t> </w:t>
      </w:r>
      <w:r w:rsidR="00FF5064" w:rsidRPr="00A75EAD">
        <w:t xml:space="preserve">této lhůty“ </w:t>
      </w:r>
      <w:r w:rsidRPr="00A75EAD">
        <w:t>a</w:t>
      </w:r>
      <w:r>
        <w:t> </w:t>
      </w:r>
      <w:r w:rsidR="00FF5064" w:rsidRPr="00A75EAD">
        <w:t>slovo „její“ se zrušuje.</w:t>
      </w:r>
    </w:p>
    <w:p w14:paraId="3C413C80" w14:textId="5FAF1821" w:rsidR="00E5042D" w:rsidRPr="00A75EAD" w:rsidRDefault="00E5042D" w:rsidP="00495C73">
      <w:pPr>
        <w:pStyle w:val="Novelizanbod"/>
        <w:keepNext w:val="0"/>
        <w:keepLines w:val="0"/>
        <w:shd w:val="clear" w:color="auto" w:fill="auto"/>
      </w:pPr>
      <w:r w:rsidRPr="00A75EAD">
        <w:t>V</w:t>
      </w:r>
      <w:r w:rsidR="007C2608" w:rsidRPr="00A75EAD">
        <w:t> </w:t>
      </w:r>
      <w:r w:rsidRPr="00A75EAD">
        <w:t>§</w:t>
      </w:r>
      <w:r w:rsidR="007C2608" w:rsidRPr="00A75EAD">
        <w:t> </w:t>
      </w:r>
      <w:r w:rsidRPr="00A75EAD">
        <w:t xml:space="preserve">57 </w:t>
      </w:r>
      <w:r w:rsidR="00343045" w:rsidRPr="00A75EAD">
        <w:t xml:space="preserve">se </w:t>
      </w:r>
      <w:r w:rsidRPr="00A75EAD">
        <w:t>odst</w:t>
      </w:r>
      <w:r w:rsidR="00343045" w:rsidRPr="00A75EAD">
        <w:t>avc</w:t>
      </w:r>
      <w:r w:rsidR="00A77B39">
        <w:t xml:space="preserve">e 17 </w:t>
      </w:r>
      <w:r w:rsidR="00E24741">
        <w:t>a </w:t>
      </w:r>
      <w:r w:rsidRPr="00A75EAD">
        <w:t>1</w:t>
      </w:r>
      <w:r w:rsidR="00A77B39">
        <w:t>8</w:t>
      </w:r>
      <w:r w:rsidRPr="00A75EAD">
        <w:t xml:space="preserve"> </w:t>
      </w:r>
      <w:r w:rsidR="00343045" w:rsidRPr="00A75EAD">
        <w:t>zrušuj</w:t>
      </w:r>
      <w:r w:rsidR="00A77B39">
        <w:t>í</w:t>
      </w:r>
      <w:r w:rsidR="00FF5064" w:rsidRPr="00A75EAD">
        <w:t>.</w:t>
      </w:r>
    </w:p>
    <w:p w14:paraId="488BDE95" w14:textId="6275A7FF" w:rsidR="00F82E91" w:rsidRPr="00A75EAD" w:rsidRDefault="00F82E91">
      <w:r w:rsidRPr="00A75EAD">
        <w:t xml:space="preserve">Dosavadní odstavce </w:t>
      </w:r>
      <w:r w:rsidR="00A77B39">
        <w:t>19</w:t>
      </w:r>
      <w:r w:rsidRPr="00A75EAD">
        <w:t xml:space="preserve"> </w:t>
      </w:r>
      <w:r w:rsidR="00E24741" w:rsidRPr="00A75EAD">
        <w:t>a</w:t>
      </w:r>
      <w:r w:rsidR="00E24741">
        <w:t> </w:t>
      </w:r>
      <w:r w:rsidRPr="00A75EAD">
        <w:t>2</w:t>
      </w:r>
      <w:r w:rsidR="00A77B39">
        <w:t>0</w:t>
      </w:r>
      <w:r w:rsidRPr="00A75EAD">
        <w:t xml:space="preserve"> se označují jako odstavce 1</w:t>
      </w:r>
      <w:r w:rsidR="00A77B39">
        <w:t>7</w:t>
      </w:r>
      <w:r w:rsidRPr="00A75EAD">
        <w:t xml:space="preserve"> </w:t>
      </w:r>
      <w:r w:rsidR="00E24741" w:rsidRPr="00A75EAD">
        <w:t>a</w:t>
      </w:r>
      <w:r w:rsidR="00E24741">
        <w:t> </w:t>
      </w:r>
      <w:r w:rsidR="00A77B39">
        <w:t>18</w:t>
      </w:r>
      <w:r w:rsidRPr="00A75EAD">
        <w:t>.</w:t>
      </w:r>
    </w:p>
    <w:p w14:paraId="708418C1" w14:textId="0F18D6E4" w:rsidR="00290774" w:rsidRDefault="00290774" w:rsidP="00C813E4">
      <w:pPr>
        <w:pStyle w:val="Novelizanbod"/>
        <w:shd w:val="clear" w:color="auto" w:fill="auto"/>
      </w:pPr>
      <w:r>
        <w:t>V § 57 odst. 17</w:t>
      </w:r>
      <w:r w:rsidR="00175CBE">
        <w:t xml:space="preserve"> se slova </w:t>
      </w:r>
      <w:r w:rsidR="00833345">
        <w:t>„</w:t>
      </w:r>
      <w:r w:rsidR="00175CBE" w:rsidRPr="00175CBE">
        <w:t>podává osoba uvedená v odstavci 1 elektronicky s využitím dálkového přístupu ve formátu a struktuře zveřejněné správcem daně</w:t>
      </w:r>
      <w:r w:rsidR="00175CBE">
        <w:t xml:space="preserve">“ nahrazují slovy </w:t>
      </w:r>
      <w:r w:rsidR="00833345">
        <w:t>„</w:t>
      </w:r>
      <w:r w:rsidR="00175CBE" w:rsidRPr="00175CBE">
        <w:t>lze podat pouze elektronicky</w:t>
      </w:r>
      <w:r w:rsidR="00833345">
        <w:t>“.</w:t>
      </w:r>
    </w:p>
    <w:p w14:paraId="5843C4D3" w14:textId="2A5741CD" w:rsidR="006C2B5E" w:rsidRPr="00A75EAD" w:rsidRDefault="00BF6C3F" w:rsidP="00495C73">
      <w:pPr>
        <w:pStyle w:val="Novelizanbod"/>
        <w:keepNext w:val="0"/>
        <w:keepLines w:val="0"/>
        <w:shd w:val="clear" w:color="auto" w:fill="auto"/>
      </w:pPr>
      <w:r w:rsidRPr="00A75EAD">
        <w:t>V </w:t>
      </w:r>
      <w:r w:rsidR="00532F8E" w:rsidRPr="00A75EAD">
        <w:t>§ </w:t>
      </w:r>
      <w:r w:rsidR="006C2B5E" w:rsidRPr="00A75EAD">
        <w:t>57a se slova „</w:t>
      </w:r>
      <w:r w:rsidR="00E24741" w:rsidRPr="00A75EAD">
        <w:t>a</w:t>
      </w:r>
      <w:r w:rsidR="00E24741">
        <w:t> </w:t>
      </w:r>
      <w:r w:rsidR="006C2B5E" w:rsidRPr="00A75EAD">
        <w:t xml:space="preserve">daň je splatná jednou částkou za měsíc, </w:t>
      </w:r>
      <w:r w:rsidR="00E24741" w:rsidRPr="00A75EAD">
        <w:t>a</w:t>
      </w:r>
      <w:r w:rsidR="00E24741">
        <w:t> </w:t>
      </w:r>
      <w:r w:rsidR="006C2B5E" w:rsidRPr="00A75EAD">
        <w:t>to</w:t>
      </w:r>
      <w:r w:rsidR="004E452F">
        <w:t xml:space="preserve"> </w:t>
      </w:r>
      <w:r w:rsidR="004E452F" w:rsidRPr="004E452F">
        <w:t>ve lhůtě 40 dnů po skončení tohoto zdaňovacího období</w:t>
      </w:r>
      <w:r w:rsidR="006C2B5E" w:rsidRPr="00A75EAD">
        <w:t>“ nahrazují slovy „tato daň je splatná</w:t>
      </w:r>
      <w:r w:rsidR="004E452F">
        <w:t xml:space="preserve"> </w:t>
      </w:r>
      <w:r w:rsidR="004E452F" w:rsidRPr="004E452F">
        <w:t xml:space="preserve">čtyřicátý den po uplynutí zdaňovacího období, ve kterém vznikla povinnost daň přiznat </w:t>
      </w:r>
      <w:r w:rsidR="00E24741" w:rsidRPr="004E452F">
        <w:t>a</w:t>
      </w:r>
      <w:r w:rsidR="00E24741">
        <w:t> </w:t>
      </w:r>
      <w:r w:rsidR="004E452F" w:rsidRPr="004E452F">
        <w:t>zaplatit</w:t>
      </w:r>
      <w:r w:rsidR="006C2B5E" w:rsidRPr="00A75EAD">
        <w:t>“.</w:t>
      </w:r>
    </w:p>
    <w:p w14:paraId="650DE2F5" w14:textId="61CA3027" w:rsidR="006C2B5E" w:rsidRDefault="00BF6C3F" w:rsidP="00495C73">
      <w:pPr>
        <w:pStyle w:val="Novelizanbod"/>
        <w:keepNext w:val="0"/>
        <w:keepLines w:val="0"/>
        <w:shd w:val="clear" w:color="auto" w:fill="auto"/>
      </w:pPr>
      <w:r w:rsidRPr="00A75EAD">
        <w:t>V </w:t>
      </w:r>
      <w:r w:rsidR="00532F8E" w:rsidRPr="00A75EAD">
        <w:t>§ </w:t>
      </w:r>
      <w:r w:rsidR="006C2B5E" w:rsidRPr="00A75EAD">
        <w:t>58</w:t>
      </w:r>
      <w:r w:rsidR="00532F8E" w:rsidRPr="00A75EAD">
        <w:t xml:space="preserve"> odst. </w:t>
      </w:r>
      <w:r w:rsidR="00E24741" w:rsidRPr="00A75EAD">
        <w:t>1</w:t>
      </w:r>
      <w:r w:rsidR="00E24741">
        <w:t> </w:t>
      </w:r>
      <w:r w:rsidR="006C2B5E" w:rsidRPr="00A75EAD">
        <w:t>se slovo „finanční“ nahrazuje slovem „bankovní“.</w:t>
      </w:r>
    </w:p>
    <w:p w14:paraId="76DEA0AD" w14:textId="1C610274" w:rsidR="00CE702B" w:rsidRPr="00EE40CB" w:rsidRDefault="00E24741" w:rsidP="00495C73">
      <w:pPr>
        <w:pStyle w:val="Novelizanbod"/>
        <w:keepNext w:val="0"/>
        <w:keepLines w:val="0"/>
        <w:shd w:val="clear" w:color="auto" w:fill="auto"/>
      </w:pPr>
      <w:r>
        <w:t>V § </w:t>
      </w:r>
      <w:r w:rsidR="00CE702B">
        <w:t xml:space="preserve">58b odst. </w:t>
      </w:r>
      <w:r>
        <w:t>1 </w:t>
      </w:r>
      <w:r w:rsidR="00CE702B" w:rsidRPr="00A75EAD">
        <w:t>úvodní části ustanovení se</w:t>
      </w:r>
      <w:r w:rsidR="00CE702B">
        <w:t xml:space="preserve"> slova „</w:t>
      </w:r>
      <w:r w:rsidR="009D5754">
        <w:t xml:space="preserve">na </w:t>
      </w:r>
      <w:r w:rsidR="00C813E4">
        <w:t>daňové</w:t>
      </w:r>
      <w:r w:rsidR="009D5754">
        <w:t>m</w:t>
      </w:r>
      <w:r w:rsidR="00B35423">
        <w:t xml:space="preserve">“ </w:t>
      </w:r>
      <w:r w:rsidR="009D5754">
        <w:t>nahrazují slovy</w:t>
      </w:r>
      <w:r w:rsidR="00B35423">
        <w:t xml:space="preserve"> „</w:t>
      </w:r>
      <w:r w:rsidR="00B35423" w:rsidRPr="00B35423">
        <w:t>, které jsou dopravovány</w:t>
      </w:r>
      <w:r w:rsidR="00653C95">
        <w:t xml:space="preserve"> z daňového</w:t>
      </w:r>
      <w:r w:rsidR="00B35423">
        <w:t>“</w:t>
      </w:r>
      <w:r w:rsidR="00CD2475">
        <w:t xml:space="preserve"> </w:t>
      </w:r>
      <w:r>
        <w:t>a </w:t>
      </w:r>
      <w:r w:rsidR="00CD2475">
        <w:t>za slovo „podnikání“ se vkládá čárka</w:t>
      </w:r>
      <w:r w:rsidR="00B35423">
        <w:t>.</w:t>
      </w:r>
    </w:p>
    <w:p w14:paraId="56FC9176" w14:textId="6F0B0422" w:rsidR="00FD42B9" w:rsidRPr="007F6FB9" w:rsidRDefault="00E24741" w:rsidP="00495C73">
      <w:pPr>
        <w:pStyle w:val="Novelizanbod"/>
        <w:keepNext w:val="0"/>
        <w:keepLines w:val="0"/>
        <w:shd w:val="clear" w:color="auto" w:fill="auto"/>
      </w:pPr>
      <w:r w:rsidRPr="007F6FB9">
        <w:t>V § </w:t>
      </w:r>
      <w:r w:rsidR="00FD42B9" w:rsidRPr="007F6FB9">
        <w:t xml:space="preserve">58b odst. </w:t>
      </w:r>
      <w:r w:rsidRPr="007F6FB9">
        <w:t>6 </w:t>
      </w:r>
      <w:r w:rsidR="00FD42B9" w:rsidRPr="007F6FB9">
        <w:t>se slova „</w:t>
      </w:r>
      <w:r w:rsidR="00FD42B9" w:rsidRPr="007F6FB9">
        <w:rPr>
          <w:szCs w:val="24"/>
        </w:rPr>
        <w:t>na daňovém území České republiky“ zrušují</w:t>
      </w:r>
      <w:r w:rsidR="00C173B8" w:rsidRPr="007F6FB9">
        <w:t>, slovo „prokazatelně“ se zrušuje</w:t>
      </w:r>
      <w:r w:rsidR="00FD42B9" w:rsidRPr="007F6FB9">
        <w:rPr>
          <w:szCs w:val="24"/>
        </w:rPr>
        <w:t xml:space="preserve"> </w:t>
      </w:r>
      <w:r w:rsidRPr="007F6FB9">
        <w:rPr>
          <w:szCs w:val="24"/>
        </w:rPr>
        <w:t>a </w:t>
      </w:r>
      <w:r w:rsidR="00FD42B9" w:rsidRPr="007F6FB9">
        <w:rPr>
          <w:szCs w:val="24"/>
        </w:rPr>
        <w:t xml:space="preserve">za </w:t>
      </w:r>
      <w:r w:rsidR="00C173B8" w:rsidRPr="007F6FB9">
        <w:rPr>
          <w:szCs w:val="24"/>
        </w:rPr>
        <w:t xml:space="preserve">slova </w:t>
      </w:r>
      <w:r w:rsidR="00FD42B9" w:rsidRPr="007F6FB9">
        <w:rPr>
          <w:szCs w:val="24"/>
        </w:rPr>
        <w:t>„</w:t>
      </w:r>
      <w:r w:rsidR="00C173B8" w:rsidRPr="007F6FB9">
        <w:rPr>
          <w:szCs w:val="24"/>
        </w:rPr>
        <w:t xml:space="preserve">které jsou </w:t>
      </w:r>
      <w:r w:rsidR="00FD42B9" w:rsidRPr="007F6FB9">
        <w:rPr>
          <w:szCs w:val="24"/>
        </w:rPr>
        <w:t>dopravovány“ se vkládají slova „z daňového území České republiky“.</w:t>
      </w:r>
    </w:p>
    <w:p w14:paraId="6BF1EC91" w14:textId="41A48EE7" w:rsidR="006C2B5E" w:rsidRPr="00A75EAD" w:rsidRDefault="00BF6C3F" w:rsidP="00495C73">
      <w:pPr>
        <w:pStyle w:val="Novelizanbod"/>
        <w:keepNext w:val="0"/>
        <w:keepLines w:val="0"/>
        <w:shd w:val="clear" w:color="auto" w:fill="auto"/>
      </w:pPr>
      <w:r w:rsidRPr="00A75EAD">
        <w:t>V </w:t>
      </w:r>
      <w:r w:rsidR="00532F8E" w:rsidRPr="00A75EAD">
        <w:t>§ </w:t>
      </w:r>
      <w:r w:rsidR="00C263FC" w:rsidRPr="00A75EAD">
        <w:t>59</w:t>
      </w:r>
      <w:r w:rsidR="00532F8E" w:rsidRPr="00A75EAD">
        <w:t xml:space="preserve"> odst. </w:t>
      </w:r>
      <w:r w:rsidR="00E24741" w:rsidRPr="00A75EAD">
        <w:t>2</w:t>
      </w:r>
      <w:r w:rsidR="00E24741">
        <w:t> </w:t>
      </w:r>
      <w:r w:rsidR="00C91E8B" w:rsidRPr="00A75EAD">
        <w:t>se číslo „6“ nahrazuje textem „</w:t>
      </w:r>
      <w:r w:rsidR="00E24741" w:rsidRPr="00A75EAD">
        <w:t>5</w:t>
      </w:r>
      <w:r w:rsidR="00E24741">
        <w:t> </w:t>
      </w:r>
      <w:r w:rsidR="00532F8E" w:rsidRPr="00A75EAD">
        <w:t>písm. </w:t>
      </w:r>
      <w:r w:rsidR="00EE4291" w:rsidRPr="00A75EAD">
        <w:t>a</w:t>
      </w:r>
      <w:r w:rsidR="00C91E8B" w:rsidRPr="00A75EAD">
        <w:t>)</w:t>
      </w:r>
      <w:r w:rsidR="00C263FC" w:rsidRPr="00A75EAD">
        <w:t>“.</w:t>
      </w:r>
    </w:p>
    <w:p w14:paraId="7E24C4E4" w14:textId="14AA6D03" w:rsidR="00C65ED7" w:rsidRDefault="00C65ED7" w:rsidP="00FC4943">
      <w:pPr>
        <w:pStyle w:val="Novelizanbod"/>
        <w:keepLines w:val="0"/>
        <w:shd w:val="clear" w:color="auto" w:fill="auto"/>
      </w:pPr>
      <w:r>
        <w:t>V § 59 odst. 8 písm</w:t>
      </w:r>
      <w:r w:rsidR="00EC79FB">
        <w:t>eno</w:t>
      </w:r>
      <w:r>
        <w:t xml:space="preserve"> a) zní:</w:t>
      </w:r>
    </w:p>
    <w:p w14:paraId="20BCFB23" w14:textId="1802E4CE" w:rsidR="00C65ED7" w:rsidRPr="00850E40" w:rsidRDefault="00C65ED7" w:rsidP="00FC4943">
      <w:pPr>
        <w:pStyle w:val="Textpsmene"/>
        <w:ind w:left="425" w:hanging="425"/>
        <w:outlineLvl w:val="9"/>
      </w:pPr>
      <w:r>
        <w:t>„a)</w:t>
      </w:r>
      <w:r w:rsidR="00FC4943">
        <w:tab/>
      </w:r>
      <w:r w:rsidR="00FC4943">
        <w:tab/>
      </w:r>
      <w:r w:rsidR="00FC4943">
        <w:tab/>
      </w:r>
      <w:r w:rsidR="00FC4943">
        <w:tab/>
      </w:r>
      <w:r w:rsidR="00FC4943">
        <w:tab/>
      </w:r>
      <w:r w:rsidR="00FC4943">
        <w:tab/>
      </w:r>
      <w:r w:rsidR="00FC4943">
        <w:tab/>
      </w:r>
      <w:r w:rsidR="00FC4943">
        <w:tab/>
      </w:r>
      <w:r w:rsidR="00FC4943">
        <w:tab/>
      </w:r>
      <w:r>
        <w:tab/>
      </w:r>
      <w:r w:rsidRPr="00C65ED7">
        <w:t>jehož skladovací zařízení je pevně spojené se zemí a je užíváno v souladu se stavebním zákonem</w:t>
      </w:r>
      <w:r w:rsidR="00B87B7B">
        <w:t>,“.</w:t>
      </w:r>
    </w:p>
    <w:p w14:paraId="26278942" w14:textId="0C6447D7" w:rsidR="00C263FC" w:rsidRPr="00A75EAD" w:rsidRDefault="00BF6C3F" w:rsidP="00495C73">
      <w:pPr>
        <w:pStyle w:val="Novelizanbod"/>
        <w:keepNext w:val="0"/>
        <w:keepLines w:val="0"/>
        <w:shd w:val="clear" w:color="auto" w:fill="auto"/>
      </w:pPr>
      <w:r w:rsidRPr="00A75EAD">
        <w:t>V </w:t>
      </w:r>
      <w:r w:rsidR="00532F8E" w:rsidRPr="00A75EAD">
        <w:t>§ </w:t>
      </w:r>
      <w:r w:rsidR="00C263FC" w:rsidRPr="00A75EAD">
        <w:t>59</w:t>
      </w:r>
      <w:r w:rsidR="00532F8E" w:rsidRPr="00A75EAD">
        <w:t xml:space="preserve"> odst. </w:t>
      </w:r>
      <w:r w:rsidR="00E24741" w:rsidRPr="00A75EAD">
        <w:t>8</w:t>
      </w:r>
      <w:r w:rsidR="00E24741">
        <w:t> </w:t>
      </w:r>
      <w:r w:rsidR="00532F8E" w:rsidRPr="00A75EAD">
        <w:t>písm. </w:t>
      </w:r>
      <w:r w:rsidR="00C263FC" w:rsidRPr="00A75EAD">
        <w:t>c) se číslo „200 000“ nahrazuje číslem „100 000“.</w:t>
      </w:r>
    </w:p>
    <w:p w14:paraId="41D4A056" w14:textId="36D8001A" w:rsidR="00521F09" w:rsidRPr="00A75EAD" w:rsidRDefault="00BF6C3F" w:rsidP="00495C73">
      <w:pPr>
        <w:pStyle w:val="Novelizanbod"/>
        <w:keepNext w:val="0"/>
        <w:keepLines w:val="0"/>
        <w:shd w:val="clear" w:color="auto" w:fill="auto"/>
      </w:pPr>
      <w:r w:rsidRPr="00A75EAD">
        <w:t>V </w:t>
      </w:r>
      <w:r w:rsidR="00532F8E" w:rsidRPr="00A75EAD">
        <w:t>§ </w:t>
      </w:r>
      <w:r w:rsidR="00C263FC" w:rsidRPr="00A75EAD">
        <w:t>59</w:t>
      </w:r>
      <w:r w:rsidR="00532F8E" w:rsidRPr="00A75EAD">
        <w:t xml:space="preserve"> odst. </w:t>
      </w:r>
      <w:r w:rsidR="00C263FC" w:rsidRPr="00A75EAD">
        <w:t>13 větě první se slovo „čtvrtletí“ nahrazuje slovem „rok</w:t>
      </w:r>
      <w:r w:rsidR="00FA22FB" w:rsidRPr="00A75EAD">
        <w:t>“.</w:t>
      </w:r>
    </w:p>
    <w:p w14:paraId="5962F4F9" w14:textId="5EED5C3A" w:rsidR="00FA22FB" w:rsidRPr="00A75EAD" w:rsidRDefault="00BF6C3F" w:rsidP="00495C73">
      <w:pPr>
        <w:pStyle w:val="Novelizanbod"/>
        <w:keepNext w:val="0"/>
        <w:keepLines w:val="0"/>
        <w:shd w:val="clear" w:color="auto" w:fill="auto"/>
      </w:pPr>
      <w:r w:rsidRPr="00A75EAD">
        <w:t>V </w:t>
      </w:r>
      <w:r w:rsidR="00532F8E" w:rsidRPr="00A75EAD">
        <w:t>§ </w:t>
      </w:r>
      <w:r w:rsidR="00FA22FB" w:rsidRPr="00A75EAD">
        <w:t>60</w:t>
      </w:r>
      <w:r w:rsidR="00532F8E" w:rsidRPr="00A75EAD">
        <w:t xml:space="preserve"> odst. </w:t>
      </w:r>
      <w:r w:rsidR="00E24741" w:rsidRPr="00A75EAD">
        <w:t>2</w:t>
      </w:r>
      <w:r w:rsidR="00295AD5">
        <w:t xml:space="preserve"> </w:t>
      </w:r>
      <w:r w:rsidR="00FA22FB" w:rsidRPr="00A75EAD">
        <w:t>se slova „nakupují nebo získávají zkapalněné ropné plyny uvedené</w:t>
      </w:r>
      <w:r w:rsidR="00532F8E" w:rsidRPr="00A75EAD">
        <w:t xml:space="preserve"> v § </w:t>
      </w:r>
      <w:r w:rsidR="00FA22FB" w:rsidRPr="00A75EAD">
        <w:t>45</w:t>
      </w:r>
      <w:r w:rsidR="00532F8E" w:rsidRPr="00A75EAD">
        <w:t xml:space="preserve"> odst. </w:t>
      </w:r>
      <w:r w:rsidR="00E24741" w:rsidRPr="00A75EAD">
        <w:t>1</w:t>
      </w:r>
      <w:r w:rsidR="00E24741">
        <w:t> </w:t>
      </w:r>
      <w:r w:rsidR="00532F8E" w:rsidRPr="00A75EAD">
        <w:t>písm. </w:t>
      </w:r>
      <w:r w:rsidR="00FA22FB" w:rsidRPr="00A75EAD">
        <w:t xml:space="preserve">f) nebo g) pro vlastní spotřebu se spotřebou přesahující 20 tun za jeden kalendářní rok“ nahrazují slovy „pro vlastní spotřebu </w:t>
      </w:r>
      <w:proofErr w:type="spellStart"/>
      <w:r w:rsidR="00287506">
        <w:t>nabudou</w:t>
      </w:r>
      <w:proofErr w:type="spellEnd"/>
      <w:r w:rsidR="00FA22FB" w:rsidRPr="00A75EAD">
        <w:t xml:space="preserve"> za jeden kalendářní rok více než 20 tun zkapalněných ropných plynů podle </w:t>
      </w:r>
      <w:r w:rsidR="00532F8E" w:rsidRPr="00A75EAD">
        <w:t>§ </w:t>
      </w:r>
      <w:r w:rsidR="00FA22FB" w:rsidRPr="00A75EAD">
        <w:t>45</w:t>
      </w:r>
      <w:r w:rsidR="00532F8E" w:rsidRPr="00A75EAD">
        <w:t xml:space="preserve"> odst. </w:t>
      </w:r>
      <w:r w:rsidR="00E24741" w:rsidRPr="00A75EAD">
        <w:t>1</w:t>
      </w:r>
      <w:r w:rsidR="00B81913">
        <w:t xml:space="preserve"> </w:t>
      </w:r>
      <w:r w:rsidR="00532F8E" w:rsidRPr="00A75EAD">
        <w:t>písm. </w:t>
      </w:r>
      <w:r w:rsidR="00FA22FB" w:rsidRPr="00A75EAD">
        <w:t>f) nebo g)“.</w:t>
      </w:r>
    </w:p>
    <w:p w14:paraId="5EEF720D" w14:textId="77777777" w:rsidR="00063BC6" w:rsidRPr="007B16B6" w:rsidRDefault="00063BC6" w:rsidP="002F58D4">
      <w:pPr>
        <w:pStyle w:val="Novelizanbod"/>
        <w:shd w:val="clear" w:color="auto" w:fill="auto"/>
      </w:pPr>
      <w:r w:rsidRPr="007B16B6">
        <w:rPr>
          <w:szCs w:val="24"/>
        </w:rPr>
        <w:t>V § 60 odst. 11 se slova „se činí elektronicky ve formátu a struktuře zveřejněné správcem daně způsobem umožňujícím dálkový přístup“ nahrazují slovy „je formulářovým podáním, které lze podat pouze elektronicky“.</w:t>
      </w:r>
    </w:p>
    <w:p w14:paraId="22F74CD1" w14:textId="14A41579" w:rsidR="00063BC6" w:rsidRDefault="00063BC6" w:rsidP="002F58D4">
      <w:pPr>
        <w:pStyle w:val="Novelizanbod"/>
        <w:shd w:val="clear" w:color="auto" w:fill="auto"/>
      </w:pPr>
      <w:r>
        <w:t xml:space="preserve">V § 60c </w:t>
      </w:r>
      <w:r w:rsidR="000D65BB">
        <w:t>odst. 1 a 2 se slova „</w:t>
      </w:r>
      <w:r w:rsidR="000D65BB" w:rsidRPr="000D65BB">
        <w:t>ve formátu a struktuře zveřejněné správcem daně způsobem umožňujícím dálkový přístup</w:t>
      </w:r>
      <w:r w:rsidR="000D65BB">
        <w:t>“ zrušují.</w:t>
      </w:r>
    </w:p>
    <w:p w14:paraId="68E812D1" w14:textId="63835AF2" w:rsidR="000D65BB" w:rsidRDefault="000D65BB" w:rsidP="002F58D4">
      <w:pPr>
        <w:pStyle w:val="Novelizanbod"/>
        <w:shd w:val="clear" w:color="auto" w:fill="auto"/>
      </w:pPr>
      <w:r>
        <w:t xml:space="preserve">V § 60c odst. 3 </w:t>
      </w:r>
      <w:r w:rsidR="002F58D4">
        <w:t>se slova „</w:t>
      </w:r>
      <w:r w:rsidRPr="000D65BB">
        <w:t>kromě obecných náležitostí podání obsahuje</w:t>
      </w:r>
      <w:r>
        <w:t>“</w:t>
      </w:r>
      <w:r w:rsidRPr="000D65BB">
        <w:t xml:space="preserve"> </w:t>
      </w:r>
      <w:r>
        <w:t>nahrazují slovy „</w:t>
      </w:r>
      <w:r w:rsidRPr="000D65BB">
        <w:t>jsou formulářovým</w:t>
      </w:r>
      <w:r w:rsidR="002F58D4">
        <w:t>i</w:t>
      </w:r>
      <w:r w:rsidRPr="000D65BB">
        <w:t xml:space="preserve"> podáním</w:t>
      </w:r>
      <w:r w:rsidR="002F58D4">
        <w:t>i</w:t>
      </w:r>
      <w:r w:rsidRPr="000D65BB">
        <w:t xml:space="preserve"> a oznamovatel je v těchto oznámeních povinen uvést také</w:t>
      </w:r>
      <w:r>
        <w:t>“.</w:t>
      </w:r>
    </w:p>
    <w:p w14:paraId="129B2C68" w14:textId="2B340FF5" w:rsidR="00321339" w:rsidRPr="00A475AA" w:rsidRDefault="00BF6C3F" w:rsidP="002F58D4">
      <w:pPr>
        <w:pStyle w:val="Novelizanbod"/>
        <w:shd w:val="clear" w:color="auto" w:fill="FFFFFF" w:themeFill="background1"/>
      </w:pPr>
      <w:r w:rsidRPr="00A475AA">
        <w:t>V </w:t>
      </w:r>
      <w:r w:rsidR="00532F8E" w:rsidRPr="00F37522">
        <w:t>§ </w:t>
      </w:r>
      <w:r w:rsidR="00FA22FB" w:rsidRPr="00F37522">
        <w:t>66</w:t>
      </w:r>
      <w:r w:rsidR="00532F8E" w:rsidRPr="00883C6D">
        <w:t xml:space="preserve"> odst. </w:t>
      </w:r>
      <w:r w:rsidR="00950962" w:rsidRPr="00A475AA">
        <w:t>1</w:t>
      </w:r>
      <w:r w:rsidR="00950962">
        <w:t xml:space="preserve"> </w:t>
      </w:r>
      <w:r w:rsidR="00532F8E" w:rsidRPr="00F37522">
        <w:t>písm. </w:t>
      </w:r>
      <w:r w:rsidR="00A475AA" w:rsidRPr="002F58D4">
        <w:t xml:space="preserve">b) se slova </w:t>
      </w:r>
      <w:r w:rsidR="00A475AA" w:rsidRPr="00A475AA">
        <w:t>„</w:t>
      </w:r>
      <w:r w:rsidR="00A475AA" w:rsidRPr="00F37522">
        <w:t>výrobky obsahující líh osvobozený od daně podle § 71 písm.</w:t>
      </w:r>
      <w:r w:rsidR="00950962">
        <w:t> </w:t>
      </w:r>
      <w:r w:rsidR="00A475AA" w:rsidRPr="00F37522">
        <w:t>c)</w:t>
      </w:r>
      <w:r w:rsidR="00950962">
        <w:t>“</w:t>
      </w:r>
      <w:r w:rsidR="00A475AA" w:rsidRPr="00F37522">
        <w:t xml:space="preserve"> nahrazují slovy „</w:t>
      </w:r>
      <w:r w:rsidR="00A475AA" w:rsidRPr="00883C6D">
        <w:t>látky určené k aromatizaci osvobozené od daně podle §</w:t>
      </w:r>
      <w:r w:rsidR="00950962">
        <w:t> </w:t>
      </w:r>
      <w:r w:rsidR="00A475AA" w:rsidRPr="00F37522">
        <w:t>71 písm.</w:t>
      </w:r>
      <w:r w:rsidR="00950962">
        <w:t> </w:t>
      </w:r>
      <w:r w:rsidR="00A475AA" w:rsidRPr="00F37522">
        <w:t>c), s výjimkou výrobků uvedených pod kódy nomenklatury 3302 nebo 2106 90 20</w:t>
      </w:r>
      <w:r w:rsidR="00A475AA" w:rsidRPr="00883C6D">
        <w:t>“</w:t>
      </w:r>
      <w:r w:rsidR="00FA22FB" w:rsidRPr="00A475AA">
        <w:t>.</w:t>
      </w:r>
    </w:p>
    <w:p w14:paraId="23BD4A5C" w14:textId="729D4CA8" w:rsidR="00950962" w:rsidRDefault="008E70C4" w:rsidP="00F71FAC">
      <w:pPr>
        <w:pStyle w:val="Novelizanbod"/>
        <w:shd w:val="clear" w:color="auto" w:fill="auto"/>
      </w:pPr>
      <w:r w:rsidRPr="00A475AA">
        <w:t>V </w:t>
      </w:r>
      <w:r w:rsidRPr="00A43E89">
        <w:t>§ 66 odst. 1</w:t>
      </w:r>
      <w:r>
        <w:t xml:space="preserve"> </w:t>
      </w:r>
      <w:r w:rsidR="00F71FAC">
        <w:t xml:space="preserve">písm. c) </w:t>
      </w:r>
      <w:r>
        <w:t xml:space="preserve">se </w:t>
      </w:r>
      <w:r w:rsidR="00F71FAC">
        <w:t>text</w:t>
      </w:r>
      <w:r>
        <w:t xml:space="preserve"> „</w:t>
      </w:r>
      <w:r w:rsidR="00F71FAC">
        <w:t>f)</w:t>
      </w:r>
      <w:r>
        <w:t>“</w:t>
      </w:r>
      <w:r w:rsidR="00F71FAC">
        <w:t xml:space="preserve"> nahrazuje textem „g)“ a na konci textu písmene c) se doplňují slova „</w:t>
      </w:r>
      <w:r w:rsidR="00F71FAC" w:rsidRPr="00F71FAC">
        <w:t>a podle § 71 písm. c), pokud se jedná o výrobky uvedené pod kódy nomenklatury 3302 nebo 2106 90 20</w:t>
      </w:r>
      <w:r w:rsidR="00F71FAC">
        <w:t>“</w:t>
      </w:r>
      <w:r>
        <w:t>.</w:t>
      </w:r>
    </w:p>
    <w:p w14:paraId="53461C14" w14:textId="02D11CB2" w:rsidR="00E77B1C" w:rsidRDefault="00E77B1C" w:rsidP="002F58D4">
      <w:pPr>
        <w:pStyle w:val="Novelizanbod"/>
        <w:shd w:val="clear" w:color="auto" w:fill="FFFFFF" w:themeFill="background1"/>
      </w:pPr>
      <w:r w:rsidRPr="00A475AA">
        <w:t>V </w:t>
      </w:r>
      <w:r w:rsidRPr="00A43E89">
        <w:t>§ 66 odst. </w:t>
      </w:r>
      <w:r>
        <w:t xml:space="preserve">2 se za slovo „oznámit“ vkládají slova „správci daně“ a </w:t>
      </w:r>
      <w:r>
        <w:rPr>
          <w:szCs w:val="24"/>
        </w:rPr>
        <w:t>slova „</w:t>
      </w:r>
      <w:r w:rsidRPr="00E77B1C">
        <w:rPr>
          <w:szCs w:val="24"/>
        </w:rPr>
        <w:t>výrobků obsahu</w:t>
      </w:r>
      <w:r>
        <w:rPr>
          <w:szCs w:val="24"/>
        </w:rPr>
        <w:t xml:space="preserve">jících líh osvobozený od daně </w:t>
      </w:r>
      <w:r w:rsidRPr="00E77B1C">
        <w:rPr>
          <w:szCs w:val="24"/>
        </w:rPr>
        <w:t>podle § 71 písm. c) správci daně</w:t>
      </w:r>
      <w:r>
        <w:rPr>
          <w:szCs w:val="24"/>
        </w:rPr>
        <w:t>“</w:t>
      </w:r>
      <w:r w:rsidRPr="00E77B1C">
        <w:rPr>
          <w:szCs w:val="24"/>
        </w:rPr>
        <w:t xml:space="preserve"> </w:t>
      </w:r>
      <w:r w:rsidR="005D5FD4">
        <w:rPr>
          <w:szCs w:val="24"/>
        </w:rPr>
        <w:t>se nahrazují slovy „</w:t>
      </w:r>
      <w:r w:rsidRPr="00E77B1C">
        <w:rPr>
          <w:szCs w:val="24"/>
        </w:rPr>
        <w:t>látek určených k aromatizaci osvobozených podle § 71 písm. c); to neplatí pro výrobky uvedené pod kódy nomenklatury 3302 nebo 2106 90 20</w:t>
      </w:r>
      <w:r w:rsidR="005D5FD4">
        <w:rPr>
          <w:szCs w:val="24"/>
        </w:rPr>
        <w:t>“.</w:t>
      </w:r>
    </w:p>
    <w:p w14:paraId="32DD3B87" w14:textId="66A09803" w:rsidR="000B57F8" w:rsidRPr="000D6371" w:rsidRDefault="00BF6C3F" w:rsidP="00495C73">
      <w:pPr>
        <w:pStyle w:val="Novelizanbod"/>
        <w:keepNext w:val="0"/>
        <w:keepLines w:val="0"/>
        <w:shd w:val="clear" w:color="auto" w:fill="auto"/>
      </w:pPr>
      <w:r w:rsidRPr="00A75EAD">
        <w:t>V </w:t>
      </w:r>
      <w:r w:rsidR="00532F8E" w:rsidRPr="00A75EAD">
        <w:t>§ </w:t>
      </w:r>
      <w:r w:rsidR="00FA22FB" w:rsidRPr="00A75EAD">
        <w:t>67</w:t>
      </w:r>
      <w:r w:rsidR="00532F8E" w:rsidRPr="00A75EAD">
        <w:t xml:space="preserve"> odst. </w:t>
      </w:r>
      <w:r w:rsidR="00E24741" w:rsidRPr="00A75EAD">
        <w:t>5</w:t>
      </w:r>
      <w:r w:rsidR="00E24741">
        <w:t> </w:t>
      </w:r>
      <w:r w:rsidR="004F4AD1" w:rsidRPr="00A75EAD">
        <w:t xml:space="preserve">větě druhé </w:t>
      </w:r>
      <w:r w:rsidR="00FA22FB" w:rsidRPr="00A75EAD">
        <w:t xml:space="preserve">se slova </w:t>
      </w:r>
      <w:r w:rsidR="004F4AD1" w:rsidRPr="00A75EAD">
        <w:t>„</w:t>
      </w:r>
      <w:r w:rsidR="00E24741" w:rsidRPr="00A75EAD">
        <w:t>k</w:t>
      </w:r>
      <w:r w:rsidR="00E24741">
        <w:t> </w:t>
      </w:r>
      <w:r w:rsidR="004F4AD1" w:rsidRPr="00A75EAD">
        <w:t>dodatečném</w:t>
      </w:r>
      <w:r w:rsidR="004E5AD1" w:rsidRPr="00A75EAD">
        <w:t>u vyměření“ nahrazují slovy „ke </w:t>
      </w:r>
      <w:r w:rsidR="004F4AD1" w:rsidRPr="00A75EAD">
        <w:t xml:space="preserve">stanovení“ </w:t>
      </w:r>
      <w:r w:rsidR="00E24741" w:rsidRPr="00A75EAD">
        <w:t>a</w:t>
      </w:r>
      <w:r w:rsidR="00E24741">
        <w:t> </w:t>
      </w:r>
      <w:r w:rsidR="008E3609" w:rsidRPr="00A75EAD">
        <w:t>text</w:t>
      </w:r>
      <w:r w:rsidR="004F4AD1" w:rsidRPr="00A75EAD">
        <w:t xml:space="preserve"> „[</w:t>
      </w:r>
      <w:r w:rsidR="00532F8E" w:rsidRPr="00A75EAD">
        <w:t>§ </w:t>
      </w:r>
      <w:r w:rsidR="004F4AD1" w:rsidRPr="00A75EAD">
        <w:t xml:space="preserve">68 </w:t>
      </w:r>
      <w:r w:rsidR="00532F8E" w:rsidRPr="00A75EAD">
        <w:t>písm. </w:t>
      </w:r>
      <w:r w:rsidR="00D05BBB">
        <w:t>c</w:t>
      </w:r>
      <w:r w:rsidR="004F4AD1" w:rsidRPr="00A75EAD">
        <w:t>)]</w:t>
      </w:r>
      <w:r w:rsidR="008E3609" w:rsidRPr="00A75EAD">
        <w:t>“ se zrušuje</w:t>
      </w:r>
      <w:r w:rsidR="004F4AD1" w:rsidRPr="00A75EAD">
        <w:t>.</w:t>
      </w:r>
    </w:p>
    <w:p w14:paraId="3421B961" w14:textId="4C7ACBD8" w:rsidR="0025607B" w:rsidRPr="005D5FD4" w:rsidRDefault="00BF6C3F" w:rsidP="00534424">
      <w:pPr>
        <w:pStyle w:val="Novelizanbod"/>
        <w:shd w:val="clear" w:color="auto" w:fill="FFFFFF" w:themeFill="background1"/>
      </w:pPr>
      <w:r w:rsidRPr="00F37522">
        <w:t>V </w:t>
      </w:r>
      <w:r w:rsidR="00532F8E" w:rsidRPr="00F37522">
        <w:t>§ </w:t>
      </w:r>
      <w:r w:rsidR="004F4AD1" w:rsidRPr="00F37522">
        <w:t xml:space="preserve">68 </w:t>
      </w:r>
      <w:r w:rsidR="005D5FD4" w:rsidRPr="00534424">
        <w:t>se na ko</w:t>
      </w:r>
      <w:r w:rsidR="006450E2">
        <w:t>n</w:t>
      </w:r>
      <w:r w:rsidR="005D5FD4" w:rsidRPr="00534424">
        <w:t xml:space="preserve">ci textu </w:t>
      </w:r>
      <w:r w:rsidR="00532F8E" w:rsidRPr="00F37522">
        <w:t>písm</w:t>
      </w:r>
      <w:r w:rsidR="005D5FD4" w:rsidRPr="00534424">
        <w:t>ene</w:t>
      </w:r>
      <w:r w:rsidR="00532F8E" w:rsidRPr="00F37522">
        <w:t> </w:t>
      </w:r>
      <w:r w:rsidR="00E20728" w:rsidRPr="00F37522">
        <w:t>d</w:t>
      </w:r>
      <w:r w:rsidR="004F4AD1" w:rsidRPr="00F37522">
        <w:t xml:space="preserve">) </w:t>
      </w:r>
      <w:r w:rsidR="005D5FD4" w:rsidRPr="00534424">
        <w:t>doplňují</w:t>
      </w:r>
      <w:r w:rsidR="004F4AD1" w:rsidRPr="00F37522">
        <w:t xml:space="preserve"> slova „</w:t>
      </w:r>
      <w:r w:rsidR="005D5FD4" w:rsidRPr="00F37522">
        <w:t>a podle §</w:t>
      </w:r>
      <w:r w:rsidR="00A17411">
        <w:t> </w:t>
      </w:r>
      <w:r w:rsidR="005D5FD4" w:rsidRPr="00F37522">
        <w:t>71 písm.</w:t>
      </w:r>
      <w:r w:rsidR="00A17411">
        <w:t> </w:t>
      </w:r>
      <w:r w:rsidR="005D5FD4" w:rsidRPr="00F37522">
        <w:t>c), pokud se jedná o výrobky uvedené pod kódy no</w:t>
      </w:r>
      <w:r w:rsidR="00A17411" w:rsidRPr="00F37522">
        <w:t>menklatury 3302 nebo 2106 90 20</w:t>
      </w:r>
      <w:r w:rsidR="004F4AD1" w:rsidRPr="005D5FD4">
        <w:t>“.</w:t>
      </w:r>
    </w:p>
    <w:p w14:paraId="71920BBA" w14:textId="5D9BEA8F" w:rsidR="000F5DD8" w:rsidRDefault="00BF6C3F" w:rsidP="00495C73">
      <w:pPr>
        <w:pStyle w:val="Novelizanbod"/>
        <w:keepNext w:val="0"/>
        <w:keepLines w:val="0"/>
        <w:shd w:val="clear" w:color="auto" w:fill="auto"/>
      </w:pPr>
      <w:r w:rsidRPr="00A75EAD">
        <w:t>V </w:t>
      </w:r>
      <w:r w:rsidR="00532F8E" w:rsidRPr="00A75EAD">
        <w:t>§ </w:t>
      </w:r>
      <w:r w:rsidR="004F4AD1" w:rsidRPr="00A75EAD">
        <w:t xml:space="preserve">69 se slova „zaokrouhlené na dvě desetinná místa“ </w:t>
      </w:r>
      <w:r w:rsidR="00FD6BE2">
        <w:t>nahrazují slovy „; </w:t>
      </w:r>
      <w:r w:rsidR="00FD6BE2" w:rsidRPr="00FD6BE2">
        <w:t>množství lihu menší než 0,005</w:t>
      </w:r>
      <w:r w:rsidR="00FD6BE2">
        <w:t> </w:t>
      </w:r>
      <w:r w:rsidR="00FD6BE2" w:rsidRPr="00FD6BE2">
        <w:t>hl etanolu se zaokrouhluje na tři desetinná místa</w:t>
      </w:r>
      <w:r w:rsidR="00FD6BE2">
        <w:t>“</w:t>
      </w:r>
      <w:r w:rsidR="004F4AD1" w:rsidRPr="00A75EAD">
        <w:t>.</w:t>
      </w:r>
    </w:p>
    <w:p w14:paraId="0649DFEA" w14:textId="7822C76D" w:rsidR="004F4AD1" w:rsidRDefault="00BF6C3F" w:rsidP="00495C73">
      <w:pPr>
        <w:pStyle w:val="Novelizanbod"/>
        <w:keepNext w:val="0"/>
        <w:keepLines w:val="0"/>
        <w:shd w:val="clear" w:color="auto" w:fill="auto"/>
      </w:pPr>
      <w:r w:rsidRPr="00A75EAD">
        <w:t>V </w:t>
      </w:r>
      <w:r w:rsidR="00532F8E" w:rsidRPr="00A75EAD">
        <w:t>§ </w:t>
      </w:r>
      <w:r w:rsidR="006A4CED" w:rsidRPr="00A75EAD">
        <w:t>71</w:t>
      </w:r>
      <w:r w:rsidR="00532F8E" w:rsidRPr="00A75EAD">
        <w:t xml:space="preserve"> písm.</w:t>
      </w:r>
      <w:r w:rsidR="007A058F">
        <w:t xml:space="preserve"> </w:t>
      </w:r>
      <w:r w:rsidR="006A4CED" w:rsidRPr="00A75EAD">
        <w:t xml:space="preserve">e) se slova „přiboudlina </w:t>
      </w:r>
      <w:r w:rsidR="00E24741" w:rsidRPr="00A75EAD">
        <w:t>a</w:t>
      </w:r>
      <w:r w:rsidR="00E24741">
        <w:t> </w:t>
      </w:r>
      <w:r w:rsidR="006A4CED" w:rsidRPr="00A75EAD">
        <w:t>líh“ nahrazují slovy „</w:t>
      </w:r>
      <w:r w:rsidR="00532F8E" w:rsidRPr="00A75EAD">
        <w:t>v </w:t>
      </w:r>
      <w:r w:rsidR="001647EE" w:rsidRPr="00A75EAD">
        <w:t xml:space="preserve">přiboudlině </w:t>
      </w:r>
      <w:r w:rsidR="007A058F">
        <w:t>nebo</w:t>
      </w:r>
      <w:r w:rsidR="001647EE" w:rsidRPr="00A75EAD">
        <w:t>“.</w:t>
      </w:r>
    </w:p>
    <w:p w14:paraId="33A5D2C2" w14:textId="5B0149DF" w:rsidR="000B57F8" w:rsidRPr="002270E4" w:rsidRDefault="007A058F" w:rsidP="00534424">
      <w:pPr>
        <w:pStyle w:val="Novelizanbod"/>
        <w:shd w:val="clear" w:color="auto" w:fill="FFFFFF" w:themeFill="background1"/>
      </w:pPr>
      <w:r>
        <w:t>V</w:t>
      </w:r>
      <w:r w:rsidR="007F3977">
        <w:t> </w:t>
      </w:r>
      <w:r>
        <w:t>§</w:t>
      </w:r>
      <w:r w:rsidR="007F3977">
        <w:t> </w:t>
      </w:r>
      <w:r>
        <w:t>72 odst.</w:t>
      </w:r>
      <w:r w:rsidR="007F3977">
        <w:t> </w:t>
      </w:r>
      <w:r w:rsidR="006450E2">
        <w:t xml:space="preserve">1 </w:t>
      </w:r>
      <w:r>
        <w:t xml:space="preserve">se </w:t>
      </w:r>
      <w:r w:rsidR="006450E2">
        <w:t>za text „c)“ vkládají slova „</w:t>
      </w:r>
      <w:r w:rsidR="006450E2" w:rsidRPr="006450E2">
        <w:t>s výjimkou výrobků uvedených pod kódy nomenklatury 3302 nebo 2106 90 20</w:t>
      </w:r>
      <w:r w:rsidR="006450E2">
        <w:t xml:space="preserve">“ a </w:t>
      </w:r>
      <w:r>
        <w:t>slova „</w:t>
      </w:r>
      <w:r w:rsidRPr="007A058F">
        <w:t>uvedení lihu do volného daňového oběhu</w:t>
      </w:r>
      <w:r>
        <w:t xml:space="preserve">“ </w:t>
      </w:r>
      <w:r w:rsidR="006450E2">
        <w:t xml:space="preserve">se </w:t>
      </w:r>
      <w:r>
        <w:t>nahrazují slovem „osvobození“.</w:t>
      </w:r>
    </w:p>
    <w:p w14:paraId="6ECA0913" w14:textId="1F3362F7" w:rsidR="00966795" w:rsidRDefault="00966795" w:rsidP="00495C73">
      <w:pPr>
        <w:pStyle w:val="Novelizanbod"/>
        <w:keepNext w:val="0"/>
        <w:keepLines w:val="0"/>
        <w:shd w:val="clear" w:color="auto" w:fill="auto"/>
      </w:pPr>
      <w:r>
        <w:t>V</w:t>
      </w:r>
      <w:r w:rsidR="005901BB">
        <w:t> </w:t>
      </w:r>
      <w:r w:rsidR="00B902E6">
        <w:t xml:space="preserve">§ </w:t>
      </w:r>
      <w:r w:rsidR="005901BB">
        <w:t>73 se doplňuje odstavec 3, který zní:</w:t>
      </w:r>
    </w:p>
    <w:p w14:paraId="55D93E7C" w14:textId="207F51E1" w:rsidR="000B57F8" w:rsidRPr="005901BB" w:rsidRDefault="005901BB">
      <w:pPr>
        <w:pStyle w:val="Textodstavce"/>
        <w:widowControl w:val="0"/>
        <w:tabs>
          <w:tab w:val="num" w:pos="782"/>
        </w:tabs>
        <w:ind w:firstLine="425"/>
        <w:outlineLvl w:val="9"/>
      </w:pPr>
      <w:r>
        <w:t>„</w:t>
      </w:r>
      <w:r w:rsidRPr="005901BB">
        <w:t xml:space="preserve">(3) </w:t>
      </w:r>
      <w:r w:rsidR="00DF58AE" w:rsidRPr="00DF58AE">
        <w:t xml:space="preserve">Líh osvobozený od daně přijatý na základě povolení </w:t>
      </w:r>
      <w:r w:rsidR="00E24741" w:rsidRPr="00DF58AE">
        <w:t>k</w:t>
      </w:r>
      <w:r w:rsidR="00E24741">
        <w:t> </w:t>
      </w:r>
      <w:r w:rsidR="00DF58AE" w:rsidRPr="00DF58AE">
        <w:t xml:space="preserve">přijímání </w:t>
      </w:r>
      <w:r w:rsidR="00E24741" w:rsidRPr="00DF58AE">
        <w:t>a</w:t>
      </w:r>
      <w:r w:rsidR="00E24741">
        <w:t> </w:t>
      </w:r>
      <w:r w:rsidR="00DF58AE" w:rsidRPr="00DF58AE">
        <w:t xml:space="preserve">užívání lihu osvobozeného od daně </w:t>
      </w:r>
      <w:r w:rsidR="00E24741">
        <w:t>a </w:t>
      </w:r>
      <w:r w:rsidR="00DF58AE" w:rsidRPr="00DF58AE">
        <w:t xml:space="preserve">použitý pro stanovený účel osvobození lze bezúplatně převést pouze za účelem přepracování </w:t>
      </w:r>
      <w:r w:rsidR="00E24741" w:rsidRPr="00DF58AE">
        <w:t>v</w:t>
      </w:r>
      <w:r w:rsidR="00E24741">
        <w:t> </w:t>
      </w:r>
      <w:r w:rsidR="00DF58AE" w:rsidRPr="00DF58AE">
        <w:t xml:space="preserve">daňovém skladu nebo likvidace, </w:t>
      </w:r>
      <w:r w:rsidR="00E24741" w:rsidRPr="00DF58AE">
        <w:t>a</w:t>
      </w:r>
      <w:r w:rsidR="00E24741">
        <w:t> </w:t>
      </w:r>
      <w:r w:rsidR="00DF58AE" w:rsidRPr="00DF58AE">
        <w:t xml:space="preserve">to odběrateli uvedenému </w:t>
      </w:r>
      <w:r w:rsidR="00E24741" w:rsidRPr="00DF58AE">
        <w:t>v</w:t>
      </w:r>
      <w:r w:rsidR="00E24741">
        <w:t> </w:t>
      </w:r>
      <w:r w:rsidR="00DF58AE" w:rsidRPr="00DF58AE">
        <w:t>tomto povolení</w:t>
      </w:r>
      <w:r w:rsidRPr="005901BB">
        <w:t>.</w:t>
      </w:r>
      <w:r>
        <w:t>“.</w:t>
      </w:r>
    </w:p>
    <w:p w14:paraId="2C1F0573" w14:textId="4F69FB88" w:rsidR="000B57F8" w:rsidRPr="00F37522" w:rsidRDefault="00BF6C3F" w:rsidP="00490605">
      <w:pPr>
        <w:pStyle w:val="Novelizanbod"/>
        <w:keepNext w:val="0"/>
        <w:keepLines w:val="0"/>
        <w:shd w:val="clear" w:color="auto" w:fill="FFFFFF" w:themeFill="background1"/>
      </w:pPr>
      <w:r w:rsidRPr="00F37522">
        <w:t>V </w:t>
      </w:r>
      <w:r w:rsidR="00532F8E" w:rsidRPr="00F37522">
        <w:t>§ </w:t>
      </w:r>
      <w:r w:rsidR="002E0563" w:rsidRPr="00F37522">
        <w:t>75</w:t>
      </w:r>
      <w:r w:rsidR="00532F8E" w:rsidRPr="00883C6D">
        <w:t xml:space="preserve"> odst. </w:t>
      </w:r>
      <w:r w:rsidR="00463B95" w:rsidRPr="00490605">
        <w:t xml:space="preserve">2 </w:t>
      </w:r>
      <w:r w:rsidR="00463B95" w:rsidRPr="00F37522">
        <w:t>se za text „</w:t>
      </w:r>
      <w:r w:rsidR="00463B95" w:rsidRPr="00883C6D">
        <w:t>c)</w:t>
      </w:r>
      <w:r w:rsidR="00463B95" w:rsidRPr="00F37522">
        <w:t>“ vkládají slova „s výjimkou výrobků uvedených pod kódy nomenklatury 3302 nebo 2106 90 20“</w:t>
      </w:r>
      <w:r w:rsidR="002E0563" w:rsidRPr="00F37522">
        <w:t>.</w:t>
      </w:r>
    </w:p>
    <w:p w14:paraId="37FB7806" w14:textId="22E18178" w:rsidR="00463B95" w:rsidRDefault="00463B95" w:rsidP="00490605">
      <w:pPr>
        <w:pStyle w:val="Novelizanbod"/>
        <w:shd w:val="clear" w:color="auto" w:fill="FFFFFF" w:themeFill="background1"/>
      </w:pPr>
      <w:r>
        <w:t xml:space="preserve">V § 75 odst. 3 se za text „e)“ vkládají slova </w:t>
      </w:r>
      <w:r w:rsidR="00F37522">
        <w:t>„</w:t>
      </w:r>
      <w:r w:rsidR="00F37522" w:rsidRPr="00F37522">
        <w:t>, § 71 písm. c), pokud se jedná o výrobky uvedené pod kódy nomenklatury 3302 nebo 2106 90 20</w:t>
      </w:r>
      <w:r w:rsidR="00117050">
        <w:t>,</w:t>
      </w:r>
      <w:r w:rsidR="00F37522">
        <w:t>“.</w:t>
      </w:r>
    </w:p>
    <w:p w14:paraId="6B7CA1EC" w14:textId="58D98DCC" w:rsidR="002E0563" w:rsidRDefault="00BF6C3F" w:rsidP="00495C73">
      <w:pPr>
        <w:pStyle w:val="Novelizanbod"/>
        <w:keepNext w:val="0"/>
        <w:keepLines w:val="0"/>
        <w:shd w:val="clear" w:color="auto" w:fill="auto"/>
      </w:pPr>
      <w:r w:rsidRPr="00A75EAD">
        <w:t>V </w:t>
      </w:r>
      <w:r w:rsidR="00532F8E" w:rsidRPr="00A75EAD">
        <w:t>§ </w:t>
      </w:r>
      <w:r w:rsidR="002E0563" w:rsidRPr="00A75EAD">
        <w:t>76</w:t>
      </w:r>
      <w:r w:rsidR="00532F8E" w:rsidRPr="00A75EAD">
        <w:t xml:space="preserve"> odst. </w:t>
      </w:r>
      <w:r w:rsidR="00E24741" w:rsidRPr="00A75EAD">
        <w:t>1</w:t>
      </w:r>
      <w:r w:rsidR="00E24741">
        <w:t> </w:t>
      </w:r>
      <w:r w:rsidR="002E0563" w:rsidRPr="00A75EAD">
        <w:t xml:space="preserve">se slova „jednou částkou za měsíc, </w:t>
      </w:r>
      <w:r w:rsidR="00E24741" w:rsidRPr="00A75EAD">
        <w:t>a</w:t>
      </w:r>
      <w:r w:rsidR="00E24741">
        <w:t> </w:t>
      </w:r>
      <w:r w:rsidR="002E0563" w:rsidRPr="00A75EAD">
        <w:t>to</w:t>
      </w:r>
      <w:r w:rsidR="007A058F" w:rsidRPr="007A058F">
        <w:t xml:space="preserve"> ve lhůtě 55 dnů po skončení</w:t>
      </w:r>
      <w:r w:rsidR="002E0563" w:rsidRPr="00A75EAD">
        <w:t xml:space="preserve">“ </w:t>
      </w:r>
      <w:r w:rsidR="007A058F">
        <w:t>nahrazu</w:t>
      </w:r>
      <w:r w:rsidR="007A058F" w:rsidRPr="00A75EAD">
        <w:t>jí</w:t>
      </w:r>
      <w:r w:rsidR="007A058F">
        <w:t xml:space="preserve"> slovy „</w:t>
      </w:r>
      <w:r w:rsidR="007A058F" w:rsidRPr="007A058F">
        <w:t>padesátý pátý den po uplynutí</w:t>
      </w:r>
      <w:r w:rsidR="007A058F">
        <w:t>“</w:t>
      </w:r>
      <w:r w:rsidR="00E30D17">
        <w:t xml:space="preserve"> a číslo „25.“ se nahrazuje slovy „dvacátého pátého“</w:t>
      </w:r>
      <w:r w:rsidR="002E0563" w:rsidRPr="00A75EAD">
        <w:t>.</w:t>
      </w:r>
    </w:p>
    <w:p w14:paraId="46D7AFF4" w14:textId="259C10EE" w:rsidR="002E0563" w:rsidRPr="00A75EAD" w:rsidRDefault="000B57F8" w:rsidP="00495C73">
      <w:pPr>
        <w:pStyle w:val="Novelizanbod"/>
        <w:keepNext w:val="0"/>
        <w:keepLines w:val="0"/>
        <w:shd w:val="clear" w:color="auto" w:fill="auto"/>
      </w:pPr>
      <w:r>
        <w:t> </w:t>
      </w:r>
      <w:r w:rsidR="00BF6C3F" w:rsidRPr="00A75EAD">
        <w:t>V </w:t>
      </w:r>
      <w:r w:rsidR="00532F8E" w:rsidRPr="00A75EAD">
        <w:t>§ </w:t>
      </w:r>
      <w:r w:rsidR="00D14802" w:rsidRPr="00A75EAD">
        <w:t xml:space="preserve">78 odstavec </w:t>
      </w:r>
      <w:r w:rsidR="00E24741" w:rsidRPr="00A75EAD">
        <w:t>6</w:t>
      </w:r>
      <w:r w:rsidR="00E24741">
        <w:t> </w:t>
      </w:r>
      <w:r w:rsidR="00D14802" w:rsidRPr="00A75EAD">
        <w:t>zní:</w:t>
      </w:r>
    </w:p>
    <w:p w14:paraId="326A5A61" w14:textId="2B04AF00" w:rsidR="00D14802" w:rsidRDefault="00D14802">
      <w:pPr>
        <w:pStyle w:val="Textodstavce"/>
        <w:widowControl w:val="0"/>
        <w:tabs>
          <w:tab w:val="num" w:pos="782"/>
        </w:tabs>
        <w:ind w:firstLine="425"/>
        <w:outlineLvl w:val="9"/>
      </w:pPr>
      <w:r w:rsidRPr="00905EEC">
        <w:t>„</w:t>
      </w:r>
      <w:r w:rsidR="00A4371D" w:rsidRPr="00905EEC">
        <w:rPr>
          <w:u w:val="single"/>
        </w:rPr>
        <w:t xml:space="preserve">(6) </w:t>
      </w:r>
      <w:r w:rsidRPr="00905EEC">
        <w:rPr>
          <w:szCs w:val="24"/>
          <w:u w:val="single"/>
        </w:rPr>
        <w:t>Správce</w:t>
      </w:r>
      <w:r w:rsidRPr="00905EEC">
        <w:rPr>
          <w:u w:val="single"/>
        </w:rPr>
        <w:t xml:space="preserve"> daně může</w:t>
      </w:r>
      <w:r w:rsidR="00532F8E" w:rsidRPr="00905EEC">
        <w:rPr>
          <w:u w:val="single"/>
        </w:rPr>
        <w:t xml:space="preserve"> v </w:t>
      </w:r>
      <w:r w:rsidRPr="00905EEC">
        <w:rPr>
          <w:u w:val="single"/>
        </w:rPr>
        <w:t>odůvodněných případech r</w:t>
      </w:r>
      <w:r w:rsidR="004E5AD1" w:rsidRPr="00905EEC">
        <w:rPr>
          <w:u w:val="single"/>
        </w:rPr>
        <w:t xml:space="preserve">ozhodnout </w:t>
      </w:r>
      <w:r w:rsidR="00E24741" w:rsidRPr="00905EEC">
        <w:rPr>
          <w:u w:val="single"/>
        </w:rPr>
        <w:t>o </w:t>
      </w:r>
      <w:r w:rsidR="004E5AD1" w:rsidRPr="00905EEC">
        <w:rPr>
          <w:u w:val="single"/>
        </w:rPr>
        <w:t>zpracování lihu již </w:t>
      </w:r>
      <w:r w:rsidRPr="00905EEC">
        <w:rPr>
          <w:u w:val="single"/>
        </w:rPr>
        <w:t>uvedeného do volného daňového oběhu</w:t>
      </w:r>
      <w:r w:rsidR="00532F8E" w:rsidRPr="00905EEC">
        <w:rPr>
          <w:u w:val="single"/>
        </w:rPr>
        <w:t xml:space="preserve"> v </w:t>
      </w:r>
      <w:r w:rsidRPr="00905EEC">
        <w:rPr>
          <w:u w:val="single"/>
        </w:rPr>
        <w:t>daňovém sk</w:t>
      </w:r>
      <w:r w:rsidR="004E5AD1" w:rsidRPr="00905EEC">
        <w:rPr>
          <w:u w:val="single"/>
        </w:rPr>
        <w:t>ladu. Takový líh se považuje za </w:t>
      </w:r>
      <w:r w:rsidRPr="00905EEC">
        <w:rPr>
          <w:u w:val="single"/>
        </w:rPr>
        <w:t xml:space="preserve">opětovně uvedený do režimu podmíněného osvobození od daně </w:t>
      </w:r>
      <w:r w:rsidR="00E24741" w:rsidRPr="00905EEC">
        <w:rPr>
          <w:u w:val="single"/>
        </w:rPr>
        <w:t>a </w:t>
      </w:r>
      <w:r w:rsidRPr="00905EEC">
        <w:rPr>
          <w:u w:val="single"/>
        </w:rPr>
        <w:t xml:space="preserve">provozovateli tohoto daňového skladu vzniká dnem </w:t>
      </w:r>
      <w:r w:rsidR="00CA0790" w:rsidRPr="00905EEC">
        <w:rPr>
          <w:u w:val="single"/>
        </w:rPr>
        <w:t xml:space="preserve">jeho </w:t>
      </w:r>
      <w:r w:rsidRPr="00905EEC">
        <w:rPr>
          <w:u w:val="single"/>
        </w:rPr>
        <w:t>opětovného uvedení do r</w:t>
      </w:r>
      <w:r w:rsidR="004E5AD1" w:rsidRPr="00905EEC">
        <w:rPr>
          <w:u w:val="single"/>
        </w:rPr>
        <w:t>ežimu podmíněného osvobození od </w:t>
      </w:r>
      <w:r w:rsidRPr="00905EEC">
        <w:rPr>
          <w:u w:val="single"/>
        </w:rPr>
        <w:t>daně nárok na vrácení daně.</w:t>
      </w:r>
      <w:r w:rsidRPr="00A75EAD">
        <w:t>“.</w:t>
      </w:r>
    </w:p>
    <w:p w14:paraId="6DBA66FE" w14:textId="3EEF3E2B" w:rsidR="00905EEC" w:rsidRDefault="007F7D21" w:rsidP="00905EEC">
      <w:pPr>
        <w:pStyle w:val="Textodstavce"/>
        <w:widowControl w:val="0"/>
        <w:tabs>
          <w:tab w:val="num" w:pos="782"/>
        </w:tabs>
        <w:outlineLvl w:val="9"/>
      </w:pPr>
      <w:r w:rsidRPr="00EC23B6">
        <w:rPr>
          <w:rStyle w:val="Zdraznnintenzivn"/>
          <w:rFonts w:ascii="Times New Roman" w:hAnsi="Times New Roman" w:cs="Times New Roman"/>
          <w:i/>
          <w:color w:val="auto"/>
        </w:rPr>
        <w:t>CELEX: 3</w:t>
      </w:r>
      <w:r>
        <w:rPr>
          <w:rStyle w:val="Zdraznnintenzivn"/>
          <w:rFonts w:ascii="Times New Roman" w:hAnsi="Times New Roman" w:cs="Times New Roman"/>
          <w:i/>
          <w:color w:val="auto"/>
        </w:rPr>
        <w:t>1992L0083</w:t>
      </w:r>
    </w:p>
    <w:p w14:paraId="2688FF56" w14:textId="54C51C05" w:rsidR="00B33CBE" w:rsidRDefault="00E24741" w:rsidP="00495C73">
      <w:pPr>
        <w:pStyle w:val="Novelizanbod"/>
        <w:keepNext w:val="0"/>
        <w:keepLines w:val="0"/>
        <w:shd w:val="clear" w:color="auto" w:fill="auto"/>
      </w:pPr>
      <w:r>
        <w:t>V § </w:t>
      </w:r>
      <w:r w:rsidR="00B33CBE">
        <w:t xml:space="preserve">78 odst. </w:t>
      </w:r>
      <w:r>
        <w:t>7 </w:t>
      </w:r>
      <w:r w:rsidR="00B33CBE">
        <w:t>se slovo „povolení“ nahrazuje slovem „rozhodnutí“.</w:t>
      </w:r>
    </w:p>
    <w:p w14:paraId="1C46F603" w14:textId="28D0DA1D" w:rsidR="00D14802" w:rsidRDefault="00BF6C3F" w:rsidP="00495C73">
      <w:pPr>
        <w:pStyle w:val="Novelizanbod"/>
        <w:keepNext w:val="0"/>
        <w:keepLines w:val="0"/>
        <w:shd w:val="clear" w:color="auto" w:fill="auto"/>
      </w:pPr>
      <w:r w:rsidRPr="00A75EAD">
        <w:t>V </w:t>
      </w:r>
      <w:r w:rsidR="00532F8E" w:rsidRPr="00A75EAD">
        <w:t>§ </w:t>
      </w:r>
      <w:r w:rsidR="00D14802" w:rsidRPr="00A75EAD">
        <w:t>79</w:t>
      </w:r>
      <w:r w:rsidR="00532F8E" w:rsidRPr="00A75EAD">
        <w:t xml:space="preserve"> odst. </w:t>
      </w:r>
      <w:r w:rsidR="00E24741" w:rsidRPr="00A75EAD">
        <w:t>1</w:t>
      </w:r>
      <w:r w:rsidR="00E24741">
        <w:t> </w:t>
      </w:r>
      <w:r w:rsidR="00532F8E" w:rsidRPr="00A75EAD">
        <w:t>písm. </w:t>
      </w:r>
      <w:r w:rsidR="00D14802" w:rsidRPr="00A75EAD">
        <w:t>d) se slova „jedné organizační složky do jiné organizační složky“ nahrazují slovy „jednoho místa užívání do jiného místa užívání“.</w:t>
      </w:r>
    </w:p>
    <w:p w14:paraId="64190BB5" w14:textId="54605EFE" w:rsidR="00951C22" w:rsidRDefault="00951C22" w:rsidP="00406564">
      <w:pPr>
        <w:pStyle w:val="Novelizanbod"/>
        <w:keepLines w:val="0"/>
        <w:shd w:val="clear" w:color="auto" w:fill="auto"/>
      </w:pPr>
      <w:r>
        <w:t>V </w:t>
      </w:r>
      <w:r w:rsidR="00B902E6">
        <w:t xml:space="preserve">§ </w:t>
      </w:r>
      <w:r>
        <w:t>79 se doplňuje odstavec 5, který zní:</w:t>
      </w:r>
    </w:p>
    <w:p w14:paraId="3220A0D1" w14:textId="7F2937F0" w:rsidR="00951C22" w:rsidRDefault="00406564">
      <w:pPr>
        <w:pStyle w:val="Textodstavce"/>
        <w:widowControl w:val="0"/>
        <w:tabs>
          <w:tab w:val="num" w:pos="782"/>
        </w:tabs>
        <w:ind w:firstLine="425"/>
        <w:outlineLvl w:val="9"/>
      </w:pPr>
      <w:r>
        <w:t>„</w:t>
      </w:r>
      <w:r w:rsidR="00951C22" w:rsidRPr="000C4DA1">
        <w:t xml:space="preserve">(5) Před zahájením dopravy lihu </w:t>
      </w:r>
      <w:r w:rsidR="00951C22" w:rsidRPr="005C3ABC">
        <w:t xml:space="preserve">použitého </w:t>
      </w:r>
      <w:r w:rsidR="00951C22">
        <w:t>pro stanovený účel osvobození</w:t>
      </w:r>
      <w:r w:rsidR="00951C22" w:rsidRPr="009A326C">
        <w:t xml:space="preserve"> </w:t>
      </w:r>
      <w:r w:rsidR="00951C22" w:rsidRPr="000C4DA1">
        <w:t xml:space="preserve">k likvidaci či přepracování je odesílatel povinen </w:t>
      </w:r>
      <w:r w:rsidR="00951C22">
        <w:t>oznámit</w:t>
      </w:r>
      <w:r w:rsidR="00951C22" w:rsidRPr="000C4DA1">
        <w:t xml:space="preserve"> </w:t>
      </w:r>
      <w:r w:rsidR="00951C22">
        <w:t xml:space="preserve">dopravu </w:t>
      </w:r>
      <w:r w:rsidR="00951C22" w:rsidRPr="000C4DA1">
        <w:t>správc</w:t>
      </w:r>
      <w:r w:rsidR="00951C22">
        <w:t>i</w:t>
      </w:r>
      <w:r w:rsidR="00951C22" w:rsidRPr="000C4DA1">
        <w:t xml:space="preserve"> daně místně příslušn</w:t>
      </w:r>
      <w:r w:rsidR="00951C22">
        <w:t>ému</w:t>
      </w:r>
      <w:r w:rsidR="00951C22" w:rsidRPr="000C4DA1">
        <w:t xml:space="preserve"> podle místa zahájení dopravy</w:t>
      </w:r>
      <w:r w:rsidR="00951C22">
        <w:t xml:space="preserve">. </w:t>
      </w:r>
      <w:r w:rsidR="00951C22" w:rsidRPr="00641239">
        <w:t>Pokud správce daně, který je místně příslušný podle místa zahájení dopravy, nemá proti zahájení dopravy námitek, odesílatel může zahájit dopravu.</w:t>
      </w:r>
      <w:r w:rsidR="00951C22">
        <w:t xml:space="preserve"> </w:t>
      </w:r>
      <w:r w:rsidR="00951C22" w:rsidRPr="00B56C1B">
        <w:t xml:space="preserve">Toto oznámení </w:t>
      </w:r>
      <w:r w:rsidR="00190E9C" w:rsidRPr="00406564">
        <w:rPr>
          <w:szCs w:val="24"/>
        </w:rPr>
        <w:t>je formulářovým podáním, které lze podat pouze</w:t>
      </w:r>
      <w:r w:rsidR="00190E9C" w:rsidRPr="00B56C1B" w:rsidDel="00190E9C">
        <w:t xml:space="preserve"> </w:t>
      </w:r>
      <w:r w:rsidR="00951C22" w:rsidRPr="00B56C1B">
        <w:t xml:space="preserve">elektronicky prostřednictvím elektronického portálu; </w:t>
      </w:r>
      <w:r w:rsidR="00E24741" w:rsidRPr="00B56C1B">
        <w:t>v</w:t>
      </w:r>
      <w:r w:rsidR="00E24741">
        <w:t> </w:t>
      </w:r>
      <w:r w:rsidR="00951C22" w:rsidRPr="00B56C1B">
        <w:t xml:space="preserve">případě nedostupnosti elektronického portálu oznámí odesílatel tuto dopravu jiným vhodným způsobem. Správce daně může stanovit lhůtu, do které má být doprava ukončena, </w:t>
      </w:r>
      <w:r w:rsidR="00E24741" w:rsidRPr="00B56C1B">
        <w:t>a</w:t>
      </w:r>
      <w:r w:rsidR="00E24741">
        <w:t> </w:t>
      </w:r>
      <w:r w:rsidR="00951C22" w:rsidRPr="00B56C1B">
        <w:t xml:space="preserve">trasu, po které </w:t>
      </w:r>
      <w:r w:rsidR="00951C22">
        <w:t xml:space="preserve">má být použitý líh </w:t>
      </w:r>
      <w:r w:rsidR="00951C22" w:rsidRPr="00B56C1B">
        <w:t>dopravován.</w:t>
      </w:r>
      <w:r>
        <w:t>“.</w:t>
      </w:r>
    </w:p>
    <w:p w14:paraId="48CA301C" w14:textId="20D0603A" w:rsidR="000B57F8" w:rsidRPr="002270E4" w:rsidRDefault="00E24741" w:rsidP="00495C73">
      <w:pPr>
        <w:pStyle w:val="Novelizanbod"/>
        <w:keepNext w:val="0"/>
        <w:keepLines w:val="0"/>
        <w:shd w:val="clear" w:color="auto" w:fill="auto"/>
      </w:pPr>
      <w:r>
        <w:t>V § </w:t>
      </w:r>
      <w:r w:rsidR="00901652">
        <w:t xml:space="preserve">80 se odstavec </w:t>
      </w:r>
      <w:r>
        <w:t>3 </w:t>
      </w:r>
      <w:r w:rsidR="00901652">
        <w:t>zrušuje.</w:t>
      </w:r>
    </w:p>
    <w:p w14:paraId="450EDDBF" w14:textId="4C56F39F" w:rsidR="00052BDF" w:rsidRDefault="00E24741" w:rsidP="00495C73">
      <w:pPr>
        <w:pStyle w:val="Novelizanbod"/>
        <w:keepNext w:val="0"/>
        <w:keepLines w:val="0"/>
        <w:shd w:val="clear" w:color="auto" w:fill="auto"/>
      </w:pPr>
      <w:r>
        <w:t>V § </w:t>
      </w:r>
      <w:r w:rsidR="00052BDF">
        <w:t xml:space="preserve">81 odst. </w:t>
      </w:r>
      <w:r>
        <w:t>1 </w:t>
      </w:r>
      <w:r w:rsidR="00052BDF">
        <w:t>úvodní části ustanovení se slovo „Pivem“ nahrazuje slovy „</w:t>
      </w:r>
      <w:r w:rsidR="00052BDF" w:rsidRPr="00052BDF">
        <w:t xml:space="preserve">Předmětem daně </w:t>
      </w:r>
      <w:r w:rsidRPr="00052BDF">
        <w:t>z</w:t>
      </w:r>
      <w:r>
        <w:t> </w:t>
      </w:r>
      <w:r w:rsidR="00052BDF" w:rsidRPr="00052BDF">
        <w:t>piva je pivo; pivem</w:t>
      </w:r>
      <w:r w:rsidR="00052BDF">
        <w:t xml:space="preserve">“ </w:t>
      </w:r>
      <w:r>
        <w:t>a </w:t>
      </w:r>
      <w:r w:rsidR="00052BDF">
        <w:t>slova „tohoto zákona“ se nahrazují slovy „spotřebních daní“.</w:t>
      </w:r>
    </w:p>
    <w:p w14:paraId="496000C8" w14:textId="5AE1464F" w:rsidR="006C6FEF" w:rsidRPr="00A75EAD" w:rsidRDefault="006C6FEF" w:rsidP="001778DA">
      <w:pPr>
        <w:pStyle w:val="Novelizanbod"/>
        <w:keepLines w:val="0"/>
        <w:shd w:val="clear" w:color="auto" w:fill="auto"/>
      </w:pPr>
      <w:r w:rsidRPr="00A75EAD">
        <w:t xml:space="preserve">Za </w:t>
      </w:r>
      <w:r w:rsidR="00E24741" w:rsidRPr="00A75EAD">
        <w:t>§</w:t>
      </w:r>
      <w:r w:rsidR="00E24741">
        <w:t> </w:t>
      </w:r>
      <w:r w:rsidRPr="00A75EAD">
        <w:t xml:space="preserve">81 se vkládá nový </w:t>
      </w:r>
      <w:r w:rsidR="00E24741" w:rsidRPr="00A75EAD">
        <w:t>§</w:t>
      </w:r>
      <w:r w:rsidR="00E24741">
        <w:t> </w:t>
      </w:r>
      <w:r w:rsidRPr="00A75EAD">
        <w:t>81a, který včetně nadpisu zní:</w:t>
      </w:r>
    </w:p>
    <w:p w14:paraId="7BDDFF62" w14:textId="0F5337F1" w:rsidR="006C6FEF" w:rsidRPr="00A75EAD" w:rsidRDefault="006C6FEF">
      <w:pPr>
        <w:pStyle w:val="Paragraf"/>
        <w:keepNext w:val="0"/>
        <w:keepLines w:val="0"/>
        <w:widowControl w:val="0"/>
        <w:outlineLvl w:val="9"/>
      </w:pPr>
      <w:r w:rsidRPr="00A75EAD">
        <w:t>„</w:t>
      </w:r>
      <w:r w:rsidR="00E24741" w:rsidRPr="00A75EAD">
        <w:t>§</w:t>
      </w:r>
      <w:r w:rsidR="00E24741">
        <w:t> </w:t>
      </w:r>
      <w:r w:rsidRPr="00A75EAD">
        <w:t>81a</w:t>
      </w:r>
    </w:p>
    <w:p w14:paraId="0E9B410D" w14:textId="77777777" w:rsidR="006C6FEF" w:rsidRPr="00A75EAD" w:rsidRDefault="006C6FEF">
      <w:pPr>
        <w:pStyle w:val="Nadpisparagrafu"/>
        <w:keepNext w:val="0"/>
        <w:keepLines w:val="0"/>
        <w:widowControl w:val="0"/>
        <w:outlineLvl w:val="9"/>
      </w:pPr>
      <w:r w:rsidRPr="00A75EAD">
        <w:t>Pivovar</w:t>
      </w:r>
    </w:p>
    <w:p w14:paraId="134C8401" w14:textId="1474D909" w:rsidR="006C6FEF" w:rsidRDefault="006C6FEF">
      <w:pPr>
        <w:pStyle w:val="Textodstavce"/>
        <w:widowControl w:val="0"/>
        <w:tabs>
          <w:tab w:val="num" w:pos="782"/>
        </w:tabs>
        <w:ind w:firstLine="425"/>
        <w:outlineLvl w:val="9"/>
      </w:pPr>
      <w:r w:rsidRPr="00A75EAD">
        <w:t>Pivovarem se pro účely </w:t>
      </w:r>
      <w:r w:rsidR="0032093B">
        <w:t> spotřebních daní</w:t>
      </w:r>
      <w:r w:rsidRPr="00A75EAD">
        <w:t xml:space="preserve"> rozumí daňový sklad podle § 19 odst. </w:t>
      </w:r>
      <w:r w:rsidR="00E24741" w:rsidRPr="00A75EAD">
        <w:t>2</w:t>
      </w:r>
      <w:r w:rsidR="00E24741">
        <w:t> </w:t>
      </w:r>
      <w:r w:rsidRPr="00A75EAD">
        <w:t>písm. a), ve kterém se vyrábí, zpracovává, skladuje, přijímá nebo odesílá pivo.“</w:t>
      </w:r>
      <w:r w:rsidR="00243305" w:rsidRPr="00A75EAD">
        <w:t>.</w:t>
      </w:r>
    </w:p>
    <w:p w14:paraId="6BB42D03" w14:textId="209D30A5" w:rsidR="00D14802" w:rsidRPr="00A75EAD" w:rsidRDefault="00532F8E" w:rsidP="00495C73">
      <w:pPr>
        <w:pStyle w:val="Novelizanbod"/>
        <w:keepNext w:val="0"/>
        <w:keepLines w:val="0"/>
        <w:shd w:val="clear" w:color="auto" w:fill="auto"/>
      </w:pPr>
      <w:r w:rsidRPr="00A75EAD">
        <w:t>§ </w:t>
      </w:r>
      <w:r w:rsidR="00D14802" w:rsidRPr="00A75EAD">
        <w:t>82 včetně nadpisu zní:</w:t>
      </w:r>
    </w:p>
    <w:p w14:paraId="3E6F132A" w14:textId="2AB6CA5B" w:rsidR="00D14802" w:rsidRPr="00A75EAD" w:rsidRDefault="00D14802">
      <w:pPr>
        <w:pStyle w:val="Paragraf"/>
        <w:keepNext w:val="0"/>
        <w:keepLines w:val="0"/>
        <w:widowControl w:val="0"/>
        <w:outlineLvl w:val="9"/>
      </w:pPr>
      <w:r w:rsidRPr="00A75EAD">
        <w:t>„</w:t>
      </w:r>
      <w:r w:rsidR="00532F8E" w:rsidRPr="00A75EAD">
        <w:t>§ </w:t>
      </w:r>
      <w:r w:rsidRPr="00A75EAD">
        <w:t>82</w:t>
      </w:r>
    </w:p>
    <w:p w14:paraId="102E7FCC" w14:textId="1B251E15" w:rsidR="00D14802" w:rsidRPr="00A75EAD" w:rsidRDefault="00D14802">
      <w:pPr>
        <w:pStyle w:val="Nadpisparagrafu"/>
        <w:keepNext w:val="0"/>
        <w:keepLines w:val="0"/>
        <w:widowControl w:val="0"/>
        <w:outlineLvl w:val="9"/>
      </w:pPr>
      <w:r w:rsidRPr="00A75EAD">
        <w:t>Malý nezávislý pivovar</w:t>
      </w:r>
    </w:p>
    <w:p w14:paraId="574C0B10" w14:textId="42F32C0C" w:rsidR="00243305" w:rsidRPr="004D1932" w:rsidRDefault="00243305">
      <w:pPr>
        <w:pStyle w:val="Textodstavce"/>
        <w:widowControl w:val="0"/>
        <w:tabs>
          <w:tab w:val="num" w:pos="782"/>
        </w:tabs>
        <w:ind w:firstLine="425"/>
        <w:outlineLvl w:val="9"/>
        <w:rPr>
          <w:u w:val="single"/>
        </w:rPr>
      </w:pPr>
      <w:r w:rsidRPr="004D1932">
        <w:rPr>
          <w:u w:val="single"/>
        </w:rPr>
        <w:t xml:space="preserve">(1) Malým nezávislým pivovarem se pro účely </w:t>
      </w:r>
      <w:r w:rsidR="0032093B" w:rsidRPr="004D1932">
        <w:rPr>
          <w:u w:val="single"/>
        </w:rPr>
        <w:t> spotřebních daní</w:t>
      </w:r>
      <w:r w:rsidRPr="004D1932">
        <w:rPr>
          <w:u w:val="single"/>
        </w:rPr>
        <w:t xml:space="preserve"> rozumí pivovar,</w:t>
      </w:r>
    </w:p>
    <w:p w14:paraId="1B513669" w14:textId="525CAB5D" w:rsidR="00243305" w:rsidRPr="004D1932" w:rsidRDefault="00243305">
      <w:pPr>
        <w:pStyle w:val="Textpsmene"/>
        <w:ind w:left="425" w:hanging="425"/>
        <w:outlineLvl w:val="9"/>
        <w:rPr>
          <w:u w:val="single"/>
        </w:rPr>
      </w:pPr>
      <w:r w:rsidRPr="004D1932">
        <w:rPr>
          <w:u w:val="single"/>
        </w:rPr>
        <w:t>a)</w:t>
      </w:r>
      <w:r w:rsidRPr="004D1932">
        <w:rPr>
          <w:u w:val="single"/>
        </w:rPr>
        <w:tab/>
        <w:t xml:space="preserve">jehož roční výroba piva nepřekročí 200 000 hl; roční výrobou piva se pro účely daně </w:t>
      </w:r>
      <w:r w:rsidR="00E24741" w:rsidRPr="004D1932">
        <w:rPr>
          <w:u w:val="single"/>
        </w:rPr>
        <w:t>z </w:t>
      </w:r>
      <w:r w:rsidRPr="004D1932">
        <w:rPr>
          <w:u w:val="single"/>
        </w:rPr>
        <w:t xml:space="preserve">piva rozumí </w:t>
      </w:r>
      <w:r w:rsidR="00C43A3F" w:rsidRPr="004D1932">
        <w:rPr>
          <w:u w:val="single"/>
        </w:rPr>
        <w:t xml:space="preserve">množství piva </w:t>
      </w:r>
      <w:r w:rsidRPr="004D1932">
        <w:rPr>
          <w:u w:val="single"/>
        </w:rPr>
        <w:t>vyrobené za kalendářní rok,</w:t>
      </w:r>
    </w:p>
    <w:p w14:paraId="15A12C92" w14:textId="06F041A9" w:rsidR="00243305" w:rsidRPr="004D1932" w:rsidRDefault="00243305">
      <w:pPr>
        <w:pStyle w:val="Textpsmene"/>
        <w:ind w:left="425" w:hanging="425"/>
        <w:outlineLvl w:val="9"/>
        <w:rPr>
          <w:u w:val="single"/>
        </w:rPr>
      </w:pPr>
      <w:r w:rsidRPr="004D1932">
        <w:rPr>
          <w:u w:val="single"/>
        </w:rPr>
        <w:t>b)</w:t>
      </w:r>
      <w:r w:rsidRPr="004D1932">
        <w:rPr>
          <w:u w:val="single"/>
        </w:rPr>
        <w:tab/>
        <w:t>jehož provozovatel ani vlastník nejsou právně ani hospodářsky závislí na provozovateli ani vlastníkovi jiného pivovaru,</w:t>
      </w:r>
    </w:p>
    <w:p w14:paraId="1318D1C4" w14:textId="77777777" w:rsidR="00FC751A" w:rsidRPr="004D1932" w:rsidRDefault="00243305">
      <w:pPr>
        <w:pStyle w:val="Textpsmene"/>
        <w:ind w:left="425" w:hanging="425"/>
        <w:outlineLvl w:val="9"/>
        <w:rPr>
          <w:u w:val="single"/>
        </w:rPr>
      </w:pPr>
      <w:r w:rsidRPr="004D1932">
        <w:rPr>
          <w:u w:val="single"/>
        </w:rPr>
        <w:t>c)</w:t>
      </w:r>
      <w:r w:rsidRPr="004D1932">
        <w:rPr>
          <w:u w:val="single"/>
        </w:rPr>
        <w:tab/>
        <w:t>který není výrobně závislý na jiném pivovaru</w:t>
      </w:r>
      <w:r w:rsidR="00FC751A" w:rsidRPr="004D1932">
        <w:rPr>
          <w:u w:val="single"/>
        </w:rPr>
        <w:t xml:space="preserve"> a</w:t>
      </w:r>
    </w:p>
    <w:p w14:paraId="63378905" w14:textId="4CF00A40" w:rsidR="00243305" w:rsidRPr="004D1932" w:rsidRDefault="00FC751A">
      <w:pPr>
        <w:pStyle w:val="Textpsmene"/>
        <w:ind w:left="425" w:hanging="425"/>
        <w:outlineLvl w:val="9"/>
        <w:rPr>
          <w:u w:val="single"/>
        </w:rPr>
      </w:pPr>
      <w:r w:rsidRPr="004D1932">
        <w:rPr>
          <w:u w:val="single"/>
        </w:rPr>
        <w:t>d)</w:t>
      </w:r>
      <w:r w:rsidRPr="004D1932">
        <w:rPr>
          <w:u w:val="single"/>
        </w:rPr>
        <w:tab/>
        <w:t xml:space="preserve">který nevyrábí pivo </w:t>
      </w:r>
      <w:r w:rsidR="00E24741" w:rsidRPr="004D1932">
        <w:rPr>
          <w:u w:val="single"/>
        </w:rPr>
        <w:t>v </w:t>
      </w:r>
      <w:r w:rsidRPr="004D1932">
        <w:rPr>
          <w:u w:val="single"/>
        </w:rPr>
        <w:t>licenci</w:t>
      </w:r>
      <w:r w:rsidR="00243305" w:rsidRPr="004D1932">
        <w:rPr>
          <w:u w:val="single"/>
        </w:rPr>
        <w:t>.</w:t>
      </w:r>
    </w:p>
    <w:p w14:paraId="6490768E" w14:textId="1A620D07" w:rsidR="00243305" w:rsidRPr="00A75EAD" w:rsidRDefault="00243305">
      <w:pPr>
        <w:pStyle w:val="Textodstavce"/>
        <w:widowControl w:val="0"/>
        <w:tabs>
          <w:tab w:val="num" w:pos="782"/>
        </w:tabs>
        <w:ind w:firstLine="425"/>
        <w:outlineLvl w:val="9"/>
      </w:pPr>
      <w:r w:rsidRPr="00A75EAD">
        <w:t xml:space="preserve">(2) Podmínky podle odstavce </w:t>
      </w:r>
      <w:r w:rsidR="00E24741" w:rsidRPr="00A75EAD">
        <w:t>1</w:t>
      </w:r>
      <w:r w:rsidR="00E24741">
        <w:t> </w:t>
      </w:r>
      <w:r w:rsidRPr="00A75EAD">
        <w:t xml:space="preserve">písm. b) </w:t>
      </w:r>
      <w:r w:rsidR="00E24741" w:rsidRPr="00A75EAD">
        <w:t>a</w:t>
      </w:r>
      <w:r w:rsidR="00E20E34">
        <w:t>ž</w:t>
      </w:r>
      <w:r w:rsidR="00E24741">
        <w:t> </w:t>
      </w:r>
      <w:r w:rsidR="00FD2437">
        <w:t>d</w:t>
      </w:r>
      <w:r w:rsidRPr="00A75EAD">
        <w:t xml:space="preserve">) musí být splněny po celou dobu zdaňovacího období, za které je uplatňována snížená sazba daně </w:t>
      </w:r>
      <w:r w:rsidR="00E24741" w:rsidRPr="00A75EAD">
        <w:t>z</w:t>
      </w:r>
      <w:r w:rsidR="00E24741">
        <w:t> </w:t>
      </w:r>
      <w:r w:rsidRPr="00A75EAD">
        <w:t>piva pro malé nezávislé pivovary.</w:t>
      </w:r>
    </w:p>
    <w:p w14:paraId="15211B73" w14:textId="5AB807F8" w:rsidR="00243305" w:rsidRPr="00A75EAD" w:rsidRDefault="00243305">
      <w:pPr>
        <w:pStyle w:val="Textodstavce"/>
        <w:widowControl w:val="0"/>
        <w:tabs>
          <w:tab w:val="num" w:pos="782"/>
        </w:tabs>
        <w:ind w:firstLine="425"/>
        <w:outlineLvl w:val="9"/>
      </w:pPr>
      <w:r w:rsidRPr="00A75EAD">
        <w:t xml:space="preserve">(3) Právně závislými na provozovateli nebo vlastníkovi jiného pivovaru jsou pro účely </w:t>
      </w:r>
      <w:r w:rsidR="0032093B">
        <w:t> spotřebních daní</w:t>
      </w:r>
      <w:r w:rsidRPr="00A75EAD">
        <w:t xml:space="preserve"> provozovatel nebo vlastník pivovaru,</w:t>
      </w:r>
    </w:p>
    <w:p w14:paraId="3226D9E7" w14:textId="1803B638" w:rsidR="00243305" w:rsidRPr="00A75EAD" w:rsidRDefault="00243305">
      <w:pPr>
        <w:pStyle w:val="Textpsmene"/>
        <w:ind w:left="425" w:hanging="425"/>
        <w:outlineLvl w:val="9"/>
      </w:pPr>
      <w:r w:rsidRPr="00A75EAD">
        <w:t>a)</w:t>
      </w:r>
      <w:r w:rsidRPr="00A75EAD">
        <w:tab/>
        <w:t xml:space="preserve">na </w:t>
      </w:r>
      <w:r w:rsidR="004869F6" w:rsidRPr="00A75EAD">
        <w:t xml:space="preserve">které </w:t>
      </w:r>
      <w:r w:rsidRPr="00A75EAD">
        <w:t>nebo ve kterých může provozovatel nebo vlastník jiného pivovaru přímo či nepřímo uplatňovat rozhodující vliv,</w:t>
      </w:r>
    </w:p>
    <w:p w14:paraId="17824591" w14:textId="61169FCA" w:rsidR="00243305" w:rsidRPr="00A75EAD" w:rsidRDefault="00243305">
      <w:pPr>
        <w:pStyle w:val="Textpsmene"/>
        <w:ind w:left="425" w:hanging="425"/>
        <w:outlineLvl w:val="9"/>
      </w:pPr>
      <w:r w:rsidRPr="00A75EAD">
        <w:t>b)</w:t>
      </w:r>
      <w:r w:rsidRPr="00A75EAD">
        <w:tab/>
        <w:t xml:space="preserve">kteří mohou na provozovatele nebo vlastníka jiného pivovaru nebo </w:t>
      </w:r>
      <w:r w:rsidR="00E24741" w:rsidRPr="00A75EAD">
        <w:t>v</w:t>
      </w:r>
      <w:r w:rsidR="00E24741">
        <w:t> </w:t>
      </w:r>
      <w:r w:rsidRPr="00A75EAD">
        <w:t>provozovateli nebo vlastníkovi jiného pivovaru přímo či nepřímo uplatňovat rozhodující vliv,</w:t>
      </w:r>
    </w:p>
    <w:p w14:paraId="7BB38C8F" w14:textId="3BFCFB66" w:rsidR="00243305" w:rsidRPr="00A75EAD" w:rsidRDefault="00243305">
      <w:pPr>
        <w:pStyle w:val="Textpsmene"/>
        <w:ind w:left="425" w:hanging="425"/>
        <w:outlineLvl w:val="9"/>
      </w:pPr>
      <w:r w:rsidRPr="00A75EAD">
        <w:t>c)</w:t>
      </w:r>
      <w:r w:rsidRPr="00A75EAD">
        <w:tab/>
        <w:t xml:space="preserve">na něž nebo </w:t>
      </w:r>
      <w:r w:rsidR="00E24741" w:rsidRPr="00A75EAD">
        <w:t>v</w:t>
      </w:r>
      <w:r w:rsidR="00E24741">
        <w:t> </w:t>
      </w:r>
      <w:r w:rsidRPr="00A75EAD">
        <w:t>nichž může přímo či nepřímo uplatňovat rozhodující vliv osoba, která může přímo či nepřímo uplatňovat rozhodující vliv na provozovatele nebo vlastníka nebo v</w:t>
      </w:r>
      <w:r w:rsidR="00243CF7" w:rsidRPr="00A75EAD">
        <w:t> </w:t>
      </w:r>
      <w:r w:rsidRPr="00A75EAD">
        <w:t>provozovateli nebo vlastníkovi jiného pivovaru, nebo</w:t>
      </w:r>
    </w:p>
    <w:p w14:paraId="322455B1" w14:textId="77777777" w:rsidR="00243305" w:rsidRPr="00A75EAD" w:rsidRDefault="00243305">
      <w:pPr>
        <w:pStyle w:val="Textpsmene"/>
        <w:ind w:left="425" w:hanging="425"/>
        <w:outlineLvl w:val="9"/>
      </w:pPr>
      <w:r w:rsidRPr="00A75EAD">
        <w:t>d)</w:t>
      </w:r>
      <w:r w:rsidRPr="00A75EAD">
        <w:tab/>
        <w:t>pokud provozují více než jeden pivovar nebo vlastní většinový podíl ve více než jednom pivovaru.</w:t>
      </w:r>
    </w:p>
    <w:p w14:paraId="36F83800" w14:textId="4CD77A3A" w:rsidR="00243305" w:rsidRPr="00A75EAD" w:rsidRDefault="00243305">
      <w:pPr>
        <w:pStyle w:val="Textodstavce"/>
        <w:widowControl w:val="0"/>
        <w:tabs>
          <w:tab w:val="num" w:pos="782"/>
        </w:tabs>
        <w:ind w:firstLine="425"/>
        <w:outlineLvl w:val="9"/>
      </w:pPr>
      <w:r w:rsidRPr="00A75EAD">
        <w:t xml:space="preserve">(4) Hospodářsky závislými na provozovateli nebo vlastníkovi jiného pivovaru jsou pro účely </w:t>
      </w:r>
      <w:r w:rsidR="0032093B">
        <w:t> spotřebních daní</w:t>
      </w:r>
      <w:r w:rsidRPr="00A75EAD">
        <w:t xml:space="preserve"> provozovatel nebo vlastník pivovaru, kteří byli omezeni ve schopnosti samostatně přijímat obchodní rozhodnutí zejména proto, že tento provozovatel nebo vlastník nebo osoba, která může přímo či nepřímo uplatňovat rozhodující vliv na tohoto provozovatele nebo vlastníka nebo </w:t>
      </w:r>
      <w:r w:rsidR="00E24741" w:rsidRPr="00A75EAD">
        <w:t>v</w:t>
      </w:r>
      <w:r w:rsidR="00E24741">
        <w:t> </w:t>
      </w:r>
      <w:r w:rsidRPr="00A75EAD">
        <w:t xml:space="preserve">tomto provozovateli nebo vlastníkovi, uzavřeli </w:t>
      </w:r>
      <w:r w:rsidR="00E24741" w:rsidRPr="00A75EAD">
        <w:t>s</w:t>
      </w:r>
      <w:r w:rsidR="00E24741">
        <w:t> </w:t>
      </w:r>
      <w:r w:rsidRPr="00A75EAD">
        <w:t xml:space="preserve">provozovatelem nebo vlastníkem jiného pivovaru nebo osobou, která může přímo či nepřímo uplatňovat rozhodující vliv na provozovatele nebo vlastníka jiného pivovaru nebo </w:t>
      </w:r>
      <w:r w:rsidR="00E24741" w:rsidRPr="00A75EAD">
        <w:t>v</w:t>
      </w:r>
      <w:r w:rsidR="00E24741">
        <w:t> </w:t>
      </w:r>
      <w:r w:rsidRPr="00A75EAD">
        <w:t>provozovateli nebo vlastníkovi jiného pivovaru, dohodu podle zákona upravujícího hospodářskou soutěž nebo jednají tak, že je omezena jejich schopnost samostatně přijímat obchodní rozhodnutí.</w:t>
      </w:r>
    </w:p>
    <w:p w14:paraId="5C46747F" w14:textId="0178F3EB" w:rsidR="004869F6" w:rsidRPr="00A75EAD" w:rsidRDefault="004869F6">
      <w:pPr>
        <w:pStyle w:val="Textodstavce"/>
        <w:widowControl w:val="0"/>
        <w:tabs>
          <w:tab w:val="num" w:pos="782"/>
        </w:tabs>
        <w:ind w:firstLine="425"/>
        <w:outlineLvl w:val="9"/>
      </w:pPr>
      <w:r w:rsidRPr="00A75EAD">
        <w:t xml:space="preserve">(5) Rozhodující vliv na provozovatele nebo vlastníka pivovaru nebo </w:t>
      </w:r>
      <w:r w:rsidR="00E24741" w:rsidRPr="00A75EAD">
        <w:t>v</w:t>
      </w:r>
      <w:r w:rsidR="00E24741">
        <w:t> </w:t>
      </w:r>
      <w:r w:rsidRPr="00A75EAD">
        <w:t>provozovateli nebo vlastníkovi pivovaru</w:t>
      </w:r>
      <w:r w:rsidR="004C3427" w:rsidRPr="00A75EAD">
        <w:t xml:space="preserve"> uplatňuje osoba zejména, pokud</w:t>
      </w:r>
    </w:p>
    <w:p w14:paraId="15F0077A" w14:textId="5F2AF091" w:rsidR="004869F6" w:rsidRPr="00A75EAD" w:rsidRDefault="004869F6">
      <w:pPr>
        <w:pStyle w:val="Textpsmene"/>
        <w:ind w:left="425" w:hanging="425"/>
        <w:outlineLvl w:val="9"/>
      </w:pPr>
      <w:r w:rsidRPr="00A75EAD">
        <w:t>a)</w:t>
      </w:r>
      <w:r w:rsidRPr="00A75EAD">
        <w:tab/>
        <w:t>vlastní většinový podíl tohoto provozovatele nebo vlastníka pivovaru,</w:t>
      </w:r>
    </w:p>
    <w:p w14:paraId="345B96E8" w14:textId="266514D6" w:rsidR="004869F6" w:rsidRPr="00A75EAD" w:rsidRDefault="004869F6">
      <w:pPr>
        <w:pStyle w:val="Textpsmene"/>
        <w:ind w:left="425" w:hanging="425"/>
        <w:outlineLvl w:val="9"/>
      </w:pPr>
      <w:r w:rsidRPr="00A75EAD">
        <w:t>b)</w:t>
      </w:r>
      <w:r w:rsidRPr="00A75EAD">
        <w:tab/>
        <w:t>disponuje většinou hlasovacích práv tohoto provozovatele nebo vlastníka pivovaru nebo</w:t>
      </w:r>
    </w:p>
    <w:p w14:paraId="4C1BD4D3" w14:textId="776F2C1E" w:rsidR="004869F6" w:rsidRPr="00A75EAD" w:rsidRDefault="004869F6">
      <w:pPr>
        <w:pStyle w:val="Textpsmene"/>
        <w:ind w:left="425" w:hanging="425"/>
        <w:outlineLvl w:val="9"/>
      </w:pPr>
      <w:r w:rsidRPr="00A75EAD">
        <w:t>c)</w:t>
      </w:r>
      <w:r w:rsidRPr="00A75EAD">
        <w:tab/>
        <w:t>se podílí na obchodním vedení tohoto provozovatele nebo vlastníka pivovaru.</w:t>
      </w:r>
    </w:p>
    <w:p w14:paraId="0724CF7B" w14:textId="561A0140" w:rsidR="00243305" w:rsidRPr="00A75EAD" w:rsidRDefault="00243305">
      <w:pPr>
        <w:pStyle w:val="Textodstavce"/>
        <w:widowControl w:val="0"/>
        <w:tabs>
          <w:tab w:val="num" w:pos="782"/>
        </w:tabs>
        <w:ind w:firstLine="425"/>
        <w:outlineLvl w:val="9"/>
      </w:pPr>
      <w:r w:rsidRPr="00A75EAD">
        <w:t>(6) Výrobně závislým na jiném pivovaru je</w:t>
      </w:r>
      <w:r w:rsidR="004361B4" w:rsidRPr="00A75EAD">
        <w:t xml:space="preserve"> pro účely </w:t>
      </w:r>
      <w:r w:rsidR="0032093B">
        <w:t> spotřebních daní</w:t>
      </w:r>
      <w:r w:rsidR="004361B4" w:rsidRPr="00A75EAD">
        <w:t xml:space="preserve"> pivovar,</w:t>
      </w:r>
    </w:p>
    <w:p w14:paraId="2A3868A4" w14:textId="74490F75" w:rsidR="00243305" w:rsidRPr="00A75EAD" w:rsidRDefault="00243305">
      <w:pPr>
        <w:pStyle w:val="Textpsmene"/>
        <w:ind w:left="425" w:hanging="425"/>
        <w:outlineLvl w:val="9"/>
      </w:pPr>
      <w:r w:rsidRPr="00A75EAD">
        <w:t>a)</w:t>
      </w:r>
      <w:r w:rsidRPr="00A75EAD">
        <w:tab/>
        <w:t>jehož provozní nebo skladovací prostory jsou technologicky nebo jinak propojeny s</w:t>
      </w:r>
      <w:r w:rsidR="00243CF7" w:rsidRPr="00A75EAD">
        <w:t> </w:t>
      </w:r>
      <w:r w:rsidRPr="00A75EAD">
        <w:t>prostorami tohoto jiného pivovaru a</w:t>
      </w:r>
    </w:p>
    <w:p w14:paraId="511335F1" w14:textId="77777777" w:rsidR="00243305" w:rsidRPr="00A75EAD" w:rsidRDefault="00243305">
      <w:pPr>
        <w:pStyle w:val="Textpsmene"/>
        <w:ind w:left="425" w:hanging="425"/>
        <w:outlineLvl w:val="9"/>
      </w:pPr>
      <w:r w:rsidRPr="00A75EAD">
        <w:t>b)</w:t>
      </w:r>
      <w:r w:rsidRPr="00A75EAD">
        <w:tab/>
        <w:t>jemuž chybí některá část hlavního výrobního provozního souboru.</w:t>
      </w:r>
    </w:p>
    <w:p w14:paraId="69093AA3" w14:textId="531DEA63" w:rsidR="00243305" w:rsidRPr="00A75EAD" w:rsidRDefault="00243305">
      <w:pPr>
        <w:pStyle w:val="Textodstavce"/>
        <w:widowControl w:val="0"/>
        <w:tabs>
          <w:tab w:val="num" w:pos="782"/>
        </w:tabs>
        <w:ind w:firstLine="425"/>
        <w:outlineLvl w:val="9"/>
      </w:pPr>
      <w:r w:rsidRPr="00A75EAD">
        <w:t xml:space="preserve">(7) Hlavním výrobním provozním souborem </w:t>
      </w:r>
      <w:r w:rsidR="004361B4" w:rsidRPr="00A75EAD">
        <w:t xml:space="preserve">se pro účely </w:t>
      </w:r>
      <w:r w:rsidR="0032093B">
        <w:t> spotřebních daní</w:t>
      </w:r>
      <w:r w:rsidR="004361B4" w:rsidRPr="00A75EAD">
        <w:t xml:space="preserve"> rozumí</w:t>
      </w:r>
    </w:p>
    <w:p w14:paraId="221B621F" w14:textId="3DB5BF24" w:rsidR="00243305" w:rsidRPr="00A75EAD" w:rsidRDefault="00243305">
      <w:pPr>
        <w:pStyle w:val="Textpsmene"/>
        <w:ind w:left="425" w:hanging="425"/>
        <w:outlineLvl w:val="9"/>
      </w:pPr>
      <w:r w:rsidRPr="00A75EAD">
        <w:t>a)</w:t>
      </w:r>
      <w:r w:rsidRPr="00A75EAD">
        <w:tab/>
        <w:t xml:space="preserve">varna, spilka </w:t>
      </w:r>
      <w:r w:rsidR="00E24741" w:rsidRPr="00A75EAD">
        <w:t>a</w:t>
      </w:r>
      <w:r w:rsidR="00E24741">
        <w:t> </w:t>
      </w:r>
      <w:r w:rsidRPr="00A75EAD">
        <w:t>ležácký sklep, nebo</w:t>
      </w:r>
    </w:p>
    <w:p w14:paraId="0F90101D" w14:textId="0072A67E" w:rsidR="00243305" w:rsidRPr="00A75EAD" w:rsidRDefault="00243305">
      <w:pPr>
        <w:pStyle w:val="Textpsmene"/>
        <w:ind w:left="425" w:hanging="425"/>
        <w:outlineLvl w:val="9"/>
      </w:pPr>
      <w:r w:rsidRPr="00A75EAD">
        <w:t>b)</w:t>
      </w:r>
      <w:r w:rsidRPr="00A75EAD">
        <w:tab/>
        <w:t xml:space="preserve">varna </w:t>
      </w:r>
      <w:r w:rsidR="00E24741" w:rsidRPr="00A75EAD">
        <w:t>a</w:t>
      </w:r>
      <w:r w:rsidR="00E24741">
        <w:t> </w:t>
      </w:r>
      <w:proofErr w:type="spellStart"/>
      <w:r w:rsidRPr="00A75EAD">
        <w:t>cylindrokonické</w:t>
      </w:r>
      <w:proofErr w:type="spellEnd"/>
      <w:r w:rsidRPr="00A75EAD">
        <w:t xml:space="preserve"> tanky nebo obdobné zařízení.</w:t>
      </w:r>
    </w:p>
    <w:p w14:paraId="6A747A15" w14:textId="66C55492" w:rsidR="00D14802" w:rsidRPr="00A75EAD" w:rsidRDefault="00243305">
      <w:pPr>
        <w:pStyle w:val="Textodstavce"/>
        <w:widowControl w:val="0"/>
        <w:tabs>
          <w:tab w:val="num" w:pos="782"/>
        </w:tabs>
        <w:ind w:firstLine="425"/>
        <w:outlineLvl w:val="9"/>
      </w:pPr>
      <w:r w:rsidRPr="00A75EAD">
        <w:t xml:space="preserve">(8) Splňuje-li více výrobně nezávislých pivovarů, jejichž provozovatelé nebo vlastníci jsou vzájemně právně nebo hospodářsky závislí, společně podmínku roční výroby piva podle odstavce </w:t>
      </w:r>
      <w:r w:rsidR="00E24741" w:rsidRPr="00A75EAD">
        <w:t>1</w:t>
      </w:r>
      <w:r w:rsidR="00E24741">
        <w:t> </w:t>
      </w:r>
      <w:r w:rsidRPr="00A75EAD">
        <w:t xml:space="preserve">písm. a), hledí se pro účely </w:t>
      </w:r>
      <w:r w:rsidR="0032093B">
        <w:t> spotřebních daní</w:t>
      </w:r>
      <w:r w:rsidRPr="00A75EAD">
        <w:t xml:space="preserve"> na každý </w:t>
      </w:r>
      <w:r w:rsidR="00E24741" w:rsidRPr="00A75EAD">
        <w:t>z</w:t>
      </w:r>
      <w:r w:rsidR="00E24741">
        <w:t> </w:t>
      </w:r>
      <w:r w:rsidRPr="00A75EAD">
        <w:t xml:space="preserve">těchto pivovarů jako na malý nezávislý pivovar. Pro účely určení sazby daně </w:t>
      </w:r>
      <w:r w:rsidR="00E24741" w:rsidRPr="00A75EAD">
        <w:t>z</w:t>
      </w:r>
      <w:r w:rsidR="00E24741">
        <w:t> </w:t>
      </w:r>
      <w:r w:rsidRPr="00A75EAD">
        <w:t xml:space="preserve">piva vyrobeného </w:t>
      </w:r>
      <w:r w:rsidR="00E24741" w:rsidRPr="00A75EAD">
        <w:t>v</w:t>
      </w:r>
      <w:r w:rsidR="00E24741">
        <w:t> </w:t>
      </w:r>
      <w:r w:rsidRPr="00A75EAD">
        <w:t>takovém pivovaru se za roční výrobu piva tohoto pivovaru považuje souhrnná roční výroba piva všech těchto pivovarů.</w:t>
      </w:r>
      <w:r w:rsidR="00D14802" w:rsidRPr="00A75EAD">
        <w:t>“.</w:t>
      </w:r>
    </w:p>
    <w:p w14:paraId="73EFE012" w14:textId="3559D83B" w:rsidR="00D36C54" w:rsidRDefault="00D36C54">
      <w:r w:rsidRPr="00A75EAD">
        <w:t xml:space="preserve">Poznámka pod čarou </w:t>
      </w:r>
      <w:r w:rsidR="00E24741" w:rsidRPr="00A75EAD">
        <w:t>č.</w:t>
      </w:r>
      <w:r w:rsidR="00E24741">
        <w:t> </w:t>
      </w:r>
      <w:r w:rsidRPr="00A75EAD">
        <w:t>58 se zrušuje.</w:t>
      </w:r>
    </w:p>
    <w:p w14:paraId="69D2CE78" w14:textId="77777777" w:rsidR="004D1932" w:rsidRPr="00043A4D" w:rsidRDefault="004D1932" w:rsidP="004D1932">
      <w:pPr>
        <w:pStyle w:val="Textodstavce"/>
        <w:widowControl w:val="0"/>
        <w:tabs>
          <w:tab w:val="num" w:pos="782"/>
        </w:tabs>
        <w:outlineLvl w:val="9"/>
        <w:rPr>
          <w:rStyle w:val="Zdraznnintenzivn"/>
          <w:rFonts w:ascii="Times New Roman" w:hAnsi="Times New Roman" w:cs="Times New Roman"/>
          <w:i/>
          <w:color w:val="auto"/>
        </w:rPr>
      </w:pPr>
      <w:r w:rsidRPr="00EC23B6">
        <w:rPr>
          <w:rStyle w:val="Zdraznnintenzivn"/>
          <w:rFonts w:ascii="Times New Roman" w:hAnsi="Times New Roman" w:cs="Times New Roman"/>
          <w:i/>
          <w:color w:val="auto"/>
        </w:rPr>
        <w:t>CELEX: 3</w:t>
      </w:r>
      <w:r>
        <w:rPr>
          <w:rStyle w:val="Zdraznnintenzivn"/>
          <w:rFonts w:ascii="Times New Roman" w:hAnsi="Times New Roman" w:cs="Times New Roman"/>
          <w:i/>
          <w:color w:val="auto"/>
        </w:rPr>
        <w:t>1992L0083</w:t>
      </w:r>
    </w:p>
    <w:p w14:paraId="0208C415" w14:textId="79353AE4" w:rsidR="0032093B" w:rsidRDefault="00E24741" w:rsidP="00495C73">
      <w:pPr>
        <w:pStyle w:val="Novelizanbod"/>
        <w:keepNext w:val="0"/>
        <w:keepLines w:val="0"/>
        <w:shd w:val="clear" w:color="auto" w:fill="auto"/>
      </w:pPr>
      <w:r>
        <w:t>V § </w:t>
      </w:r>
      <w:r w:rsidR="00D25A31">
        <w:t xml:space="preserve">83 odst. </w:t>
      </w:r>
      <w:r>
        <w:t>1 </w:t>
      </w:r>
      <w:r w:rsidR="00D25A31">
        <w:t>se</w:t>
      </w:r>
      <w:r w:rsidR="00622D00">
        <w:t xml:space="preserve"> slovo „plátci“ nahrazuje slovem „osobě“ </w:t>
      </w:r>
      <w:r>
        <w:t>a </w:t>
      </w:r>
      <w:r w:rsidR="00D25A31">
        <w:t xml:space="preserve"> číslo „3“ </w:t>
      </w:r>
      <w:r w:rsidR="00B902E6">
        <w:t xml:space="preserve">se </w:t>
      </w:r>
      <w:r w:rsidR="00D25A31">
        <w:t>nahrazuje číslem „1“.</w:t>
      </w:r>
    </w:p>
    <w:p w14:paraId="2485193C" w14:textId="45684C34" w:rsidR="00B41495" w:rsidRPr="002270E4" w:rsidRDefault="00BF6C3F" w:rsidP="00495C73">
      <w:pPr>
        <w:pStyle w:val="Novelizanbod"/>
        <w:keepNext w:val="0"/>
        <w:keepLines w:val="0"/>
        <w:shd w:val="clear" w:color="auto" w:fill="auto"/>
      </w:pPr>
      <w:r w:rsidRPr="00A75EAD">
        <w:t>V </w:t>
      </w:r>
      <w:r w:rsidR="00532F8E" w:rsidRPr="00A75EAD">
        <w:t>§ </w:t>
      </w:r>
      <w:r w:rsidR="00473602" w:rsidRPr="00A75EAD">
        <w:t>83</w:t>
      </w:r>
      <w:r w:rsidR="00532F8E" w:rsidRPr="00A75EAD">
        <w:t xml:space="preserve"> odst. </w:t>
      </w:r>
      <w:r w:rsidR="00E24741" w:rsidRPr="00A75EAD">
        <w:t>2</w:t>
      </w:r>
      <w:r w:rsidR="00E24741">
        <w:t> </w:t>
      </w:r>
      <w:r w:rsidR="00473602" w:rsidRPr="00A75EAD">
        <w:t xml:space="preserve">větě první se slova „daňového skladu podle </w:t>
      </w:r>
      <w:r w:rsidR="00532F8E" w:rsidRPr="00A75EAD">
        <w:t>§ </w:t>
      </w:r>
      <w:r w:rsidR="00473602" w:rsidRPr="00A75EAD">
        <w:t>19</w:t>
      </w:r>
      <w:r w:rsidR="00532F8E" w:rsidRPr="00A75EAD">
        <w:t xml:space="preserve"> odst. </w:t>
      </w:r>
      <w:r w:rsidR="00E24741" w:rsidRPr="00A75EAD">
        <w:t>2</w:t>
      </w:r>
      <w:r w:rsidR="00E24741">
        <w:t> </w:t>
      </w:r>
      <w:r w:rsidR="00532F8E" w:rsidRPr="00A75EAD">
        <w:t>písm. </w:t>
      </w:r>
      <w:r w:rsidR="00473602" w:rsidRPr="00A75EAD">
        <w:t>a)“ nahrazují slovem „pivovaru“.</w:t>
      </w:r>
    </w:p>
    <w:p w14:paraId="76D3426B" w14:textId="20A84F20" w:rsidR="004361B4" w:rsidRPr="00A75EAD" w:rsidRDefault="00E24741" w:rsidP="00495C73">
      <w:pPr>
        <w:pStyle w:val="Novelizanbod"/>
        <w:keepNext w:val="0"/>
        <w:keepLines w:val="0"/>
        <w:shd w:val="clear" w:color="auto" w:fill="auto"/>
      </w:pPr>
      <w:r w:rsidRPr="00A75EAD">
        <w:t>V</w:t>
      </w:r>
      <w:r>
        <w:t> </w:t>
      </w:r>
      <w:r w:rsidRPr="00A75EAD">
        <w:t>§</w:t>
      </w:r>
      <w:r>
        <w:t> </w:t>
      </w:r>
      <w:r w:rsidR="004361B4" w:rsidRPr="00A75EAD">
        <w:t xml:space="preserve">85 odstavec </w:t>
      </w:r>
      <w:r>
        <w:t>5 </w:t>
      </w:r>
      <w:r w:rsidR="00D32B61">
        <w:t>z</w:t>
      </w:r>
      <w:r w:rsidR="004361B4" w:rsidRPr="00A75EAD">
        <w:t>ní:</w:t>
      </w:r>
    </w:p>
    <w:p w14:paraId="5FD2A4FE" w14:textId="2327A560" w:rsidR="00B41495" w:rsidRDefault="00EA295C">
      <w:pPr>
        <w:pStyle w:val="Textodstavce"/>
        <w:widowControl w:val="0"/>
        <w:tabs>
          <w:tab w:val="num" w:pos="782"/>
        </w:tabs>
        <w:ind w:firstLine="425"/>
        <w:outlineLvl w:val="9"/>
      </w:pPr>
      <w:r w:rsidRPr="004D1932">
        <w:t>„</w:t>
      </w:r>
      <w:r w:rsidRPr="004D1932">
        <w:rPr>
          <w:u w:val="single"/>
        </w:rPr>
        <w:t xml:space="preserve">(5) Sníženou sazbu daně </w:t>
      </w:r>
      <w:r w:rsidR="00E24741" w:rsidRPr="004D1932">
        <w:rPr>
          <w:u w:val="single"/>
        </w:rPr>
        <w:t>z </w:t>
      </w:r>
      <w:r w:rsidRPr="004D1932">
        <w:rPr>
          <w:u w:val="single"/>
        </w:rPr>
        <w:t xml:space="preserve">piva pro malé nezávislé pivovary lze </w:t>
      </w:r>
      <w:r w:rsidR="001577F9" w:rsidRPr="004D1932">
        <w:rPr>
          <w:u w:val="single"/>
        </w:rPr>
        <w:t xml:space="preserve">uplatnit </w:t>
      </w:r>
      <w:r w:rsidRPr="004D1932">
        <w:rPr>
          <w:u w:val="single"/>
        </w:rPr>
        <w:t xml:space="preserve">na pivo vyrobené </w:t>
      </w:r>
      <w:r w:rsidR="00E24741" w:rsidRPr="004D1932">
        <w:rPr>
          <w:u w:val="single"/>
        </w:rPr>
        <w:t>v </w:t>
      </w:r>
      <w:r w:rsidRPr="004D1932">
        <w:rPr>
          <w:u w:val="single"/>
        </w:rPr>
        <w:t>malém nezávislém pivovaru.</w:t>
      </w:r>
      <w:r w:rsidRPr="004D1932">
        <w:t>“.</w:t>
      </w:r>
    </w:p>
    <w:p w14:paraId="19997F8A" w14:textId="77777777" w:rsidR="004D1932" w:rsidRDefault="004D1932" w:rsidP="004D1932">
      <w:pPr>
        <w:pStyle w:val="Textodstavce"/>
        <w:widowControl w:val="0"/>
        <w:tabs>
          <w:tab w:val="num" w:pos="782"/>
        </w:tabs>
        <w:outlineLvl w:val="9"/>
      </w:pPr>
      <w:r w:rsidRPr="00EC23B6">
        <w:rPr>
          <w:rStyle w:val="Zdraznnintenzivn"/>
          <w:rFonts w:ascii="Times New Roman" w:hAnsi="Times New Roman" w:cs="Times New Roman"/>
          <w:i/>
          <w:color w:val="auto"/>
        </w:rPr>
        <w:t>CELEX: 3</w:t>
      </w:r>
      <w:r>
        <w:rPr>
          <w:rStyle w:val="Zdraznnintenzivn"/>
          <w:rFonts w:ascii="Times New Roman" w:hAnsi="Times New Roman" w:cs="Times New Roman"/>
          <w:i/>
          <w:color w:val="auto"/>
        </w:rPr>
        <w:t>1992L0083</w:t>
      </w:r>
    </w:p>
    <w:p w14:paraId="578B1C39" w14:textId="46F59A84" w:rsidR="00D4724D" w:rsidRDefault="003E61B1" w:rsidP="00495C73">
      <w:pPr>
        <w:pStyle w:val="Novelizanbod"/>
        <w:keepNext w:val="0"/>
        <w:keepLines w:val="0"/>
        <w:shd w:val="clear" w:color="auto" w:fill="auto"/>
      </w:pPr>
      <w:r w:rsidRPr="00A75EAD">
        <w:t xml:space="preserve">V 85 </w:t>
      </w:r>
      <w:r w:rsidR="00D32B61">
        <w:t>se doplňuje odstavec</w:t>
      </w:r>
      <w:r w:rsidRPr="00A75EAD">
        <w:t xml:space="preserve"> 6</w:t>
      </w:r>
      <w:r w:rsidR="00D32B61">
        <w:t>, který zní:</w:t>
      </w:r>
    </w:p>
    <w:p w14:paraId="3951C596" w14:textId="5A32F833" w:rsidR="00D4724D" w:rsidRPr="00BD3F36" w:rsidRDefault="00D4724D">
      <w:pPr>
        <w:pStyle w:val="Textodstavce"/>
        <w:widowControl w:val="0"/>
        <w:tabs>
          <w:tab w:val="num" w:pos="782"/>
        </w:tabs>
        <w:ind w:firstLine="425"/>
        <w:outlineLvl w:val="9"/>
        <w:rPr>
          <w:b/>
          <w:szCs w:val="24"/>
          <w:u w:val="single"/>
        </w:rPr>
      </w:pPr>
      <w:r w:rsidRPr="00BD3F36">
        <w:t>„</w:t>
      </w:r>
      <w:r w:rsidRPr="00BD3F36">
        <w:rPr>
          <w:u w:val="single"/>
        </w:rPr>
        <w:t xml:space="preserve">(6) Sníženou sazbu daně </w:t>
      </w:r>
      <w:r w:rsidR="00E24741" w:rsidRPr="00BD3F36">
        <w:rPr>
          <w:u w:val="single"/>
        </w:rPr>
        <w:t>z </w:t>
      </w:r>
      <w:r w:rsidRPr="00BD3F36">
        <w:rPr>
          <w:u w:val="single"/>
        </w:rPr>
        <w:t>piva pro malé nezávislé pivovary lze uplatnit také na pivo, které je dopraveno z jiného členského státu na daňové území České republiky, pokud je vyrobeno osobou podle právních předpisů jiného členského státu obdobnou provozovateli malého nezávislého pivovaru,</w:t>
      </w:r>
    </w:p>
    <w:p w14:paraId="1115E256" w14:textId="5C563BB0" w:rsidR="00D4724D" w:rsidRPr="00BD3F36" w:rsidRDefault="00D4724D">
      <w:pPr>
        <w:pStyle w:val="Textpsmene"/>
        <w:ind w:left="425" w:hanging="425"/>
        <w:outlineLvl w:val="9"/>
        <w:rPr>
          <w:b/>
          <w:szCs w:val="24"/>
          <w:u w:val="single"/>
        </w:rPr>
      </w:pPr>
      <w:r w:rsidRPr="00BD3F36">
        <w:rPr>
          <w:u w:val="single"/>
        </w:rPr>
        <w:t>a)</w:t>
      </w:r>
      <w:r w:rsidRPr="00BD3F36">
        <w:rPr>
          <w:u w:val="single"/>
        </w:rPr>
        <w:tab/>
        <w:t xml:space="preserve">které bylo příslušným orgánem jiného členského státu vydáno osvědčení podle právních předpisů tohoto jiného členského státu obdobné osvědčení podle </w:t>
      </w:r>
      <w:r w:rsidR="00E24741" w:rsidRPr="00BD3F36">
        <w:rPr>
          <w:u w:val="single"/>
        </w:rPr>
        <w:t>§ </w:t>
      </w:r>
      <w:r w:rsidRPr="00BD3F36">
        <w:rPr>
          <w:u w:val="single"/>
        </w:rPr>
        <w:t xml:space="preserve">132 odst. 1, na dokladu, se kterým byla uskutečňována doprava z jiného členského státu, byla uvedena skutečnost, že pivo bylo vyrobeno takovou osobou, </w:t>
      </w:r>
      <w:r w:rsidR="00E24741" w:rsidRPr="00BD3F36">
        <w:rPr>
          <w:u w:val="single"/>
        </w:rPr>
        <w:t>a </w:t>
      </w:r>
      <w:r w:rsidRPr="00BD3F36">
        <w:rPr>
          <w:u w:val="single"/>
        </w:rPr>
        <w:t xml:space="preserve">toto osvědčení bylo přílohou oznámení </w:t>
      </w:r>
      <w:r w:rsidR="00E24741" w:rsidRPr="00BD3F36">
        <w:rPr>
          <w:u w:val="single"/>
        </w:rPr>
        <w:t>o </w:t>
      </w:r>
      <w:r w:rsidRPr="00BD3F36">
        <w:rPr>
          <w:u w:val="single"/>
        </w:rPr>
        <w:t>přijetí vybraných výrobků, nebo</w:t>
      </w:r>
    </w:p>
    <w:p w14:paraId="082CC5BA" w14:textId="235D11AD" w:rsidR="003E61B1" w:rsidRDefault="00D4724D">
      <w:pPr>
        <w:pStyle w:val="Textpsmene"/>
        <w:ind w:left="425" w:hanging="425"/>
        <w:outlineLvl w:val="9"/>
      </w:pPr>
      <w:r w:rsidRPr="00BD3F36">
        <w:rPr>
          <w:u w:val="single"/>
        </w:rPr>
        <w:t>b)</w:t>
      </w:r>
      <w:r w:rsidRPr="00BD3F36">
        <w:rPr>
          <w:u w:val="single"/>
        </w:rPr>
        <w:tab/>
        <w:t xml:space="preserve">pokud na dokladu, se kterým byla uskutečňována doprava z jiného členského státu, byla uvedena skutečnost, že pivo bylo vyrobeno takovou osobou, </w:t>
      </w:r>
      <w:r w:rsidR="00E24741" w:rsidRPr="00BD3F36">
        <w:rPr>
          <w:u w:val="single"/>
        </w:rPr>
        <w:t>a </w:t>
      </w:r>
      <w:r w:rsidRPr="00BD3F36">
        <w:rPr>
          <w:u w:val="single"/>
        </w:rPr>
        <w:t xml:space="preserve">byly splněny podmínky </w:t>
      </w:r>
      <w:proofErr w:type="spellStart"/>
      <w:r w:rsidRPr="00BD3F36">
        <w:rPr>
          <w:u w:val="single"/>
        </w:rPr>
        <w:t>samoosvědčení</w:t>
      </w:r>
      <w:proofErr w:type="spellEnd"/>
      <w:r w:rsidRPr="00BD3F36">
        <w:rPr>
          <w:u w:val="single"/>
        </w:rPr>
        <w:t xml:space="preserve"> podle prováděcího nařízení Komise, kterým se stanoví pravidla, pokud jde </w:t>
      </w:r>
      <w:r w:rsidR="00E24741" w:rsidRPr="00BD3F36">
        <w:rPr>
          <w:u w:val="single"/>
        </w:rPr>
        <w:t>o </w:t>
      </w:r>
      <w:r w:rsidRPr="00BD3F36">
        <w:rPr>
          <w:u w:val="single"/>
        </w:rPr>
        <w:t xml:space="preserve">certifikaci </w:t>
      </w:r>
      <w:r w:rsidR="00E24741" w:rsidRPr="00BD3F36">
        <w:rPr>
          <w:u w:val="single"/>
        </w:rPr>
        <w:t>a </w:t>
      </w:r>
      <w:proofErr w:type="spellStart"/>
      <w:r w:rsidRPr="00BD3F36">
        <w:rPr>
          <w:u w:val="single"/>
        </w:rPr>
        <w:t>samoosvědčení</w:t>
      </w:r>
      <w:proofErr w:type="spellEnd"/>
      <w:r w:rsidRPr="00BD3F36">
        <w:rPr>
          <w:u w:val="single"/>
        </w:rPr>
        <w:t xml:space="preserve"> malých nezávislých výrobců alkoholických nápojů</w:t>
      </w:r>
      <w:r w:rsidR="000C4431" w:rsidRPr="00BD3F36">
        <w:rPr>
          <w:u w:val="single"/>
          <w:vertAlign w:val="superscript"/>
        </w:rPr>
        <w:t>78</w:t>
      </w:r>
      <w:r w:rsidRPr="00BD3F36">
        <w:rPr>
          <w:u w:val="single"/>
          <w:vertAlign w:val="superscript"/>
        </w:rPr>
        <w:t>)</w:t>
      </w:r>
      <w:r w:rsidRPr="003F5131">
        <w:t>.</w:t>
      </w:r>
      <w:r w:rsidR="00AC10B8" w:rsidRPr="003F5131">
        <w:t>“.</w:t>
      </w:r>
    </w:p>
    <w:p w14:paraId="41273D34" w14:textId="77777777" w:rsidR="00BD3F36" w:rsidRDefault="00BD3F36" w:rsidP="00BD3F36">
      <w:pPr>
        <w:pStyle w:val="Textodstavce"/>
        <w:widowControl w:val="0"/>
        <w:tabs>
          <w:tab w:val="num" w:pos="782"/>
        </w:tabs>
        <w:outlineLvl w:val="9"/>
      </w:pPr>
      <w:r w:rsidRPr="00EC23B6">
        <w:rPr>
          <w:rStyle w:val="Zdraznnintenzivn"/>
          <w:rFonts w:ascii="Times New Roman" w:hAnsi="Times New Roman" w:cs="Times New Roman"/>
          <w:i/>
          <w:color w:val="auto"/>
        </w:rPr>
        <w:t>CELEX: 3</w:t>
      </w:r>
      <w:r>
        <w:rPr>
          <w:rStyle w:val="Zdraznnintenzivn"/>
          <w:rFonts w:ascii="Times New Roman" w:hAnsi="Times New Roman" w:cs="Times New Roman"/>
          <w:i/>
          <w:color w:val="auto"/>
        </w:rPr>
        <w:t>1992L0083</w:t>
      </w:r>
    </w:p>
    <w:p w14:paraId="6AF747F4" w14:textId="7C8151D1" w:rsidR="00C96D43" w:rsidRPr="00A75EAD" w:rsidRDefault="00532F8E" w:rsidP="005E627F">
      <w:pPr>
        <w:pStyle w:val="Novelizanbod"/>
        <w:keepLines w:val="0"/>
        <w:shd w:val="clear" w:color="auto" w:fill="auto"/>
      </w:pPr>
      <w:r w:rsidRPr="00A75EAD">
        <w:t>§ </w:t>
      </w:r>
      <w:r w:rsidR="00C96D43" w:rsidRPr="00A75EAD">
        <w:t>88 včetně nadpisu zní:</w:t>
      </w:r>
    </w:p>
    <w:p w14:paraId="06124000" w14:textId="10D2DC75" w:rsidR="00C96D43" w:rsidRPr="00A75EAD" w:rsidRDefault="00C96D43" w:rsidP="00495C73">
      <w:pPr>
        <w:pStyle w:val="Paragraf"/>
        <w:keepNext w:val="0"/>
        <w:keepLines w:val="0"/>
        <w:widowControl w:val="0"/>
        <w:outlineLvl w:val="9"/>
      </w:pPr>
      <w:r w:rsidRPr="00A75EAD">
        <w:t>„</w:t>
      </w:r>
      <w:r w:rsidR="00532F8E" w:rsidRPr="00A75EAD">
        <w:t>§ </w:t>
      </w:r>
      <w:r w:rsidRPr="00A75EAD">
        <w:t>88</w:t>
      </w:r>
    </w:p>
    <w:p w14:paraId="052DF7D3" w14:textId="2D73B36F" w:rsidR="00C96D43" w:rsidRPr="00A75EAD" w:rsidRDefault="00C96D43">
      <w:pPr>
        <w:pStyle w:val="Nadpisparagrafu"/>
        <w:keepNext w:val="0"/>
        <w:keepLines w:val="0"/>
        <w:widowControl w:val="0"/>
        <w:outlineLvl w:val="9"/>
      </w:pPr>
      <w:r w:rsidRPr="00A75EAD">
        <w:t xml:space="preserve">Zařazení malého nezávislého pivovaru do velikostní skupiny </w:t>
      </w:r>
      <w:r w:rsidR="00E24741" w:rsidRPr="00A75EAD">
        <w:t>a</w:t>
      </w:r>
      <w:r w:rsidR="00E24741">
        <w:t> </w:t>
      </w:r>
      <w:r w:rsidRPr="00A75EAD">
        <w:t>změna tohoto zařazení</w:t>
      </w:r>
    </w:p>
    <w:p w14:paraId="1E28FF14" w14:textId="26C8F3E0" w:rsidR="00910B0A" w:rsidRPr="00A75EAD" w:rsidRDefault="00910B0A">
      <w:pPr>
        <w:pStyle w:val="Textodstavce"/>
        <w:widowControl w:val="0"/>
        <w:tabs>
          <w:tab w:val="num" w:pos="782"/>
        </w:tabs>
        <w:ind w:firstLine="425"/>
        <w:outlineLvl w:val="9"/>
      </w:pPr>
      <w:r w:rsidRPr="00A75EAD">
        <w:t xml:space="preserve">(1) Jestliže provozovatel malého nezávislého pivovaru hodlá uplatňovat sníženou sazbu daně </w:t>
      </w:r>
      <w:r w:rsidR="00E24741" w:rsidRPr="00A75EAD">
        <w:t>z</w:t>
      </w:r>
      <w:r w:rsidR="00E24741">
        <w:t> </w:t>
      </w:r>
      <w:r w:rsidRPr="00A75EAD">
        <w:t xml:space="preserve">piva pro malé nezávislé pivovary, učiní ve lhůtě pro podání daňového přiznání za zdaňovací období, ve kterém zahájil výrobu, vůči správci daně oznámení </w:t>
      </w:r>
      <w:r w:rsidR="00E24741" w:rsidRPr="00A75EAD">
        <w:t>o</w:t>
      </w:r>
      <w:r w:rsidR="00E24741">
        <w:t> </w:t>
      </w:r>
      <w:r w:rsidRPr="00A75EAD">
        <w:t xml:space="preserve">předpokládané roční výrobě tohoto pivovaru </w:t>
      </w:r>
      <w:r w:rsidR="00E24741" w:rsidRPr="00A75EAD">
        <w:t>a</w:t>
      </w:r>
      <w:r w:rsidR="00E24741">
        <w:t> </w:t>
      </w:r>
      <w:r w:rsidRPr="00A75EAD">
        <w:t xml:space="preserve">odpovídající velikostní skupině podle </w:t>
      </w:r>
      <w:r w:rsidR="00E24741" w:rsidRPr="00A75EAD">
        <w:t>§</w:t>
      </w:r>
      <w:r w:rsidR="00E24741">
        <w:t> </w:t>
      </w:r>
      <w:r w:rsidRPr="00A75EAD">
        <w:t xml:space="preserve">85 odst. </w:t>
      </w:r>
      <w:r w:rsidR="00E24741" w:rsidRPr="00A75EAD">
        <w:t>1</w:t>
      </w:r>
      <w:r w:rsidR="00E24741">
        <w:t> </w:t>
      </w:r>
      <w:r w:rsidRPr="00A75EAD">
        <w:t xml:space="preserve">(dále jen „velikostní skupina“); předpokládaná roční výroba musí odpovídat minimálně dvanáctinásobku podílu předpokládané výroby od zahájení výroby do konce roku </w:t>
      </w:r>
      <w:r w:rsidR="00E24741" w:rsidRPr="00A75EAD">
        <w:t>a</w:t>
      </w:r>
      <w:r w:rsidR="00E24741">
        <w:t> </w:t>
      </w:r>
      <w:r w:rsidRPr="00A75EAD">
        <w:t xml:space="preserve">počtu měsíců výroby </w:t>
      </w:r>
      <w:r w:rsidR="00E24741" w:rsidRPr="00A75EAD">
        <w:t>v</w:t>
      </w:r>
      <w:r w:rsidR="00E24741">
        <w:t> </w:t>
      </w:r>
      <w:r w:rsidRPr="00A75EAD">
        <w:t xml:space="preserve">kalendářním roce včetně měsíce, </w:t>
      </w:r>
      <w:r w:rsidR="00E24741" w:rsidRPr="00A75EAD">
        <w:t>v</w:t>
      </w:r>
      <w:r w:rsidR="00E24741">
        <w:t> </w:t>
      </w:r>
      <w:r w:rsidRPr="00A75EAD">
        <w:t>němž zahájil výrobu.</w:t>
      </w:r>
    </w:p>
    <w:p w14:paraId="25CE5DFC" w14:textId="3554A43A" w:rsidR="00910B0A" w:rsidRPr="00A75EAD" w:rsidRDefault="00910B0A">
      <w:pPr>
        <w:pStyle w:val="Textodstavce"/>
        <w:widowControl w:val="0"/>
        <w:tabs>
          <w:tab w:val="num" w:pos="782"/>
        </w:tabs>
        <w:ind w:firstLine="425"/>
        <w:outlineLvl w:val="9"/>
      </w:pPr>
      <w:r w:rsidRPr="00A75EAD">
        <w:t xml:space="preserve">(2) Jestliže provozovatel malého nezávislého pivovaru, který byl </w:t>
      </w:r>
      <w:r w:rsidR="00E24741" w:rsidRPr="00A75EAD">
        <w:t>v</w:t>
      </w:r>
      <w:r w:rsidR="00E24741">
        <w:t> </w:t>
      </w:r>
      <w:r w:rsidRPr="00A75EAD">
        <w:t xml:space="preserve">bezprostředně předcházejícím kalendářním roce plátcem daně </w:t>
      </w:r>
      <w:r w:rsidR="00E24741" w:rsidRPr="00A75EAD">
        <w:t>z</w:t>
      </w:r>
      <w:r w:rsidR="00E24741">
        <w:t> </w:t>
      </w:r>
      <w:r w:rsidRPr="00A75EAD">
        <w:t xml:space="preserve">piva </w:t>
      </w:r>
      <w:r w:rsidR="00E24741" w:rsidRPr="00A75EAD">
        <w:t>v</w:t>
      </w:r>
      <w:r w:rsidR="00E24741">
        <w:t> </w:t>
      </w:r>
      <w:r w:rsidRPr="00A75EAD">
        <w:t xml:space="preserve">základní sazbě, hodlá uplatňovat sníženou sazbu daně </w:t>
      </w:r>
      <w:r w:rsidR="00E24741" w:rsidRPr="00A75EAD">
        <w:t>z</w:t>
      </w:r>
      <w:r w:rsidR="00E24741">
        <w:t> </w:t>
      </w:r>
      <w:r w:rsidRPr="00A75EAD">
        <w:t xml:space="preserve">piva pro malé nezávislé pivovary, učiní vůči správci daně oznámení </w:t>
      </w:r>
      <w:r w:rsidR="00E24741" w:rsidRPr="00A75EAD">
        <w:t>o</w:t>
      </w:r>
      <w:r w:rsidR="00E24741">
        <w:t> </w:t>
      </w:r>
      <w:r w:rsidRPr="00A75EAD">
        <w:t xml:space="preserve">předpokládané roční výrobě tohoto pivovaru </w:t>
      </w:r>
      <w:r w:rsidR="00E24741" w:rsidRPr="00A75EAD">
        <w:t>a</w:t>
      </w:r>
      <w:r w:rsidR="00E24741">
        <w:t> </w:t>
      </w:r>
      <w:r w:rsidRPr="00A75EAD">
        <w:t>velikostní skupině do 31. ledna daného kalendářního roku.</w:t>
      </w:r>
    </w:p>
    <w:p w14:paraId="78F85D77" w14:textId="7F241544" w:rsidR="00910B0A" w:rsidRPr="00A75EAD" w:rsidRDefault="00910B0A">
      <w:pPr>
        <w:pStyle w:val="Textodstavce"/>
        <w:widowControl w:val="0"/>
        <w:tabs>
          <w:tab w:val="num" w:pos="782"/>
        </w:tabs>
        <w:ind w:firstLine="425"/>
        <w:outlineLvl w:val="9"/>
      </w:pPr>
      <w:r w:rsidRPr="00A75EAD">
        <w:t xml:space="preserve">(3) Jestliže výroba piva </w:t>
      </w:r>
      <w:r w:rsidR="00E24741" w:rsidRPr="00A75EAD">
        <w:t>v</w:t>
      </w:r>
      <w:r w:rsidR="00E24741">
        <w:t> </w:t>
      </w:r>
      <w:r w:rsidRPr="00A75EAD">
        <w:t xml:space="preserve">malém nezávislém pivovaru </w:t>
      </w:r>
      <w:r w:rsidR="00E24741" w:rsidRPr="00A75EAD">
        <w:t>v</w:t>
      </w:r>
      <w:r w:rsidR="00E24741">
        <w:t> </w:t>
      </w:r>
      <w:r w:rsidRPr="00A75EAD">
        <w:t xml:space="preserve">průběhu kalendářního roku překročí horní mez původně oznámené velikostní skupiny, provozovatel tohoto pivovaru ve lhůtě pro podání daňového přiznání za zdaňovací období, ve kterém tato skutečnost nastala, učiní vůči správci daně oznámení </w:t>
      </w:r>
      <w:r w:rsidR="00E24741" w:rsidRPr="00A75EAD">
        <w:t>o</w:t>
      </w:r>
      <w:r w:rsidR="00E24741">
        <w:t> </w:t>
      </w:r>
      <w:r w:rsidRPr="00A75EAD">
        <w:t xml:space="preserve">této skutečnosti </w:t>
      </w:r>
      <w:r w:rsidR="00E24741" w:rsidRPr="00A75EAD">
        <w:t>a</w:t>
      </w:r>
      <w:r w:rsidR="00E24741">
        <w:t> </w:t>
      </w:r>
      <w:r w:rsidRPr="00A75EAD">
        <w:t>podá dodatečná daňová přiznání za každé zdaňovací období tohoto kalendářního roku; tato daň je splatná ve lhůtě, ve které je splatná daň za zdaňovací období, ve kterém nastala tato skutečnost.</w:t>
      </w:r>
    </w:p>
    <w:p w14:paraId="6B26A506" w14:textId="344D365E" w:rsidR="00910B0A" w:rsidRPr="00A75EAD" w:rsidRDefault="00910B0A">
      <w:pPr>
        <w:pStyle w:val="Textodstavce"/>
        <w:widowControl w:val="0"/>
        <w:tabs>
          <w:tab w:val="num" w:pos="782"/>
        </w:tabs>
        <w:ind w:firstLine="425"/>
        <w:outlineLvl w:val="9"/>
      </w:pPr>
      <w:r w:rsidRPr="00A75EAD">
        <w:t xml:space="preserve">(4) Jestliže skutečná roční výroba piva </w:t>
      </w:r>
      <w:r w:rsidR="00E24741" w:rsidRPr="00A75EAD">
        <w:t>v</w:t>
      </w:r>
      <w:r w:rsidR="00E24741">
        <w:t> </w:t>
      </w:r>
      <w:r w:rsidRPr="00A75EAD">
        <w:t xml:space="preserve">malém nezávislém pivovaru za uplynulý kalendářní rok byla nižší než dolní mez původně oznámené velikostní skupiny, je jeho provozovatel po uplynutí kalendářního roku oprávněn pro účely uplatnění nižší sazby daně nejpozději do 25. února následujícího kalendářního roku podat dodatečné daňové přiznání za jednotlivá zdaňovací období tohoto uplynulého kalendářního roku. Pokud </w:t>
      </w:r>
      <w:r w:rsidR="00E24741" w:rsidRPr="00A75EAD">
        <w:t>v</w:t>
      </w:r>
      <w:r w:rsidR="00E24741">
        <w:t> </w:t>
      </w:r>
      <w:r w:rsidRPr="00A75EAD">
        <w:t xml:space="preserve">této lhůtě nebyl nárok </w:t>
      </w:r>
      <w:r w:rsidR="001F3CE7" w:rsidRPr="001F3CE7">
        <w:t xml:space="preserve">na vrácení daně </w:t>
      </w:r>
      <w:r w:rsidRPr="00A75EAD">
        <w:t xml:space="preserve">uplatněn, </w:t>
      </w:r>
      <w:r w:rsidR="001F3CE7">
        <w:t xml:space="preserve">tento nárok </w:t>
      </w:r>
      <w:r w:rsidRPr="00A75EAD">
        <w:t xml:space="preserve">zaniká; </w:t>
      </w:r>
      <w:r w:rsidR="00E24741" w:rsidRPr="00A75EAD">
        <w:t>u</w:t>
      </w:r>
      <w:r w:rsidR="00E24741">
        <w:t> </w:t>
      </w:r>
      <w:r w:rsidRPr="00A75EAD">
        <w:t xml:space="preserve">této lhůty nelze povolit navrácení </w:t>
      </w:r>
      <w:r w:rsidR="00E24741" w:rsidRPr="00A75EAD">
        <w:t>v</w:t>
      </w:r>
      <w:r w:rsidR="00E24741">
        <w:t> </w:t>
      </w:r>
      <w:r w:rsidRPr="00A75EAD">
        <w:t>předešlý stav. Vratitelný přeplatek se vrací bez žádosti.</w:t>
      </w:r>
    </w:p>
    <w:p w14:paraId="1FDC84E7" w14:textId="778C67E6" w:rsidR="00C96D43" w:rsidRDefault="00910B0A">
      <w:pPr>
        <w:pStyle w:val="Textodstavce"/>
        <w:widowControl w:val="0"/>
        <w:tabs>
          <w:tab w:val="num" w:pos="782"/>
        </w:tabs>
        <w:ind w:firstLine="425"/>
        <w:outlineLvl w:val="9"/>
      </w:pPr>
      <w:r w:rsidRPr="00A75EAD">
        <w:t xml:space="preserve">(5) Jestliže má být malý nezávislý pivovar oproti předchozímu kalendářnímu roku zařazen do jiné než původně oznámené velikostní skupiny, učiní jeho provozovatel do 31. ledna vůči správci daně oznámení </w:t>
      </w:r>
      <w:r w:rsidR="00E24741" w:rsidRPr="00A75EAD">
        <w:t>o</w:t>
      </w:r>
      <w:r w:rsidR="00E24741">
        <w:t> </w:t>
      </w:r>
      <w:r w:rsidRPr="00A75EAD">
        <w:t xml:space="preserve">předpokládané roční výrobě tohoto pivovaru </w:t>
      </w:r>
      <w:r w:rsidR="00E24741" w:rsidRPr="00A75EAD">
        <w:t>a</w:t>
      </w:r>
      <w:r w:rsidR="00E24741">
        <w:t> </w:t>
      </w:r>
      <w:r w:rsidRPr="00A75EAD">
        <w:t xml:space="preserve">odpovídající velikostní skupině; tento pivovar může být zařazen do velikostní skupiny vyšší nebo </w:t>
      </w:r>
      <w:r w:rsidR="00E24741" w:rsidRPr="00A75EAD">
        <w:t>o</w:t>
      </w:r>
      <w:r w:rsidR="00E24741">
        <w:t> </w:t>
      </w:r>
      <w:r w:rsidRPr="00A75EAD">
        <w:t xml:space="preserve">jeden stupeň nižší, než do které byl zařazen podle skutečné výroby </w:t>
      </w:r>
      <w:r w:rsidR="00E24741" w:rsidRPr="00A75EAD">
        <w:t>v</w:t>
      </w:r>
      <w:r w:rsidR="00E24741">
        <w:t> </w:t>
      </w:r>
      <w:r w:rsidRPr="00A75EAD">
        <w:t>předchozím kalendářním roce.</w:t>
      </w:r>
      <w:r w:rsidR="00C96D43" w:rsidRPr="00A75EAD">
        <w:t>“.</w:t>
      </w:r>
    </w:p>
    <w:p w14:paraId="77343155" w14:textId="299D63DA" w:rsidR="00C96D43" w:rsidRDefault="00BF6C3F" w:rsidP="00495C73">
      <w:pPr>
        <w:pStyle w:val="Novelizanbod"/>
        <w:keepNext w:val="0"/>
        <w:keepLines w:val="0"/>
        <w:shd w:val="clear" w:color="auto" w:fill="auto"/>
      </w:pPr>
      <w:r w:rsidRPr="00A75EAD">
        <w:t>V </w:t>
      </w:r>
      <w:r w:rsidR="00532F8E" w:rsidRPr="00A75EAD">
        <w:t>§ </w:t>
      </w:r>
      <w:r w:rsidR="00C96D43" w:rsidRPr="00A75EAD">
        <w:t>89</w:t>
      </w:r>
      <w:r w:rsidR="00532F8E" w:rsidRPr="00A75EAD">
        <w:t xml:space="preserve"> odst. </w:t>
      </w:r>
      <w:r w:rsidR="00E24741" w:rsidRPr="00A75EAD">
        <w:t>3</w:t>
      </w:r>
      <w:r w:rsidR="00E24741">
        <w:t> </w:t>
      </w:r>
      <w:r w:rsidR="00C96D43" w:rsidRPr="00A75EAD">
        <w:t>se slova „</w:t>
      </w:r>
      <w:r w:rsidR="00C06BA1">
        <w:t xml:space="preserve">nemusí být vyrobeno </w:t>
      </w:r>
      <w:r w:rsidR="00E24741">
        <w:t>v </w:t>
      </w:r>
      <w:r w:rsidR="00C96D43" w:rsidRPr="00A75EAD">
        <w:t>podniku na výrobu vybraných výrobků [</w:t>
      </w:r>
      <w:r w:rsidR="00532F8E" w:rsidRPr="00A75EAD">
        <w:t>§ </w:t>
      </w:r>
      <w:r w:rsidR="00C96D43" w:rsidRPr="00A75EAD">
        <w:t>19</w:t>
      </w:r>
      <w:r w:rsidR="00532F8E" w:rsidRPr="00A75EAD">
        <w:t xml:space="preserve"> odst. </w:t>
      </w:r>
      <w:r w:rsidR="00E24741" w:rsidRPr="00A75EAD">
        <w:t>2</w:t>
      </w:r>
      <w:r w:rsidR="00E24741">
        <w:t> </w:t>
      </w:r>
      <w:r w:rsidR="00532F8E" w:rsidRPr="00A75EAD">
        <w:t>písm. </w:t>
      </w:r>
      <w:r w:rsidR="00C96D43" w:rsidRPr="00A75EAD">
        <w:t>a)]“ se nahrazují slov</w:t>
      </w:r>
      <w:r w:rsidR="0097461F">
        <w:t>y</w:t>
      </w:r>
      <w:r w:rsidR="00C96D43" w:rsidRPr="00A75EAD">
        <w:t xml:space="preserve"> „</w:t>
      </w:r>
      <w:r w:rsidR="0097461F">
        <w:t xml:space="preserve">nesmí být vyráběno </w:t>
      </w:r>
      <w:r w:rsidR="00E24741">
        <w:t>v </w:t>
      </w:r>
      <w:r w:rsidR="00C96D43" w:rsidRPr="00A75EAD">
        <w:t>pivovaru“.</w:t>
      </w:r>
    </w:p>
    <w:p w14:paraId="5F8C2F12" w14:textId="0F5605DC" w:rsidR="00613DE1" w:rsidRDefault="00E24741" w:rsidP="00495C73">
      <w:pPr>
        <w:pStyle w:val="Novelizanbod"/>
        <w:keepNext w:val="0"/>
        <w:keepLines w:val="0"/>
        <w:shd w:val="clear" w:color="auto" w:fill="auto"/>
      </w:pPr>
      <w:r>
        <w:t>V § </w:t>
      </w:r>
      <w:r w:rsidR="00613DE1">
        <w:t xml:space="preserve">92 se odstavec </w:t>
      </w:r>
      <w:r>
        <w:t>4 </w:t>
      </w:r>
      <w:r w:rsidR="00613DE1">
        <w:t>zrušuje.</w:t>
      </w:r>
    </w:p>
    <w:p w14:paraId="67BA0CE3" w14:textId="09B7BD91" w:rsidR="008747E2" w:rsidRDefault="00E24741" w:rsidP="00495C73">
      <w:pPr>
        <w:pStyle w:val="Novelizanbod"/>
        <w:keepNext w:val="0"/>
        <w:keepLines w:val="0"/>
        <w:shd w:val="clear" w:color="auto" w:fill="auto"/>
      </w:pPr>
      <w:r>
        <w:t>V § </w:t>
      </w:r>
      <w:r w:rsidR="008747E2">
        <w:t xml:space="preserve">93 odst. </w:t>
      </w:r>
      <w:r>
        <w:t>1 </w:t>
      </w:r>
      <w:r w:rsidR="008747E2">
        <w:t xml:space="preserve">se za slovo „jsou“ vkládají slova „víno </w:t>
      </w:r>
      <w:r>
        <w:t>a </w:t>
      </w:r>
      <w:r w:rsidR="008747E2">
        <w:t>meziprodukty</w:t>
      </w:r>
      <w:r w:rsidR="0097461F">
        <w:t>;</w:t>
      </w:r>
      <w:r w:rsidR="008747E2">
        <w:t xml:space="preserve"> </w:t>
      </w:r>
      <w:r w:rsidR="0097461F">
        <w:t>v</w:t>
      </w:r>
      <w:r w:rsidR="008747E2">
        <w:t xml:space="preserve">ínem </w:t>
      </w:r>
      <w:r>
        <w:t>a </w:t>
      </w:r>
      <w:r w:rsidR="008747E2">
        <w:t>meziprodukty se pro účely spotřebních daní rozumí“.</w:t>
      </w:r>
    </w:p>
    <w:p w14:paraId="199DC024" w14:textId="6052DE50" w:rsidR="008747E2" w:rsidRDefault="00E24741" w:rsidP="00495C73">
      <w:pPr>
        <w:pStyle w:val="Novelizanbod"/>
        <w:keepNext w:val="0"/>
        <w:keepLines w:val="0"/>
        <w:shd w:val="clear" w:color="auto" w:fill="auto"/>
      </w:pPr>
      <w:r>
        <w:t>V § </w:t>
      </w:r>
      <w:r w:rsidR="008747E2">
        <w:t xml:space="preserve">93 odst. </w:t>
      </w:r>
      <w:r>
        <w:t>4 </w:t>
      </w:r>
      <w:r w:rsidR="008747E2">
        <w:t xml:space="preserve">se slova „tohoto zákona“ nahrazují slovy „spotřebních daní rozumí šumivé </w:t>
      </w:r>
      <w:r>
        <w:t>a </w:t>
      </w:r>
      <w:r w:rsidR="00A664FF">
        <w:t>tiché víno a“</w:t>
      </w:r>
      <w:r w:rsidR="003C57D0">
        <w:t xml:space="preserve"> </w:t>
      </w:r>
      <w:r>
        <w:t>a </w:t>
      </w:r>
      <w:r w:rsidR="003C57D0">
        <w:t>slova „čtvrté rozumí“ nahrazují slovem „čtvrté“</w:t>
      </w:r>
      <w:r w:rsidR="00AD52D1">
        <w:t>.</w:t>
      </w:r>
    </w:p>
    <w:p w14:paraId="3A8FF217" w14:textId="2D542B26" w:rsidR="005C5C7A" w:rsidRDefault="00E24741" w:rsidP="00495C73">
      <w:pPr>
        <w:pStyle w:val="Novelizanbod"/>
        <w:keepNext w:val="0"/>
        <w:keepLines w:val="0"/>
        <w:shd w:val="clear" w:color="auto" w:fill="auto"/>
      </w:pPr>
      <w:r>
        <w:t>V § </w:t>
      </w:r>
      <w:r w:rsidR="005C5C7A">
        <w:t xml:space="preserve">94 odst. </w:t>
      </w:r>
      <w:r>
        <w:t>1 </w:t>
      </w:r>
      <w:r w:rsidR="005C5C7A">
        <w:t xml:space="preserve">se slova „odst. </w:t>
      </w:r>
      <w:r>
        <w:t>1 </w:t>
      </w:r>
      <w:r w:rsidR="005C5C7A">
        <w:t>až 3“ zrušují.</w:t>
      </w:r>
    </w:p>
    <w:p w14:paraId="61797BA0" w14:textId="2C8965ED" w:rsidR="007B7037" w:rsidRDefault="00E24741" w:rsidP="00495C73">
      <w:pPr>
        <w:pStyle w:val="Novelizanbod"/>
        <w:keepNext w:val="0"/>
        <w:keepLines w:val="0"/>
        <w:shd w:val="clear" w:color="auto" w:fill="auto"/>
      </w:pPr>
      <w:r>
        <w:t>V § </w:t>
      </w:r>
      <w:r w:rsidR="007B7037">
        <w:t>94</w:t>
      </w:r>
      <w:r w:rsidR="007B5752">
        <w:t xml:space="preserve"> </w:t>
      </w:r>
      <w:r w:rsidR="005C5C7A">
        <w:t xml:space="preserve">odst. </w:t>
      </w:r>
      <w:r>
        <w:t>2 </w:t>
      </w:r>
      <w:r w:rsidR="007B5752">
        <w:t>se slova „</w:t>
      </w:r>
      <w:r w:rsidR="00E30779">
        <w:t>také fyzické osobě</w:t>
      </w:r>
      <w:r w:rsidR="007B5752" w:rsidRPr="007B5752">
        <w:t xml:space="preserve">, která se stala plátcem podle </w:t>
      </w:r>
      <w:r w:rsidRPr="007B5752">
        <w:t>§</w:t>
      </w:r>
      <w:r>
        <w:t> </w:t>
      </w:r>
      <w:r w:rsidR="007B5752" w:rsidRPr="007B5752">
        <w:t>92 odst. 4,</w:t>
      </w:r>
      <w:r w:rsidR="007B5752">
        <w:t>“ nahrazují slovy „</w:t>
      </w:r>
      <w:r w:rsidR="00E30779">
        <w:t xml:space="preserve">fyzické osobě </w:t>
      </w:r>
      <w:r w:rsidR="00195838" w:rsidRPr="00495C73">
        <w:rPr>
          <w:szCs w:val="24"/>
        </w:rPr>
        <w:t xml:space="preserve">podle </w:t>
      </w:r>
      <w:r w:rsidRPr="00495C73">
        <w:rPr>
          <w:szCs w:val="24"/>
        </w:rPr>
        <w:t>§</w:t>
      </w:r>
      <w:r>
        <w:rPr>
          <w:szCs w:val="24"/>
        </w:rPr>
        <w:t> </w:t>
      </w:r>
      <w:r w:rsidR="00195838" w:rsidRPr="00495C73">
        <w:rPr>
          <w:szCs w:val="24"/>
        </w:rPr>
        <w:t>92 odst. 1</w:t>
      </w:r>
      <w:r w:rsidR="00195838">
        <w:rPr>
          <w:szCs w:val="24"/>
        </w:rPr>
        <w:t>“</w:t>
      </w:r>
      <w:r w:rsidR="00D57652" w:rsidRPr="00D57652">
        <w:t xml:space="preserve"> </w:t>
      </w:r>
      <w:r w:rsidR="00D57652">
        <w:t>a slova „odst. 1 až 3“ se zrušují</w:t>
      </w:r>
      <w:r w:rsidR="00195838">
        <w:rPr>
          <w:szCs w:val="24"/>
        </w:rPr>
        <w:t>.</w:t>
      </w:r>
    </w:p>
    <w:p w14:paraId="76C9410D" w14:textId="0BEE700F" w:rsidR="00A664FF" w:rsidRDefault="00E24741" w:rsidP="00495C73">
      <w:pPr>
        <w:pStyle w:val="Novelizanbod"/>
        <w:keepNext w:val="0"/>
        <w:keepLines w:val="0"/>
        <w:shd w:val="clear" w:color="auto" w:fill="auto"/>
      </w:pPr>
      <w:r>
        <w:t>V § </w:t>
      </w:r>
      <w:r w:rsidR="00A664FF">
        <w:t xml:space="preserve">97 odst. </w:t>
      </w:r>
      <w:r>
        <w:t>5 </w:t>
      </w:r>
      <w:r w:rsidR="00A664FF">
        <w:t>se číslo „10“ nahrazuje číslem „3“.</w:t>
      </w:r>
    </w:p>
    <w:p w14:paraId="5EA3AD74" w14:textId="3D5E9CCB" w:rsidR="00C96D43" w:rsidRPr="00A75EAD" w:rsidRDefault="00BF6C3F" w:rsidP="00495C73">
      <w:pPr>
        <w:pStyle w:val="Novelizanbod"/>
        <w:keepNext w:val="0"/>
        <w:keepLines w:val="0"/>
        <w:shd w:val="clear" w:color="auto" w:fill="auto"/>
      </w:pPr>
      <w:r w:rsidRPr="00A75EAD">
        <w:t>V </w:t>
      </w:r>
      <w:r w:rsidR="00532F8E" w:rsidRPr="00A75EAD">
        <w:t>§ </w:t>
      </w:r>
      <w:r w:rsidR="002F0984" w:rsidRPr="00A75EAD">
        <w:t>98a</w:t>
      </w:r>
      <w:r w:rsidR="00532F8E" w:rsidRPr="00A75EAD">
        <w:t xml:space="preserve"> odst</w:t>
      </w:r>
      <w:r w:rsidR="00DC0D61" w:rsidRPr="00A75EAD">
        <w:t>avec</w:t>
      </w:r>
      <w:r w:rsidR="00532F8E" w:rsidRPr="00A75EAD">
        <w:t> </w:t>
      </w:r>
      <w:r w:rsidR="00E24741" w:rsidRPr="00A75EAD">
        <w:t>1</w:t>
      </w:r>
      <w:r w:rsidR="00E24741">
        <w:t> </w:t>
      </w:r>
      <w:r w:rsidR="002F0984" w:rsidRPr="00A75EAD">
        <w:t>zní:</w:t>
      </w:r>
    </w:p>
    <w:p w14:paraId="25A2B8B9" w14:textId="11082CAC" w:rsidR="00EB1294" w:rsidRPr="00A75EAD" w:rsidRDefault="002F0984">
      <w:pPr>
        <w:pStyle w:val="Textodstavce"/>
        <w:widowControl w:val="0"/>
        <w:tabs>
          <w:tab w:val="num" w:pos="782"/>
        </w:tabs>
        <w:ind w:firstLine="425"/>
        <w:outlineLvl w:val="9"/>
      </w:pPr>
      <w:r w:rsidRPr="00A75EAD">
        <w:t xml:space="preserve">„(1) Vznikne-li povinnost daň přiznat </w:t>
      </w:r>
      <w:r w:rsidR="00E24741" w:rsidRPr="00A75EAD">
        <w:t>a</w:t>
      </w:r>
      <w:r w:rsidR="00E24741">
        <w:t> </w:t>
      </w:r>
      <w:r w:rsidRPr="00A75EAD">
        <w:t xml:space="preserve">zaplatit osobě, která vyrábí tiché víno podle </w:t>
      </w:r>
      <w:r w:rsidR="00532F8E" w:rsidRPr="00A75EAD">
        <w:t>§ </w:t>
      </w:r>
      <w:r w:rsidRPr="00A75EAD">
        <w:t>99</w:t>
      </w:r>
      <w:r w:rsidR="00532F8E" w:rsidRPr="00A75EAD">
        <w:t xml:space="preserve"> odst. </w:t>
      </w:r>
      <w:r w:rsidR="00E24741" w:rsidRPr="00A75EAD">
        <w:t>3</w:t>
      </w:r>
      <w:r w:rsidR="00E24741">
        <w:t> </w:t>
      </w:r>
      <w:r w:rsidRPr="00A75EAD">
        <w:t xml:space="preserve">nebo </w:t>
      </w:r>
      <w:r w:rsidR="00532F8E" w:rsidRPr="00A75EAD">
        <w:t>§ </w:t>
      </w:r>
      <w:r w:rsidRPr="00A75EAD">
        <w:t xml:space="preserve">100a, daňové přiznání se podává do 25 dnů po skončení </w:t>
      </w:r>
      <w:r w:rsidRPr="00A75EAD">
        <w:rPr>
          <w:szCs w:val="24"/>
        </w:rPr>
        <w:t>zdaňovacího</w:t>
      </w:r>
      <w:r w:rsidRPr="00A75EAD">
        <w:t xml:space="preserve"> období, ve kterém tato povinnost vznikla, </w:t>
      </w:r>
      <w:r w:rsidR="00E24741" w:rsidRPr="00A75EAD">
        <w:t>a</w:t>
      </w:r>
      <w:r w:rsidR="00E24741">
        <w:t> </w:t>
      </w:r>
      <w:r w:rsidRPr="00A75EAD">
        <w:t xml:space="preserve">tato </w:t>
      </w:r>
      <w:r w:rsidR="004E5AD1" w:rsidRPr="00A75EAD">
        <w:t xml:space="preserve">daň </w:t>
      </w:r>
      <w:r w:rsidR="006E240A" w:rsidRPr="00A75EAD">
        <w:t xml:space="preserve">je </w:t>
      </w:r>
      <w:r w:rsidR="004E5AD1" w:rsidRPr="00A75EAD">
        <w:t xml:space="preserve">splatná </w:t>
      </w:r>
      <w:r w:rsidR="00732BAF">
        <w:t>čtyřicátý den</w:t>
      </w:r>
      <w:r w:rsidR="004E5AD1" w:rsidRPr="00A75EAD">
        <w:t xml:space="preserve"> po </w:t>
      </w:r>
      <w:r w:rsidR="00732BAF">
        <w:t>uplynutí</w:t>
      </w:r>
      <w:r w:rsidR="00732BAF" w:rsidRPr="00A75EAD">
        <w:t xml:space="preserve"> </w:t>
      </w:r>
      <w:r w:rsidRPr="00A75EAD">
        <w:t xml:space="preserve">zdaňovacího období, ve kterém vznikla povinnost daň přiznat </w:t>
      </w:r>
      <w:r w:rsidR="00E24741" w:rsidRPr="00A75EAD">
        <w:t>a</w:t>
      </w:r>
      <w:r w:rsidR="00E24741">
        <w:t> </w:t>
      </w:r>
      <w:r w:rsidRPr="00A75EAD">
        <w:t>zaplatit.“.</w:t>
      </w:r>
      <w:r w:rsidR="00EB1294">
        <w:t> </w:t>
      </w:r>
    </w:p>
    <w:p w14:paraId="568B191D" w14:textId="113ADDA8" w:rsidR="00EB1294" w:rsidRDefault="00BF6C3F" w:rsidP="00495C73">
      <w:pPr>
        <w:pStyle w:val="Novelizanbod"/>
        <w:keepNext w:val="0"/>
        <w:keepLines w:val="0"/>
        <w:shd w:val="clear" w:color="auto" w:fill="auto"/>
      </w:pPr>
      <w:r w:rsidRPr="00A75EAD">
        <w:t>V </w:t>
      </w:r>
      <w:r w:rsidR="00532F8E" w:rsidRPr="00A75EAD">
        <w:t>§ </w:t>
      </w:r>
      <w:r w:rsidR="002F0984" w:rsidRPr="00A75EAD">
        <w:t>98a</w:t>
      </w:r>
      <w:r w:rsidR="00532F8E" w:rsidRPr="00A75EAD">
        <w:t xml:space="preserve"> odst. </w:t>
      </w:r>
      <w:r w:rsidR="00E24741" w:rsidRPr="00A75EAD">
        <w:t>2</w:t>
      </w:r>
      <w:r w:rsidR="00E24741">
        <w:t> </w:t>
      </w:r>
      <w:r w:rsidR="002F0984" w:rsidRPr="00A75EAD">
        <w:t xml:space="preserve">se </w:t>
      </w:r>
      <w:r w:rsidR="00A01ECA">
        <w:t>slova „právnické nebo fyzické</w:t>
      </w:r>
      <w:r w:rsidR="00117050">
        <w:t>“</w:t>
      </w:r>
      <w:r w:rsidR="00A01ECA">
        <w:t xml:space="preserve"> zrušují a </w:t>
      </w:r>
      <w:r w:rsidR="002F0984" w:rsidRPr="00A75EAD">
        <w:t>text „(</w:t>
      </w:r>
      <w:r w:rsidR="00532F8E" w:rsidRPr="00A75EAD">
        <w:t>§ </w:t>
      </w:r>
      <w:r w:rsidR="002F0984" w:rsidRPr="00A75EAD">
        <w:t>93</w:t>
      </w:r>
      <w:r w:rsidR="00532F8E" w:rsidRPr="00A75EAD">
        <w:t xml:space="preserve"> odst. </w:t>
      </w:r>
      <w:r w:rsidR="002F0984" w:rsidRPr="00A75EAD">
        <w:t xml:space="preserve">3)“ </w:t>
      </w:r>
      <w:r w:rsidR="00E24741" w:rsidRPr="00A75EAD">
        <w:t>a</w:t>
      </w:r>
      <w:r w:rsidR="00E24741">
        <w:t> </w:t>
      </w:r>
      <w:r w:rsidR="002F0984" w:rsidRPr="00A75EAD">
        <w:t>text „(</w:t>
      </w:r>
      <w:r w:rsidR="00532F8E" w:rsidRPr="00A75EAD">
        <w:t>§ </w:t>
      </w:r>
      <w:r w:rsidR="00E24741" w:rsidRPr="00A75EAD">
        <w:t>8</w:t>
      </w:r>
      <w:r w:rsidR="00E24741">
        <w:t> </w:t>
      </w:r>
      <w:r w:rsidR="00532F8E" w:rsidRPr="00A75EAD">
        <w:t>odst. </w:t>
      </w:r>
      <w:r w:rsidR="002F0984" w:rsidRPr="00A75EAD">
        <w:t>2)</w:t>
      </w:r>
      <w:r w:rsidR="005A58C8" w:rsidRPr="00A75EAD">
        <w:t>“ zrušují</w:t>
      </w:r>
      <w:r w:rsidR="002F0984" w:rsidRPr="00A75EAD">
        <w:t>.</w:t>
      </w:r>
    </w:p>
    <w:p w14:paraId="72878A75" w14:textId="78EB66E6" w:rsidR="00AD52D1" w:rsidRDefault="00E24741" w:rsidP="00495C73">
      <w:pPr>
        <w:pStyle w:val="Novelizanbod"/>
        <w:keepNext w:val="0"/>
        <w:keepLines w:val="0"/>
        <w:shd w:val="clear" w:color="auto" w:fill="auto"/>
      </w:pPr>
      <w:r>
        <w:t>V § </w:t>
      </w:r>
      <w:r w:rsidR="00AD52D1">
        <w:t xml:space="preserve">99 odst. </w:t>
      </w:r>
      <w:r>
        <w:t>5 </w:t>
      </w:r>
      <w:r w:rsidR="00AD52D1">
        <w:t xml:space="preserve">se </w:t>
      </w:r>
      <w:r w:rsidR="00A01ECA" w:rsidRPr="00A75EAD">
        <w:t>text „(§ 93 odst. 3)“</w:t>
      </w:r>
      <w:r w:rsidR="00A01ECA">
        <w:t xml:space="preserve"> zrušuje, </w:t>
      </w:r>
      <w:r w:rsidR="00AD52D1">
        <w:t xml:space="preserve">slovo „není“ </w:t>
      </w:r>
      <w:r w:rsidR="00D43342">
        <w:t xml:space="preserve">se </w:t>
      </w:r>
      <w:r w:rsidR="00AD52D1">
        <w:t>nahrazuje slovem „nesmí být“</w:t>
      </w:r>
      <w:r w:rsidR="00A01ECA">
        <w:t xml:space="preserve"> a text „</w:t>
      </w:r>
      <w:r w:rsidR="00A01ECA" w:rsidRPr="00A75EAD">
        <w:t>[§ 19 odst. 2</w:t>
      </w:r>
      <w:r w:rsidR="00A01ECA">
        <w:t> </w:t>
      </w:r>
      <w:r w:rsidR="00A01ECA" w:rsidRPr="00A75EAD">
        <w:t>písm. a)]</w:t>
      </w:r>
      <w:r w:rsidR="00A01ECA">
        <w:t>“</w:t>
      </w:r>
      <w:r w:rsidR="00D43342">
        <w:t xml:space="preserve"> se zrušuje</w:t>
      </w:r>
      <w:r w:rsidR="00AD52D1">
        <w:t xml:space="preserve">. </w:t>
      </w:r>
    </w:p>
    <w:p w14:paraId="2E6F2F72" w14:textId="4EDDDB7C" w:rsidR="00380542" w:rsidRDefault="00E24741" w:rsidP="00495C73">
      <w:pPr>
        <w:pStyle w:val="Novelizanbod"/>
        <w:keepNext w:val="0"/>
        <w:keepLines w:val="0"/>
        <w:shd w:val="clear" w:color="auto" w:fill="auto"/>
      </w:pPr>
      <w:r>
        <w:t>V § </w:t>
      </w:r>
      <w:r w:rsidR="00380542">
        <w:t>99 odst</w:t>
      </w:r>
      <w:r w:rsidR="00B902E6">
        <w:t xml:space="preserve">avec </w:t>
      </w:r>
      <w:r>
        <w:t>6 </w:t>
      </w:r>
      <w:r w:rsidR="00380542">
        <w:t>zní:</w:t>
      </w:r>
    </w:p>
    <w:p w14:paraId="53F4039E" w14:textId="2B3D2BEC" w:rsidR="00380542" w:rsidRDefault="00380542">
      <w:pPr>
        <w:pStyle w:val="Textodstavce"/>
        <w:widowControl w:val="0"/>
        <w:tabs>
          <w:tab w:val="num" w:pos="782"/>
        </w:tabs>
        <w:ind w:firstLine="425"/>
        <w:outlineLvl w:val="9"/>
      </w:pPr>
      <w:r>
        <w:t>„(6) Vedlejší produkty</w:t>
      </w:r>
      <w:r w:rsidR="00D43342">
        <w:t xml:space="preserve"> </w:t>
      </w:r>
      <w:r>
        <w:t xml:space="preserve">vznikající při výrobě tichého vína osobou podle </w:t>
      </w:r>
      <w:r w:rsidR="00E24741">
        <w:t>§ </w:t>
      </w:r>
      <w:r>
        <w:t>99 odst. </w:t>
      </w:r>
      <w:r w:rsidR="00E24741">
        <w:t>3 </w:t>
      </w:r>
      <w:r>
        <w:t xml:space="preserve">nebo </w:t>
      </w:r>
      <w:r w:rsidR="00E24741">
        <w:t>§ </w:t>
      </w:r>
      <w:r>
        <w:t xml:space="preserve">100a, které jsou předmětem daně </w:t>
      </w:r>
      <w:r w:rsidR="00E24741">
        <w:t>z </w:t>
      </w:r>
      <w:r>
        <w:t xml:space="preserve">vína </w:t>
      </w:r>
      <w:r w:rsidR="00E24741">
        <w:t>a </w:t>
      </w:r>
      <w:r>
        <w:t xml:space="preserve">mají být odstraněny </w:t>
      </w:r>
      <w:r w:rsidR="00E24741">
        <w:t>v </w:t>
      </w:r>
      <w:r>
        <w:t xml:space="preserve">souladu se zákonem </w:t>
      </w:r>
      <w:r w:rsidR="00D43342">
        <w:t xml:space="preserve">o </w:t>
      </w:r>
      <w:r w:rsidR="000C46A8">
        <w:t xml:space="preserve">vinohradnictví </w:t>
      </w:r>
      <w:r w:rsidR="00E24741">
        <w:t>a </w:t>
      </w:r>
      <w:r w:rsidR="000C46A8">
        <w:t>vinařství</w:t>
      </w:r>
      <w:r>
        <w:t>, se na daňovém území České republi</w:t>
      </w:r>
      <w:r w:rsidR="000C46A8">
        <w:t>ky dopravují s</w:t>
      </w:r>
      <w:r w:rsidR="009803A4">
        <w:t> </w:t>
      </w:r>
      <w:r w:rsidR="000C46A8">
        <w:t>dokladem</w:t>
      </w:r>
      <w:r w:rsidR="009803A4">
        <w:t xml:space="preserve">, který je osoba, která tyto produkty dopravuje, na vyžádání povinna předložit správci daně, </w:t>
      </w:r>
      <w:r w:rsidR="00E24741">
        <w:t>a </w:t>
      </w:r>
      <w:r w:rsidR="009803A4">
        <w:t xml:space="preserve">to dokladem </w:t>
      </w:r>
      <w:r>
        <w:t xml:space="preserve">podle </w:t>
      </w:r>
      <w:r w:rsidR="00E24741">
        <w:t>§ </w:t>
      </w:r>
      <w:r>
        <w:t xml:space="preserve">100a odst. </w:t>
      </w:r>
      <w:r w:rsidR="00E24741">
        <w:t>4 </w:t>
      </w:r>
      <w:r>
        <w:t>nebo dodacím listem obsahujícím tyto náležitosti:</w:t>
      </w:r>
    </w:p>
    <w:p w14:paraId="533B9D6A" w14:textId="2B1730D4" w:rsidR="00380542" w:rsidRDefault="00380542">
      <w:pPr>
        <w:pStyle w:val="Textpsmene"/>
        <w:ind w:left="425" w:hanging="425"/>
        <w:outlineLvl w:val="9"/>
      </w:pPr>
      <w:r>
        <w:t>a)</w:t>
      </w:r>
      <w:r>
        <w:tab/>
        <w:t xml:space="preserve">obchodní firmu nebo jméno, sídlo nebo místo pobytu </w:t>
      </w:r>
      <w:r w:rsidR="00E24741">
        <w:t>a </w:t>
      </w:r>
      <w:r>
        <w:t>daňové identifikační číslo, bylo-li přiděleno, osoby, která tyto produkty vyrobila,</w:t>
      </w:r>
    </w:p>
    <w:p w14:paraId="3112BD41" w14:textId="414A0B12" w:rsidR="00380542" w:rsidRDefault="00380542">
      <w:pPr>
        <w:pStyle w:val="Textpsmene"/>
        <w:ind w:left="425" w:hanging="425"/>
        <w:outlineLvl w:val="9"/>
      </w:pPr>
      <w:r>
        <w:t>b)</w:t>
      </w:r>
      <w:r>
        <w:tab/>
        <w:t xml:space="preserve">obchodní firmu nebo jméno, sídlo nebo místo pobytu </w:t>
      </w:r>
      <w:r w:rsidR="00E24741">
        <w:t>a </w:t>
      </w:r>
      <w:r>
        <w:t xml:space="preserve">daňové identifikační číslo, bylo-li přiděleno, kupujícího, nebo pokud vedlejší produkty nejsou přepravovány za účelem prodeje, adresu místa určení </w:t>
      </w:r>
      <w:r w:rsidR="00E24741">
        <w:t>a v </w:t>
      </w:r>
      <w:r>
        <w:t>případě, že to není možné, jiné údaje určující polohu místa určení,</w:t>
      </w:r>
    </w:p>
    <w:p w14:paraId="36F346F9" w14:textId="50979425" w:rsidR="00380542" w:rsidRDefault="00380542">
      <w:pPr>
        <w:pStyle w:val="Textpsmene"/>
        <w:ind w:left="425" w:hanging="425"/>
        <w:outlineLvl w:val="9"/>
      </w:pPr>
      <w:r>
        <w:t>c)</w:t>
      </w:r>
      <w:r>
        <w:tab/>
        <w:t xml:space="preserve">druh </w:t>
      </w:r>
      <w:r w:rsidR="00E24741">
        <w:t>a </w:t>
      </w:r>
      <w:r>
        <w:t>množství dopravovaných vedlejších produktů,</w:t>
      </w:r>
    </w:p>
    <w:p w14:paraId="080D5521" w14:textId="5795C8B7" w:rsidR="00380542" w:rsidRDefault="00380542">
      <w:pPr>
        <w:pStyle w:val="Textpsmene"/>
        <w:ind w:left="425" w:hanging="425"/>
        <w:outlineLvl w:val="9"/>
      </w:pPr>
      <w:r>
        <w:t>d)</w:t>
      </w:r>
      <w:r>
        <w:tab/>
        <w:t>datum vystavení dokladu.</w:t>
      </w:r>
      <w:r w:rsidR="000C46A8">
        <w:t>“.</w:t>
      </w:r>
    </w:p>
    <w:p w14:paraId="2841E7E1" w14:textId="4AB6DB70" w:rsidR="000C46A8" w:rsidRDefault="000C46A8" w:rsidP="00495C73">
      <w:pPr>
        <w:spacing w:before="120"/>
      </w:pPr>
      <w:r>
        <w:t>Poznámk</w:t>
      </w:r>
      <w:r w:rsidR="00D43342">
        <w:t>y</w:t>
      </w:r>
      <w:r>
        <w:t xml:space="preserve"> pod čarou </w:t>
      </w:r>
      <w:r w:rsidR="00E24741">
        <w:t>č. </w:t>
      </w:r>
      <w:r w:rsidR="00D43342">
        <w:t xml:space="preserve">60d a </w:t>
      </w:r>
      <w:r>
        <w:t>60</w:t>
      </w:r>
      <w:r w:rsidR="006338DC">
        <w:t>e</w:t>
      </w:r>
      <w:r>
        <w:t xml:space="preserve"> se zrušuj</w:t>
      </w:r>
      <w:r w:rsidR="00D43342">
        <w:t>í</w:t>
      </w:r>
      <w:r>
        <w:t>.</w:t>
      </w:r>
    </w:p>
    <w:p w14:paraId="6D50D6D2" w14:textId="3A0261EF" w:rsidR="00693421" w:rsidRDefault="00693421" w:rsidP="00495C73">
      <w:pPr>
        <w:pStyle w:val="Novelizanbod"/>
        <w:keepNext w:val="0"/>
        <w:keepLines w:val="0"/>
        <w:shd w:val="clear" w:color="auto" w:fill="auto"/>
      </w:pPr>
      <w:r>
        <w:t>V § 100 odst. 2 se slova „právnická nebo fyzická“ zrušují, slovo „doklady“ se nahrazuje slovem „doklad“ a na konci textu odstavce 2 se doplňují slova „nebo průvodní doklad pro přepravu vinařského produktu, která se uskutečňuje výlučně na území České republiky, podle zákona o vinohradnictví a vinařství“.</w:t>
      </w:r>
    </w:p>
    <w:p w14:paraId="445FB5D9" w14:textId="445789DE" w:rsidR="00EE40CB" w:rsidRDefault="00E24741" w:rsidP="00495C73">
      <w:pPr>
        <w:pStyle w:val="Novelizanbod"/>
        <w:keepNext w:val="0"/>
        <w:keepLines w:val="0"/>
        <w:shd w:val="clear" w:color="auto" w:fill="auto"/>
      </w:pPr>
      <w:r>
        <w:t>V § </w:t>
      </w:r>
      <w:r w:rsidR="00EE40CB">
        <w:t xml:space="preserve">101 odst. </w:t>
      </w:r>
      <w:r>
        <w:t>1 </w:t>
      </w:r>
      <w:r w:rsidR="00EE40CB">
        <w:t>se za slovo „daně“ vkládají slova „</w:t>
      </w:r>
      <w:r>
        <w:t>z </w:t>
      </w:r>
      <w:r w:rsidR="00EE40CB">
        <w:t>tabákových výrobků“.</w:t>
      </w:r>
    </w:p>
    <w:p w14:paraId="4729C22B" w14:textId="47283657" w:rsidR="00241F98" w:rsidRPr="00A75EAD" w:rsidRDefault="00BF6C3F" w:rsidP="00495C73">
      <w:pPr>
        <w:pStyle w:val="Novelizanbod"/>
        <w:keepNext w:val="0"/>
        <w:keepLines w:val="0"/>
        <w:shd w:val="clear" w:color="auto" w:fill="auto"/>
      </w:pPr>
      <w:r w:rsidRPr="00A75EAD">
        <w:t>V </w:t>
      </w:r>
      <w:r w:rsidR="00532F8E" w:rsidRPr="00A75EAD">
        <w:t>§ </w:t>
      </w:r>
      <w:r w:rsidR="00466A02" w:rsidRPr="00A75EAD">
        <w:t xml:space="preserve">102 se na konci textu odstavce </w:t>
      </w:r>
      <w:r w:rsidR="00E24741" w:rsidRPr="00A75EAD">
        <w:t>3</w:t>
      </w:r>
      <w:r w:rsidR="00E24741">
        <w:t> </w:t>
      </w:r>
      <w:r w:rsidR="00466A02" w:rsidRPr="00A75EAD">
        <w:t xml:space="preserve">doplňují slova „zaokrouhlené na </w:t>
      </w:r>
      <w:r w:rsidR="00E24741" w:rsidRPr="00A75EAD">
        <w:t>4</w:t>
      </w:r>
      <w:r w:rsidR="00E24741">
        <w:t> </w:t>
      </w:r>
      <w:r w:rsidR="00466A02" w:rsidRPr="00A75EAD">
        <w:t>desetinná místa“.</w:t>
      </w:r>
    </w:p>
    <w:p w14:paraId="2DCA00BB" w14:textId="38F4AF7A" w:rsidR="00466A02" w:rsidRPr="00A75EAD" w:rsidRDefault="00BF6C3F" w:rsidP="00495C73">
      <w:pPr>
        <w:pStyle w:val="Novelizanbod"/>
        <w:keepNext w:val="0"/>
        <w:keepLines w:val="0"/>
        <w:shd w:val="clear" w:color="auto" w:fill="auto"/>
      </w:pPr>
      <w:r w:rsidRPr="00A75EAD">
        <w:t>V </w:t>
      </w:r>
      <w:r w:rsidR="00532F8E" w:rsidRPr="00A75EAD">
        <w:t>§ </w:t>
      </w:r>
      <w:r w:rsidR="00466A02" w:rsidRPr="00A75EAD">
        <w:t xml:space="preserve">103 odstavce </w:t>
      </w:r>
      <w:r w:rsidR="00E24741" w:rsidRPr="00A75EAD">
        <w:t>1</w:t>
      </w:r>
      <w:r w:rsidR="00E24741">
        <w:t> </w:t>
      </w:r>
      <w:r w:rsidR="00466A02" w:rsidRPr="00A75EAD">
        <w:t>a</w:t>
      </w:r>
      <w:r w:rsidR="00933393" w:rsidRPr="00A75EAD">
        <w:t>ž</w:t>
      </w:r>
      <w:r w:rsidR="00466A02" w:rsidRPr="00A75EAD">
        <w:t xml:space="preserve"> </w:t>
      </w:r>
      <w:r w:rsidR="00E24741" w:rsidRPr="00A75EAD">
        <w:t>3</w:t>
      </w:r>
      <w:r w:rsidR="00E24741">
        <w:t> </w:t>
      </w:r>
      <w:r w:rsidR="00466A02" w:rsidRPr="00A75EAD">
        <w:t>znějí:</w:t>
      </w:r>
    </w:p>
    <w:p w14:paraId="0B2FDFF1" w14:textId="27A48B20" w:rsidR="00466A02" w:rsidRPr="00043A4D" w:rsidRDefault="00466A02">
      <w:pPr>
        <w:pStyle w:val="Textodstavce"/>
        <w:widowControl w:val="0"/>
        <w:tabs>
          <w:tab w:val="num" w:pos="782"/>
        </w:tabs>
        <w:ind w:firstLine="425"/>
        <w:outlineLvl w:val="9"/>
        <w:rPr>
          <w:u w:val="single"/>
        </w:rPr>
      </w:pPr>
      <w:r w:rsidRPr="00043A4D">
        <w:t>„</w:t>
      </w:r>
      <w:r w:rsidRPr="00043A4D">
        <w:rPr>
          <w:u w:val="single"/>
        </w:rPr>
        <w:t>(1) Cenou pro konečného spotřebitele se rozumí cena pro jednotkové balení cigaret určené</w:t>
      </w:r>
      <w:r w:rsidR="00532F8E" w:rsidRPr="00043A4D">
        <w:rPr>
          <w:u w:val="single"/>
        </w:rPr>
        <w:t xml:space="preserve"> k </w:t>
      </w:r>
      <w:r w:rsidRPr="00043A4D">
        <w:rPr>
          <w:u w:val="single"/>
        </w:rPr>
        <w:t xml:space="preserve">přímé spotřebě se stejným obchodním názvem </w:t>
      </w:r>
      <w:r w:rsidR="00E24741" w:rsidRPr="00043A4D">
        <w:rPr>
          <w:u w:val="single"/>
        </w:rPr>
        <w:t>a o </w:t>
      </w:r>
      <w:r w:rsidRPr="00043A4D">
        <w:rPr>
          <w:u w:val="single"/>
        </w:rPr>
        <w:t>stejném počtu kusů včetně spotřební daně</w:t>
      </w:r>
      <w:r w:rsidR="00532F8E" w:rsidRPr="00043A4D">
        <w:rPr>
          <w:u w:val="single"/>
        </w:rPr>
        <w:t xml:space="preserve"> z </w:t>
      </w:r>
      <w:r w:rsidRPr="00043A4D">
        <w:rPr>
          <w:u w:val="single"/>
        </w:rPr>
        <w:t xml:space="preserve">tabákových výrobků </w:t>
      </w:r>
      <w:r w:rsidR="00E24741" w:rsidRPr="00043A4D">
        <w:rPr>
          <w:u w:val="single"/>
        </w:rPr>
        <w:t>a </w:t>
      </w:r>
      <w:r w:rsidRPr="00043A4D">
        <w:rPr>
          <w:u w:val="single"/>
        </w:rPr>
        <w:t>daně</w:t>
      </w:r>
      <w:r w:rsidR="00532F8E" w:rsidRPr="00043A4D">
        <w:rPr>
          <w:u w:val="single"/>
        </w:rPr>
        <w:t xml:space="preserve"> z </w:t>
      </w:r>
      <w:r w:rsidRPr="00043A4D">
        <w:rPr>
          <w:u w:val="single"/>
        </w:rPr>
        <w:t xml:space="preserve">přidané hodnoty, za kterou má být takové jednotkové balení cigaret prodáváno konečnému spotřebiteli </w:t>
      </w:r>
      <w:r w:rsidR="00E24741" w:rsidRPr="00043A4D">
        <w:rPr>
          <w:u w:val="single"/>
        </w:rPr>
        <w:t>a </w:t>
      </w:r>
      <w:r w:rsidR="00C24D68" w:rsidRPr="00043A4D">
        <w:rPr>
          <w:u w:val="single"/>
        </w:rPr>
        <w:t>kterou správce daně zveřejnil.</w:t>
      </w:r>
    </w:p>
    <w:p w14:paraId="2AE37C93" w14:textId="1A40316E" w:rsidR="00487D81" w:rsidRPr="00043A4D" w:rsidRDefault="00487D81">
      <w:pPr>
        <w:pStyle w:val="Textodstavce"/>
        <w:widowControl w:val="0"/>
        <w:tabs>
          <w:tab w:val="num" w:pos="782"/>
        </w:tabs>
        <w:ind w:firstLine="425"/>
        <w:outlineLvl w:val="9"/>
        <w:rPr>
          <w:u w:val="single"/>
        </w:rPr>
      </w:pPr>
      <w:r w:rsidRPr="00043A4D">
        <w:rPr>
          <w:u w:val="single"/>
        </w:rPr>
        <w:t xml:space="preserve">(2) Pro účely objednávání </w:t>
      </w:r>
      <w:r w:rsidR="00E24741" w:rsidRPr="00043A4D">
        <w:rPr>
          <w:u w:val="single"/>
        </w:rPr>
        <w:t>a </w:t>
      </w:r>
      <w:r w:rsidRPr="00043A4D">
        <w:rPr>
          <w:u w:val="single"/>
        </w:rPr>
        <w:t xml:space="preserve">odběru tabákových nálepek se cenou pro konečného spotřebitele rozumí také cena pro jednotkové balení cigaret určené </w:t>
      </w:r>
      <w:r w:rsidR="00E24741" w:rsidRPr="00043A4D">
        <w:rPr>
          <w:u w:val="single"/>
        </w:rPr>
        <w:t>k </w:t>
      </w:r>
      <w:r w:rsidRPr="00043A4D">
        <w:rPr>
          <w:u w:val="single"/>
        </w:rPr>
        <w:t xml:space="preserve">přímé spotřebě se stejným obchodním názvem </w:t>
      </w:r>
      <w:r w:rsidR="00E24741" w:rsidRPr="00043A4D">
        <w:rPr>
          <w:u w:val="single"/>
        </w:rPr>
        <w:t>a o </w:t>
      </w:r>
      <w:r w:rsidRPr="00043A4D">
        <w:rPr>
          <w:u w:val="single"/>
        </w:rPr>
        <w:t xml:space="preserve">stejném počtu kusů včetně spotřební daně </w:t>
      </w:r>
      <w:r w:rsidR="00E24741" w:rsidRPr="00043A4D">
        <w:rPr>
          <w:u w:val="single"/>
        </w:rPr>
        <w:t>z </w:t>
      </w:r>
      <w:r w:rsidRPr="00043A4D">
        <w:rPr>
          <w:u w:val="single"/>
        </w:rPr>
        <w:t xml:space="preserve">tabákových výrobků </w:t>
      </w:r>
      <w:r w:rsidR="00E24741" w:rsidRPr="00043A4D">
        <w:rPr>
          <w:u w:val="single"/>
        </w:rPr>
        <w:t>a </w:t>
      </w:r>
      <w:r w:rsidRPr="00043A4D">
        <w:rPr>
          <w:u w:val="single"/>
        </w:rPr>
        <w:t xml:space="preserve">daně </w:t>
      </w:r>
      <w:r w:rsidR="00E24741" w:rsidRPr="00043A4D">
        <w:rPr>
          <w:u w:val="single"/>
        </w:rPr>
        <w:t>z </w:t>
      </w:r>
      <w:r w:rsidRPr="00043A4D">
        <w:rPr>
          <w:u w:val="single"/>
        </w:rPr>
        <w:t xml:space="preserve">přidané hodnoty, za kterou má být takové jednotkové balení cigaret prodáváno konečnému spotřebiteli </w:t>
      </w:r>
      <w:r w:rsidR="00E24741" w:rsidRPr="00043A4D">
        <w:rPr>
          <w:u w:val="single"/>
        </w:rPr>
        <w:t>a </w:t>
      </w:r>
      <w:r w:rsidRPr="00043A4D">
        <w:rPr>
          <w:u w:val="single"/>
        </w:rPr>
        <w:t>která nebyla zveřejněna.</w:t>
      </w:r>
    </w:p>
    <w:p w14:paraId="46AEC4F7" w14:textId="0EFD8FF5" w:rsidR="00466A02" w:rsidRPr="00043A4D" w:rsidRDefault="00466A02" w:rsidP="00495C73">
      <w:pPr>
        <w:pStyle w:val="Textodstavce"/>
        <w:widowControl w:val="0"/>
        <w:tabs>
          <w:tab w:val="num" w:pos="782"/>
        </w:tabs>
        <w:ind w:firstLine="425"/>
        <w:outlineLvl w:val="9"/>
        <w:rPr>
          <w:u w:val="single"/>
        </w:rPr>
      </w:pPr>
      <w:r w:rsidRPr="00043A4D">
        <w:rPr>
          <w:u w:val="single"/>
        </w:rPr>
        <w:t>(</w:t>
      </w:r>
      <w:r w:rsidR="00933393" w:rsidRPr="00043A4D">
        <w:rPr>
          <w:u w:val="single"/>
        </w:rPr>
        <w:t>3</w:t>
      </w:r>
      <w:r w:rsidRPr="00043A4D">
        <w:rPr>
          <w:u w:val="single"/>
        </w:rPr>
        <w:t>) Cena pro konečného spotřebitele nesmí být nižší, než je součet</w:t>
      </w:r>
    </w:p>
    <w:p w14:paraId="39C71C36" w14:textId="387EB3BF" w:rsidR="00466A02" w:rsidRPr="00043A4D" w:rsidRDefault="00466A02">
      <w:pPr>
        <w:pStyle w:val="Textpsmene"/>
        <w:ind w:left="425" w:hanging="425"/>
        <w:outlineLvl w:val="9"/>
        <w:rPr>
          <w:u w:val="single"/>
        </w:rPr>
      </w:pPr>
      <w:r w:rsidRPr="00043A4D">
        <w:rPr>
          <w:u w:val="single"/>
        </w:rPr>
        <w:t>a)</w:t>
      </w:r>
      <w:r w:rsidRPr="00043A4D">
        <w:rPr>
          <w:u w:val="single"/>
        </w:rPr>
        <w:tab/>
        <w:t>výše spotřební daně</w:t>
      </w:r>
      <w:r w:rsidR="00532F8E" w:rsidRPr="00043A4D">
        <w:rPr>
          <w:u w:val="single"/>
        </w:rPr>
        <w:t xml:space="preserve"> z </w:t>
      </w:r>
      <w:r w:rsidRPr="00043A4D">
        <w:rPr>
          <w:u w:val="single"/>
        </w:rPr>
        <w:t>tabákových výrobků za jednotkové balení cigaret určené</w:t>
      </w:r>
      <w:r w:rsidR="00532F8E" w:rsidRPr="00043A4D">
        <w:rPr>
          <w:u w:val="single"/>
        </w:rPr>
        <w:t xml:space="preserve"> k </w:t>
      </w:r>
      <w:r w:rsidRPr="00043A4D">
        <w:rPr>
          <w:u w:val="single"/>
        </w:rPr>
        <w:t>přímé spotřebě, pro které má být cena pro konečného spotřebitele zveřejněna, při použití minimální sazby daně a</w:t>
      </w:r>
    </w:p>
    <w:p w14:paraId="0E9CF6DA" w14:textId="44DF75A7" w:rsidR="00531852" w:rsidRDefault="00466A02">
      <w:pPr>
        <w:pStyle w:val="Textpsmene"/>
        <w:ind w:left="425" w:hanging="425"/>
        <w:outlineLvl w:val="9"/>
      </w:pPr>
      <w:r w:rsidRPr="00043A4D">
        <w:rPr>
          <w:u w:val="single"/>
        </w:rPr>
        <w:t>b)</w:t>
      </w:r>
      <w:r w:rsidRPr="00043A4D">
        <w:rPr>
          <w:u w:val="single"/>
        </w:rPr>
        <w:tab/>
        <w:t>výše daně</w:t>
      </w:r>
      <w:r w:rsidR="00532F8E" w:rsidRPr="00043A4D">
        <w:rPr>
          <w:u w:val="single"/>
        </w:rPr>
        <w:t xml:space="preserve"> z </w:t>
      </w:r>
      <w:r w:rsidRPr="00043A4D">
        <w:rPr>
          <w:u w:val="single"/>
        </w:rPr>
        <w:t>přidané hodnoty odpovídající výši spo</w:t>
      </w:r>
      <w:r w:rsidR="007F2A73" w:rsidRPr="00043A4D">
        <w:rPr>
          <w:u w:val="single"/>
        </w:rPr>
        <w:t>třební daně podle písmene a).</w:t>
      </w:r>
      <w:r w:rsidR="007F2A73" w:rsidRPr="00043A4D">
        <w:t>“.</w:t>
      </w:r>
    </w:p>
    <w:p w14:paraId="4BB15F09" w14:textId="548EE650" w:rsidR="00043A4D" w:rsidRPr="00043A4D" w:rsidRDefault="00043A4D" w:rsidP="00043A4D">
      <w:pPr>
        <w:pStyle w:val="Textodstavce"/>
        <w:widowControl w:val="0"/>
        <w:tabs>
          <w:tab w:val="num" w:pos="782"/>
        </w:tabs>
        <w:outlineLvl w:val="9"/>
        <w:rPr>
          <w:u w:val="single"/>
        </w:rPr>
      </w:pPr>
      <w:r w:rsidRPr="00EC23B6">
        <w:rPr>
          <w:rStyle w:val="Zdraznnintenzivn"/>
          <w:rFonts w:ascii="Times New Roman" w:hAnsi="Times New Roman" w:cs="Times New Roman"/>
          <w:i/>
          <w:color w:val="auto"/>
        </w:rPr>
        <w:t>CELEX: 3</w:t>
      </w:r>
      <w:r>
        <w:rPr>
          <w:rStyle w:val="Zdraznnintenzivn"/>
          <w:rFonts w:ascii="Times New Roman" w:hAnsi="Times New Roman" w:cs="Times New Roman"/>
          <w:i/>
          <w:color w:val="auto"/>
        </w:rPr>
        <w:t>2011L0064</w:t>
      </w:r>
    </w:p>
    <w:p w14:paraId="4A7A44ED" w14:textId="2BB50654" w:rsidR="00BF1B69" w:rsidRPr="00A75EAD" w:rsidRDefault="00BF6C3F" w:rsidP="00495C73">
      <w:pPr>
        <w:pStyle w:val="Novelizanbod"/>
        <w:keepNext w:val="0"/>
        <w:keepLines w:val="0"/>
        <w:shd w:val="clear" w:color="auto" w:fill="auto"/>
      </w:pPr>
      <w:r w:rsidRPr="00A75EAD">
        <w:t>V </w:t>
      </w:r>
      <w:r w:rsidR="00532F8E" w:rsidRPr="00A75EAD">
        <w:t>§ </w:t>
      </w:r>
      <w:r w:rsidR="00466A02" w:rsidRPr="00A75EAD">
        <w:t>103</w:t>
      </w:r>
      <w:r w:rsidR="00532F8E" w:rsidRPr="00A75EAD">
        <w:t xml:space="preserve"> odst. </w:t>
      </w:r>
      <w:r w:rsidR="00E24741" w:rsidRPr="00A75EAD">
        <w:t>5</w:t>
      </w:r>
      <w:r w:rsidR="00E24741">
        <w:t> </w:t>
      </w:r>
      <w:r w:rsidR="00466A02" w:rsidRPr="00A75EAD">
        <w:t>větě první se slovo „stanovenou“ nahrazuje slovy „pro konečného spotřebitele“.</w:t>
      </w:r>
    </w:p>
    <w:p w14:paraId="2C8D0499" w14:textId="5AC09549" w:rsidR="00466A02" w:rsidRPr="00A75EAD" w:rsidRDefault="00BF6C3F" w:rsidP="00495C73">
      <w:pPr>
        <w:pStyle w:val="Novelizanbod"/>
        <w:keepNext w:val="0"/>
        <w:keepLines w:val="0"/>
        <w:shd w:val="clear" w:color="auto" w:fill="auto"/>
      </w:pPr>
      <w:r w:rsidRPr="00A75EAD">
        <w:t>V </w:t>
      </w:r>
      <w:r w:rsidR="00532F8E" w:rsidRPr="00A75EAD">
        <w:t>§ </w:t>
      </w:r>
      <w:r w:rsidR="00F22127" w:rsidRPr="00A75EAD">
        <w:t xml:space="preserve">103 se odstavec </w:t>
      </w:r>
      <w:r w:rsidR="00E24741" w:rsidRPr="00A75EAD">
        <w:t>7</w:t>
      </w:r>
      <w:r w:rsidR="00E24741">
        <w:t> </w:t>
      </w:r>
      <w:r w:rsidR="00F22127" w:rsidRPr="00A75EAD">
        <w:t>zrušuje.</w:t>
      </w:r>
    </w:p>
    <w:p w14:paraId="60A88E1B" w14:textId="292C0A61" w:rsidR="00F22127" w:rsidRPr="00A75EAD" w:rsidRDefault="00F22127">
      <w:r w:rsidRPr="00A75EAD">
        <w:t xml:space="preserve">Dosavadní odstavec </w:t>
      </w:r>
      <w:r w:rsidR="00E24741" w:rsidRPr="00A75EAD">
        <w:t>8</w:t>
      </w:r>
      <w:r w:rsidR="00E24741">
        <w:t> </w:t>
      </w:r>
      <w:r w:rsidRPr="00A75EAD">
        <w:t xml:space="preserve">se označuje jako odstavec </w:t>
      </w:r>
      <w:r w:rsidR="00933393" w:rsidRPr="00A75EAD">
        <w:t>7</w:t>
      </w:r>
      <w:r w:rsidRPr="00A75EAD">
        <w:t>.</w:t>
      </w:r>
    </w:p>
    <w:p w14:paraId="71698CD0" w14:textId="519682D8" w:rsidR="000C6A20" w:rsidRPr="00A75EAD" w:rsidRDefault="00BF6C3F" w:rsidP="00495C73">
      <w:pPr>
        <w:pStyle w:val="Novelizanbod"/>
        <w:keepNext w:val="0"/>
        <w:keepLines w:val="0"/>
        <w:shd w:val="clear" w:color="auto" w:fill="auto"/>
      </w:pPr>
      <w:r w:rsidRPr="00A75EAD">
        <w:t>V </w:t>
      </w:r>
      <w:r w:rsidR="00532F8E" w:rsidRPr="00A75EAD">
        <w:t>§ </w:t>
      </w:r>
      <w:r w:rsidR="009E6CAD" w:rsidRPr="00A75EAD">
        <w:t>103</w:t>
      </w:r>
      <w:r w:rsidR="00532F8E" w:rsidRPr="00A75EAD">
        <w:t xml:space="preserve"> odst. </w:t>
      </w:r>
      <w:r w:rsidR="00E24741" w:rsidRPr="00A75EAD">
        <w:t>7</w:t>
      </w:r>
      <w:r w:rsidR="00E24741">
        <w:t> </w:t>
      </w:r>
      <w:r w:rsidR="009E6CAD" w:rsidRPr="00A75EAD">
        <w:t>se</w:t>
      </w:r>
      <w:r w:rsidR="00EE40CB">
        <w:t xml:space="preserve"> slovo „uvedenou“</w:t>
      </w:r>
      <w:r w:rsidR="009E6CAD" w:rsidRPr="00A75EAD">
        <w:t xml:space="preserve"> </w:t>
      </w:r>
      <w:r w:rsidR="00CE4DFB">
        <w:t xml:space="preserve">zrušuje </w:t>
      </w:r>
      <w:r w:rsidR="00E24741">
        <w:t>a </w:t>
      </w:r>
      <w:r w:rsidR="009E6CAD" w:rsidRPr="00A75EAD">
        <w:t xml:space="preserve">slova „platnou od data účinnosti cenového rozhodnutí do posledního dne účinnosti tohoto cenového rozhodnutí“ </w:t>
      </w:r>
      <w:r w:rsidR="00CE4DFB">
        <w:t xml:space="preserve">se </w:t>
      </w:r>
      <w:r w:rsidR="009E6CAD" w:rsidRPr="00A75EAD">
        <w:t>nahrazují slovy „,</w:t>
      </w:r>
      <w:r w:rsidR="00217130">
        <w:t> </w:t>
      </w:r>
      <w:r w:rsidR="009E6CAD" w:rsidRPr="00A75EAD">
        <w:t>která je účinná“.</w:t>
      </w:r>
    </w:p>
    <w:p w14:paraId="53EB2691" w14:textId="5A7DC392" w:rsidR="00933393" w:rsidRPr="00A75EAD" w:rsidRDefault="00E24741" w:rsidP="00C20358">
      <w:pPr>
        <w:pStyle w:val="Novelizanbod"/>
        <w:keepLines w:val="0"/>
        <w:shd w:val="clear" w:color="auto" w:fill="auto"/>
      </w:pPr>
      <w:r w:rsidRPr="00A75EAD">
        <w:t>V</w:t>
      </w:r>
      <w:r>
        <w:t> </w:t>
      </w:r>
      <w:r w:rsidRPr="00A75EAD">
        <w:t>§</w:t>
      </w:r>
      <w:r>
        <w:t> </w:t>
      </w:r>
      <w:r w:rsidR="00933393" w:rsidRPr="00A75EAD">
        <w:t>103 se doplňuje odstavec 8, který zní:</w:t>
      </w:r>
    </w:p>
    <w:p w14:paraId="66CF719A" w14:textId="103FD51C" w:rsidR="00933393" w:rsidRPr="00A75EAD" w:rsidRDefault="00933393">
      <w:pPr>
        <w:pStyle w:val="Textodstavce"/>
        <w:widowControl w:val="0"/>
        <w:tabs>
          <w:tab w:val="num" w:pos="782"/>
        </w:tabs>
        <w:ind w:firstLine="425"/>
        <w:outlineLvl w:val="9"/>
        <w:rPr>
          <w:szCs w:val="24"/>
        </w:rPr>
      </w:pPr>
      <w:r w:rsidRPr="00A75EAD">
        <w:rPr>
          <w:szCs w:val="24"/>
        </w:rPr>
        <w:t xml:space="preserve">„(8) Za cigarety uvedené do volného daňového oběhu </w:t>
      </w:r>
      <w:r w:rsidR="00E24741" w:rsidRPr="00A75EAD">
        <w:rPr>
          <w:szCs w:val="24"/>
        </w:rPr>
        <w:t>s</w:t>
      </w:r>
      <w:r w:rsidR="00E24741">
        <w:rPr>
          <w:szCs w:val="24"/>
        </w:rPr>
        <w:t> </w:t>
      </w:r>
      <w:r w:rsidRPr="00A75EAD">
        <w:rPr>
          <w:szCs w:val="24"/>
        </w:rPr>
        <w:t xml:space="preserve">tabákovou nálepkou </w:t>
      </w:r>
      <w:r w:rsidR="00E24741" w:rsidRPr="00A75EAD">
        <w:rPr>
          <w:szCs w:val="24"/>
        </w:rPr>
        <w:t>s</w:t>
      </w:r>
      <w:r w:rsidR="00E24741">
        <w:rPr>
          <w:szCs w:val="24"/>
        </w:rPr>
        <w:t> </w:t>
      </w:r>
      <w:r w:rsidRPr="00A75EAD">
        <w:rPr>
          <w:szCs w:val="24"/>
        </w:rPr>
        <w:t xml:space="preserve">uvedenou cenou pro konečného spotřebitele </w:t>
      </w:r>
      <w:r w:rsidR="00E24741" w:rsidRPr="00A75EAD">
        <w:rPr>
          <w:szCs w:val="24"/>
        </w:rPr>
        <w:t>v</w:t>
      </w:r>
      <w:r w:rsidR="00E24741">
        <w:rPr>
          <w:szCs w:val="24"/>
        </w:rPr>
        <w:t> </w:t>
      </w:r>
      <w:r w:rsidRPr="00A75EAD">
        <w:rPr>
          <w:szCs w:val="24"/>
        </w:rPr>
        <w:t>jiném období, než pro které byla tato cena účinná, se nepovažují cigarety uved</w:t>
      </w:r>
      <w:r w:rsidR="00C24D68">
        <w:rPr>
          <w:szCs w:val="24"/>
        </w:rPr>
        <w:t>ené do volného daňového oběhu</w:t>
      </w:r>
    </w:p>
    <w:p w14:paraId="3674CF41" w14:textId="3E770996" w:rsidR="00933393" w:rsidRPr="00A75EAD" w:rsidRDefault="00933393">
      <w:pPr>
        <w:pStyle w:val="Textpsmene"/>
        <w:ind w:left="425" w:hanging="425"/>
        <w:outlineLvl w:val="9"/>
      </w:pPr>
      <w:r w:rsidRPr="00A75EAD">
        <w:t>a)</w:t>
      </w:r>
      <w:r w:rsidRPr="00A75EAD">
        <w:tab/>
      </w:r>
      <w:r w:rsidR="00970BAA" w:rsidRPr="00A75EAD">
        <w:t>v </w:t>
      </w:r>
      <w:r w:rsidRPr="00A75EAD">
        <w:t xml:space="preserve">den, ve kterém nabyla účinnosti nová cena pro konečného spotřebitele, pokud jsou tyto cigarety značeny tabákovou nálepkou </w:t>
      </w:r>
      <w:r w:rsidR="00E24741" w:rsidRPr="00A75EAD">
        <w:t>s</w:t>
      </w:r>
      <w:r w:rsidR="00E24741">
        <w:t> </w:t>
      </w:r>
      <w:r w:rsidRPr="00A75EAD">
        <w:t>uvedenou cenou pro konečného spotřebitele odpovídající ceně pro konečného spotřebitele účinné ke dni bezprostředně předcházejícímu tomuto dni,</w:t>
      </w:r>
    </w:p>
    <w:p w14:paraId="4FE93CD9" w14:textId="77B7A46B" w:rsidR="00933393" w:rsidRPr="00A75EAD" w:rsidRDefault="00933393">
      <w:pPr>
        <w:pStyle w:val="Textpsmene"/>
        <w:ind w:left="425" w:hanging="425"/>
        <w:outlineLvl w:val="9"/>
      </w:pPr>
      <w:r w:rsidRPr="00A75EAD">
        <w:t>b)</w:t>
      </w:r>
      <w:r w:rsidRPr="00A75EAD">
        <w:tab/>
      </w:r>
      <w:r w:rsidR="00970BAA" w:rsidRPr="00A75EAD">
        <w:t>v </w:t>
      </w:r>
      <w:r w:rsidRPr="00A75EAD">
        <w:t xml:space="preserve">den bezprostředně předcházející dni, ve kterém má nabýt účinnosti nová cena pro konečného spotřebitele, pokud jsou tyto cigarety značeny tabákovou nálepkou </w:t>
      </w:r>
      <w:r w:rsidR="00E24741" w:rsidRPr="00A75EAD">
        <w:t>s</w:t>
      </w:r>
      <w:r w:rsidR="00E24741">
        <w:t> </w:t>
      </w:r>
      <w:r w:rsidRPr="00A75EAD">
        <w:t>uvedenou cenou odpovídající této nové ceně pro konečného spotřebitele.“.</w:t>
      </w:r>
    </w:p>
    <w:p w14:paraId="547F57B0" w14:textId="0CAC955F" w:rsidR="00F22127" w:rsidRPr="00A75EAD" w:rsidRDefault="00F22127" w:rsidP="00495C73">
      <w:pPr>
        <w:pStyle w:val="Novelizanbod"/>
        <w:keepNext w:val="0"/>
        <w:keepLines w:val="0"/>
        <w:shd w:val="clear" w:color="auto" w:fill="auto"/>
      </w:pPr>
      <w:r w:rsidRPr="00A75EAD">
        <w:t xml:space="preserve">Za </w:t>
      </w:r>
      <w:r w:rsidR="00532F8E" w:rsidRPr="00A75EAD">
        <w:t>§ </w:t>
      </w:r>
      <w:r w:rsidRPr="00A75EAD">
        <w:t xml:space="preserve">103 se vkládají nové </w:t>
      </w:r>
      <w:r w:rsidR="00532F8E" w:rsidRPr="00A75EAD">
        <w:t>§ </w:t>
      </w:r>
      <w:r w:rsidRPr="00A75EAD">
        <w:t>103a až 103g, které včetně nadpisů znějí:</w:t>
      </w:r>
    </w:p>
    <w:p w14:paraId="6C01FC94" w14:textId="4040CB74" w:rsidR="00F22127" w:rsidRPr="00A75EAD" w:rsidRDefault="00F22127" w:rsidP="00495C73">
      <w:pPr>
        <w:pStyle w:val="Paragraf"/>
        <w:keepNext w:val="0"/>
        <w:keepLines w:val="0"/>
        <w:widowControl w:val="0"/>
        <w:outlineLvl w:val="9"/>
      </w:pPr>
      <w:r w:rsidRPr="00A75EAD">
        <w:t>„</w:t>
      </w:r>
      <w:r w:rsidR="00532F8E" w:rsidRPr="00A75EAD">
        <w:t>§ </w:t>
      </w:r>
      <w:r w:rsidRPr="00A75EAD">
        <w:t>103a</w:t>
      </w:r>
    </w:p>
    <w:p w14:paraId="2343A271" w14:textId="5B2B9069" w:rsidR="00F22127" w:rsidRPr="00A75EAD" w:rsidRDefault="00F22127" w:rsidP="00495C73">
      <w:pPr>
        <w:pStyle w:val="Nadpisparagrafu"/>
        <w:keepNext w:val="0"/>
        <w:keepLines w:val="0"/>
        <w:widowControl w:val="0"/>
        <w:outlineLvl w:val="9"/>
      </w:pPr>
      <w:r w:rsidRPr="00A75EAD">
        <w:t xml:space="preserve">Základní ustanovení </w:t>
      </w:r>
      <w:r w:rsidR="00E24741" w:rsidRPr="00A75EAD">
        <w:t>o</w:t>
      </w:r>
      <w:r w:rsidR="00E24741">
        <w:t> </w:t>
      </w:r>
      <w:r w:rsidRPr="00A75EAD">
        <w:t>zveřejnění ceny pro konečného spotřebitele</w:t>
      </w:r>
    </w:p>
    <w:p w14:paraId="74BB9972" w14:textId="2A0B7230" w:rsidR="00F22127" w:rsidRPr="00A75EAD" w:rsidRDefault="00F22127">
      <w:pPr>
        <w:pStyle w:val="Textodstavce"/>
        <w:widowControl w:val="0"/>
        <w:tabs>
          <w:tab w:val="num" w:pos="782"/>
        </w:tabs>
        <w:ind w:firstLine="425"/>
        <w:outlineLvl w:val="9"/>
        <w:rPr>
          <w:szCs w:val="24"/>
        </w:rPr>
      </w:pPr>
      <w:r w:rsidRPr="00A75EAD">
        <w:rPr>
          <w:szCs w:val="24"/>
        </w:rPr>
        <w:t>(1) Místně příslušný ve věci zveřejnění ceny pro konečného</w:t>
      </w:r>
      <w:r w:rsidR="004E5AD1" w:rsidRPr="00A75EAD">
        <w:rPr>
          <w:szCs w:val="24"/>
        </w:rPr>
        <w:t xml:space="preserve"> spotřebitele je Celní úřad pro </w:t>
      </w:r>
      <w:r w:rsidRPr="00A75EAD">
        <w:rPr>
          <w:szCs w:val="24"/>
        </w:rPr>
        <w:t>Středočeský kraj (dále jen „pověřený správce daně“).</w:t>
      </w:r>
    </w:p>
    <w:p w14:paraId="38129797" w14:textId="5BFAA6CB" w:rsidR="00F22127" w:rsidRPr="00A75EAD" w:rsidRDefault="00F22127" w:rsidP="00495C73">
      <w:pPr>
        <w:pStyle w:val="Textodstavce"/>
        <w:widowControl w:val="0"/>
        <w:tabs>
          <w:tab w:val="num" w:pos="782"/>
        </w:tabs>
        <w:ind w:firstLine="425"/>
        <w:outlineLvl w:val="9"/>
      </w:pPr>
      <w:r w:rsidRPr="00A75EAD">
        <w:rPr>
          <w:szCs w:val="24"/>
        </w:rPr>
        <w:t>(2) Pověřený správce daně zveřejní cenu pro konečného spotřebitele pouze na základě návrhu na zveřejnění ceny pro konečného spotřebitele (dále jen „návrh</w:t>
      </w:r>
      <w:r w:rsidRPr="00A75EAD">
        <w:t xml:space="preserve"> na zveřejnění“).</w:t>
      </w:r>
    </w:p>
    <w:p w14:paraId="2C75454F" w14:textId="2D5E1B7F" w:rsidR="00F22127" w:rsidRPr="00A75EAD" w:rsidRDefault="00532F8E" w:rsidP="00785B8C">
      <w:pPr>
        <w:pStyle w:val="Paragraf"/>
        <w:keepLines w:val="0"/>
        <w:widowControl w:val="0"/>
        <w:outlineLvl w:val="9"/>
      </w:pPr>
      <w:r w:rsidRPr="00A75EAD">
        <w:t>§ </w:t>
      </w:r>
      <w:r w:rsidR="00F22127" w:rsidRPr="00A75EAD">
        <w:t>103b</w:t>
      </w:r>
    </w:p>
    <w:p w14:paraId="29F0A0CC" w14:textId="2E62CEB8" w:rsidR="00F22127" w:rsidRPr="00A75EAD" w:rsidRDefault="00F22127">
      <w:pPr>
        <w:pStyle w:val="Nadpisparagrafu"/>
        <w:keepNext w:val="0"/>
        <w:keepLines w:val="0"/>
        <w:widowControl w:val="0"/>
        <w:outlineLvl w:val="9"/>
      </w:pPr>
      <w:r w:rsidRPr="00A75EAD">
        <w:t>Návrh na zveřejnění</w:t>
      </w:r>
    </w:p>
    <w:p w14:paraId="0F557553" w14:textId="1ABBB4FA" w:rsidR="00F22127" w:rsidRPr="00A75EAD" w:rsidRDefault="00F22127" w:rsidP="00034B7B">
      <w:pPr>
        <w:pStyle w:val="Textodstavce"/>
        <w:widowControl w:val="0"/>
        <w:tabs>
          <w:tab w:val="num" w:pos="782"/>
        </w:tabs>
        <w:ind w:firstLine="425"/>
        <w:outlineLvl w:val="9"/>
        <w:rPr>
          <w:szCs w:val="24"/>
        </w:rPr>
      </w:pPr>
      <w:r w:rsidRPr="00A75EAD">
        <w:t>(</w:t>
      </w:r>
      <w:r w:rsidRPr="00A75EAD">
        <w:rPr>
          <w:szCs w:val="24"/>
        </w:rPr>
        <w:t xml:space="preserve">1) </w:t>
      </w:r>
      <w:r w:rsidR="005E446A" w:rsidRPr="00A75EAD">
        <w:rPr>
          <w:szCs w:val="24"/>
        </w:rPr>
        <w:t>Návrh na zveřejnění může podat pouze provozovatel daňového skladu, oprávněný příjemce nebo dovozce.</w:t>
      </w:r>
    </w:p>
    <w:p w14:paraId="5C82A201" w14:textId="2058CE41" w:rsidR="00F22127" w:rsidRPr="00A75EAD" w:rsidRDefault="00F22127" w:rsidP="00034B7B">
      <w:pPr>
        <w:pStyle w:val="Textodstavce"/>
        <w:widowControl w:val="0"/>
        <w:tabs>
          <w:tab w:val="num" w:pos="782"/>
        </w:tabs>
        <w:ind w:firstLine="425"/>
        <w:outlineLvl w:val="9"/>
        <w:rPr>
          <w:szCs w:val="24"/>
        </w:rPr>
      </w:pPr>
      <w:r w:rsidRPr="00A75EAD">
        <w:rPr>
          <w:szCs w:val="24"/>
        </w:rPr>
        <w:t xml:space="preserve">(2) Návrh na zveřejnění </w:t>
      </w:r>
      <w:r w:rsidR="009C701F" w:rsidRPr="009C701F">
        <w:rPr>
          <w:szCs w:val="24"/>
        </w:rPr>
        <w:t>je formulářovým podáním, které lze podat pouze elektronicky</w:t>
      </w:r>
      <w:r w:rsidRPr="00A75EAD">
        <w:rPr>
          <w:szCs w:val="24"/>
        </w:rPr>
        <w:t>.</w:t>
      </w:r>
    </w:p>
    <w:p w14:paraId="1A8DEAB0" w14:textId="73AF76C5" w:rsidR="00F22127" w:rsidRPr="00A75EAD" w:rsidRDefault="00F22127" w:rsidP="00034B7B">
      <w:pPr>
        <w:pStyle w:val="Textodstavce"/>
        <w:widowControl w:val="0"/>
        <w:tabs>
          <w:tab w:val="num" w:pos="782"/>
        </w:tabs>
        <w:ind w:firstLine="425"/>
        <w:outlineLvl w:val="9"/>
      </w:pPr>
      <w:r w:rsidRPr="00A75EAD">
        <w:rPr>
          <w:szCs w:val="24"/>
        </w:rPr>
        <w:t xml:space="preserve">(3) </w:t>
      </w:r>
      <w:r w:rsidR="009C701F" w:rsidRPr="009C701F">
        <w:rPr>
          <w:szCs w:val="24"/>
        </w:rPr>
        <w:t>V návrhu na zveřejnění je</w:t>
      </w:r>
      <w:r w:rsidR="009C701F">
        <w:rPr>
          <w:szCs w:val="24"/>
        </w:rPr>
        <w:t xml:space="preserve"> navrhovatel povinen uvést také</w:t>
      </w:r>
    </w:p>
    <w:p w14:paraId="082E851B" w14:textId="2979F0D8" w:rsidR="007653FD" w:rsidRDefault="00DD251A" w:rsidP="00034B7B">
      <w:pPr>
        <w:pStyle w:val="Textpsmene"/>
        <w:ind w:left="425" w:hanging="425"/>
        <w:outlineLvl w:val="9"/>
      </w:pPr>
      <w:r>
        <w:t>a</w:t>
      </w:r>
      <w:r w:rsidR="007653FD">
        <w:t>)</w:t>
      </w:r>
      <w:r w:rsidR="007653FD">
        <w:tab/>
        <w:t xml:space="preserve">údaje </w:t>
      </w:r>
      <w:r w:rsidR="00E24741">
        <w:t>o </w:t>
      </w:r>
      <w:r w:rsidR="007653FD">
        <w:t xml:space="preserve">ceně pro konečného spotřebitele, která je </w:t>
      </w:r>
      <w:r w:rsidR="00E24741">
        <w:t>v </w:t>
      </w:r>
      <w:r w:rsidR="007653FD">
        <w:t xml:space="preserve">souladu </w:t>
      </w:r>
      <w:r w:rsidR="00E24741">
        <w:t>s § </w:t>
      </w:r>
      <w:r w:rsidR="007653FD">
        <w:t>103 odst. 3,</w:t>
      </w:r>
    </w:p>
    <w:p w14:paraId="7BB521F7" w14:textId="46195BF2" w:rsidR="007653FD" w:rsidRDefault="00DD251A" w:rsidP="00034B7B">
      <w:pPr>
        <w:pStyle w:val="Textpsmene"/>
        <w:ind w:left="425" w:hanging="425"/>
        <w:outlineLvl w:val="9"/>
      </w:pPr>
      <w:r>
        <w:t>b</w:t>
      </w:r>
      <w:r w:rsidR="007653FD">
        <w:t>)</w:t>
      </w:r>
      <w:r w:rsidR="007653FD">
        <w:tab/>
        <w:t xml:space="preserve">obchodní název cigaret </w:t>
      </w:r>
      <w:r w:rsidR="00E24741">
        <w:t>a </w:t>
      </w:r>
      <w:r w:rsidR="007653FD">
        <w:t xml:space="preserve">počet jejich kusů </w:t>
      </w:r>
      <w:r w:rsidR="00E24741">
        <w:t>v </w:t>
      </w:r>
      <w:r w:rsidR="007653FD">
        <w:t>jednotkovém balení,</w:t>
      </w:r>
    </w:p>
    <w:p w14:paraId="5A26A690" w14:textId="55E925B5" w:rsidR="00F22127" w:rsidRPr="00A75EAD" w:rsidRDefault="00DD251A" w:rsidP="00034B7B">
      <w:pPr>
        <w:pStyle w:val="Textpsmene"/>
        <w:ind w:left="425" w:hanging="425"/>
        <w:outlineLvl w:val="9"/>
      </w:pPr>
      <w:r>
        <w:t>c</w:t>
      </w:r>
      <w:r w:rsidR="007653FD">
        <w:t>)</w:t>
      </w:r>
      <w:r w:rsidR="007653FD">
        <w:tab/>
        <w:t xml:space="preserve">den zveřejnění ceny pro konečného spotřebitele, pokud má </w:t>
      </w:r>
      <w:r w:rsidR="00E24741">
        <w:t>k </w:t>
      </w:r>
      <w:r w:rsidR="007653FD">
        <w:t xml:space="preserve">jejímu zveřejnění dojít později, než je nejbližší možný den jejího zveřejnění. </w:t>
      </w:r>
    </w:p>
    <w:p w14:paraId="17D0B94F" w14:textId="6C2278C9" w:rsidR="00F22127" w:rsidRPr="00A75EAD" w:rsidRDefault="005E446A">
      <w:pPr>
        <w:pStyle w:val="Textodstavce"/>
        <w:widowControl w:val="0"/>
        <w:tabs>
          <w:tab w:val="num" w:pos="782"/>
        </w:tabs>
        <w:ind w:firstLine="425"/>
        <w:outlineLvl w:val="9"/>
        <w:rPr>
          <w:szCs w:val="24"/>
        </w:rPr>
      </w:pPr>
      <w:r w:rsidRPr="00A75EAD">
        <w:t xml:space="preserve">(4) </w:t>
      </w:r>
      <w:r w:rsidRPr="00A75EAD">
        <w:rPr>
          <w:szCs w:val="24"/>
        </w:rPr>
        <w:t>Přílohou návrhu na zveřejnění je vyobrazení jednotkového balení určeného</w:t>
      </w:r>
      <w:r w:rsidR="00532F8E" w:rsidRPr="00A75EAD">
        <w:rPr>
          <w:szCs w:val="24"/>
        </w:rPr>
        <w:t xml:space="preserve"> k </w:t>
      </w:r>
      <w:r w:rsidRPr="00A75EAD">
        <w:rPr>
          <w:szCs w:val="24"/>
        </w:rPr>
        <w:t>přímé spotřebě, pro které má být zveřejněna cena pro konečného spo</w:t>
      </w:r>
      <w:r w:rsidR="004E5AD1" w:rsidRPr="00A75EAD">
        <w:rPr>
          <w:szCs w:val="24"/>
        </w:rPr>
        <w:t>třebitele; to neplatí, pokud se </w:t>
      </w:r>
      <w:r w:rsidRPr="00A75EAD">
        <w:rPr>
          <w:szCs w:val="24"/>
        </w:rPr>
        <w:t>vyobrazení jednotkového balení určeného</w:t>
      </w:r>
      <w:r w:rsidR="00532F8E" w:rsidRPr="00A75EAD">
        <w:rPr>
          <w:szCs w:val="24"/>
        </w:rPr>
        <w:t xml:space="preserve"> k </w:t>
      </w:r>
      <w:r w:rsidRPr="00A75EAD">
        <w:rPr>
          <w:szCs w:val="24"/>
        </w:rPr>
        <w:t>přímé spotřebě</w:t>
      </w:r>
      <w:r w:rsidR="004E5AD1" w:rsidRPr="00A75EAD">
        <w:rPr>
          <w:szCs w:val="24"/>
        </w:rPr>
        <w:t xml:space="preserve"> od posledního podání návrhu na </w:t>
      </w:r>
      <w:r w:rsidRPr="00A75EAD">
        <w:rPr>
          <w:szCs w:val="24"/>
        </w:rPr>
        <w:t>zveřejnění ceny nezměnilo.</w:t>
      </w:r>
    </w:p>
    <w:p w14:paraId="0179D903" w14:textId="7EF302A8" w:rsidR="006C2B5E" w:rsidRPr="00A75EAD" w:rsidRDefault="00F22127">
      <w:pPr>
        <w:pStyle w:val="Textodstavce"/>
        <w:widowControl w:val="0"/>
        <w:tabs>
          <w:tab w:val="num" w:pos="782"/>
        </w:tabs>
        <w:ind w:firstLine="425"/>
        <w:outlineLvl w:val="9"/>
      </w:pPr>
      <w:r w:rsidRPr="00A75EAD">
        <w:rPr>
          <w:szCs w:val="24"/>
        </w:rPr>
        <w:t>(5) Návrh na</w:t>
      </w:r>
      <w:r w:rsidRPr="00A75EAD">
        <w:t xml:space="preserve"> zveřejnění může navrhovatel změnit nebo </w:t>
      </w:r>
      <w:r w:rsidR="004E5AD1" w:rsidRPr="00A75EAD">
        <w:t>vzít zpět do posledního dne, ve </w:t>
      </w:r>
      <w:r w:rsidRPr="00A75EAD">
        <w:t>kterém může být tento návrh</w:t>
      </w:r>
      <w:r w:rsidR="00740333" w:rsidRPr="00A75EAD">
        <w:t xml:space="preserve"> na zveřejnění</w:t>
      </w:r>
      <w:r w:rsidRPr="00A75EAD">
        <w:t xml:space="preserve"> podán</w:t>
      </w:r>
      <w:r w:rsidR="00740333" w:rsidRPr="00A75EAD">
        <w:t xml:space="preserve"> tak</w:t>
      </w:r>
      <w:r w:rsidRPr="00A75EAD">
        <w:t>, aby byla pověřeným správcem daně na jeho základě zveřejněna cena pro konečného spotřebitele</w:t>
      </w:r>
      <w:r w:rsidR="00532F8E" w:rsidRPr="00A75EAD">
        <w:t xml:space="preserve"> v </w:t>
      </w:r>
      <w:r w:rsidRPr="00A75EAD">
        <w:t>požadovaný den.</w:t>
      </w:r>
    </w:p>
    <w:p w14:paraId="2209D5DF" w14:textId="4BF9CCB9" w:rsidR="00F22127" w:rsidRPr="00A75EAD" w:rsidRDefault="00532F8E" w:rsidP="00495C73">
      <w:pPr>
        <w:pStyle w:val="Paragraf"/>
        <w:widowControl w:val="0"/>
        <w:outlineLvl w:val="9"/>
      </w:pPr>
      <w:r w:rsidRPr="00A75EAD">
        <w:t>§ </w:t>
      </w:r>
      <w:r w:rsidR="00F22127" w:rsidRPr="00A75EAD">
        <w:t>103c</w:t>
      </w:r>
    </w:p>
    <w:p w14:paraId="6E5E9A62" w14:textId="77777777" w:rsidR="00F22127" w:rsidRPr="00A75EAD" w:rsidRDefault="00F22127" w:rsidP="00495C73">
      <w:pPr>
        <w:pStyle w:val="Nadpisparagrafu"/>
        <w:widowControl w:val="0"/>
        <w:outlineLvl w:val="9"/>
      </w:pPr>
      <w:r w:rsidRPr="00A75EAD">
        <w:t>Neúčinnost návrhu na zveřejnění</w:t>
      </w:r>
    </w:p>
    <w:p w14:paraId="3E55A1A8" w14:textId="2541B929" w:rsidR="00F22127" w:rsidRPr="00A75EAD" w:rsidRDefault="00F22127" w:rsidP="00495C73">
      <w:pPr>
        <w:pStyle w:val="Textodstavce"/>
        <w:keepNext/>
        <w:keepLines/>
        <w:widowControl w:val="0"/>
        <w:tabs>
          <w:tab w:val="num" w:pos="782"/>
        </w:tabs>
        <w:ind w:firstLine="425"/>
        <w:outlineLvl w:val="9"/>
      </w:pPr>
      <w:r w:rsidRPr="00A75EAD">
        <w:t>(1</w:t>
      </w:r>
      <w:r w:rsidRPr="00A75EAD">
        <w:rPr>
          <w:szCs w:val="24"/>
        </w:rPr>
        <w:t>) Návrh na zveřejnění se stává neúčinným posledním dnem, ve kterém může být podán</w:t>
      </w:r>
      <w:r w:rsidR="00F447AE" w:rsidRPr="00A75EAD">
        <w:rPr>
          <w:szCs w:val="24"/>
        </w:rPr>
        <w:t xml:space="preserve"> tak</w:t>
      </w:r>
      <w:r w:rsidRPr="00A75EAD">
        <w:rPr>
          <w:szCs w:val="24"/>
        </w:rPr>
        <w:t>, aby byla pověřeným správcem daně na jeho základě zveřejněna cena pro konečného spotřebitele</w:t>
      </w:r>
      <w:r w:rsidR="00532F8E" w:rsidRPr="00A75EAD">
        <w:t xml:space="preserve"> v </w:t>
      </w:r>
      <w:r w:rsidRPr="00A75EAD">
        <w:t>požadovaný den, pokud</w:t>
      </w:r>
    </w:p>
    <w:p w14:paraId="76276DD7" w14:textId="77777777" w:rsidR="00F22127" w:rsidRPr="00A75EAD" w:rsidRDefault="00F22127">
      <w:pPr>
        <w:pStyle w:val="Textpsmene"/>
        <w:ind w:left="425" w:hanging="425"/>
        <w:outlineLvl w:val="9"/>
      </w:pPr>
      <w:r w:rsidRPr="00A75EAD">
        <w:t>a)</w:t>
      </w:r>
      <w:r w:rsidRPr="00A75EAD">
        <w:tab/>
        <w:t>obsahuje vady podání podle daňového řádu,</w:t>
      </w:r>
    </w:p>
    <w:p w14:paraId="61ADB9B4" w14:textId="77777777" w:rsidR="00F22127" w:rsidRPr="00A75EAD" w:rsidRDefault="00F22127">
      <w:pPr>
        <w:pStyle w:val="Textpsmene"/>
        <w:ind w:left="425" w:hanging="425"/>
        <w:outlineLvl w:val="9"/>
      </w:pPr>
      <w:r w:rsidRPr="00A75EAD">
        <w:t>b)</w:t>
      </w:r>
      <w:r w:rsidRPr="00A75EAD">
        <w:tab/>
        <w:t>je neúplný nebo nesprávný.</w:t>
      </w:r>
    </w:p>
    <w:p w14:paraId="60BA1E1B" w14:textId="4B042C84" w:rsidR="00F22127" w:rsidRPr="00A75EAD" w:rsidRDefault="00F22127">
      <w:pPr>
        <w:pStyle w:val="Textodstavce"/>
        <w:widowControl w:val="0"/>
        <w:tabs>
          <w:tab w:val="num" w:pos="782"/>
        </w:tabs>
        <w:ind w:firstLine="425"/>
        <w:outlineLvl w:val="9"/>
      </w:pPr>
      <w:r w:rsidRPr="00A75EAD">
        <w:t xml:space="preserve">(2) Obsahuje-li návrh na zveřejnění více cen pro konečného spotřebitele, které mají být zveřejněny, </w:t>
      </w:r>
      <w:r w:rsidR="00E24741" w:rsidRPr="00A75EAD">
        <w:t>a</w:t>
      </w:r>
      <w:r w:rsidR="00E24741">
        <w:t> </w:t>
      </w:r>
      <w:r w:rsidRPr="00A75EAD">
        <w:t xml:space="preserve">týkají-li </w:t>
      </w:r>
      <w:r w:rsidR="009D04EB" w:rsidRPr="00A75EAD">
        <w:t xml:space="preserve">se </w:t>
      </w:r>
      <w:r w:rsidRPr="00A75EAD">
        <w:t xml:space="preserve">skutečnosti podle odstavce </w:t>
      </w:r>
      <w:r w:rsidR="00E24741" w:rsidRPr="00A75EAD">
        <w:t>1</w:t>
      </w:r>
      <w:r w:rsidR="00E24741">
        <w:t> </w:t>
      </w:r>
      <w:r w:rsidRPr="00A75EAD">
        <w:t>pouze některé</w:t>
      </w:r>
      <w:r w:rsidR="00532F8E" w:rsidRPr="00A75EAD">
        <w:t xml:space="preserve"> z </w:t>
      </w:r>
      <w:r w:rsidRPr="00A75EAD">
        <w:t>těchto cen, nastává neúčinnost návrhu na zveřejnění pouze</w:t>
      </w:r>
      <w:r w:rsidR="00532F8E" w:rsidRPr="00A75EAD">
        <w:t xml:space="preserve"> v </w:t>
      </w:r>
      <w:r w:rsidRPr="00A75EAD">
        <w:t>části dotčené těmito skutečnostmi.</w:t>
      </w:r>
    </w:p>
    <w:p w14:paraId="5F21EB57" w14:textId="748AFD9D" w:rsidR="00F22127" w:rsidRPr="00A75EAD" w:rsidRDefault="00F22127">
      <w:pPr>
        <w:pStyle w:val="Textodstavce"/>
        <w:widowControl w:val="0"/>
        <w:tabs>
          <w:tab w:val="num" w:pos="782"/>
        </w:tabs>
        <w:ind w:firstLine="425"/>
        <w:outlineLvl w:val="9"/>
      </w:pPr>
      <w:r w:rsidRPr="00A75EAD">
        <w:t>(3)</w:t>
      </w:r>
      <w:r w:rsidR="00532F8E" w:rsidRPr="00A75EAD">
        <w:t xml:space="preserve"> V </w:t>
      </w:r>
      <w:r w:rsidRPr="00A75EAD">
        <w:t>případě, že pověřený správce daně zjistí, že návrh na z</w:t>
      </w:r>
      <w:r w:rsidR="004E5AD1" w:rsidRPr="00A75EAD">
        <w:t>veřejnění nebo jeho část se </w:t>
      </w:r>
      <w:r w:rsidRPr="00A75EAD">
        <w:t xml:space="preserve">podle odstavce </w:t>
      </w:r>
      <w:r w:rsidR="00E24741" w:rsidRPr="00A75EAD">
        <w:t>1</w:t>
      </w:r>
      <w:r w:rsidR="00E24741">
        <w:t> </w:t>
      </w:r>
      <w:r w:rsidRPr="00A75EAD">
        <w:t xml:space="preserve">nebo </w:t>
      </w:r>
      <w:r w:rsidR="00E24741" w:rsidRPr="00A75EAD">
        <w:t>2</w:t>
      </w:r>
      <w:r w:rsidR="00E24741">
        <w:t> </w:t>
      </w:r>
      <w:r w:rsidRPr="00A75EAD">
        <w:t xml:space="preserve">stanou neúčinnými, pokud nebude návrh na zveřejnění změněn, bezodkladně navrhovatele </w:t>
      </w:r>
      <w:r w:rsidR="00E24741" w:rsidRPr="00A75EAD">
        <w:t>o</w:t>
      </w:r>
      <w:r w:rsidR="00E24741">
        <w:t> </w:t>
      </w:r>
      <w:r w:rsidRPr="00A75EAD">
        <w:t xml:space="preserve">možnosti změny návrhu na zveřejnění vyrozumí; to neplatí, pokud je návrh na zveřejnění učiněn později než </w:t>
      </w:r>
      <w:r w:rsidR="00E24741" w:rsidRPr="00A75EAD">
        <w:t>3</w:t>
      </w:r>
      <w:r w:rsidR="00E24741">
        <w:t> </w:t>
      </w:r>
      <w:r w:rsidRPr="00A75EAD">
        <w:t>pracovní dny přede dnem, ve kterém neúčinnost nastane.</w:t>
      </w:r>
    </w:p>
    <w:p w14:paraId="334E5A46" w14:textId="3BCA2901" w:rsidR="00F22127" w:rsidRPr="00A75EAD" w:rsidRDefault="00F22127">
      <w:pPr>
        <w:pStyle w:val="Textodstavce"/>
        <w:widowControl w:val="0"/>
        <w:tabs>
          <w:tab w:val="num" w:pos="782"/>
        </w:tabs>
        <w:ind w:firstLine="425"/>
        <w:outlineLvl w:val="9"/>
      </w:pPr>
      <w:r w:rsidRPr="00A75EAD">
        <w:t xml:space="preserve">(4) Ve vyrozumění </w:t>
      </w:r>
      <w:r w:rsidR="00E24741" w:rsidRPr="00A75EAD">
        <w:t>o</w:t>
      </w:r>
      <w:r w:rsidR="00E24741">
        <w:t> </w:t>
      </w:r>
      <w:r w:rsidRPr="00A75EAD">
        <w:t>možnosti změny návrhu na zveřejnění pověřený správce daně uvede skutečnosti,</w:t>
      </w:r>
      <w:r w:rsidR="00532F8E" w:rsidRPr="00A75EAD">
        <w:t xml:space="preserve"> v </w:t>
      </w:r>
      <w:r w:rsidRPr="00A75EAD">
        <w:t xml:space="preserve">jejichž následku nastane neúčinnost návrhu na zveřejnění nebo jeho části, </w:t>
      </w:r>
      <w:r w:rsidR="00E24741" w:rsidRPr="00A75EAD">
        <w:t>a</w:t>
      </w:r>
      <w:r w:rsidR="00E24741">
        <w:t> </w:t>
      </w:r>
      <w:r w:rsidRPr="00A75EAD">
        <w:t xml:space="preserve">poučí navrhovatele </w:t>
      </w:r>
      <w:r w:rsidR="00E24741" w:rsidRPr="00A75EAD">
        <w:t>o</w:t>
      </w:r>
      <w:r w:rsidR="00E24741">
        <w:t> </w:t>
      </w:r>
      <w:r w:rsidR="00C24D68">
        <w:t>tomto následku.</w:t>
      </w:r>
    </w:p>
    <w:p w14:paraId="74590194" w14:textId="23D130AD" w:rsidR="00F22127" w:rsidRPr="00A75EAD" w:rsidRDefault="00F22127">
      <w:pPr>
        <w:pStyle w:val="Textodstavce"/>
        <w:widowControl w:val="0"/>
        <w:tabs>
          <w:tab w:val="num" w:pos="782"/>
        </w:tabs>
        <w:ind w:firstLine="425"/>
        <w:outlineLvl w:val="9"/>
      </w:pPr>
      <w:r w:rsidRPr="00A75EAD">
        <w:t xml:space="preserve">(5) Stanou-li se návrh na zveřejnění nebo jeho část neúčinnými, pořídí </w:t>
      </w:r>
      <w:r w:rsidR="00E24741" w:rsidRPr="00A75EAD">
        <w:t>o</w:t>
      </w:r>
      <w:r w:rsidR="00E24741">
        <w:t> </w:t>
      </w:r>
      <w:r w:rsidRPr="00A75EAD">
        <w:t xml:space="preserve">tom pověřený správce daně úřední záznam </w:t>
      </w:r>
      <w:r w:rsidR="00E24741" w:rsidRPr="00A75EAD">
        <w:t>a</w:t>
      </w:r>
      <w:r w:rsidR="00E24741">
        <w:t> </w:t>
      </w:r>
      <w:r w:rsidRPr="00A75EAD">
        <w:t>vyrozumí navrhovatele. Vyrozumění není třeba</w:t>
      </w:r>
      <w:r w:rsidR="00532F8E" w:rsidRPr="00A75EAD">
        <w:t xml:space="preserve"> v </w:t>
      </w:r>
      <w:r w:rsidRPr="00A75EAD">
        <w:t xml:space="preserve">případě, že byl navrhovatel vyrozuměn </w:t>
      </w:r>
      <w:r w:rsidR="00E24741" w:rsidRPr="00A75EAD">
        <w:t>o</w:t>
      </w:r>
      <w:r w:rsidR="00E24741">
        <w:t> </w:t>
      </w:r>
      <w:r w:rsidRPr="00A75EAD">
        <w:t xml:space="preserve">možnosti změny návrhu na zveřejnění </w:t>
      </w:r>
      <w:r w:rsidR="00E24741" w:rsidRPr="00A75EAD">
        <w:t>a</w:t>
      </w:r>
      <w:r w:rsidR="00E24741">
        <w:t> </w:t>
      </w:r>
      <w:r w:rsidRPr="00A75EAD">
        <w:t>neučinil vůči pověřenému správci daně</w:t>
      </w:r>
      <w:r w:rsidR="00532F8E" w:rsidRPr="00A75EAD">
        <w:t xml:space="preserve"> v </w:t>
      </w:r>
      <w:r w:rsidRPr="00A75EAD">
        <w:t>dané věci žádný úkon.</w:t>
      </w:r>
    </w:p>
    <w:p w14:paraId="7F5624E0" w14:textId="471E7CBA" w:rsidR="00F22127" w:rsidRPr="00A75EAD" w:rsidRDefault="00532F8E" w:rsidP="00495C73">
      <w:pPr>
        <w:pStyle w:val="Paragraf"/>
        <w:keepNext w:val="0"/>
        <w:keepLines w:val="0"/>
        <w:widowControl w:val="0"/>
        <w:outlineLvl w:val="9"/>
      </w:pPr>
      <w:r w:rsidRPr="00A75EAD">
        <w:t>§ </w:t>
      </w:r>
      <w:r w:rsidR="00F22127" w:rsidRPr="00A75EAD">
        <w:t>103d</w:t>
      </w:r>
    </w:p>
    <w:p w14:paraId="26D1AE32" w14:textId="77777777" w:rsidR="00F22127" w:rsidRPr="00A75EAD" w:rsidRDefault="00F22127" w:rsidP="00495C73">
      <w:pPr>
        <w:pStyle w:val="Nadpisparagrafu"/>
        <w:keepNext w:val="0"/>
        <w:keepLines w:val="0"/>
        <w:widowControl w:val="0"/>
        <w:outlineLvl w:val="9"/>
      </w:pPr>
      <w:r w:rsidRPr="00A75EAD">
        <w:t>Způsob zveřejnění ceny pro konečného spotřebitele</w:t>
      </w:r>
    </w:p>
    <w:p w14:paraId="551481B7" w14:textId="746BAB57" w:rsidR="00F22127" w:rsidRPr="00A75EAD" w:rsidRDefault="00F22127">
      <w:pPr>
        <w:pStyle w:val="Textodstavce"/>
        <w:widowControl w:val="0"/>
        <w:tabs>
          <w:tab w:val="num" w:pos="782"/>
        </w:tabs>
        <w:ind w:firstLine="425"/>
        <w:outlineLvl w:val="9"/>
      </w:pPr>
      <w:r w:rsidRPr="00A75EAD">
        <w:t>(1) Pověřený správce daně zveřejní cenu pro konečného spotřebitele způsobem umožňujícím dálko</w:t>
      </w:r>
      <w:r w:rsidR="00C24D68">
        <w:t>vý přístup. Zveřejnění obsahuje</w:t>
      </w:r>
    </w:p>
    <w:p w14:paraId="0EC1233F" w14:textId="47624222" w:rsidR="00F22127" w:rsidRPr="00A75EAD" w:rsidRDefault="00CF77AC">
      <w:pPr>
        <w:pStyle w:val="Textpsmene"/>
        <w:ind w:left="425" w:hanging="425"/>
        <w:outlineLvl w:val="9"/>
      </w:pPr>
      <w:r w:rsidRPr="00A75EAD">
        <w:t>a)</w:t>
      </w:r>
      <w:r w:rsidR="00F22127" w:rsidRPr="00A75EAD">
        <w:tab/>
        <w:t>výši ceny pro konečného spotřebitele,</w:t>
      </w:r>
    </w:p>
    <w:p w14:paraId="2271F298" w14:textId="506BCDA8" w:rsidR="00F22127" w:rsidRPr="00A75EAD" w:rsidRDefault="00F22127">
      <w:pPr>
        <w:pStyle w:val="Textpsmene"/>
        <w:ind w:left="425" w:hanging="425"/>
        <w:outlineLvl w:val="9"/>
      </w:pPr>
      <w:r w:rsidRPr="00A75EAD">
        <w:t>b)</w:t>
      </w:r>
      <w:r w:rsidRPr="00A75EAD">
        <w:tab/>
        <w:t>označení navrhovatele,</w:t>
      </w:r>
    </w:p>
    <w:p w14:paraId="0874685F" w14:textId="1544FE2B" w:rsidR="00F22127" w:rsidRPr="00A75EAD" w:rsidRDefault="00F22127">
      <w:pPr>
        <w:pStyle w:val="Textpsmene"/>
        <w:ind w:left="425" w:hanging="425"/>
        <w:outlineLvl w:val="9"/>
      </w:pPr>
      <w:r w:rsidRPr="00A75EAD">
        <w:t>c)</w:t>
      </w:r>
      <w:r w:rsidRPr="00A75EAD">
        <w:tab/>
      </w:r>
      <w:r w:rsidR="008B0635" w:rsidRPr="008B0635">
        <w:t xml:space="preserve">obchodní název cigaret </w:t>
      </w:r>
      <w:r w:rsidR="00E24741" w:rsidRPr="008B0635">
        <w:t>a</w:t>
      </w:r>
      <w:r w:rsidR="00E24741">
        <w:t> </w:t>
      </w:r>
      <w:r w:rsidR="008B0635" w:rsidRPr="008B0635">
        <w:t xml:space="preserve">počet jejich kusů </w:t>
      </w:r>
      <w:r w:rsidR="00E24741" w:rsidRPr="008B0635">
        <w:t>v</w:t>
      </w:r>
      <w:r w:rsidR="00E24741">
        <w:t> </w:t>
      </w:r>
      <w:r w:rsidR="008B0635" w:rsidRPr="008B0635">
        <w:t>jednotkovém balení</w:t>
      </w:r>
      <w:r w:rsidRPr="00A75EAD">
        <w:t xml:space="preserve"> a</w:t>
      </w:r>
    </w:p>
    <w:p w14:paraId="74D4ABFF" w14:textId="12D7846D" w:rsidR="00F22127" w:rsidRPr="00A75EAD" w:rsidRDefault="00F22127">
      <w:pPr>
        <w:pStyle w:val="Textpsmene"/>
        <w:ind w:left="425" w:hanging="425"/>
        <w:outlineLvl w:val="9"/>
      </w:pPr>
      <w:r w:rsidRPr="00A75EAD">
        <w:t>d)</w:t>
      </w:r>
      <w:r w:rsidRPr="00A75EAD">
        <w:tab/>
        <w:t xml:space="preserve">datum, kdy byla cena pro konečného spotřebitele zveřejněna </w:t>
      </w:r>
      <w:r w:rsidR="00E24741" w:rsidRPr="00A75EAD">
        <w:t>a</w:t>
      </w:r>
      <w:r w:rsidR="00E24741">
        <w:t> </w:t>
      </w:r>
      <w:r w:rsidRPr="00A75EAD">
        <w:t>od kterého je účinná.</w:t>
      </w:r>
    </w:p>
    <w:p w14:paraId="08A92143" w14:textId="37A7E71D" w:rsidR="00476FD6" w:rsidRPr="00A75EAD" w:rsidRDefault="00476FD6">
      <w:pPr>
        <w:pStyle w:val="Textodstavce"/>
        <w:widowControl w:val="0"/>
        <w:tabs>
          <w:tab w:val="num" w:pos="782"/>
        </w:tabs>
        <w:ind w:firstLine="425"/>
        <w:outlineLvl w:val="9"/>
      </w:pPr>
      <w:r w:rsidRPr="00A75EAD">
        <w:t>(2) Pověřený správce daně zveřejní cenu pro konečného spotřebitele pouze patnáctý, nebo poslední den kalendářního měsíce.</w:t>
      </w:r>
    </w:p>
    <w:p w14:paraId="7AD32970" w14:textId="2EF5886C" w:rsidR="00476FD6" w:rsidRPr="00A75EAD" w:rsidRDefault="00476FD6">
      <w:pPr>
        <w:pStyle w:val="Textodstavce"/>
        <w:widowControl w:val="0"/>
        <w:tabs>
          <w:tab w:val="num" w:pos="782"/>
        </w:tabs>
        <w:ind w:firstLine="425"/>
        <w:outlineLvl w:val="9"/>
      </w:pPr>
      <w:r w:rsidRPr="00A75EAD">
        <w:t>(3) Pokud má být cena pro konečného spotřebitele zveřejněna</w:t>
      </w:r>
    </w:p>
    <w:p w14:paraId="15AE1A32" w14:textId="77777777" w:rsidR="00476FD6" w:rsidRPr="00A75EAD" w:rsidRDefault="00476FD6">
      <w:pPr>
        <w:pStyle w:val="Textpsmene"/>
        <w:ind w:left="425" w:hanging="425"/>
        <w:outlineLvl w:val="9"/>
      </w:pPr>
      <w:r w:rsidRPr="00A75EAD">
        <w:t>a)</w:t>
      </w:r>
      <w:r w:rsidRPr="00A75EAD">
        <w:tab/>
        <w:t>patnáctý den kalendářního měsíce, musí být návrh na zveřejnění ceny pro konečného spotřebitele podán nejpozději desátý den tohoto kalendářního měsíce,</w:t>
      </w:r>
    </w:p>
    <w:p w14:paraId="3FED1AD7" w14:textId="250AEB5B" w:rsidR="00F22127" w:rsidRPr="00A75EAD" w:rsidRDefault="00476FD6">
      <w:pPr>
        <w:pStyle w:val="Textpsmene"/>
        <w:ind w:left="425" w:hanging="425"/>
        <w:outlineLvl w:val="9"/>
      </w:pPr>
      <w:r w:rsidRPr="00A75EAD">
        <w:t>b)</w:t>
      </w:r>
      <w:r w:rsidRPr="00A75EAD">
        <w:tab/>
        <w:t>poslední den kalendářního měsíce, musí být návrh na zveřejnění ceny pro konečného spotřebitele podán nejpozději dvacátý pátý den kalendářního měsíce.</w:t>
      </w:r>
    </w:p>
    <w:p w14:paraId="17E52F43" w14:textId="28A7E78C" w:rsidR="00F22127" w:rsidRPr="00A75EAD" w:rsidRDefault="00F22127">
      <w:pPr>
        <w:pStyle w:val="Textodstavce"/>
        <w:widowControl w:val="0"/>
        <w:tabs>
          <w:tab w:val="num" w:pos="782"/>
        </w:tabs>
        <w:ind w:firstLine="425"/>
        <w:outlineLvl w:val="9"/>
      </w:pPr>
      <w:r w:rsidRPr="00A75EAD">
        <w:t>(</w:t>
      </w:r>
      <w:r w:rsidR="00476FD6" w:rsidRPr="00A75EAD">
        <w:t>4</w:t>
      </w:r>
      <w:r w:rsidRPr="00A75EAD">
        <w:t xml:space="preserve">) </w:t>
      </w:r>
      <w:r w:rsidR="00476FD6" w:rsidRPr="00A75EAD">
        <w:t xml:space="preserve">Pověřený správce daně zveřejní cenu pro konečného spotřebitele patnáctý nebo poslední den kalendářního měsíce, který nastane později než podle odstavce 3, pokud </w:t>
      </w:r>
      <w:r w:rsidR="00E24741" w:rsidRPr="00A75EAD">
        <w:t>o</w:t>
      </w:r>
      <w:r w:rsidR="00E24741">
        <w:t> </w:t>
      </w:r>
      <w:r w:rsidR="00476FD6" w:rsidRPr="00A75EAD">
        <w:t xml:space="preserve">to navrhovatel požádá </w:t>
      </w:r>
      <w:r w:rsidR="00E24741" w:rsidRPr="00A75EAD">
        <w:t>v</w:t>
      </w:r>
      <w:r w:rsidR="00E24741">
        <w:t> </w:t>
      </w:r>
      <w:r w:rsidR="00476FD6" w:rsidRPr="00A75EAD">
        <w:t>návrhu na zveřejnění.</w:t>
      </w:r>
    </w:p>
    <w:p w14:paraId="00DEDA1B" w14:textId="618E36AB" w:rsidR="00F22127" w:rsidRPr="00A75EAD" w:rsidRDefault="00532F8E" w:rsidP="007566BC">
      <w:pPr>
        <w:pStyle w:val="Paragraf"/>
        <w:keepLines w:val="0"/>
        <w:widowControl w:val="0"/>
        <w:outlineLvl w:val="9"/>
      </w:pPr>
      <w:r w:rsidRPr="00A75EAD">
        <w:t>§ </w:t>
      </w:r>
      <w:r w:rsidR="00F22127" w:rsidRPr="00A75EAD">
        <w:t>103e</w:t>
      </w:r>
    </w:p>
    <w:p w14:paraId="0061E7B3" w14:textId="77777777" w:rsidR="00F22127" w:rsidRPr="00A75EAD" w:rsidRDefault="00F22127" w:rsidP="00495C73">
      <w:pPr>
        <w:pStyle w:val="Nadpisparagrafu"/>
        <w:keepNext w:val="0"/>
        <w:keepLines w:val="0"/>
        <w:widowControl w:val="0"/>
        <w:outlineLvl w:val="9"/>
      </w:pPr>
      <w:r w:rsidRPr="00A75EAD">
        <w:t>Změna nebo zrušení ceny pro konečného spotřebitele</w:t>
      </w:r>
    </w:p>
    <w:p w14:paraId="66F0385C" w14:textId="364907B3" w:rsidR="00F22127" w:rsidRDefault="00B77E1B">
      <w:pPr>
        <w:pStyle w:val="Textodstavce"/>
        <w:widowControl w:val="0"/>
        <w:tabs>
          <w:tab w:val="num" w:pos="782"/>
        </w:tabs>
        <w:ind w:firstLine="425"/>
        <w:outlineLvl w:val="9"/>
      </w:pPr>
      <w:r>
        <w:t xml:space="preserve">(1) </w:t>
      </w:r>
      <w:r w:rsidR="00F22127" w:rsidRPr="00A75EAD">
        <w:t>Při změně nebo zrušení ceny pro konečného spotřebitele se použijí ustanovení o</w:t>
      </w:r>
      <w:r w:rsidR="004E5AD1" w:rsidRPr="00A75EAD">
        <w:t> </w:t>
      </w:r>
      <w:r w:rsidR="00F22127" w:rsidRPr="00A75EAD">
        <w:t>zveřejnění ceny pro konečného spotřebitele</w:t>
      </w:r>
      <w:r w:rsidR="00532F8E" w:rsidRPr="00A75EAD">
        <w:t xml:space="preserve"> s </w:t>
      </w:r>
      <w:r w:rsidR="00F22127" w:rsidRPr="00A75EAD">
        <w:t xml:space="preserve">výjimkou </w:t>
      </w:r>
      <w:r w:rsidR="00532F8E" w:rsidRPr="00A75EAD">
        <w:t>§ </w:t>
      </w:r>
      <w:r w:rsidR="00F22127" w:rsidRPr="00A75EAD">
        <w:t>103b</w:t>
      </w:r>
      <w:r w:rsidR="00532F8E" w:rsidRPr="00A75EAD">
        <w:t xml:space="preserve"> odst. </w:t>
      </w:r>
      <w:r w:rsidR="00E24741" w:rsidRPr="00A75EAD">
        <w:t>4</w:t>
      </w:r>
      <w:r w:rsidR="00E24741">
        <w:t> </w:t>
      </w:r>
      <w:r w:rsidR="00A54BF9" w:rsidRPr="00A75EAD">
        <w:t>obdobně</w:t>
      </w:r>
      <w:r w:rsidR="00F22127" w:rsidRPr="00A75EAD">
        <w:t>.</w:t>
      </w:r>
    </w:p>
    <w:p w14:paraId="3B6CE881" w14:textId="4E1CD571" w:rsidR="00B77E1B" w:rsidRPr="00A75EAD" w:rsidRDefault="00B77E1B">
      <w:pPr>
        <w:pStyle w:val="Textodstavce"/>
        <w:widowControl w:val="0"/>
        <w:tabs>
          <w:tab w:val="num" w:pos="782"/>
        </w:tabs>
        <w:ind w:firstLine="425"/>
        <w:outlineLvl w:val="9"/>
      </w:pPr>
      <w:r>
        <w:t xml:space="preserve">(2) </w:t>
      </w:r>
      <w:r w:rsidRPr="00B77E1B">
        <w:t>Pokud dojde ke změně sazby daně, je cena pro konečného spotřebitele zrušena dnem, kterým nabyla účinnosti nová sazba daně</w:t>
      </w:r>
      <w:r>
        <w:t>.</w:t>
      </w:r>
    </w:p>
    <w:p w14:paraId="640BEDF4" w14:textId="0FC79A86" w:rsidR="00F22127" w:rsidRPr="00A75EAD" w:rsidRDefault="00532F8E" w:rsidP="006B044B">
      <w:pPr>
        <w:pStyle w:val="Paragraf"/>
        <w:keepLines w:val="0"/>
        <w:widowControl w:val="0"/>
        <w:outlineLvl w:val="9"/>
      </w:pPr>
      <w:r w:rsidRPr="00A75EAD">
        <w:t>§ </w:t>
      </w:r>
      <w:r w:rsidR="00F22127" w:rsidRPr="00A75EAD">
        <w:t>103f</w:t>
      </w:r>
    </w:p>
    <w:p w14:paraId="38B49BC2" w14:textId="77777777" w:rsidR="00F22127" w:rsidRPr="00A75EAD" w:rsidRDefault="00F22127">
      <w:pPr>
        <w:pStyle w:val="Nadpisparagrafu"/>
        <w:keepNext w:val="0"/>
        <w:keepLines w:val="0"/>
        <w:widowControl w:val="0"/>
        <w:outlineLvl w:val="9"/>
      </w:pPr>
      <w:r w:rsidRPr="00A75EAD">
        <w:t>Účinnost ceny pro konečného spotřebitele</w:t>
      </w:r>
    </w:p>
    <w:p w14:paraId="73E50ACF" w14:textId="4717DC9E" w:rsidR="00B15B4E" w:rsidRPr="00A75EAD" w:rsidRDefault="00F22127">
      <w:pPr>
        <w:pStyle w:val="Textodstavce"/>
        <w:widowControl w:val="0"/>
        <w:tabs>
          <w:tab w:val="num" w:pos="782"/>
        </w:tabs>
        <w:ind w:firstLine="425"/>
        <w:outlineLvl w:val="9"/>
      </w:pPr>
      <w:r w:rsidRPr="00A75EAD">
        <w:t>Cena pro konečného spotřebitele je vůči navrhovateli účinná ode dne následujícího po dni jejího zveřejnění do dne zveřejnění změny této ceny nebo jejího zrušení.</w:t>
      </w:r>
    </w:p>
    <w:p w14:paraId="73A136EB" w14:textId="7B1256D2" w:rsidR="00F22127" w:rsidRPr="00A75EAD" w:rsidRDefault="00532F8E">
      <w:pPr>
        <w:pStyle w:val="Paragraf"/>
        <w:keepNext w:val="0"/>
        <w:keepLines w:val="0"/>
        <w:widowControl w:val="0"/>
        <w:outlineLvl w:val="9"/>
      </w:pPr>
      <w:r w:rsidRPr="00A75EAD">
        <w:t>§ </w:t>
      </w:r>
      <w:r w:rsidR="00F22127" w:rsidRPr="00A75EAD">
        <w:t>103g</w:t>
      </w:r>
    </w:p>
    <w:p w14:paraId="0AC4BF40" w14:textId="77777777" w:rsidR="00F22127" w:rsidRPr="00A75EAD" w:rsidRDefault="00F22127">
      <w:pPr>
        <w:pStyle w:val="Nadpisparagrafu"/>
        <w:keepNext w:val="0"/>
        <w:keepLines w:val="0"/>
        <w:widowControl w:val="0"/>
        <w:outlineLvl w:val="9"/>
      </w:pPr>
      <w:r w:rsidRPr="00A75EAD">
        <w:t>Stížnost ve věci zveřejnění ceny pro konečného spotřebitele</w:t>
      </w:r>
    </w:p>
    <w:p w14:paraId="38E9B79E" w14:textId="052F5219" w:rsidR="00F22127" w:rsidRPr="00A75EAD" w:rsidRDefault="00F22127">
      <w:pPr>
        <w:pStyle w:val="Textodstavce"/>
        <w:widowControl w:val="0"/>
        <w:tabs>
          <w:tab w:val="num" w:pos="782"/>
        </w:tabs>
        <w:ind w:firstLine="425"/>
        <w:outlineLvl w:val="9"/>
      </w:pPr>
      <w:r w:rsidRPr="00A75EAD">
        <w:t xml:space="preserve">(1) Stížnost týkající se obsahu nebo dne zveřejnění </w:t>
      </w:r>
      <w:r w:rsidR="007566BC">
        <w:t>ceny pro konečného spotřebitele</w:t>
      </w:r>
    </w:p>
    <w:p w14:paraId="7935F92B" w14:textId="0BAEACD8" w:rsidR="00F22127" w:rsidRPr="00A75EAD" w:rsidRDefault="00F22127">
      <w:pPr>
        <w:pStyle w:val="Textpsmene"/>
        <w:ind w:left="425" w:hanging="425"/>
        <w:outlineLvl w:val="9"/>
      </w:pPr>
      <w:r w:rsidRPr="00A75EAD">
        <w:t>a)</w:t>
      </w:r>
      <w:r w:rsidRPr="00A75EAD">
        <w:tab/>
        <w:t>lze podat do 15 dnů ode dne, kdy byla cena pro konečného spotřebitele zveřejněna,</w:t>
      </w:r>
    </w:p>
    <w:p w14:paraId="26A4DF7B" w14:textId="1E8FD219" w:rsidR="00F22127" w:rsidRPr="00A75EAD" w:rsidRDefault="00F22127">
      <w:pPr>
        <w:pStyle w:val="Textpsmene"/>
        <w:ind w:left="425" w:hanging="425"/>
        <w:outlineLvl w:val="9"/>
      </w:pPr>
      <w:r w:rsidRPr="00A75EAD">
        <w:t>b)</w:t>
      </w:r>
      <w:r w:rsidRPr="00A75EAD">
        <w:tab/>
        <w:t xml:space="preserve">musí být vyřízena do </w:t>
      </w:r>
      <w:r w:rsidR="00E24741" w:rsidRPr="00A75EAD">
        <w:t>3</w:t>
      </w:r>
      <w:r w:rsidR="00E24741">
        <w:t> </w:t>
      </w:r>
      <w:r w:rsidRPr="00A75EAD">
        <w:t>pracovních dnů ode dne, kdy byla podána; stanovenou lhůtu lze překročit jen tehdy, nelze-li</w:t>
      </w:r>
      <w:r w:rsidR="00532F8E" w:rsidRPr="00A75EAD">
        <w:t xml:space="preserve"> v </w:t>
      </w:r>
      <w:r w:rsidRPr="00A75EAD">
        <w:t>jejím průběhu zajistit podklady potřebné pro vyřízení stížnosti.</w:t>
      </w:r>
    </w:p>
    <w:p w14:paraId="1E1E4B13" w14:textId="39898D62" w:rsidR="00F22127" w:rsidRPr="00A75EAD" w:rsidRDefault="00F22127">
      <w:pPr>
        <w:pStyle w:val="Textodstavce"/>
        <w:widowControl w:val="0"/>
        <w:tabs>
          <w:tab w:val="num" w:pos="782"/>
        </w:tabs>
        <w:ind w:firstLine="425"/>
        <w:outlineLvl w:val="9"/>
      </w:pPr>
      <w:r w:rsidRPr="00A75EAD">
        <w:t xml:space="preserve">(2) Byla-li stížnost podle odstavce </w:t>
      </w:r>
      <w:r w:rsidR="00E24741" w:rsidRPr="00A75EAD">
        <w:t>1</w:t>
      </w:r>
      <w:r w:rsidR="00E24741">
        <w:t> </w:t>
      </w:r>
      <w:r w:rsidRPr="00A75EAD">
        <w:t>shledána důvodnou nebo částečně důvodnou, provede pověřený správce opatření</w:t>
      </w:r>
      <w:r w:rsidR="00532F8E" w:rsidRPr="00A75EAD">
        <w:t xml:space="preserve"> k </w:t>
      </w:r>
      <w:r w:rsidRPr="00A75EAD">
        <w:t>nápravě</w:t>
      </w:r>
      <w:r w:rsidR="00532F8E" w:rsidRPr="00A75EAD">
        <w:t xml:space="preserve"> v </w:t>
      </w:r>
      <w:r w:rsidR="007566BC">
        <w:t>případě</w:t>
      </w:r>
    </w:p>
    <w:p w14:paraId="0B32E622" w14:textId="367EC766" w:rsidR="00F22127" w:rsidRPr="00A75EAD" w:rsidRDefault="00F22127">
      <w:pPr>
        <w:pStyle w:val="Textpsmene"/>
        <w:ind w:left="425" w:hanging="425"/>
        <w:outlineLvl w:val="9"/>
      </w:pPr>
      <w:r w:rsidRPr="00A75EAD">
        <w:t>a)</w:t>
      </w:r>
      <w:r w:rsidRPr="00A75EAD">
        <w:tab/>
        <w:t>opravy zřejmé chyby</w:t>
      </w:r>
      <w:r w:rsidR="00532F8E" w:rsidRPr="00A75EAD">
        <w:t xml:space="preserve"> v </w:t>
      </w:r>
      <w:r w:rsidRPr="00A75EAD">
        <w:t>psaní, počtech nebo opravy jiné zřejmé nesprávnosti ve zveřejnění ceny pro konečného spotřebitele zveřejněním opravy ceny pr</w:t>
      </w:r>
      <w:r w:rsidR="007566BC">
        <w:t>o konečného spotřebitele,</w:t>
      </w:r>
    </w:p>
    <w:p w14:paraId="3AB34BBE" w14:textId="77777777" w:rsidR="00F22127" w:rsidRPr="00A75EAD" w:rsidRDefault="00F22127" w:rsidP="00495C73">
      <w:pPr>
        <w:pStyle w:val="Textpsmene"/>
        <w:ind w:left="425" w:hanging="425"/>
        <w:outlineLvl w:val="9"/>
      </w:pPr>
      <w:r w:rsidRPr="00A75EAD">
        <w:t>b)</w:t>
      </w:r>
      <w:r w:rsidRPr="00A75EAD">
        <w:tab/>
        <w:t>dne zveřejnění ceny pro konečného spotřebitele</w:t>
      </w:r>
    </w:p>
    <w:p w14:paraId="0B6D8401" w14:textId="70CC042C" w:rsidR="00F22127" w:rsidRPr="00A75EAD" w:rsidRDefault="00F22127">
      <w:pPr>
        <w:pStyle w:val="Textbodu"/>
        <w:tabs>
          <w:tab w:val="num" w:pos="851"/>
        </w:tabs>
        <w:ind w:left="851" w:hanging="426"/>
        <w:outlineLvl w:val="9"/>
      </w:pPr>
      <w:r w:rsidRPr="00A75EAD">
        <w:t>1.</w:t>
      </w:r>
      <w:r w:rsidRPr="00A75EAD">
        <w:tab/>
        <w:t>dodatečným zveřejněním ceny pro konečného spotř</w:t>
      </w:r>
      <w:r w:rsidR="004E5AD1" w:rsidRPr="00A75EAD">
        <w:t>ebitele se zveřejněním dne, kdy </w:t>
      </w:r>
      <w:r w:rsidRPr="00A75EAD">
        <w:t>měla být cena pro konečného spotřebitele</w:t>
      </w:r>
      <w:r w:rsidR="00532F8E" w:rsidRPr="00A75EAD">
        <w:t xml:space="preserve"> v </w:t>
      </w:r>
      <w:r w:rsidRPr="00A75EAD">
        <w:t>souladu se zákonem zveřejněna, nebo</w:t>
      </w:r>
    </w:p>
    <w:p w14:paraId="036DD4E3" w14:textId="77777777" w:rsidR="00F22127" w:rsidRPr="00A75EAD" w:rsidRDefault="00F22127">
      <w:pPr>
        <w:pStyle w:val="Textbodu"/>
        <w:tabs>
          <w:tab w:val="num" w:pos="851"/>
        </w:tabs>
        <w:ind w:left="850" w:hanging="425"/>
        <w:outlineLvl w:val="9"/>
      </w:pPr>
      <w:r w:rsidRPr="00A75EAD">
        <w:t>2.</w:t>
      </w:r>
      <w:r w:rsidRPr="00A75EAD">
        <w:tab/>
        <w:t>zveřejněním zrušení původního zveřejnění ceny pro konečného spotřebitele.</w:t>
      </w:r>
    </w:p>
    <w:p w14:paraId="278CB69F" w14:textId="3FA0E1B8" w:rsidR="00F22127" w:rsidRPr="00A75EAD" w:rsidRDefault="00F22127">
      <w:pPr>
        <w:pStyle w:val="Textodstavce"/>
        <w:widowControl w:val="0"/>
        <w:tabs>
          <w:tab w:val="num" w:pos="782"/>
        </w:tabs>
        <w:ind w:firstLine="425"/>
        <w:outlineLvl w:val="9"/>
      </w:pPr>
      <w:r w:rsidRPr="00A75EAD">
        <w:t xml:space="preserve">(3) Pověřený správce daně provede zveřejnění podle odstavce </w:t>
      </w:r>
      <w:r w:rsidR="00E24741" w:rsidRPr="00A75EAD">
        <w:t>2</w:t>
      </w:r>
      <w:r w:rsidR="00E24741">
        <w:t> </w:t>
      </w:r>
      <w:r w:rsidRPr="00A75EAD">
        <w:t>nejpozději první pracovní den následující po dni vyřízení stížnosti.</w:t>
      </w:r>
    </w:p>
    <w:p w14:paraId="50107573" w14:textId="1A0030BB" w:rsidR="007B7D0C" w:rsidRPr="00A75EAD" w:rsidRDefault="00F22127">
      <w:pPr>
        <w:pStyle w:val="Textodstavce"/>
        <w:widowControl w:val="0"/>
        <w:tabs>
          <w:tab w:val="num" w:pos="782"/>
        </w:tabs>
        <w:ind w:firstLine="425"/>
        <w:outlineLvl w:val="9"/>
      </w:pPr>
      <w:r w:rsidRPr="00A75EAD">
        <w:t xml:space="preserve">(4) Pro účely uvedení cigaret do volného daňového </w:t>
      </w:r>
      <w:r w:rsidR="004E5AD1" w:rsidRPr="00A75EAD">
        <w:t>oběhu se na zveřejnění ceny pro </w:t>
      </w:r>
      <w:r w:rsidRPr="00A75EAD">
        <w:t>konečného spotřebitele, které bylo opraveno podle odstavce 2, hledí, jako by</w:t>
      </w:r>
      <w:r w:rsidR="007F2A73" w:rsidRPr="00A75EAD">
        <w:t xml:space="preserve"> bylo provedeno řádně </w:t>
      </w:r>
      <w:r w:rsidR="00E24741" w:rsidRPr="00A75EAD">
        <w:t>a</w:t>
      </w:r>
      <w:r w:rsidR="00E24741">
        <w:t> </w:t>
      </w:r>
      <w:r w:rsidR="007F2A73" w:rsidRPr="00A75EAD">
        <w:t>včas.“.</w:t>
      </w:r>
    </w:p>
    <w:p w14:paraId="6542FBF3" w14:textId="145A2418" w:rsidR="00DE151A" w:rsidRPr="00A75EAD" w:rsidRDefault="00BF6C3F" w:rsidP="00495C73">
      <w:pPr>
        <w:pStyle w:val="Novelizanbod"/>
        <w:keepNext w:val="0"/>
        <w:keepLines w:val="0"/>
        <w:shd w:val="clear" w:color="auto" w:fill="auto"/>
      </w:pPr>
      <w:r w:rsidRPr="00A75EAD">
        <w:t>V </w:t>
      </w:r>
      <w:r w:rsidR="00532F8E" w:rsidRPr="00A75EAD">
        <w:t>§ </w:t>
      </w:r>
      <w:r w:rsidR="00DE151A" w:rsidRPr="00A75EAD">
        <w:t>105</w:t>
      </w:r>
      <w:r w:rsidR="00532F8E" w:rsidRPr="00A75EAD">
        <w:t xml:space="preserve"> odst. </w:t>
      </w:r>
      <w:r w:rsidR="00E24741" w:rsidRPr="00A75EAD">
        <w:t>2</w:t>
      </w:r>
      <w:r w:rsidR="00E24741">
        <w:t> </w:t>
      </w:r>
      <w:r w:rsidR="00DE151A" w:rsidRPr="00A75EAD">
        <w:t>písmeno b) zní:</w:t>
      </w:r>
    </w:p>
    <w:p w14:paraId="4A60660D" w14:textId="3E013714" w:rsidR="00DE151A" w:rsidRPr="0094571F" w:rsidRDefault="00DE151A">
      <w:pPr>
        <w:pStyle w:val="Textpsmene"/>
        <w:ind w:left="425" w:hanging="425"/>
        <w:outlineLvl w:val="9"/>
        <w:rPr>
          <w:u w:val="single"/>
        </w:rPr>
      </w:pPr>
      <w:r w:rsidRPr="00A75EAD">
        <w:t>„</w:t>
      </w:r>
      <w:r w:rsidRPr="0094571F">
        <w:rPr>
          <w:u w:val="single"/>
        </w:rPr>
        <w:t>b)</w:t>
      </w:r>
      <w:r w:rsidRPr="0094571F">
        <w:rPr>
          <w:u w:val="single"/>
        </w:rPr>
        <w:tab/>
      </w:r>
      <w:r w:rsidR="00E24741" w:rsidRPr="0094571F">
        <w:rPr>
          <w:u w:val="single"/>
        </w:rPr>
        <w:t>v </w:t>
      </w:r>
      <w:r w:rsidRPr="0094571F">
        <w:rPr>
          <w:u w:val="single"/>
        </w:rPr>
        <w:t xml:space="preserve">odůvodněných případech </w:t>
      </w:r>
      <w:r w:rsidR="00E24741" w:rsidRPr="0094571F">
        <w:rPr>
          <w:u w:val="single"/>
        </w:rPr>
        <w:t>a </w:t>
      </w:r>
      <w:r w:rsidRPr="0094571F">
        <w:rPr>
          <w:u w:val="single"/>
        </w:rPr>
        <w:t xml:space="preserve">za přítomnosti úřední osoby správce daně </w:t>
      </w:r>
    </w:p>
    <w:p w14:paraId="6F37E473" w14:textId="77777777" w:rsidR="00DE151A" w:rsidRPr="0094571F" w:rsidRDefault="00DE151A">
      <w:pPr>
        <w:pStyle w:val="Textbodu"/>
        <w:tabs>
          <w:tab w:val="num" w:pos="851"/>
        </w:tabs>
        <w:ind w:left="851" w:hanging="426"/>
        <w:outlineLvl w:val="9"/>
        <w:rPr>
          <w:u w:val="single"/>
        </w:rPr>
      </w:pPr>
      <w:r w:rsidRPr="0094571F">
        <w:rPr>
          <w:u w:val="single"/>
        </w:rPr>
        <w:t>1.</w:t>
      </w:r>
      <w:r w:rsidRPr="0094571F">
        <w:rPr>
          <w:u w:val="single"/>
        </w:rPr>
        <w:tab/>
        <w:t>znehodnocené podle pokynů této úřední osoby, nebo</w:t>
      </w:r>
    </w:p>
    <w:p w14:paraId="2585493E" w14:textId="653C569A" w:rsidR="00DE151A" w:rsidRDefault="00DE151A">
      <w:pPr>
        <w:pStyle w:val="Textbodu"/>
        <w:tabs>
          <w:tab w:val="num" w:pos="851"/>
        </w:tabs>
        <w:ind w:left="851" w:hanging="426"/>
        <w:outlineLvl w:val="9"/>
      </w:pPr>
      <w:r w:rsidRPr="0094571F">
        <w:rPr>
          <w:u w:val="single"/>
        </w:rPr>
        <w:t>2.</w:t>
      </w:r>
      <w:r w:rsidRPr="0094571F">
        <w:rPr>
          <w:u w:val="single"/>
        </w:rPr>
        <w:tab/>
        <w:t>zničené.</w:t>
      </w:r>
      <w:r w:rsidRPr="00A75EAD">
        <w:t>“.</w:t>
      </w:r>
    </w:p>
    <w:p w14:paraId="209BBB30" w14:textId="77777777" w:rsidR="0094571F" w:rsidRPr="00043A4D" w:rsidRDefault="0094571F" w:rsidP="0094571F">
      <w:pPr>
        <w:pStyle w:val="Textodstavce"/>
        <w:widowControl w:val="0"/>
        <w:tabs>
          <w:tab w:val="num" w:pos="782"/>
        </w:tabs>
        <w:outlineLvl w:val="9"/>
        <w:rPr>
          <w:u w:val="single"/>
        </w:rPr>
      </w:pPr>
      <w:r w:rsidRPr="00EC23B6">
        <w:rPr>
          <w:rStyle w:val="Zdraznnintenzivn"/>
          <w:rFonts w:ascii="Times New Roman" w:hAnsi="Times New Roman" w:cs="Times New Roman"/>
          <w:i/>
          <w:color w:val="auto"/>
        </w:rPr>
        <w:t>CELEX: 3</w:t>
      </w:r>
      <w:r>
        <w:rPr>
          <w:rStyle w:val="Zdraznnintenzivn"/>
          <w:rFonts w:ascii="Times New Roman" w:hAnsi="Times New Roman" w:cs="Times New Roman"/>
          <w:i/>
          <w:color w:val="auto"/>
        </w:rPr>
        <w:t>2011L0064</w:t>
      </w:r>
    </w:p>
    <w:p w14:paraId="1F835037" w14:textId="4FAAD441" w:rsidR="008F71E3" w:rsidRPr="00A75EAD" w:rsidRDefault="00BF6C3F" w:rsidP="006B044B">
      <w:pPr>
        <w:pStyle w:val="Novelizanbod"/>
        <w:shd w:val="clear" w:color="auto" w:fill="auto"/>
      </w:pPr>
      <w:r w:rsidRPr="00A75EAD">
        <w:t>V </w:t>
      </w:r>
      <w:r w:rsidR="00532F8E" w:rsidRPr="00A75EAD">
        <w:t>§ </w:t>
      </w:r>
      <w:r w:rsidR="00DE151A" w:rsidRPr="00A75EAD">
        <w:t>105</w:t>
      </w:r>
      <w:r w:rsidR="00532F8E" w:rsidRPr="00A75EAD">
        <w:t xml:space="preserve"> odst. </w:t>
      </w:r>
      <w:r w:rsidR="00E24741" w:rsidRPr="00A75EAD">
        <w:t>3</w:t>
      </w:r>
      <w:r w:rsidR="00E24741">
        <w:t> </w:t>
      </w:r>
      <w:r w:rsidR="00DE151A" w:rsidRPr="00A75EAD">
        <w:t>se slova „nebo znehodnocení“ nahrazují slovy „, znehodnocení nebo zničení“.</w:t>
      </w:r>
    </w:p>
    <w:p w14:paraId="7A96E138" w14:textId="73282997" w:rsidR="007D7537" w:rsidRDefault="00BF6C3F" w:rsidP="00495C73">
      <w:pPr>
        <w:pStyle w:val="Novelizanbod"/>
        <w:keepNext w:val="0"/>
        <w:keepLines w:val="0"/>
        <w:shd w:val="clear" w:color="auto" w:fill="auto"/>
      </w:pPr>
      <w:r w:rsidRPr="00A75EAD">
        <w:t>V </w:t>
      </w:r>
      <w:r w:rsidR="00532F8E" w:rsidRPr="00A75EAD">
        <w:t>§ </w:t>
      </w:r>
      <w:r w:rsidR="00DE151A" w:rsidRPr="00A75EAD">
        <w:t>106 se za slovo „</w:t>
      </w:r>
      <w:r w:rsidR="00473602" w:rsidRPr="00A75EAD">
        <w:t>vystavující</w:t>
      </w:r>
      <w:r w:rsidR="00DE151A" w:rsidRPr="00A75EAD">
        <w:t>“ vkládá slovo „</w:t>
      </w:r>
      <w:r w:rsidR="00E24741" w:rsidRPr="00A75EAD">
        <w:t>v</w:t>
      </w:r>
      <w:r w:rsidR="00E24741">
        <w:t> </w:t>
      </w:r>
      <w:r w:rsidR="00473602" w:rsidRPr="00A75EAD">
        <w:t>případě cigaret</w:t>
      </w:r>
      <w:r w:rsidR="00DE151A" w:rsidRPr="00A75EAD">
        <w:t xml:space="preserve">“ </w:t>
      </w:r>
      <w:r w:rsidR="00E24741" w:rsidRPr="00A75EAD">
        <w:t>a</w:t>
      </w:r>
      <w:r w:rsidR="00E24741">
        <w:t> </w:t>
      </w:r>
      <w:r w:rsidR="004E5AD1" w:rsidRPr="00A75EAD">
        <w:t>slova „</w:t>
      </w:r>
      <w:r w:rsidR="00E24741" w:rsidRPr="00A75EAD">
        <w:t>u</w:t>
      </w:r>
      <w:r w:rsidR="00E24741">
        <w:t> </w:t>
      </w:r>
      <w:r w:rsidR="004E5AD1" w:rsidRPr="00A75EAD">
        <w:t>cigaret“ se </w:t>
      </w:r>
      <w:r w:rsidR="00473602" w:rsidRPr="00A75EAD">
        <w:t>nahrazují slovy „uvedenou na tabákové nálepce“</w:t>
      </w:r>
      <w:r w:rsidR="00DE151A" w:rsidRPr="00A75EAD">
        <w:t>.</w:t>
      </w:r>
    </w:p>
    <w:p w14:paraId="75A3EBC5" w14:textId="688E0D84" w:rsidR="006D3BA1" w:rsidRDefault="00E24741" w:rsidP="00495C73">
      <w:pPr>
        <w:pStyle w:val="Novelizanbod"/>
        <w:keepNext w:val="0"/>
        <w:keepLines w:val="0"/>
        <w:shd w:val="clear" w:color="auto" w:fill="auto"/>
      </w:pPr>
      <w:r>
        <w:t>V § </w:t>
      </w:r>
      <w:r w:rsidR="006D3BA1">
        <w:t xml:space="preserve">106 se dosavadní odstavec označuje jako odstavec </w:t>
      </w:r>
      <w:r>
        <w:t>1 a </w:t>
      </w:r>
      <w:r w:rsidR="006D3BA1">
        <w:t>doplňuje se odstavec</w:t>
      </w:r>
      <w:r w:rsidR="00335E17">
        <w:t xml:space="preserve"> 2</w:t>
      </w:r>
      <w:r w:rsidR="006D3BA1">
        <w:t>, který zní:</w:t>
      </w:r>
    </w:p>
    <w:p w14:paraId="1D955980" w14:textId="7003D6FE" w:rsidR="006D3BA1" w:rsidRPr="007C1E9F" w:rsidRDefault="00BA6AB8">
      <w:pPr>
        <w:pStyle w:val="Textodstavce"/>
        <w:widowControl w:val="0"/>
        <w:tabs>
          <w:tab w:val="num" w:pos="782"/>
        </w:tabs>
        <w:ind w:firstLine="425"/>
        <w:outlineLvl w:val="9"/>
      </w:pPr>
      <w:r>
        <w:t>„</w:t>
      </w:r>
      <w:r w:rsidRPr="00BA6AB8">
        <w:t xml:space="preserve">(2) Zdanění tabákového výrobku se prokazuje také tabákovou nálepkou, pokud je tabákový výrobek značen </w:t>
      </w:r>
      <w:r w:rsidR="00E24741" w:rsidRPr="00BA6AB8">
        <w:t>v</w:t>
      </w:r>
      <w:r w:rsidR="00E24741">
        <w:t> </w:t>
      </w:r>
      <w:r w:rsidRPr="00BA6AB8">
        <w:t xml:space="preserve">souladu </w:t>
      </w:r>
      <w:r w:rsidR="00E24741" w:rsidRPr="00BA6AB8">
        <w:t>s</w:t>
      </w:r>
      <w:r w:rsidR="00E24741">
        <w:t> </w:t>
      </w:r>
      <w:r w:rsidRPr="00BA6AB8">
        <w:t xml:space="preserve">tímto zákonem </w:t>
      </w:r>
      <w:r w:rsidR="00E24741" w:rsidRPr="00BA6AB8">
        <w:t>a</w:t>
      </w:r>
      <w:r w:rsidR="00E24741">
        <w:t> </w:t>
      </w:r>
      <w:r w:rsidRPr="00BA6AB8">
        <w:t>prováděcím předpisem.</w:t>
      </w:r>
      <w:r>
        <w:t>“.</w:t>
      </w:r>
    </w:p>
    <w:p w14:paraId="031B92F6" w14:textId="5C0BCACA" w:rsidR="00794002" w:rsidRPr="00A75EAD" w:rsidRDefault="00794002" w:rsidP="00495C73">
      <w:pPr>
        <w:pStyle w:val="Novelizanbod"/>
        <w:keepNext w:val="0"/>
        <w:keepLines w:val="0"/>
        <w:shd w:val="clear" w:color="auto" w:fill="auto"/>
      </w:pPr>
      <w:r w:rsidRPr="00A75EAD">
        <w:t>V </w:t>
      </w:r>
      <w:r w:rsidR="00E24741" w:rsidRPr="00A75EAD">
        <w:t>§</w:t>
      </w:r>
      <w:r w:rsidR="00E24741">
        <w:t> </w:t>
      </w:r>
      <w:r w:rsidRPr="00A75EAD">
        <w:t xml:space="preserve">109 odst. </w:t>
      </w:r>
      <w:r w:rsidR="00E24741" w:rsidRPr="00A75EAD">
        <w:t>2</w:t>
      </w:r>
      <w:r w:rsidR="00E24741">
        <w:t> </w:t>
      </w:r>
      <w:r w:rsidR="00E24741" w:rsidRPr="00A75EAD">
        <w:t>a</w:t>
      </w:r>
      <w:r w:rsidR="00E24741">
        <w:t> </w:t>
      </w:r>
      <w:r w:rsidR="00E24741" w:rsidRPr="00A75EAD">
        <w:t>3</w:t>
      </w:r>
      <w:r w:rsidR="00E24741">
        <w:t> </w:t>
      </w:r>
      <w:r w:rsidRPr="00A75EAD">
        <w:t xml:space="preserve">se </w:t>
      </w:r>
      <w:r w:rsidR="00713A47">
        <w:t>text</w:t>
      </w:r>
      <w:r w:rsidR="00713A47" w:rsidRPr="00A75EAD">
        <w:t xml:space="preserve"> </w:t>
      </w:r>
      <w:r w:rsidR="00941D0D" w:rsidRPr="00A75EAD">
        <w:t>„</w:t>
      </w:r>
      <w:r w:rsidR="00E24741">
        <w:t>§ </w:t>
      </w:r>
      <w:r w:rsidR="00713A47">
        <w:t xml:space="preserve">119 odst. </w:t>
      </w:r>
      <w:r w:rsidR="00941D0D" w:rsidRPr="00A75EAD">
        <w:t xml:space="preserve">4“ nahrazuje </w:t>
      </w:r>
      <w:r w:rsidR="00713A47">
        <w:t>textem</w:t>
      </w:r>
      <w:r w:rsidR="00713A47" w:rsidRPr="00A75EAD">
        <w:t xml:space="preserve"> </w:t>
      </w:r>
      <w:r w:rsidR="00941D0D" w:rsidRPr="00A75EAD">
        <w:t>„</w:t>
      </w:r>
      <w:r w:rsidR="00E24741">
        <w:t>§ </w:t>
      </w:r>
      <w:r w:rsidR="00713A47">
        <w:t xml:space="preserve">119 odst. </w:t>
      </w:r>
      <w:r w:rsidR="00941D0D" w:rsidRPr="00A75EAD">
        <w:t xml:space="preserve">3“ </w:t>
      </w:r>
      <w:r w:rsidR="00E24741" w:rsidRPr="00A75EAD">
        <w:t>a</w:t>
      </w:r>
      <w:r w:rsidR="00E24741">
        <w:t> </w:t>
      </w:r>
      <w:r w:rsidR="00713A47">
        <w:t>text</w:t>
      </w:r>
      <w:r w:rsidR="00713A47" w:rsidRPr="00A75EAD">
        <w:t xml:space="preserve"> </w:t>
      </w:r>
      <w:r w:rsidRPr="00A75EAD">
        <w:t>„</w:t>
      </w:r>
      <w:r w:rsidR="00E24741">
        <w:t>§ </w:t>
      </w:r>
      <w:r w:rsidR="00713A47">
        <w:t xml:space="preserve">118 odst. </w:t>
      </w:r>
      <w:r w:rsidRPr="00A75EAD">
        <w:t xml:space="preserve">3“ nahrazuje </w:t>
      </w:r>
      <w:r w:rsidR="00713A47">
        <w:t>textem</w:t>
      </w:r>
      <w:r w:rsidR="00713A47" w:rsidRPr="00A75EAD">
        <w:t xml:space="preserve"> </w:t>
      </w:r>
      <w:r w:rsidRPr="00A75EAD">
        <w:t>„</w:t>
      </w:r>
      <w:r w:rsidR="00E24741">
        <w:t>§ </w:t>
      </w:r>
      <w:r w:rsidR="00713A47">
        <w:t xml:space="preserve">118 odst. </w:t>
      </w:r>
      <w:r w:rsidRPr="00A75EAD">
        <w:t>2“.</w:t>
      </w:r>
    </w:p>
    <w:p w14:paraId="0638657A" w14:textId="4B6F9381" w:rsidR="007D7537" w:rsidRPr="00A75EAD" w:rsidRDefault="00BF6C3F" w:rsidP="00495C73">
      <w:pPr>
        <w:pStyle w:val="Novelizanbod"/>
        <w:keepNext w:val="0"/>
        <w:keepLines w:val="0"/>
        <w:shd w:val="clear" w:color="auto" w:fill="auto"/>
      </w:pPr>
      <w:r w:rsidRPr="00A75EAD">
        <w:t>V </w:t>
      </w:r>
      <w:r w:rsidR="00532F8E" w:rsidRPr="00A75EAD">
        <w:t>§ </w:t>
      </w:r>
      <w:r w:rsidR="00DE151A" w:rsidRPr="00A75EAD">
        <w:t>110</w:t>
      </w:r>
      <w:r w:rsidR="00532F8E" w:rsidRPr="00A75EAD">
        <w:t xml:space="preserve"> odst. </w:t>
      </w:r>
      <w:r w:rsidR="00E24741" w:rsidRPr="00A75EAD">
        <w:t>2</w:t>
      </w:r>
      <w:r w:rsidR="00E24741">
        <w:t> </w:t>
      </w:r>
      <w:r w:rsidR="00DE151A" w:rsidRPr="00A75EAD">
        <w:t>se za slovo „spotřebitele“ vkládají slova „uvedené na tabákové nálepce“.</w:t>
      </w:r>
    </w:p>
    <w:p w14:paraId="394B056C" w14:textId="3F06BB30" w:rsidR="00763FE9" w:rsidRPr="00A75EAD" w:rsidRDefault="00BF6C3F" w:rsidP="00495C73">
      <w:pPr>
        <w:pStyle w:val="Novelizanbod"/>
        <w:keepNext w:val="0"/>
        <w:keepLines w:val="0"/>
        <w:shd w:val="clear" w:color="auto" w:fill="auto"/>
      </w:pPr>
      <w:r w:rsidRPr="00A75EAD">
        <w:t>V </w:t>
      </w:r>
      <w:r w:rsidR="00532F8E" w:rsidRPr="00A75EAD">
        <w:t>§ </w:t>
      </w:r>
      <w:r w:rsidR="00F62CBE" w:rsidRPr="00A75EAD">
        <w:t xml:space="preserve">114 se odstavce </w:t>
      </w:r>
      <w:r w:rsidR="00E24741" w:rsidRPr="00A75EAD">
        <w:t>2</w:t>
      </w:r>
      <w:r w:rsidR="00E24741">
        <w:t> </w:t>
      </w:r>
      <w:r w:rsidR="00F62CBE" w:rsidRPr="00A75EAD">
        <w:t xml:space="preserve">až </w:t>
      </w:r>
      <w:r w:rsidR="00E24741" w:rsidRPr="00A75EAD">
        <w:t>7</w:t>
      </w:r>
      <w:r w:rsidR="00E24741">
        <w:t> </w:t>
      </w:r>
      <w:r w:rsidR="00F62CBE" w:rsidRPr="00A75EAD">
        <w:t xml:space="preserve">označují jako odstavce </w:t>
      </w:r>
      <w:r w:rsidR="00E24741" w:rsidRPr="00A75EAD">
        <w:t>1</w:t>
      </w:r>
      <w:r w:rsidR="00E24741">
        <w:t> </w:t>
      </w:r>
      <w:r w:rsidR="00F62CBE" w:rsidRPr="00A75EAD">
        <w:t>až 6.</w:t>
      </w:r>
    </w:p>
    <w:p w14:paraId="630A24F0" w14:textId="01191C81" w:rsidR="00F62CBE" w:rsidRPr="00A75EAD" w:rsidRDefault="00BF6C3F" w:rsidP="00495C73">
      <w:pPr>
        <w:pStyle w:val="Novelizanbod"/>
        <w:keepNext w:val="0"/>
        <w:keepLines w:val="0"/>
        <w:shd w:val="clear" w:color="auto" w:fill="auto"/>
      </w:pPr>
      <w:r w:rsidRPr="00A75EAD">
        <w:t>V </w:t>
      </w:r>
      <w:r w:rsidR="00532F8E" w:rsidRPr="00A75EAD">
        <w:t>§ </w:t>
      </w:r>
      <w:r w:rsidR="00F62CBE" w:rsidRPr="00A75EAD">
        <w:t>114</w:t>
      </w:r>
      <w:r w:rsidR="00532F8E" w:rsidRPr="00A75EAD">
        <w:t xml:space="preserve"> odst. </w:t>
      </w:r>
      <w:r w:rsidR="00E24741" w:rsidRPr="00A75EAD">
        <w:t>1</w:t>
      </w:r>
      <w:r w:rsidR="00E24741">
        <w:t> </w:t>
      </w:r>
      <w:r w:rsidR="00F62CBE" w:rsidRPr="00A75EAD">
        <w:t>se slova „</w:t>
      </w:r>
      <w:r w:rsidR="00E24741" w:rsidRPr="00A75EAD">
        <w:t>6</w:t>
      </w:r>
      <w:r w:rsidR="00E24741">
        <w:t> </w:t>
      </w:r>
      <w:r w:rsidR="00F62CBE" w:rsidRPr="00A75EAD">
        <w:t>nebo 7“ nahrazují slovy „</w:t>
      </w:r>
      <w:r w:rsidR="00E24741" w:rsidRPr="00A75EAD">
        <w:t>4</w:t>
      </w:r>
      <w:r w:rsidR="00E24741">
        <w:t> </w:t>
      </w:r>
      <w:r w:rsidR="00F62CBE" w:rsidRPr="00A75EAD">
        <w:t>nebo 5“.</w:t>
      </w:r>
    </w:p>
    <w:p w14:paraId="670DC494" w14:textId="33691BF1" w:rsidR="00F62CBE" w:rsidRDefault="00BF6C3F" w:rsidP="00495C73">
      <w:pPr>
        <w:pStyle w:val="Novelizanbod"/>
        <w:keepNext w:val="0"/>
        <w:keepLines w:val="0"/>
        <w:shd w:val="clear" w:color="auto" w:fill="auto"/>
      </w:pPr>
      <w:r w:rsidRPr="00A75EAD">
        <w:t>V </w:t>
      </w:r>
      <w:r w:rsidR="00532F8E" w:rsidRPr="00A75EAD">
        <w:t>§ </w:t>
      </w:r>
      <w:r w:rsidR="00F62CBE" w:rsidRPr="00A75EAD">
        <w:t>114</w:t>
      </w:r>
      <w:r w:rsidR="00532F8E" w:rsidRPr="00A75EAD">
        <w:t xml:space="preserve"> odst. </w:t>
      </w:r>
      <w:r w:rsidR="00E24741" w:rsidRPr="00A75EAD">
        <w:t>2</w:t>
      </w:r>
      <w:r w:rsidR="00E24741">
        <w:t> </w:t>
      </w:r>
      <w:r w:rsidR="00F62CBE" w:rsidRPr="00A75EAD">
        <w:t xml:space="preserve">se slovo „výrobce“ nahrazuje </w:t>
      </w:r>
      <w:r w:rsidR="00B84450" w:rsidRPr="00A75EAD">
        <w:t xml:space="preserve">slovy </w:t>
      </w:r>
      <w:r w:rsidR="00F62CBE" w:rsidRPr="00A75EAD">
        <w:t>“</w:t>
      </w:r>
      <w:r w:rsidR="00F62CBE" w:rsidRPr="00EE1F28">
        <w:rPr>
          <w:u w:val="single"/>
        </w:rPr>
        <w:t>provozovatel daňového skladu</w:t>
      </w:r>
      <w:r w:rsidR="00F62CBE" w:rsidRPr="00A75EAD">
        <w:t>“.</w:t>
      </w:r>
    </w:p>
    <w:p w14:paraId="5C8BA894" w14:textId="54C9346B" w:rsidR="00EE1F28" w:rsidRPr="00043A4D" w:rsidRDefault="00EE1F28" w:rsidP="00EE1F28">
      <w:pPr>
        <w:pStyle w:val="Textodstavce"/>
        <w:widowControl w:val="0"/>
        <w:tabs>
          <w:tab w:val="num" w:pos="782"/>
        </w:tabs>
        <w:outlineLvl w:val="9"/>
        <w:rPr>
          <w:u w:val="single"/>
        </w:rPr>
      </w:pPr>
      <w:r w:rsidRPr="00EC23B6">
        <w:rPr>
          <w:rStyle w:val="Zdraznnintenzivn"/>
          <w:rFonts w:ascii="Times New Roman" w:hAnsi="Times New Roman" w:cs="Times New Roman"/>
          <w:i/>
          <w:color w:val="auto"/>
        </w:rPr>
        <w:t>CELEX: 3</w:t>
      </w:r>
      <w:r>
        <w:rPr>
          <w:rStyle w:val="Zdraznnintenzivn"/>
          <w:rFonts w:ascii="Times New Roman" w:hAnsi="Times New Roman" w:cs="Times New Roman"/>
          <w:i/>
          <w:color w:val="auto"/>
        </w:rPr>
        <w:t>2020L0262</w:t>
      </w:r>
    </w:p>
    <w:p w14:paraId="7504BDA1" w14:textId="2676602D" w:rsidR="00B84450" w:rsidRPr="00A75EAD" w:rsidRDefault="00BF6C3F" w:rsidP="00495C73">
      <w:pPr>
        <w:pStyle w:val="Novelizanbod"/>
        <w:keepNext w:val="0"/>
        <w:keepLines w:val="0"/>
        <w:shd w:val="clear" w:color="auto" w:fill="auto"/>
      </w:pPr>
      <w:r w:rsidRPr="00A75EAD">
        <w:t>V </w:t>
      </w:r>
      <w:r w:rsidR="00532F8E" w:rsidRPr="00A75EAD">
        <w:t>§ </w:t>
      </w:r>
      <w:r w:rsidR="00F62CBE" w:rsidRPr="00A75EAD">
        <w:t xml:space="preserve">114 se odstavce </w:t>
      </w:r>
      <w:r w:rsidR="00E24741" w:rsidRPr="00A75EAD">
        <w:t>5</w:t>
      </w:r>
      <w:r w:rsidR="00E24741">
        <w:t> </w:t>
      </w:r>
      <w:r w:rsidR="00E24741" w:rsidRPr="00A75EAD">
        <w:t>a</w:t>
      </w:r>
      <w:r w:rsidR="00E24741">
        <w:t> </w:t>
      </w:r>
      <w:r w:rsidR="00E24741" w:rsidRPr="00A75EAD">
        <w:t>6</w:t>
      </w:r>
      <w:r w:rsidR="00E24741">
        <w:t> </w:t>
      </w:r>
      <w:r w:rsidR="00F62CBE" w:rsidRPr="00A75EAD">
        <w:t xml:space="preserve">označují jako odstavce </w:t>
      </w:r>
      <w:r w:rsidR="00E24741" w:rsidRPr="00A75EAD">
        <w:t>4</w:t>
      </w:r>
      <w:r w:rsidR="00E24741">
        <w:t> </w:t>
      </w:r>
      <w:r w:rsidR="00E24741" w:rsidRPr="00A75EAD">
        <w:t>a</w:t>
      </w:r>
      <w:r w:rsidR="00E24741">
        <w:t> </w:t>
      </w:r>
      <w:r w:rsidR="00F62CBE" w:rsidRPr="00A75EAD">
        <w:t>5.</w:t>
      </w:r>
    </w:p>
    <w:p w14:paraId="23D25854" w14:textId="408B24A1" w:rsidR="00F62CBE" w:rsidRPr="00A75EAD" w:rsidRDefault="00BF6C3F" w:rsidP="00B943D3">
      <w:pPr>
        <w:pStyle w:val="Novelizanbod"/>
        <w:shd w:val="clear" w:color="auto" w:fill="auto"/>
      </w:pPr>
      <w:r w:rsidRPr="00A75EAD">
        <w:t>V </w:t>
      </w:r>
      <w:r w:rsidR="00532F8E" w:rsidRPr="00A75EAD">
        <w:t>§ </w:t>
      </w:r>
      <w:r w:rsidR="00F62CBE" w:rsidRPr="00A75EAD">
        <w:t>114</w:t>
      </w:r>
      <w:r w:rsidR="00532F8E" w:rsidRPr="00A75EAD">
        <w:t xml:space="preserve"> odst. </w:t>
      </w:r>
      <w:r w:rsidR="00E24741" w:rsidRPr="00A75EAD">
        <w:t>5</w:t>
      </w:r>
      <w:r w:rsidR="00E24741">
        <w:t> </w:t>
      </w:r>
      <w:r w:rsidR="00F62CBE" w:rsidRPr="00A75EAD">
        <w:t>se slova „</w:t>
      </w:r>
      <w:r w:rsidR="008E3443" w:rsidRPr="008E3443">
        <w:t>, pokud jsou osvobozeny od</w:t>
      </w:r>
      <w:r w:rsidR="005A2FE2">
        <w:t xml:space="preserve"> daně podle § 11 odst. 1 nebo § </w:t>
      </w:r>
      <w:r w:rsidR="008E3443" w:rsidRPr="008E3443">
        <w:t>105, nebo pokud jsou dovezeny na daňové území Č</w:t>
      </w:r>
      <w:r w:rsidR="005A2FE2">
        <w:t>eské republiky nebo dopraveny z </w:t>
      </w:r>
      <w:r w:rsidR="008E3443" w:rsidRPr="008E3443">
        <w:t>jiného členského státu</w:t>
      </w:r>
      <w:r w:rsidR="00F62CBE" w:rsidRPr="00A75EAD">
        <w:t xml:space="preserve">“ </w:t>
      </w:r>
      <w:r w:rsidR="008E3443">
        <w:t>nahrazují slovy „</w:t>
      </w:r>
      <w:r w:rsidR="00B943D3">
        <w:t xml:space="preserve"> </w:t>
      </w:r>
      <w:r w:rsidR="008E3443" w:rsidRPr="008E3443">
        <w:t>osvobozené od daně nebo dovezené</w:t>
      </w:r>
      <w:r w:rsidR="008E3443">
        <w:t>“.</w:t>
      </w:r>
    </w:p>
    <w:p w14:paraId="5CCDDCA7" w14:textId="1FCEAA70" w:rsidR="00B943D3" w:rsidRDefault="00B943D3" w:rsidP="00B943D3">
      <w:pPr>
        <w:pStyle w:val="Novelizanbod"/>
        <w:shd w:val="clear" w:color="auto" w:fill="auto"/>
      </w:pPr>
      <w:r>
        <w:t>V § 114a odst. 3 se slova „</w:t>
      </w:r>
      <w:r w:rsidRPr="00B943D3">
        <w:t xml:space="preserve">doutník, </w:t>
      </w:r>
      <w:proofErr w:type="spellStart"/>
      <w:r w:rsidRPr="00B943D3">
        <w:t>cigarillos</w:t>
      </w:r>
      <w:proofErr w:type="spellEnd"/>
      <w:r w:rsidRPr="00B943D3">
        <w:t xml:space="preserve"> nebo tabák ke kouření, které jsou značeny</w:t>
      </w:r>
      <w:r>
        <w:t xml:space="preserve">“ nahrazují slovy „tabákový výrobek, který </w:t>
      </w:r>
      <w:r w:rsidR="00B02C47">
        <w:t>je</w:t>
      </w:r>
      <w:r>
        <w:t xml:space="preserve"> značen“, slova „které byly</w:t>
      </w:r>
      <w:r w:rsidR="00B02C47">
        <w:t xml:space="preserve"> v době jejich</w:t>
      </w:r>
      <w:r>
        <w:t>“ se nahrazují slovy „který byl</w:t>
      </w:r>
      <w:r w:rsidR="00B02C47">
        <w:t xml:space="preserve"> v době</w:t>
      </w:r>
      <w:r>
        <w:t>“ a slovo „značeny“ se nahrazuje slovem „značen“.</w:t>
      </w:r>
    </w:p>
    <w:p w14:paraId="442A2728" w14:textId="34DEA788" w:rsidR="00DE151A" w:rsidRPr="00A75EAD" w:rsidRDefault="00BF6C3F" w:rsidP="00495C73">
      <w:pPr>
        <w:pStyle w:val="Novelizanbod"/>
        <w:keepNext w:val="0"/>
        <w:keepLines w:val="0"/>
        <w:shd w:val="clear" w:color="auto" w:fill="auto"/>
      </w:pPr>
      <w:r w:rsidRPr="00A75EAD">
        <w:t>V </w:t>
      </w:r>
      <w:r w:rsidR="00532F8E" w:rsidRPr="00A75EAD">
        <w:t>§ </w:t>
      </w:r>
      <w:r w:rsidR="00DE151A" w:rsidRPr="00A75EAD">
        <w:t xml:space="preserve">114a </w:t>
      </w:r>
      <w:r w:rsidR="00102DAB" w:rsidRPr="00A75EAD">
        <w:t xml:space="preserve">se </w:t>
      </w:r>
      <w:r w:rsidR="009154D2" w:rsidRPr="00A75EAD">
        <w:t>doplňuje</w:t>
      </w:r>
      <w:r w:rsidR="004933A7" w:rsidRPr="00A75EAD">
        <w:t xml:space="preserve"> odstavec 4, který </w:t>
      </w:r>
      <w:r w:rsidR="00DE151A" w:rsidRPr="00A75EAD">
        <w:t>zní:</w:t>
      </w:r>
    </w:p>
    <w:p w14:paraId="1758F3EC" w14:textId="42C893C6" w:rsidR="00DE151A" w:rsidRPr="00A75EAD" w:rsidRDefault="00DE151A">
      <w:pPr>
        <w:pStyle w:val="Textodstavce"/>
        <w:widowControl w:val="0"/>
        <w:tabs>
          <w:tab w:val="num" w:pos="782"/>
        </w:tabs>
        <w:ind w:firstLine="425"/>
        <w:outlineLvl w:val="9"/>
      </w:pPr>
      <w:r w:rsidRPr="00A75EAD">
        <w:rPr>
          <w:szCs w:val="24"/>
        </w:rPr>
        <w:t>„(</w:t>
      </w:r>
      <w:r w:rsidR="009B4136" w:rsidRPr="00A75EAD">
        <w:rPr>
          <w:szCs w:val="24"/>
        </w:rPr>
        <w:t>4) Za tabákový výrobek značený nesprávným způsobem se nepovažují cigarety</w:t>
      </w:r>
      <w:r w:rsidR="009154D2" w:rsidRPr="00A75EAD">
        <w:rPr>
          <w:szCs w:val="24"/>
        </w:rPr>
        <w:t xml:space="preserve"> značené tabákovou nálepkou </w:t>
      </w:r>
      <w:r w:rsidR="00E24741" w:rsidRPr="00A75EAD">
        <w:rPr>
          <w:szCs w:val="24"/>
        </w:rPr>
        <w:t>s</w:t>
      </w:r>
      <w:r w:rsidR="00E24741">
        <w:rPr>
          <w:szCs w:val="24"/>
        </w:rPr>
        <w:t> </w:t>
      </w:r>
      <w:r w:rsidR="009154D2" w:rsidRPr="00A75EAD">
        <w:rPr>
          <w:szCs w:val="24"/>
        </w:rPr>
        <w:t xml:space="preserve">uvedenou cenou pro konečného spotřebitele, která neodpovídá ceně pro konečného spotřebitele účinné </w:t>
      </w:r>
      <w:r w:rsidR="00E24741" w:rsidRPr="00A75EAD">
        <w:rPr>
          <w:szCs w:val="24"/>
        </w:rPr>
        <w:t>v</w:t>
      </w:r>
      <w:r w:rsidR="00E24741">
        <w:rPr>
          <w:szCs w:val="24"/>
        </w:rPr>
        <w:t> </w:t>
      </w:r>
      <w:r w:rsidR="009154D2" w:rsidRPr="00A75EAD">
        <w:rPr>
          <w:szCs w:val="24"/>
        </w:rPr>
        <w:t xml:space="preserve">době uvedení těchto cigaret do volného daňového oběhu, avšak značení těchto cigaret splňuje ostatní podmínky značení podle tohoto zákona </w:t>
      </w:r>
      <w:r w:rsidR="00E24741" w:rsidRPr="00A75EAD">
        <w:rPr>
          <w:szCs w:val="24"/>
        </w:rPr>
        <w:t>a</w:t>
      </w:r>
      <w:r w:rsidR="00E24741">
        <w:rPr>
          <w:szCs w:val="24"/>
        </w:rPr>
        <w:t> </w:t>
      </w:r>
      <w:r w:rsidR="009154D2" w:rsidRPr="00A75EAD">
        <w:rPr>
          <w:szCs w:val="24"/>
        </w:rPr>
        <w:t>prováděcího právního předpisu</w:t>
      </w:r>
      <w:r w:rsidR="009B4136" w:rsidRPr="00A75EAD">
        <w:rPr>
          <w:szCs w:val="24"/>
        </w:rPr>
        <w:t>.</w:t>
      </w:r>
      <w:r w:rsidR="00ED117C" w:rsidRPr="00A75EAD">
        <w:rPr>
          <w:szCs w:val="24"/>
        </w:rPr>
        <w:t>“.</w:t>
      </w:r>
    </w:p>
    <w:p w14:paraId="156FD6FB" w14:textId="3C512BC4" w:rsidR="0059779C" w:rsidRDefault="0059779C" w:rsidP="003F67CD">
      <w:pPr>
        <w:pStyle w:val="Novelizanbod"/>
        <w:shd w:val="clear" w:color="auto" w:fill="auto"/>
      </w:pPr>
      <w:r>
        <w:t>V § 116 odst. 1 se slova „</w:t>
      </w:r>
      <w:r w:rsidRPr="0059779C">
        <w:t>podle § 9 odst. 1 při porušení režimu podmíněného osvobození od daně, podle § 9 odst. 3 písm. a) nebo d) nebo</w:t>
      </w:r>
      <w:r>
        <w:t>“ nahrazují slovy</w:t>
      </w:r>
      <w:r w:rsidRPr="0059779C">
        <w:t xml:space="preserve"> </w:t>
      </w:r>
      <w:r>
        <w:t>„</w:t>
      </w:r>
      <w:r w:rsidRPr="0059779C">
        <w:t>a daň nebyla zaplacena použitím tabákové nálepky, nebo u kterých vznikla povinnost daň přiznat a zaplatit podle</w:t>
      </w:r>
      <w:r>
        <w:t>“.</w:t>
      </w:r>
    </w:p>
    <w:p w14:paraId="42B428DD" w14:textId="643D0EDB" w:rsidR="004A78CA" w:rsidRPr="00A75EAD" w:rsidRDefault="00BF6C3F" w:rsidP="00495C73">
      <w:pPr>
        <w:pStyle w:val="Novelizanbod"/>
        <w:keepNext w:val="0"/>
        <w:keepLines w:val="0"/>
        <w:shd w:val="clear" w:color="auto" w:fill="auto"/>
      </w:pPr>
      <w:r w:rsidRPr="00A75EAD">
        <w:t>V </w:t>
      </w:r>
      <w:r w:rsidR="00532F8E" w:rsidRPr="00A75EAD">
        <w:t>§ </w:t>
      </w:r>
      <w:r w:rsidR="002366E4" w:rsidRPr="00A75EAD">
        <w:t xml:space="preserve">118 se odstavce </w:t>
      </w:r>
      <w:r w:rsidR="00E24741" w:rsidRPr="00A75EAD">
        <w:t>2</w:t>
      </w:r>
      <w:r w:rsidR="00E24741">
        <w:t> </w:t>
      </w:r>
      <w:r w:rsidR="002366E4" w:rsidRPr="00A75EAD">
        <w:t xml:space="preserve">až 13 označují jako odstavce </w:t>
      </w:r>
      <w:r w:rsidR="00E24741" w:rsidRPr="00A75EAD">
        <w:t>1</w:t>
      </w:r>
      <w:r w:rsidR="00E24741">
        <w:t> </w:t>
      </w:r>
      <w:r w:rsidR="002366E4" w:rsidRPr="00A75EAD">
        <w:t>až 12.</w:t>
      </w:r>
    </w:p>
    <w:p w14:paraId="24ADF6D2" w14:textId="2B5EF200" w:rsidR="00163F3C" w:rsidRPr="00A75EAD" w:rsidRDefault="00BF6C3F" w:rsidP="00495C73">
      <w:pPr>
        <w:pStyle w:val="Novelizanbod"/>
        <w:keepNext w:val="0"/>
        <w:keepLines w:val="0"/>
        <w:shd w:val="clear" w:color="auto" w:fill="auto"/>
      </w:pPr>
      <w:r w:rsidRPr="00A75EAD">
        <w:t>V </w:t>
      </w:r>
      <w:r w:rsidR="00532F8E" w:rsidRPr="00A75EAD">
        <w:t>§ </w:t>
      </w:r>
      <w:r w:rsidR="00163F3C" w:rsidRPr="00A75EAD">
        <w:t>118</w:t>
      </w:r>
      <w:r w:rsidR="00532F8E" w:rsidRPr="00A75EAD">
        <w:t xml:space="preserve"> odst. </w:t>
      </w:r>
      <w:r w:rsidR="00E24741" w:rsidRPr="00A75EAD">
        <w:t>1</w:t>
      </w:r>
      <w:r w:rsidR="00E24741">
        <w:t> </w:t>
      </w:r>
      <w:r w:rsidR="00163F3C" w:rsidRPr="00A75EAD">
        <w:t xml:space="preserve">se slovo „výrobcem“ nahrazuje </w:t>
      </w:r>
      <w:r w:rsidR="002A218C" w:rsidRPr="00A75EAD">
        <w:t xml:space="preserve">slovy </w:t>
      </w:r>
      <w:r w:rsidR="00163F3C" w:rsidRPr="00A75EAD">
        <w:t>„provozovatel</w:t>
      </w:r>
      <w:r w:rsidR="002A218C" w:rsidRPr="00A75EAD">
        <w:t>em</w:t>
      </w:r>
      <w:r w:rsidR="00163F3C" w:rsidRPr="00A75EAD">
        <w:t xml:space="preserve"> daňového skladu“.</w:t>
      </w:r>
    </w:p>
    <w:p w14:paraId="61517143" w14:textId="7476A351" w:rsidR="00964FF5" w:rsidRPr="00A75EAD" w:rsidRDefault="00964FF5" w:rsidP="00495C73">
      <w:pPr>
        <w:pStyle w:val="Novelizanbod"/>
        <w:keepNext w:val="0"/>
        <w:keepLines w:val="0"/>
        <w:shd w:val="clear" w:color="auto" w:fill="auto"/>
      </w:pPr>
      <w:r w:rsidRPr="00A75EAD">
        <w:t>V </w:t>
      </w:r>
      <w:r w:rsidR="00532F8E" w:rsidRPr="00A75EAD">
        <w:t>§ </w:t>
      </w:r>
      <w:r w:rsidRPr="00A75EAD">
        <w:t>118</w:t>
      </w:r>
      <w:r w:rsidR="00532F8E" w:rsidRPr="00A75EAD">
        <w:t xml:space="preserve"> odst. </w:t>
      </w:r>
      <w:r w:rsidR="00E24741" w:rsidRPr="00A75EAD">
        <w:t>2</w:t>
      </w:r>
      <w:r w:rsidR="00E24741">
        <w:t> </w:t>
      </w:r>
      <w:r w:rsidRPr="00A75EAD">
        <w:t>se</w:t>
      </w:r>
      <w:r w:rsidR="00E941D3" w:rsidRPr="00A75EAD">
        <w:t xml:space="preserve"> věta druhá zrušuje.</w:t>
      </w:r>
    </w:p>
    <w:p w14:paraId="1FEAE93A" w14:textId="066458E9" w:rsidR="002366E4" w:rsidRPr="00A75EAD" w:rsidRDefault="00BF6C3F" w:rsidP="00495C73">
      <w:pPr>
        <w:pStyle w:val="Novelizanbod"/>
        <w:keepNext w:val="0"/>
        <w:keepLines w:val="0"/>
        <w:shd w:val="clear" w:color="auto" w:fill="auto"/>
      </w:pPr>
      <w:r w:rsidRPr="00A75EAD">
        <w:t>V </w:t>
      </w:r>
      <w:r w:rsidR="00532F8E" w:rsidRPr="00A75EAD">
        <w:t>§ </w:t>
      </w:r>
      <w:r w:rsidR="002366E4" w:rsidRPr="00A75EAD">
        <w:t>118</w:t>
      </w:r>
      <w:r w:rsidR="00532F8E" w:rsidRPr="00A75EAD">
        <w:t xml:space="preserve"> odst. </w:t>
      </w:r>
      <w:r w:rsidR="00E24741" w:rsidRPr="00A75EAD">
        <w:t>3</w:t>
      </w:r>
      <w:r w:rsidR="00E24741">
        <w:t> </w:t>
      </w:r>
      <w:r w:rsidR="002366E4" w:rsidRPr="00A75EAD">
        <w:t xml:space="preserve">se </w:t>
      </w:r>
      <w:r w:rsidR="00407D68" w:rsidRPr="00A75EAD">
        <w:t xml:space="preserve">slovo „Výrobce“ nahrazuje </w:t>
      </w:r>
      <w:r w:rsidR="008353C4" w:rsidRPr="00A75EAD">
        <w:t xml:space="preserve">slovy </w:t>
      </w:r>
      <w:r w:rsidR="00407D68" w:rsidRPr="00A75EAD">
        <w:t>„</w:t>
      </w:r>
      <w:r w:rsidR="004E5AD1" w:rsidRPr="00A75EAD">
        <w:t>Provozovatel daňového skladu“ a </w:t>
      </w:r>
      <w:r w:rsidR="002366E4" w:rsidRPr="00A75EAD">
        <w:t xml:space="preserve">číslo „3“ </w:t>
      </w:r>
      <w:r w:rsidR="008353C4" w:rsidRPr="00A75EAD">
        <w:t xml:space="preserve">se </w:t>
      </w:r>
      <w:r w:rsidR="002366E4" w:rsidRPr="00A75EAD">
        <w:t>nahrazuje číslem „2“.</w:t>
      </w:r>
    </w:p>
    <w:p w14:paraId="42B404E7" w14:textId="4C540ECC" w:rsidR="00361839" w:rsidRPr="00A75EAD" w:rsidRDefault="00BF6C3F" w:rsidP="00495C73">
      <w:pPr>
        <w:pStyle w:val="Novelizanbod"/>
        <w:keepNext w:val="0"/>
        <w:keepLines w:val="0"/>
        <w:shd w:val="clear" w:color="auto" w:fill="auto"/>
      </w:pPr>
      <w:r w:rsidRPr="00A75EAD">
        <w:t>V </w:t>
      </w:r>
      <w:r w:rsidR="00532F8E" w:rsidRPr="00A75EAD">
        <w:t>§ </w:t>
      </w:r>
      <w:r w:rsidR="002366E4" w:rsidRPr="00A75EAD">
        <w:t xml:space="preserve">118 se odstavce </w:t>
      </w:r>
      <w:r w:rsidR="00E24741" w:rsidRPr="00A75EAD">
        <w:t>8</w:t>
      </w:r>
      <w:r w:rsidR="00E24741">
        <w:t> </w:t>
      </w:r>
      <w:r w:rsidR="002366E4" w:rsidRPr="00A75EAD">
        <w:t xml:space="preserve">až 12 označují jako odstavce </w:t>
      </w:r>
      <w:r w:rsidR="00E24741" w:rsidRPr="00A75EAD">
        <w:t>7</w:t>
      </w:r>
      <w:r w:rsidR="00E24741">
        <w:t> </w:t>
      </w:r>
      <w:r w:rsidR="002366E4" w:rsidRPr="00A75EAD">
        <w:t>až 11.</w:t>
      </w:r>
    </w:p>
    <w:p w14:paraId="765F0B99" w14:textId="4DF9F677" w:rsidR="002366E4" w:rsidRPr="00A75EAD" w:rsidRDefault="00BF6C3F" w:rsidP="00495C73">
      <w:pPr>
        <w:pStyle w:val="Novelizanbod"/>
        <w:keepNext w:val="0"/>
        <w:keepLines w:val="0"/>
        <w:shd w:val="clear" w:color="auto" w:fill="auto"/>
      </w:pPr>
      <w:r w:rsidRPr="00A75EAD">
        <w:t>V </w:t>
      </w:r>
      <w:r w:rsidR="00532F8E" w:rsidRPr="00A75EAD">
        <w:t>§ </w:t>
      </w:r>
      <w:r w:rsidR="002366E4" w:rsidRPr="00A75EAD">
        <w:t>118</w:t>
      </w:r>
      <w:r w:rsidR="00532F8E" w:rsidRPr="00A75EAD">
        <w:t xml:space="preserve"> odst. </w:t>
      </w:r>
      <w:r w:rsidR="002366E4" w:rsidRPr="00A75EAD">
        <w:t>10 se číslo „11“ nahrazuje číslem „9“.</w:t>
      </w:r>
    </w:p>
    <w:p w14:paraId="10A6CEC8" w14:textId="066939CC" w:rsidR="00A3615D" w:rsidRDefault="00A3615D" w:rsidP="00495C73">
      <w:pPr>
        <w:pStyle w:val="Novelizanbod"/>
        <w:keepNext w:val="0"/>
        <w:keepLines w:val="0"/>
        <w:shd w:val="clear" w:color="auto" w:fill="auto"/>
      </w:pPr>
      <w:r>
        <w:t>§ 118c se včetně nadpisu zrušuje.</w:t>
      </w:r>
    </w:p>
    <w:p w14:paraId="10349670" w14:textId="43DD021C" w:rsidR="00E1111D" w:rsidRPr="00A75EAD" w:rsidRDefault="00E24741" w:rsidP="00495C73">
      <w:pPr>
        <w:pStyle w:val="Novelizanbod"/>
        <w:keepNext w:val="0"/>
        <w:keepLines w:val="0"/>
        <w:shd w:val="clear" w:color="auto" w:fill="auto"/>
      </w:pPr>
      <w:r w:rsidRPr="00A75EAD">
        <w:t>V</w:t>
      </w:r>
      <w:r>
        <w:t> </w:t>
      </w:r>
      <w:r w:rsidR="00E1111D" w:rsidRPr="00A75EAD">
        <w:t>§</w:t>
      </w:r>
      <w:r w:rsidR="00835C9D" w:rsidRPr="00A75EAD">
        <w:t> </w:t>
      </w:r>
      <w:r w:rsidR="00E1111D" w:rsidRPr="00A75EAD">
        <w:t xml:space="preserve">119 se odstavce </w:t>
      </w:r>
      <w:r w:rsidRPr="00A75EAD">
        <w:t>4</w:t>
      </w:r>
      <w:r>
        <w:t> </w:t>
      </w:r>
      <w:r w:rsidRPr="00A75EAD">
        <w:t>a</w:t>
      </w:r>
      <w:r>
        <w:t> </w:t>
      </w:r>
      <w:r w:rsidRPr="00A75EAD">
        <w:t>5</w:t>
      </w:r>
      <w:r>
        <w:t> </w:t>
      </w:r>
      <w:r w:rsidR="00E1111D" w:rsidRPr="00A75EAD">
        <w:t xml:space="preserve">označují jako odstavce </w:t>
      </w:r>
      <w:r w:rsidRPr="00A75EAD">
        <w:t>3</w:t>
      </w:r>
      <w:r>
        <w:t> </w:t>
      </w:r>
      <w:r w:rsidRPr="00A75EAD">
        <w:t>a</w:t>
      </w:r>
      <w:r>
        <w:t> </w:t>
      </w:r>
      <w:r w:rsidR="00E1111D" w:rsidRPr="00A75EAD">
        <w:t>4.</w:t>
      </w:r>
    </w:p>
    <w:p w14:paraId="6FEBEEED" w14:textId="3D66A223" w:rsidR="002366E4" w:rsidRPr="00A75EAD" w:rsidRDefault="00BF6C3F" w:rsidP="00495C73">
      <w:pPr>
        <w:pStyle w:val="Novelizanbod"/>
        <w:keepNext w:val="0"/>
        <w:keepLines w:val="0"/>
        <w:shd w:val="clear" w:color="auto" w:fill="auto"/>
      </w:pPr>
      <w:r w:rsidRPr="00A75EAD">
        <w:t>V </w:t>
      </w:r>
      <w:r w:rsidR="00532F8E" w:rsidRPr="00A75EAD">
        <w:t>§ </w:t>
      </w:r>
      <w:r w:rsidR="002366E4" w:rsidRPr="00A75EAD">
        <w:t>119</w:t>
      </w:r>
      <w:r w:rsidR="00532F8E" w:rsidRPr="00A75EAD">
        <w:t xml:space="preserve"> odst. </w:t>
      </w:r>
      <w:r w:rsidR="00E24741" w:rsidRPr="00A75EAD">
        <w:t>3</w:t>
      </w:r>
      <w:r w:rsidR="00E24741">
        <w:t> </w:t>
      </w:r>
      <w:r w:rsidR="00532F8E" w:rsidRPr="00A75EAD">
        <w:t>písm. </w:t>
      </w:r>
      <w:r w:rsidR="002366E4" w:rsidRPr="00A75EAD">
        <w:t>a) se slovo „finanční“ nahrazuje slovem „bankovní“.</w:t>
      </w:r>
    </w:p>
    <w:p w14:paraId="422927F1" w14:textId="785A4FEE" w:rsidR="002366E4" w:rsidRPr="00A75EAD" w:rsidRDefault="00BF6C3F" w:rsidP="00495C73">
      <w:pPr>
        <w:pStyle w:val="Novelizanbod"/>
        <w:keepNext w:val="0"/>
        <w:keepLines w:val="0"/>
        <w:shd w:val="clear" w:color="auto" w:fill="auto"/>
      </w:pPr>
      <w:r w:rsidRPr="00A75EAD">
        <w:t>V </w:t>
      </w:r>
      <w:r w:rsidR="00532F8E" w:rsidRPr="00A75EAD">
        <w:t>§ </w:t>
      </w:r>
      <w:r w:rsidR="002366E4" w:rsidRPr="00A75EAD">
        <w:t>119</w:t>
      </w:r>
      <w:r w:rsidR="00532F8E" w:rsidRPr="00A75EAD">
        <w:t xml:space="preserve"> odst. </w:t>
      </w:r>
      <w:r w:rsidR="00E24741" w:rsidRPr="00A75EAD">
        <w:t>3</w:t>
      </w:r>
      <w:r w:rsidR="00E24741">
        <w:t> </w:t>
      </w:r>
      <w:r w:rsidR="00532F8E" w:rsidRPr="00A75EAD">
        <w:t>písm. </w:t>
      </w:r>
      <w:r w:rsidR="002366E4" w:rsidRPr="00A75EAD">
        <w:t>b) se slova „přičemž po dobu zajištění daně nevzniká nárok na úrok</w:t>
      </w:r>
      <w:r w:rsidR="00532F8E" w:rsidRPr="00A75EAD">
        <w:t xml:space="preserve"> z </w:t>
      </w:r>
      <w:r w:rsidR="002366E4" w:rsidRPr="00A75EAD">
        <w:t xml:space="preserve">částky složené na depozitním účtu pro zajištění daně zřízeném pověřeným správcem daně,“ </w:t>
      </w:r>
      <w:r w:rsidR="00444E9B">
        <w:t xml:space="preserve">se </w:t>
      </w:r>
      <w:r w:rsidR="002366E4" w:rsidRPr="00A75EAD">
        <w:t>zrušují.</w:t>
      </w:r>
    </w:p>
    <w:p w14:paraId="695CEC22" w14:textId="57796797" w:rsidR="00F72B6E" w:rsidRDefault="00F72B6E" w:rsidP="00633F42">
      <w:pPr>
        <w:pStyle w:val="Novelizanbod"/>
        <w:shd w:val="clear" w:color="auto" w:fill="auto"/>
      </w:pPr>
      <w:r>
        <w:t xml:space="preserve">§ 122a </w:t>
      </w:r>
      <w:r w:rsidR="00A3615D">
        <w:t>se včetně nadpisu zrušuje.</w:t>
      </w:r>
    </w:p>
    <w:p w14:paraId="279080B8" w14:textId="447220B0" w:rsidR="002366E4" w:rsidRPr="00A75EAD" w:rsidRDefault="00BF6C3F" w:rsidP="00495C73">
      <w:pPr>
        <w:pStyle w:val="Novelizanbod"/>
        <w:keepNext w:val="0"/>
        <w:keepLines w:val="0"/>
        <w:shd w:val="clear" w:color="auto" w:fill="auto"/>
      </w:pPr>
      <w:r w:rsidRPr="00A75EAD">
        <w:t>V </w:t>
      </w:r>
      <w:r w:rsidR="00532F8E" w:rsidRPr="00A75EAD">
        <w:t>§ </w:t>
      </w:r>
      <w:r w:rsidR="00A530B1" w:rsidRPr="00A75EAD">
        <w:t xml:space="preserve">126 odstavec </w:t>
      </w:r>
      <w:r w:rsidR="00E24741" w:rsidRPr="00A75EAD">
        <w:t>1</w:t>
      </w:r>
      <w:r w:rsidR="00E24741">
        <w:t> </w:t>
      </w:r>
      <w:r w:rsidR="00A530B1" w:rsidRPr="00A75EAD">
        <w:t>zní:</w:t>
      </w:r>
    </w:p>
    <w:p w14:paraId="0E9CAC25" w14:textId="4E823494" w:rsidR="00A530B1" w:rsidRPr="00A75EAD" w:rsidRDefault="00A530B1" w:rsidP="00633F42">
      <w:pPr>
        <w:keepNext/>
        <w:autoSpaceDE w:val="0"/>
        <w:autoSpaceDN w:val="0"/>
        <w:spacing w:before="120" w:after="120"/>
        <w:ind w:firstLine="709"/>
        <w:rPr>
          <w:szCs w:val="24"/>
        </w:rPr>
      </w:pPr>
      <w:r w:rsidRPr="00A75EAD">
        <w:rPr>
          <w:szCs w:val="24"/>
        </w:rPr>
        <w:t xml:space="preserve">„(1) </w:t>
      </w:r>
      <w:r w:rsidRPr="00A75EAD">
        <w:t>Pověřený</w:t>
      </w:r>
      <w:r w:rsidRPr="00A75EAD">
        <w:rPr>
          <w:szCs w:val="24"/>
        </w:rPr>
        <w:t xml:space="preserve"> správce daně</w:t>
      </w:r>
      <w:r w:rsidR="00532F8E" w:rsidRPr="00A75EAD">
        <w:rPr>
          <w:szCs w:val="24"/>
        </w:rPr>
        <w:t xml:space="preserve"> v </w:t>
      </w:r>
      <w:r w:rsidRPr="00A75EAD">
        <w:rPr>
          <w:szCs w:val="24"/>
        </w:rPr>
        <w:t xml:space="preserve">rozhodnutí </w:t>
      </w:r>
      <w:r w:rsidR="00E24741" w:rsidRPr="00A75EAD">
        <w:rPr>
          <w:szCs w:val="24"/>
        </w:rPr>
        <w:t>o</w:t>
      </w:r>
      <w:r w:rsidR="00E24741">
        <w:rPr>
          <w:szCs w:val="24"/>
        </w:rPr>
        <w:t> </w:t>
      </w:r>
      <w:r w:rsidRPr="00A75EAD">
        <w:rPr>
          <w:szCs w:val="24"/>
        </w:rPr>
        <w:t>snížení úhrady nebo zajištění uvede výši tohoto snížení pro jednotlivý odběr ve výši</w:t>
      </w:r>
    </w:p>
    <w:p w14:paraId="2B84AE1B" w14:textId="77777777" w:rsidR="00A530B1" w:rsidRPr="00A75EAD" w:rsidRDefault="00A530B1">
      <w:pPr>
        <w:pStyle w:val="Textpsmene"/>
        <w:ind w:left="425" w:hanging="425"/>
        <w:outlineLvl w:val="9"/>
      </w:pPr>
      <w:r w:rsidRPr="00A75EAD">
        <w:t>a)</w:t>
      </w:r>
      <w:r w:rsidRPr="00A75EAD">
        <w:tab/>
        <w:t>10 % hodnoty tabákových nálepek,</w:t>
      </w:r>
    </w:p>
    <w:p w14:paraId="1C181129" w14:textId="7427E455" w:rsidR="00A530B1" w:rsidRPr="00A75EAD" w:rsidRDefault="00A530B1">
      <w:pPr>
        <w:pStyle w:val="Textpsmene"/>
        <w:ind w:left="425" w:hanging="425"/>
        <w:outlineLvl w:val="9"/>
      </w:pPr>
      <w:r w:rsidRPr="00A75EAD">
        <w:t>b)</w:t>
      </w:r>
      <w:r w:rsidRPr="00A75EAD">
        <w:tab/>
        <w:t xml:space="preserve">20 % hodnoty tabákových nálepek, trvá-li snížení úhrady nebo zajištění nepřetržitě po dobu </w:t>
      </w:r>
      <w:r w:rsidR="00E24741" w:rsidRPr="00A75EAD">
        <w:t>9</w:t>
      </w:r>
      <w:r w:rsidR="00E24741">
        <w:t> </w:t>
      </w:r>
      <w:r w:rsidRPr="00A75EAD">
        <w:t>měsíců před vydáním tohoto rozhodnutí,</w:t>
      </w:r>
    </w:p>
    <w:p w14:paraId="62571315" w14:textId="77777777" w:rsidR="00A530B1" w:rsidRPr="00A75EAD" w:rsidRDefault="00A530B1">
      <w:pPr>
        <w:pStyle w:val="Textpsmene"/>
        <w:ind w:left="425" w:hanging="425"/>
        <w:outlineLvl w:val="9"/>
      </w:pPr>
      <w:r w:rsidRPr="00A75EAD">
        <w:t>c)</w:t>
      </w:r>
      <w:r w:rsidRPr="00A75EAD">
        <w:tab/>
        <w:t>40 % hodnoty tabákových nálepek, trvá-li snížení úhrady nebo zajištění nepřetržitě po dobu 21 měsíců před vydáním tohoto rozhodnutí,</w:t>
      </w:r>
    </w:p>
    <w:p w14:paraId="14694B4D" w14:textId="5072FBA4" w:rsidR="00A14DE9" w:rsidRPr="00A75EAD" w:rsidRDefault="00A530B1">
      <w:pPr>
        <w:pStyle w:val="Textpsmene"/>
        <w:ind w:left="425" w:hanging="425"/>
        <w:outlineLvl w:val="9"/>
      </w:pPr>
      <w:r w:rsidRPr="00A75EAD">
        <w:t>d)</w:t>
      </w:r>
      <w:r w:rsidRPr="00A75EAD">
        <w:tab/>
        <w:t>50 % hodnoty tabákových nálepek, trvá-li snížení úhrady nebo zajištění nepřetržitě po dobu 33 měsíců př</w:t>
      </w:r>
      <w:r w:rsidR="007F2A73" w:rsidRPr="00A75EAD">
        <w:t>ed vydáním tohoto rozhodnutí.“.</w:t>
      </w:r>
    </w:p>
    <w:p w14:paraId="30889A37" w14:textId="7FDF69D4" w:rsidR="00A530B1" w:rsidRPr="00A75EAD" w:rsidRDefault="00BF6C3F" w:rsidP="00495C73">
      <w:pPr>
        <w:pStyle w:val="Novelizanbod"/>
        <w:keepNext w:val="0"/>
        <w:keepLines w:val="0"/>
        <w:shd w:val="clear" w:color="auto" w:fill="auto"/>
      </w:pPr>
      <w:r w:rsidRPr="00A75EAD">
        <w:t>V </w:t>
      </w:r>
      <w:r w:rsidR="00532F8E" w:rsidRPr="00A75EAD">
        <w:t>§ </w:t>
      </w:r>
      <w:r w:rsidR="00A530B1" w:rsidRPr="00A75EAD">
        <w:t xml:space="preserve">126 se odstavce </w:t>
      </w:r>
      <w:r w:rsidR="00E24741" w:rsidRPr="00A75EAD">
        <w:t>2</w:t>
      </w:r>
      <w:r w:rsidR="00E24741">
        <w:t> </w:t>
      </w:r>
      <w:r w:rsidR="00E24741" w:rsidRPr="00A75EAD">
        <w:t>a</w:t>
      </w:r>
      <w:r w:rsidR="00E24741">
        <w:t> </w:t>
      </w:r>
      <w:r w:rsidR="00E24741" w:rsidRPr="00A75EAD">
        <w:t>3</w:t>
      </w:r>
      <w:r w:rsidR="00E24741">
        <w:t> </w:t>
      </w:r>
      <w:r w:rsidR="00A530B1" w:rsidRPr="00A75EAD">
        <w:t>zrušují.</w:t>
      </w:r>
    </w:p>
    <w:p w14:paraId="4B3029FC" w14:textId="38EBD457" w:rsidR="00A14DE9" w:rsidRPr="00A75EAD" w:rsidRDefault="00A530B1">
      <w:r w:rsidRPr="00A75EAD">
        <w:t xml:space="preserve">Dosavadní odstavec </w:t>
      </w:r>
      <w:r w:rsidR="00E24741" w:rsidRPr="00A75EAD">
        <w:t>4</w:t>
      </w:r>
      <w:r w:rsidR="00E24741">
        <w:t> </w:t>
      </w:r>
      <w:r w:rsidRPr="00A75EAD">
        <w:t xml:space="preserve">se označuje jako odstavec </w:t>
      </w:r>
      <w:r w:rsidR="007F2A73" w:rsidRPr="00A75EAD">
        <w:t>2.</w:t>
      </w:r>
    </w:p>
    <w:p w14:paraId="5F338589" w14:textId="4A3DDDDA" w:rsidR="0073630E" w:rsidRPr="00A75EAD" w:rsidRDefault="00BF6C3F" w:rsidP="00495C73">
      <w:pPr>
        <w:pStyle w:val="Novelizanbod"/>
        <w:keepNext w:val="0"/>
        <w:keepLines w:val="0"/>
        <w:shd w:val="clear" w:color="auto" w:fill="auto"/>
      </w:pPr>
      <w:r w:rsidRPr="00A75EAD">
        <w:t>V </w:t>
      </w:r>
      <w:r w:rsidR="00532F8E" w:rsidRPr="00A75EAD">
        <w:t>§ </w:t>
      </w:r>
      <w:r w:rsidR="00D42164" w:rsidRPr="00A75EAD">
        <w:t xml:space="preserve">129 se na konci písmene f) čárka nahrazuje tečkou </w:t>
      </w:r>
      <w:r w:rsidR="00E24741" w:rsidRPr="00A75EAD">
        <w:t>a</w:t>
      </w:r>
      <w:r w:rsidR="00E24741">
        <w:t> </w:t>
      </w:r>
      <w:r w:rsidR="00D42164" w:rsidRPr="00A75EAD">
        <w:t>písmeno g) se zrušuje.</w:t>
      </w:r>
    </w:p>
    <w:p w14:paraId="0503D7F6" w14:textId="2A9104F3" w:rsidR="008902C2" w:rsidRDefault="008902C2" w:rsidP="00061E32">
      <w:pPr>
        <w:pStyle w:val="Novelizanbod"/>
        <w:shd w:val="clear" w:color="auto" w:fill="auto"/>
      </w:pPr>
      <w:r>
        <w:t xml:space="preserve">§ </w:t>
      </w:r>
      <w:r w:rsidR="007B6F67">
        <w:t xml:space="preserve">130f, 130m a </w:t>
      </w:r>
      <w:r>
        <w:t>130w se včetně nadpis</w:t>
      </w:r>
      <w:r w:rsidR="007B6F67">
        <w:t>ů</w:t>
      </w:r>
      <w:r>
        <w:t xml:space="preserve"> zrušuj</w:t>
      </w:r>
      <w:r w:rsidR="007B6F67">
        <w:t>í</w:t>
      </w:r>
      <w:r>
        <w:t>.</w:t>
      </w:r>
    </w:p>
    <w:p w14:paraId="6A357028" w14:textId="071E7422" w:rsidR="00061E32" w:rsidRDefault="00061E32" w:rsidP="00061E32">
      <w:pPr>
        <w:pStyle w:val="Novelizanbod"/>
        <w:shd w:val="clear" w:color="auto" w:fill="auto"/>
      </w:pPr>
      <w:r>
        <w:t xml:space="preserve">V § 131a </w:t>
      </w:r>
      <w:r w:rsidR="00231FC2">
        <w:t xml:space="preserve">odst. 1 </w:t>
      </w:r>
      <w:r>
        <w:t xml:space="preserve">písm. a) </w:t>
      </w:r>
      <w:r w:rsidR="005A0015">
        <w:t xml:space="preserve">bodě 1 a 2 </w:t>
      </w:r>
      <w:r>
        <w:t xml:space="preserve">se </w:t>
      </w:r>
      <w:r w:rsidR="005A0015">
        <w:t>za slovo „výrobků“ vkládají</w:t>
      </w:r>
      <w:r>
        <w:t xml:space="preserve"> slova „</w:t>
      </w:r>
      <w:r w:rsidRPr="00061E32">
        <w:t>, zahřívaných tabákových výrobků, ostatních tabákových výrob</w:t>
      </w:r>
      <w:r w:rsidR="007B6F67">
        <w:t>ků nebo výrobků souvisejících s </w:t>
      </w:r>
      <w:r w:rsidRPr="00061E32">
        <w:t>tabákovými výrobky</w:t>
      </w:r>
      <w:r>
        <w:t>“.</w:t>
      </w:r>
    </w:p>
    <w:p w14:paraId="216D5E9E" w14:textId="6236C521" w:rsidR="00BE5DBC" w:rsidRPr="00A75EAD" w:rsidRDefault="00BF6C3F" w:rsidP="00D4364E">
      <w:pPr>
        <w:pStyle w:val="Novelizanbod"/>
        <w:keepLines w:val="0"/>
        <w:shd w:val="clear" w:color="auto" w:fill="auto"/>
      </w:pPr>
      <w:r w:rsidRPr="00A75EAD">
        <w:t>V </w:t>
      </w:r>
      <w:r w:rsidR="00532F8E" w:rsidRPr="00A75EAD">
        <w:t>§ </w:t>
      </w:r>
      <w:r w:rsidR="00BE5DBC" w:rsidRPr="00A75EAD">
        <w:t>131a</w:t>
      </w:r>
      <w:r w:rsidR="00532F8E" w:rsidRPr="00A75EAD">
        <w:t xml:space="preserve"> odst. </w:t>
      </w:r>
      <w:r w:rsidR="00E24741" w:rsidRPr="00A75EAD">
        <w:t>1</w:t>
      </w:r>
      <w:r w:rsidR="00E24741">
        <w:t> </w:t>
      </w:r>
      <w:r w:rsidR="00532F8E" w:rsidRPr="00A75EAD">
        <w:t>písm</w:t>
      </w:r>
      <w:r w:rsidR="008353C4" w:rsidRPr="00A75EAD">
        <w:t>eno </w:t>
      </w:r>
      <w:r w:rsidR="00BE5DBC" w:rsidRPr="00A75EAD">
        <w:t>b) zní:</w:t>
      </w:r>
    </w:p>
    <w:p w14:paraId="5E8B1FC1" w14:textId="46636BCF" w:rsidR="00BE5DBC" w:rsidRPr="00A75EAD" w:rsidRDefault="001C4C27" w:rsidP="00D4364E">
      <w:pPr>
        <w:pStyle w:val="Textpsmene"/>
        <w:keepNext/>
        <w:ind w:left="425" w:hanging="425"/>
        <w:outlineLvl w:val="9"/>
      </w:pPr>
      <w:r w:rsidRPr="00A75EAD">
        <w:t>„b)</w:t>
      </w:r>
      <w:r w:rsidRPr="00A75EAD">
        <w:tab/>
      </w:r>
      <w:r w:rsidR="00E24741" w:rsidRPr="00A75EAD">
        <w:t>u</w:t>
      </w:r>
      <w:r w:rsidR="00E24741">
        <w:t> </w:t>
      </w:r>
      <w:r w:rsidR="00BE5DBC" w:rsidRPr="00A75EAD">
        <w:t xml:space="preserve">které byl zjištěn surový tabák </w:t>
      </w:r>
      <w:r w:rsidR="00E24741" w:rsidRPr="00A75EAD">
        <w:t>a</w:t>
      </w:r>
      <w:r w:rsidR="00E24741">
        <w:t> </w:t>
      </w:r>
      <w:r w:rsidR="00BE5DBC" w:rsidRPr="00A75EAD">
        <w:t>která není</w:t>
      </w:r>
    </w:p>
    <w:p w14:paraId="1A4E0CB4" w14:textId="77777777" w:rsidR="00BE5DBC" w:rsidRPr="00A75EAD" w:rsidRDefault="00BE5DBC">
      <w:pPr>
        <w:pStyle w:val="Textbodu"/>
        <w:tabs>
          <w:tab w:val="num" w:pos="851"/>
        </w:tabs>
        <w:ind w:left="851" w:hanging="426"/>
        <w:outlineLvl w:val="9"/>
      </w:pPr>
      <w:r w:rsidRPr="00A75EAD">
        <w:t>1.</w:t>
      </w:r>
      <w:r w:rsidRPr="00A75EAD">
        <w:tab/>
        <w:t>registrována jako osoba skladující surový tabák,</w:t>
      </w:r>
    </w:p>
    <w:p w14:paraId="3F4A03D9" w14:textId="2FB5CB4F" w:rsidR="00BE5DBC" w:rsidRPr="00A75EAD" w:rsidRDefault="00BE5DBC">
      <w:pPr>
        <w:pStyle w:val="Textbodu"/>
        <w:tabs>
          <w:tab w:val="num" w:pos="851"/>
        </w:tabs>
        <w:ind w:left="851" w:hanging="426"/>
        <w:outlineLvl w:val="9"/>
      </w:pPr>
      <w:r w:rsidRPr="00A75EAD">
        <w:t>2.</w:t>
      </w:r>
      <w:r w:rsidRPr="00A75EAD">
        <w:tab/>
        <w:t xml:space="preserve">provozovatelem daňového skladu </w:t>
      </w:r>
      <w:r w:rsidR="002246BC">
        <w:t xml:space="preserve">na výrobu </w:t>
      </w:r>
      <w:r w:rsidRPr="00A75EAD">
        <w:t>tabákových výrobků</w:t>
      </w:r>
      <w:r w:rsidR="002246BC" w:rsidRPr="002246BC">
        <w:rPr>
          <w:szCs w:val="24"/>
        </w:rPr>
        <w:t>, zahřívaných tabákových výrobků, ostatních tabákových výrobků nebo výrobků souvisejících s tabákovými výrobky</w:t>
      </w:r>
      <w:r w:rsidRPr="00A75EAD">
        <w:t xml:space="preserve"> podle </w:t>
      </w:r>
      <w:r w:rsidR="00532F8E" w:rsidRPr="00A75EAD">
        <w:t>§ </w:t>
      </w:r>
      <w:r w:rsidRPr="00A75EAD">
        <w:t>19</w:t>
      </w:r>
      <w:r w:rsidR="00532F8E" w:rsidRPr="00A75EAD">
        <w:t xml:space="preserve"> odst. </w:t>
      </w:r>
      <w:r w:rsidR="00E24741" w:rsidRPr="00A75EAD">
        <w:t>2</w:t>
      </w:r>
      <w:r w:rsidR="00E24741">
        <w:t> </w:t>
      </w:r>
      <w:r w:rsidR="00532F8E" w:rsidRPr="00A75EAD">
        <w:t>písm. </w:t>
      </w:r>
      <w:r w:rsidRPr="00A75EAD">
        <w:t xml:space="preserve">a), </w:t>
      </w:r>
      <w:r w:rsidR="002246BC">
        <w:t>ani</w:t>
      </w:r>
    </w:p>
    <w:p w14:paraId="12C82167" w14:textId="3D205BDD" w:rsidR="00BE5DBC" w:rsidRPr="00A75EAD" w:rsidRDefault="00BE5DBC">
      <w:pPr>
        <w:pStyle w:val="Textbodu"/>
        <w:tabs>
          <w:tab w:val="num" w:pos="851"/>
        </w:tabs>
        <w:ind w:left="851" w:hanging="426"/>
        <w:outlineLvl w:val="9"/>
      </w:pPr>
      <w:r w:rsidRPr="00A75EAD">
        <w:t>3.</w:t>
      </w:r>
      <w:r w:rsidRPr="00A75EAD">
        <w:tab/>
        <w:t>osobou, která dopravuje surový tabák</w:t>
      </w:r>
      <w:r w:rsidR="00532F8E" w:rsidRPr="00A75EAD">
        <w:t xml:space="preserve"> v </w:t>
      </w:r>
      <w:r w:rsidRPr="00A75EAD">
        <w:t>souladu</w:t>
      </w:r>
      <w:r w:rsidR="00532F8E" w:rsidRPr="00A75EAD">
        <w:t xml:space="preserve"> s </w:t>
      </w:r>
      <w:r w:rsidRPr="00A75EAD">
        <w:t>tímto zákonem.“.</w:t>
      </w:r>
    </w:p>
    <w:p w14:paraId="4078BE2C" w14:textId="79ED30E8" w:rsidR="00BE5DBC" w:rsidRPr="00A75EAD" w:rsidRDefault="00BF6C3F" w:rsidP="00495C73">
      <w:pPr>
        <w:pStyle w:val="Novelizanbod"/>
        <w:keepNext w:val="0"/>
        <w:keepLines w:val="0"/>
        <w:shd w:val="clear" w:color="auto" w:fill="auto"/>
      </w:pPr>
      <w:r w:rsidRPr="00A75EAD">
        <w:t>V </w:t>
      </w:r>
      <w:r w:rsidR="00532F8E" w:rsidRPr="00A75EAD">
        <w:t>§ </w:t>
      </w:r>
      <w:r w:rsidR="00BE5DBC" w:rsidRPr="00A75EAD">
        <w:t xml:space="preserve">131a se za odstavec </w:t>
      </w:r>
      <w:r w:rsidR="00E24741" w:rsidRPr="00A75EAD">
        <w:t>1</w:t>
      </w:r>
      <w:r w:rsidR="00E24741">
        <w:t> </w:t>
      </w:r>
      <w:r w:rsidR="00BE5DBC" w:rsidRPr="00A75EAD">
        <w:t>vkládá nový odstavec 2, který zní:</w:t>
      </w:r>
    </w:p>
    <w:p w14:paraId="76917286" w14:textId="1B7A3E60" w:rsidR="00BE5DBC" w:rsidRPr="00A75EAD" w:rsidRDefault="00BE5DBC">
      <w:pPr>
        <w:pStyle w:val="Textodstavce"/>
        <w:widowControl w:val="0"/>
        <w:tabs>
          <w:tab w:val="num" w:pos="782"/>
        </w:tabs>
        <w:ind w:firstLine="425"/>
        <w:outlineLvl w:val="9"/>
        <w:rPr>
          <w:szCs w:val="24"/>
        </w:rPr>
      </w:pPr>
      <w:r w:rsidRPr="00A75EAD">
        <w:rPr>
          <w:szCs w:val="24"/>
        </w:rPr>
        <w:t xml:space="preserve">„(2) Za </w:t>
      </w:r>
      <w:r w:rsidRPr="00A75EAD">
        <w:t>použití</w:t>
      </w:r>
      <w:r w:rsidRPr="00A75EAD">
        <w:rPr>
          <w:szCs w:val="24"/>
        </w:rPr>
        <w:t xml:space="preserve"> surového tabáku se pro účely daně ze surového tabáku nepovažuje, pokud</w:t>
      </w:r>
      <w:r w:rsidR="00532F8E" w:rsidRPr="00A75EAD">
        <w:rPr>
          <w:szCs w:val="24"/>
        </w:rPr>
        <w:t xml:space="preserve"> v </w:t>
      </w:r>
      <w:r w:rsidRPr="00A75EAD">
        <w:rPr>
          <w:szCs w:val="24"/>
        </w:rPr>
        <w:t xml:space="preserve">odůvodněných případech </w:t>
      </w:r>
      <w:r w:rsidR="00E24741" w:rsidRPr="00A75EAD">
        <w:rPr>
          <w:szCs w:val="24"/>
        </w:rPr>
        <w:t>a</w:t>
      </w:r>
      <w:r w:rsidR="00E24741">
        <w:rPr>
          <w:szCs w:val="24"/>
        </w:rPr>
        <w:t> </w:t>
      </w:r>
      <w:r w:rsidRPr="00A75EAD">
        <w:rPr>
          <w:szCs w:val="24"/>
        </w:rPr>
        <w:t>za přítomnosti úřední osoby správce daně dojde ke</w:t>
      </w:r>
    </w:p>
    <w:p w14:paraId="44E37B10" w14:textId="77777777" w:rsidR="00BE5DBC" w:rsidRPr="00A75EAD" w:rsidRDefault="00BE5DBC">
      <w:pPr>
        <w:pStyle w:val="Textpsmene"/>
        <w:ind w:left="425" w:hanging="425"/>
        <w:outlineLvl w:val="9"/>
      </w:pPr>
      <w:r w:rsidRPr="00A75EAD">
        <w:t>a)</w:t>
      </w:r>
      <w:r w:rsidRPr="00A75EAD">
        <w:tab/>
        <w:t>znehodnocení surového tabáku podle pokynů této úřední osoby, nebo</w:t>
      </w:r>
    </w:p>
    <w:p w14:paraId="68A3DA2F" w14:textId="712987E3" w:rsidR="00BE5DBC" w:rsidRPr="00A75EAD" w:rsidRDefault="00BE5DBC">
      <w:pPr>
        <w:pStyle w:val="Textpsmene"/>
        <w:ind w:left="425" w:hanging="425"/>
        <w:outlineLvl w:val="9"/>
      </w:pPr>
      <w:r w:rsidRPr="00A75EAD">
        <w:t>b)</w:t>
      </w:r>
      <w:r w:rsidRPr="00A75EAD">
        <w:tab/>
        <w:t>zničení surového tabáku.“.</w:t>
      </w:r>
    </w:p>
    <w:p w14:paraId="70251CAD" w14:textId="0FACF2D3" w:rsidR="00563678" w:rsidRPr="00A75EAD" w:rsidRDefault="00BE5DBC">
      <w:pPr>
        <w:spacing w:before="120"/>
      </w:pPr>
      <w:r w:rsidRPr="00A75EAD">
        <w:t xml:space="preserve">Dosavadní odstavce </w:t>
      </w:r>
      <w:r w:rsidR="00E24741" w:rsidRPr="00A75EAD">
        <w:t>2</w:t>
      </w:r>
      <w:r w:rsidR="00E24741">
        <w:t> </w:t>
      </w:r>
      <w:r w:rsidR="00E24741" w:rsidRPr="00A75EAD">
        <w:t>a</w:t>
      </w:r>
      <w:r w:rsidR="00E24741">
        <w:t> </w:t>
      </w:r>
      <w:r w:rsidR="00E24741" w:rsidRPr="00A75EAD">
        <w:t>3</w:t>
      </w:r>
      <w:r w:rsidR="00E24741">
        <w:t> </w:t>
      </w:r>
      <w:r w:rsidRPr="00A75EAD">
        <w:t>s</w:t>
      </w:r>
      <w:r w:rsidR="007F2A73" w:rsidRPr="00A75EAD">
        <w:t xml:space="preserve">e označují jako odstavce </w:t>
      </w:r>
      <w:r w:rsidR="00E24741" w:rsidRPr="00A75EAD">
        <w:t>3</w:t>
      </w:r>
      <w:r w:rsidR="00E24741">
        <w:t> </w:t>
      </w:r>
      <w:r w:rsidR="00E24741" w:rsidRPr="00A75EAD">
        <w:t>a</w:t>
      </w:r>
      <w:r w:rsidR="00E24741">
        <w:t> </w:t>
      </w:r>
      <w:r w:rsidR="007F2A73" w:rsidRPr="00A75EAD">
        <w:t>4.</w:t>
      </w:r>
    </w:p>
    <w:p w14:paraId="1E3062A0" w14:textId="3CF245E8" w:rsidR="00AB3AF8" w:rsidRPr="00A75EAD" w:rsidRDefault="00AB3AF8" w:rsidP="00495C73">
      <w:pPr>
        <w:pStyle w:val="Novelizanbod"/>
        <w:keepNext w:val="0"/>
        <w:keepLines w:val="0"/>
        <w:shd w:val="clear" w:color="auto" w:fill="auto"/>
      </w:pPr>
      <w:r w:rsidRPr="00A75EAD">
        <w:t>V § 131a se doplňuje odst</w:t>
      </w:r>
      <w:r w:rsidR="00177D08">
        <w:t>avec</w:t>
      </w:r>
      <w:r w:rsidRPr="00A75EAD">
        <w:t> 5, který zní:</w:t>
      </w:r>
    </w:p>
    <w:p w14:paraId="4778A597" w14:textId="28121C42" w:rsidR="00AB3AF8" w:rsidRPr="00A75EAD" w:rsidRDefault="00AB3AF8">
      <w:pPr>
        <w:pStyle w:val="Textodstavce"/>
        <w:widowControl w:val="0"/>
        <w:tabs>
          <w:tab w:val="num" w:pos="782"/>
        </w:tabs>
        <w:ind w:firstLine="425"/>
        <w:outlineLvl w:val="9"/>
        <w:rPr>
          <w:szCs w:val="24"/>
        </w:rPr>
      </w:pPr>
      <w:r w:rsidRPr="00A75EAD">
        <w:rPr>
          <w:szCs w:val="24"/>
        </w:rPr>
        <w:t xml:space="preserve">„(5) </w:t>
      </w:r>
      <w:r w:rsidR="00ED1D19" w:rsidRPr="00A75EAD">
        <w:rPr>
          <w:szCs w:val="24"/>
        </w:rPr>
        <w:t xml:space="preserve">Za daň ze surového tabáku společně </w:t>
      </w:r>
      <w:r w:rsidR="00E24741" w:rsidRPr="00A75EAD">
        <w:rPr>
          <w:szCs w:val="24"/>
        </w:rPr>
        <w:t>a</w:t>
      </w:r>
      <w:r w:rsidR="00E24741">
        <w:rPr>
          <w:szCs w:val="24"/>
        </w:rPr>
        <w:t> </w:t>
      </w:r>
      <w:r w:rsidR="00ED1D19" w:rsidRPr="00A75EAD">
        <w:rPr>
          <w:szCs w:val="24"/>
        </w:rPr>
        <w:t>nerozdílně odpovídá také osoba, která se podílela na činnosti, na základě které se plátcem daně ze surového tabáku stala osoba podle odstavce 1.</w:t>
      </w:r>
      <w:r w:rsidR="0036369D">
        <w:rPr>
          <w:szCs w:val="24"/>
        </w:rPr>
        <w:t>“.</w:t>
      </w:r>
    </w:p>
    <w:p w14:paraId="3F6041CB" w14:textId="13CCEA8C" w:rsidR="00E917AE" w:rsidRDefault="00E917AE" w:rsidP="00495C73">
      <w:pPr>
        <w:pStyle w:val="Novelizanbod"/>
        <w:keepNext w:val="0"/>
        <w:keepLines w:val="0"/>
        <w:shd w:val="clear" w:color="auto" w:fill="auto"/>
      </w:pPr>
      <w:r>
        <w:t>V § 131b odst. 2 písm. b)</w:t>
      </w:r>
      <w:r w:rsidR="005A0015">
        <w:t xml:space="preserve"> bodě 1</w:t>
      </w:r>
      <w:r>
        <w:t xml:space="preserve"> se </w:t>
      </w:r>
      <w:r w:rsidR="0036369D">
        <w:t xml:space="preserve">za slovo „výrobků“ </w:t>
      </w:r>
      <w:r w:rsidR="005A0015">
        <w:t>vkládají slova</w:t>
      </w:r>
      <w:r>
        <w:t xml:space="preserve"> </w:t>
      </w:r>
      <w:r w:rsidRPr="00E917AE">
        <w:t>„</w:t>
      </w:r>
      <w:r w:rsidRPr="00E917AE">
        <w:rPr>
          <w:szCs w:val="24"/>
        </w:rPr>
        <w:t>, zahřívaných tabákových výrobků, ostatních tabákových výrobků nebo výrobků souvisejících s tabákovými výrobky“.</w:t>
      </w:r>
    </w:p>
    <w:p w14:paraId="7F695E3C" w14:textId="069372FE" w:rsidR="00231FC2" w:rsidRDefault="00231FC2" w:rsidP="00BD61EE">
      <w:pPr>
        <w:pStyle w:val="Novelizanbod"/>
        <w:keepNext w:val="0"/>
        <w:keepLines w:val="0"/>
        <w:shd w:val="clear" w:color="auto" w:fill="auto"/>
      </w:pPr>
      <w:r>
        <w:t xml:space="preserve">V § 131c písm. a) se na </w:t>
      </w:r>
      <w:r w:rsidRPr="00FC0CEC">
        <w:t>konci textu bodů 1 a 2 doplňují</w:t>
      </w:r>
      <w:r>
        <w:t xml:space="preserve"> slova „</w:t>
      </w:r>
      <w:r w:rsidRPr="00061E32">
        <w:t>, zahřívaných tabákových výrobků, ostatních tabákových výrobků nebo výrobků souvisejících s tabákovými výrobky</w:t>
      </w:r>
      <w:r>
        <w:t>“.</w:t>
      </w:r>
    </w:p>
    <w:p w14:paraId="3DFA41A6" w14:textId="4BFB09FC" w:rsidR="00106CF6" w:rsidRPr="00A75EAD" w:rsidRDefault="00BF6C3F" w:rsidP="00BD61EE">
      <w:pPr>
        <w:pStyle w:val="Novelizanbod"/>
        <w:keepLines w:val="0"/>
        <w:shd w:val="clear" w:color="auto" w:fill="auto"/>
      </w:pPr>
      <w:r w:rsidRPr="00A75EAD">
        <w:t>V </w:t>
      </w:r>
      <w:r w:rsidR="00532F8E" w:rsidRPr="00A75EAD">
        <w:t>§ </w:t>
      </w:r>
      <w:r w:rsidR="00BE5DBC" w:rsidRPr="00A75EAD">
        <w:t xml:space="preserve">131c </w:t>
      </w:r>
      <w:r w:rsidR="00532F8E" w:rsidRPr="00A75EAD">
        <w:t>písm</w:t>
      </w:r>
      <w:r w:rsidR="008353C4" w:rsidRPr="00A75EAD">
        <w:t>eno </w:t>
      </w:r>
      <w:r w:rsidR="00BE5DBC" w:rsidRPr="00A75EAD">
        <w:t>b) zní:</w:t>
      </w:r>
    </w:p>
    <w:p w14:paraId="000482C4" w14:textId="1A52A996" w:rsidR="00BE5DBC" w:rsidRPr="00A75EAD" w:rsidRDefault="00BE5DBC" w:rsidP="00BD61EE">
      <w:pPr>
        <w:pStyle w:val="Textpsmene"/>
        <w:keepNext/>
        <w:ind w:left="425" w:hanging="425"/>
        <w:outlineLvl w:val="9"/>
      </w:pPr>
      <w:r w:rsidRPr="00A75EAD">
        <w:t>„b)</w:t>
      </w:r>
      <w:r w:rsidR="00B8228B" w:rsidRPr="00A75EAD">
        <w:tab/>
      </w:r>
      <w:r w:rsidR="004A0C8E" w:rsidRPr="00A75EAD">
        <w:t xml:space="preserve">zjištění surového tabáku </w:t>
      </w:r>
      <w:r w:rsidR="00E24741" w:rsidRPr="00A75EAD">
        <w:t>u</w:t>
      </w:r>
      <w:r w:rsidR="00E24741">
        <w:t> </w:t>
      </w:r>
      <w:r w:rsidR="004A0C8E" w:rsidRPr="00A75EAD">
        <w:t>osoby,</w:t>
      </w:r>
      <w:r w:rsidRPr="00A75EAD">
        <w:t xml:space="preserve"> která není</w:t>
      </w:r>
    </w:p>
    <w:p w14:paraId="48195213" w14:textId="77777777" w:rsidR="00BE5DBC" w:rsidRPr="00A75EAD" w:rsidRDefault="00BE5DBC" w:rsidP="00BD61EE">
      <w:pPr>
        <w:pStyle w:val="Textbodu"/>
        <w:keepNext/>
        <w:tabs>
          <w:tab w:val="num" w:pos="851"/>
        </w:tabs>
        <w:ind w:left="851" w:hanging="426"/>
        <w:outlineLvl w:val="9"/>
      </w:pPr>
      <w:r w:rsidRPr="00A75EAD">
        <w:t>1.</w:t>
      </w:r>
      <w:r w:rsidRPr="00A75EAD">
        <w:tab/>
        <w:t>registrována jako osoba skladující surový tabák,</w:t>
      </w:r>
    </w:p>
    <w:p w14:paraId="0E6E7793" w14:textId="05A9468E" w:rsidR="00BE5DBC" w:rsidRPr="00A75EAD" w:rsidRDefault="00BE5DBC" w:rsidP="00BD61EE">
      <w:pPr>
        <w:pStyle w:val="Textbodu"/>
        <w:keepNext/>
        <w:tabs>
          <w:tab w:val="num" w:pos="851"/>
        </w:tabs>
        <w:ind w:left="851" w:hanging="426"/>
        <w:outlineLvl w:val="9"/>
      </w:pPr>
      <w:r w:rsidRPr="00A75EAD">
        <w:t>2.</w:t>
      </w:r>
      <w:r w:rsidRPr="00A75EAD">
        <w:tab/>
        <w:t xml:space="preserve">provozovatelem daňového skladu </w:t>
      </w:r>
      <w:r w:rsidR="000D6DD1">
        <w:t xml:space="preserve">na výrobu </w:t>
      </w:r>
      <w:r w:rsidRPr="00A75EAD">
        <w:t>tabákových výrobků</w:t>
      </w:r>
      <w:r w:rsidR="000D6DD1" w:rsidRPr="00061E32">
        <w:t>, zahřívaných tabákových výrobků, ostatních tabákových výrob</w:t>
      </w:r>
      <w:r w:rsidR="000D6DD1">
        <w:t>ků nebo výrobků souvisejících s </w:t>
      </w:r>
      <w:r w:rsidR="000D6DD1" w:rsidRPr="00061E32">
        <w:t>tabákovými výrobky</w:t>
      </w:r>
      <w:r w:rsidRPr="00A75EAD">
        <w:t xml:space="preserve"> podle </w:t>
      </w:r>
      <w:r w:rsidR="00532F8E" w:rsidRPr="00A75EAD">
        <w:t>§ </w:t>
      </w:r>
      <w:r w:rsidRPr="00A75EAD">
        <w:t>19</w:t>
      </w:r>
      <w:r w:rsidR="00532F8E" w:rsidRPr="00A75EAD">
        <w:t xml:space="preserve"> odst. </w:t>
      </w:r>
      <w:r w:rsidR="00E24741" w:rsidRPr="00A75EAD">
        <w:t>2</w:t>
      </w:r>
      <w:r w:rsidR="00E24741">
        <w:t> </w:t>
      </w:r>
      <w:r w:rsidR="00532F8E" w:rsidRPr="00A75EAD">
        <w:t>písm. </w:t>
      </w:r>
      <w:r w:rsidRPr="00A75EAD">
        <w:t xml:space="preserve">a), </w:t>
      </w:r>
      <w:r w:rsidR="000D6DD1">
        <w:t>ani</w:t>
      </w:r>
    </w:p>
    <w:p w14:paraId="341E1754" w14:textId="7E6A539D" w:rsidR="00BE5DBC" w:rsidRPr="00A75EAD" w:rsidRDefault="00BE5DBC">
      <w:pPr>
        <w:pStyle w:val="Textbodu"/>
        <w:tabs>
          <w:tab w:val="num" w:pos="851"/>
        </w:tabs>
        <w:ind w:left="851" w:hanging="426"/>
        <w:outlineLvl w:val="9"/>
      </w:pPr>
      <w:r w:rsidRPr="00A75EAD">
        <w:t>3.</w:t>
      </w:r>
      <w:r w:rsidRPr="00A75EAD">
        <w:tab/>
        <w:t>osobou, která dopravuje surový tabák</w:t>
      </w:r>
      <w:r w:rsidR="00532F8E" w:rsidRPr="00A75EAD">
        <w:t xml:space="preserve"> v </w:t>
      </w:r>
      <w:r w:rsidRPr="00A75EAD">
        <w:t>souladu</w:t>
      </w:r>
      <w:r w:rsidR="00532F8E" w:rsidRPr="00A75EAD">
        <w:t xml:space="preserve"> s </w:t>
      </w:r>
      <w:r w:rsidRPr="00A75EAD">
        <w:t>tímto zákonem.“.</w:t>
      </w:r>
    </w:p>
    <w:p w14:paraId="05AF104F" w14:textId="25BF363D" w:rsidR="00BE5DBC" w:rsidRDefault="004A04C5" w:rsidP="00495C73">
      <w:pPr>
        <w:pStyle w:val="Novelizanbod"/>
        <w:keepNext w:val="0"/>
        <w:keepLines w:val="0"/>
        <w:shd w:val="clear" w:color="auto" w:fill="auto"/>
      </w:pPr>
      <w:r w:rsidRPr="00A75EAD">
        <w:t>N</w:t>
      </w:r>
      <w:r w:rsidR="00BE5DBC" w:rsidRPr="00A75EAD">
        <w:t xml:space="preserve">a konci textu </w:t>
      </w:r>
      <w:r w:rsidR="00532F8E" w:rsidRPr="00A75EAD">
        <w:t>§ </w:t>
      </w:r>
      <w:r w:rsidRPr="00A75EAD">
        <w:t xml:space="preserve">131d se </w:t>
      </w:r>
      <w:r w:rsidR="00BE5DBC" w:rsidRPr="00A75EAD">
        <w:t xml:space="preserve">doplňují slova „zaokrouhlené na </w:t>
      </w:r>
      <w:r w:rsidR="00E24741" w:rsidRPr="00A75EAD">
        <w:t>4</w:t>
      </w:r>
      <w:r w:rsidR="00E24741">
        <w:t> </w:t>
      </w:r>
      <w:r w:rsidR="00BE5DBC" w:rsidRPr="00A75EAD">
        <w:t>desetinná místa“.</w:t>
      </w:r>
    </w:p>
    <w:p w14:paraId="28497C91" w14:textId="2B40AE09" w:rsidR="00D03A11" w:rsidRDefault="00E24741" w:rsidP="00495C73">
      <w:pPr>
        <w:pStyle w:val="Novelizanbod"/>
        <w:keepNext w:val="0"/>
        <w:keepLines w:val="0"/>
        <w:shd w:val="clear" w:color="auto" w:fill="auto"/>
      </w:pPr>
      <w:r>
        <w:t>V § </w:t>
      </w:r>
      <w:r w:rsidR="00D03A11">
        <w:t xml:space="preserve">131g se odstavec </w:t>
      </w:r>
      <w:r>
        <w:t>2 </w:t>
      </w:r>
      <w:r w:rsidR="00D03A11">
        <w:t xml:space="preserve">zrušuje </w:t>
      </w:r>
      <w:r>
        <w:t>a </w:t>
      </w:r>
      <w:r w:rsidR="00D03A11">
        <w:t>zároveň se zrušuje označení odstavce 1.</w:t>
      </w:r>
    </w:p>
    <w:p w14:paraId="7DAC5CD1" w14:textId="5F2F85F3" w:rsidR="007D08E8" w:rsidRDefault="00E24741" w:rsidP="00495C73">
      <w:pPr>
        <w:pStyle w:val="Novelizanbod"/>
        <w:keepNext w:val="0"/>
        <w:keepLines w:val="0"/>
        <w:shd w:val="clear" w:color="auto" w:fill="auto"/>
        <w:rPr>
          <w:szCs w:val="24"/>
          <w:lang w:eastAsia="en-US"/>
        </w:rPr>
      </w:pPr>
      <w:r>
        <w:t>V § </w:t>
      </w:r>
      <w:r w:rsidR="00944DC4">
        <w:t xml:space="preserve">132 odst. </w:t>
      </w:r>
      <w:r>
        <w:t>4 </w:t>
      </w:r>
      <w:r w:rsidR="00692F01">
        <w:t xml:space="preserve">se </w:t>
      </w:r>
      <w:r w:rsidR="00944DC4">
        <w:t>slova „</w:t>
      </w:r>
      <w:r w:rsidR="00944DC4" w:rsidRPr="00944DC4">
        <w:t>nařízení Komise upravující formulář pro osvědčení malého nezávislého výrobce</w:t>
      </w:r>
      <w:r w:rsidR="00944DC4">
        <w:t>“ nahrazují slovy „</w:t>
      </w:r>
      <w:r w:rsidR="00944DC4" w:rsidRPr="00E03E38">
        <w:rPr>
          <w:szCs w:val="24"/>
          <w:u w:val="single"/>
          <w:lang w:eastAsia="en-US"/>
        </w:rPr>
        <w:t xml:space="preserve">prováděcí nařízení Komise, kterým se stanoví pravidla, pokud jde </w:t>
      </w:r>
      <w:r w:rsidRPr="00E03E38">
        <w:rPr>
          <w:szCs w:val="24"/>
          <w:u w:val="single"/>
          <w:lang w:eastAsia="en-US"/>
        </w:rPr>
        <w:t>o </w:t>
      </w:r>
      <w:r w:rsidR="00944DC4" w:rsidRPr="00E03E38">
        <w:rPr>
          <w:szCs w:val="24"/>
          <w:u w:val="single"/>
          <w:lang w:eastAsia="en-US"/>
        </w:rPr>
        <w:t xml:space="preserve">certifikaci </w:t>
      </w:r>
      <w:r w:rsidRPr="00E03E38">
        <w:rPr>
          <w:szCs w:val="24"/>
          <w:u w:val="single"/>
          <w:lang w:eastAsia="en-US"/>
        </w:rPr>
        <w:t>a </w:t>
      </w:r>
      <w:proofErr w:type="spellStart"/>
      <w:r w:rsidR="00944DC4" w:rsidRPr="00E03E38">
        <w:rPr>
          <w:szCs w:val="24"/>
          <w:u w:val="single"/>
          <w:lang w:eastAsia="en-US"/>
        </w:rPr>
        <w:t>samoosvědčení</w:t>
      </w:r>
      <w:proofErr w:type="spellEnd"/>
      <w:r w:rsidR="00944DC4" w:rsidRPr="00E03E38">
        <w:rPr>
          <w:szCs w:val="24"/>
          <w:u w:val="single"/>
          <w:lang w:eastAsia="en-US"/>
        </w:rPr>
        <w:t xml:space="preserve"> malých nezávislých výrobců alkoholických nápojů</w:t>
      </w:r>
      <w:r w:rsidR="000C4431" w:rsidRPr="00E03E38">
        <w:rPr>
          <w:szCs w:val="24"/>
          <w:u w:val="single"/>
          <w:vertAlign w:val="superscript"/>
          <w:lang w:eastAsia="en-US"/>
        </w:rPr>
        <w:t>78</w:t>
      </w:r>
      <w:r w:rsidR="00944DC4" w:rsidRPr="00E03E38">
        <w:rPr>
          <w:szCs w:val="24"/>
          <w:u w:val="single"/>
          <w:vertAlign w:val="superscript"/>
          <w:lang w:eastAsia="en-US"/>
        </w:rPr>
        <w:t>)</w:t>
      </w:r>
      <w:r w:rsidR="00944DC4" w:rsidRPr="00DF4A66">
        <w:rPr>
          <w:szCs w:val="24"/>
          <w:lang w:eastAsia="en-US"/>
        </w:rPr>
        <w:t>“.</w:t>
      </w:r>
    </w:p>
    <w:p w14:paraId="3D32ADB2" w14:textId="3A582E42" w:rsidR="00E03E38" w:rsidRPr="00E03E38" w:rsidRDefault="00E03E38" w:rsidP="00E03E38">
      <w:pPr>
        <w:pStyle w:val="Textodstavce"/>
        <w:widowControl w:val="0"/>
        <w:tabs>
          <w:tab w:val="num" w:pos="782"/>
        </w:tabs>
        <w:outlineLvl w:val="9"/>
        <w:rPr>
          <w:lang w:eastAsia="en-US"/>
        </w:rPr>
      </w:pPr>
      <w:r w:rsidRPr="00EC23B6">
        <w:rPr>
          <w:rStyle w:val="Zdraznnintenzivn"/>
          <w:rFonts w:ascii="Times New Roman" w:hAnsi="Times New Roman" w:cs="Times New Roman"/>
          <w:i/>
          <w:color w:val="auto"/>
        </w:rPr>
        <w:t>CELEX: 3</w:t>
      </w:r>
      <w:r>
        <w:rPr>
          <w:rStyle w:val="Zdraznnintenzivn"/>
          <w:rFonts w:ascii="Times New Roman" w:hAnsi="Times New Roman" w:cs="Times New Roman"/>
          <w:i/>
          <w:color w:val="auto"/>
        </w:rPr>
        <w:t>2021R2266</w:t>
      </w:r>
    </w:p>
    <w:p w14:paraId="6CAD27C6" w14:textId="01E76439" w:rsidR="00D8607F" w:rsidRPr="00A75EAD" w:rsidRDefault="00B16415" w:rsidP="00D4364E">
      <w:pPr>
        <w:pStyle w:val="Novelizanbod"/>
        <w:keepLines w:val="0"/>
        <w:shd w:val="clear" w:color="auto" w:fill="auto"/>
      </w:pPr>
      <w:r w:rsidRPr="00A75EAD">
        <w:t>V § </w:t>
      </w:r>
      <w:r w:rsidR="00D8607F" w:rsidRPr="00A75EAD">
        <w:t>133 odst.</w:t>
      </w:r>
      <w:r w:rsidRPr="00A75EAD">
        <w:t> </w:t>
      </w:r>
      <w:r w:rsidR="00E24741" w:rsidRPr="00A75EAD">
        <w:t>1</w:t>
      </w:r>
      <w:r w:rsidR="00E24741">
        <w:t> </w:t>
      </w:r>
      <w:r w:rsidR="00D8607F" w:rsidRPr="00A75EAD">
        <w:t>písmeno a) zní:</w:t>
      </w:r>
    </w:p>
    <w:p w14:paraId="708125C2" w14:textId="1073E5D0" w:rsidR="00C8110A" w:rsidRDefault="00D8607F">
      <w:pPr>
        <w:pStyle w:val="Textpsmene"/>
        <w:ind w:left="425" w:hanging="425"/>
        <w:outlineLvl w:val="9"/>
      </w:pPr>
      <w:r w:rsidRPr="00A75EAD">
        <w:t>„</w:t>
      </w:r>
      <w:r w:rsidRPr="005D095E">
        <w:rPr>
          <w:u w:val="single"/>
        </w:rPr>
        <w:t>a)</w:t>
      </w:r>
      <w:r w:rsidRPr="005D095E">
        <w:rPr>
          <w:u w:val="single"/>
        </w:rPr>
        <w:tab/>
      </w:r>
      <w:r w:rsidR="00543797" w:rsidRPr="005D095E">
        <w:rPr>
          <w:u w:val="single"/>
        </w:rPr>
        <w:t xml:space="preserve">tento výrobce ani vlastník daňového skladu </w:t>
      </w:r>
      <w:r w:rsidR="00EC411C" w:rsidRPr="005D095E">
        <w:rPr>
          <w:u w:val="single"/>
        </w:rPr>
        <w:t xml:space="preserve">na </w:t>
      </w:r>
      <w:r w:rsidR="00543797" w:rsidRPr="005D095E">
        <w:rPr>
          <w:u w:val="single"/>
        </w:rPr>
        <w:t xml:space="preserve">výrobu daného druhu vybraných výrobků provozovaného tímto výrobcem nejsou právně ani hospodářsky závislí na jiném výrobci daného druhu vybraných výrobků nebo vlastníkovi jiného daňového skladu </w:t>
      </w:r>
      <w:r w:rsidR="00EC411C" w:rsidRPr="005D095E">
        <w:rPr>
          <w:u w:val="single"/>
        </w:rPr>
        <w:t xml:space="preserve">na </w:t>
      </w:r>
      <w:r w:rsidR="00543797" w:rsidRPr="005D095E">
        <w:rPr>
          <w:u w:val="single"/>
        </w:rPr>
        <w:t>výrobu daného druhu vybraných výrobků a</w:t>
      </w:r>
      <w:r w:rsidRPr="00A75EAD">
        <w:t>“.</w:t>
      </w:r>
    </w:p>
    <w:p w14:paraId="494420E6" w14:textId="408A3829" w:rsidR="005D095E" w:rsidRPr="00A75EAD" w:rsidRDefault="005D095E" w:rsidP="005D095E">
      <w:pPr>
        <w:pStyle w:val="Textodstavce"/>
        <w:widowControl w:val="0"/>
        <w:tabs>
          <w:tab w:val="num" w:pos="782"/>
        </w:tabs>
        <w:outlineLvl w:val="9"/>
      </w:pPr>
      <w:r w:rsidRPr="00EC23B6">
        <w:rPr>
          <w:rStyle w:val="Zdraznnintenzivn"/>
          <w:rFonts w:ascii="Times New Roman" w:hAnsi="Times New Roman" w:cs="Times New Roman"/>
          <w:i/>
          <w:color w:val="auto"/>
        </w:rPr>
        <w:t>CELEX: 3</w:t>
      </w:r>
      <w:r>
        <w:rPr>
          <w:rStyle w:val="Zdraznnintenzivn"/>
          <w:rFonts w:ascii="Times New Roman" w:hAnsi="Times New Roman" w:cs="Times New Roman"/>
          <w:i/>
          <w:color w:val="auto"/>
        </w:rPr>
        <w:t>2020L1151</w:t>
      </w:r>
    </w:p>
    <w:p w14:paraId="4A25E565" w14:textId="6E64113D" w:rsidR="00C8110A" w:rsidRDefault="00B16415" w:rsidP="00495C73">
      <w:pPr>
        <w:pStyle w:val="Novelizanbod"/>
        <w:keepNext w:val="0"/>
        <w:keepLines w:val="0"/>
        <w:shd w:val="clear" w:color="auto" w:fill="auto"/>
      </w:pPr>
      <w:r w:rsidRPr="00A75EAD">
        <w:t>V § </w:t>
      </w:r>
      <w:r w:rsidR="00D8607F" w:rsidRPr="00A75EAD">
        <w:t>133 odst</w:t>
      </w:r>
      <w:r w:rsidRPr="00A75EAD">
        <w:t>. </w:t>
      </w:r>
      <w:r w:rsidR="00E24741" w:rsidRPr="00A75EAD">
        <w:t>1</w:t>
      </w:r>
      <w:r w:rsidR="00E24741">
        <w:t> </w:t>
      </w:r>
      <w:r w:rsidR="00D8607F" w:rsidRPr="00A75EAD">
        <w:t xml:space="preserve">písm. b) se slova </w:t>
      </w:r>
      <w:r w:rsidR="00EC411C">
        <w:t>„sklad pro“ nahrazují slovy „</w:t>
      </w:r>
      <w:r w:rsidR="00EC411C" w:rsidRPr="005D095E">
        <w:rPr>
          <w:u w:val="single"/>
        </w:rPr>
        <w:t>sklad na</w:t>
      </w:r>
      <w:r w:rsidR="00EC411C">
        <w:t xml:space="preserve">“ a slova </w:t>
      </w:r>
      <w:r w:rsidR="00D8607F" w:rsidRPr="00A75EAD">
        <w:t xml:space="preserve">„svými nadzemními ani podzemními provozními ani skladovacími prostorami technologicky nebo jinak propojen </w:t>
      </w:r>
      <w:r w:rsidR="00771268" w:rsidRPr="00A75EAD">
        <w:t>s </w:t>
      </w:r>
      <w:r w:rsidR="00D8607F" w:rsidRPr="00A75EAD">
        <w:t xml:space="preserve">prostorami jiného daňového skladu </w:t>
      </w:r>
      <w:r w:rsidR="00D23BB7">
        <w:t>pro</w:t>
      </w:r>
      <w:r w:rsidR="00D23BB7" w:rsidRPr="00A75EAD">
        <w:t xml:space="preserve"> </w:t>
      </w:r>
      <w:r w:rsidR="00D8607F" w:rsidRPr="00A75EAD">
        <w:t xml:space="preserve">výrobu daného druhu vybraných výrobků“ </w:t>
      </w:r>
      <w:r w:rsidR="00EC411C">
        <w:t xml:space="preserve">se </w:t>
      </w:r>
      <w:r w:rsidR="00D8607F" w:rsidRPr="00A75EAD">
        <w:t>nahrazují slovy „</w:t>
      </w:r>
      <w:r w:rsidR="002F6FC5" w:rsidRPr="005D095E">
        <w:rPr>
          <w:u w:val="single"/>
        </w:rPr>
        <w:t xml:space="preserve">výrobně závislý na jiném daňovém skladu </w:t>
      </w:r>
      <w:r w:rsidR="009D2091" w:rsidRPr="005D095E">
        <w:rPr>
          <w:u w:val="single"/>
        </w:rPr>
        <w:t xml:space="preserve">na </w:t>
      </w:r>
      <w:r w:rsidR="002F6FC5" w:rsidRPr="005D095E">
        <w:rPr>
          <w:u w:val="single"/>
        </w:rPr>
        <w:t>výrobu daného druhu vybraných výrobků</w:t>
      </w:r>
      <w:r w:rsidR="002F6FC5" w:rsidRPr="00A75EAD">
        <w:t>“</w:t>
      </w:r>
      <w:r w:rsidR="00D8607F" w:rsidRPr="00A75EAD">
        <w:t>.</w:t>
      </w:r>
    </w:p>
    <w:p w14:paraId="0FF63BC9" w14:textId="113D419F" w:rsidR="005D095E" w:rsidRPr="005D095E" w:rsidRDefault="005D095E" w:rsidP="005D095E">
      <w:pPr>
        <w:pStyle w:val="Textodstavce"/>
        <w:widowControl w:val="0"/>
        <w:tabs>
          <w:tab w:val="num" w:pos="782"/>
        </w:tabs>
        <w:outlineLvl w:val="9"/>
      </w:pPr>
      <w:r w:rsidRPr="00EC23B6">
        <w:rPr>
          <w:rStyle w:val="Zdraznnintenzivn"/>
          <w:rFonts w:ascii="Times New Roman" w:hAnsi="Times New Roman" w:cs="Times New Roman"/>
          <w:i/>
          <w:color w:val="auto"/>
        </w:rPr>
        <w:t>CELEX: 3</w:t>
      </w:r>
      <w:r>
        <w:rPr>
          <w:rStyle w:val="Zdraznnintenzivn"/>
          <w:rFonts w:ascii="Times New Roman" w:hAnsi="Times New Roman" w:cs="Times New Roman"/>
          <w:i/>
          <w:color w:val="auto"/>
        </w:rPr>
        <w:t>2020L1151</w:t>
      </w:r>
    </w:p>
    <w:p w14:paraId="29AE4FF4" w14:textId="538A02C2" w:rsidR="002F6FC5" w:rsidRPr="00A75EAD" w:rsidRDefault="00E24741" w:rsidP="00D23BB7">
      <w:pPr>
        <w:pStyle w:val="Novelizanbod"/>
        <w:keepNext w:val="0"/>
        <w:keepLines w:val="0"/>
        <w:shd w:val="clear" w:color="auto" w:fill="auto"/>
      </w:pPr>
      <w:r w:rsidRPr="00A75EAD">
        <w:t>V</w:t>
      </w:r>
      <w:r>
        <w:t> </w:t>
      </w:r>
      <w:r w:rsidRPr="00A75EAD">
        <w:t>§</w:t>
      </w:r>
      <w:r>
        <w:t> </w:t>
      </w:r>
      <w:r w:rsidR="002F6FC5" w:rsidRPr="00A75EAD">
        <w:t xml:space="preserve">133 odstavec </w:t>
      </w:r>
      <w:r w:rsidRPr="00A75EAD">
        <w:t>2</w:t>
      </w:r>
      <w:r>
        <w:t> </w:t>
      </w:r>
      <w:r w:rsidR="002F6FC5" w:rsidRPr="00A75EAD">
        <w:t>zní:</w:t>
      </w:r>
    </w:p>
    <w:p w14:paraId="324F7970" w14:textId="63ACE6E5" w:rsidR="002F6FC5" w:rsidRPr="00D5400C" w:rsidRDefault="002F6FC5" w:rsidP="00CB6708">
      <w:pPr>
        <w:pStyle w:val="Textodstavce"/>
        <w:widowControl w:val="0"/>
        <w:tabs>
          <w:tab w:val="num" w:pos="782"/>
        </w:tabs>
        <w:ind w:firstLine="425"/>
        <w:outlineLvl w:val="9"/>
        <w:rPr>
          <w:u w:val="single"/>
        </w:rPr>
      </w:pPr>
      <w:r w:rsidRPr="00D5400C">
        <w:t>„</w:t>
      </w:r>
      <w:r w:rsidRPr="00D5400C">
        <w:rPr>
          <w:u w:val="single"/>
        </w:rPr>
        <w:t xml:space="preserve">(2) </w:t>
      </w:r>
      <w:r w:rsidR="00543797" w:rsidRPr="00D5400C">
        <w:rPr>
          <w:u w:val="single"/>
        </w:rPr>
        <w:t xml:space="preserve">Právně závislými na jiném výrobci daného druhu vybraných výrobků nebo vlastníkovi jiného daňového skladu </w:t>
      </w:r>
      <w:r w:rsidR="00005AEA" w:rsidRPr="00D5400C">
        <w:rPr>
          <w:u w:val="single"/>
        </w:rPr>
        <w:t xml:space="preserve">na </w:t>
      </w:r>
      <w:r w:rsidR="00543797" w:rsidRPr="00D5400C">
        <w:rPr>
          <w:u w:val="single"/>
        </w:rPr>
        <w:t xml:space="preserve">výrobu daného druhu vybraných výrobků jsou pro účely vydání osvědčení podle </w:t>
      </w:r>
      <w:r w:rsidR="00E24741" w:rsidRPr="00D5400C">
        <w:rPr>
          <w:u w:val="single"/>
        </w:rPr>
        <w:t>§ </w:t>
      </w:r>
      <w:r w:rsidR="00543797" w:rsidRPr="00D5400C">
        <w:rPr>
          <w:u w:val="single"/>
        </w:rPr>
        <w:t xml:space="preserve">132 odst. </w:t>
      </w:r>
      <w:r w:rsidR="00E24741" w:rsidRPr="00D5400C">
        <w:rPr>
          <w:u w:val="single"/>
        </w:rPr>
        <w:t>1 </w:t>
      </w:r>
      <w:r w:rsidR="00543797" w:rsidRPr="00D5400C">
        <w:rPr>
          <w:u w:val="single"/>
        </w:rPr>
        <w:t xml:space="preserve">výrobce daného druhu vybraných výrobků nebo vlastník daňového skladu </w:t>
      </w:r>
      <w:r w:rsidR="00005AEA" w:rsidRPr="00D5400C">
        <w:rPr>
          <w:u w:val="single"/>
        </w:rPr>
        <w:t xml:space="preserve">na </w:t>
      </w:r>
      <w:r w:rsidR="00543797" w:rsidRPr="00D5400C">
        <w:rPr>
          <w:u w:val="single"/>
        </w:rPr>
        <w:t>výrobu daného druhu vybraných výrobků provozovaného tímto výrobcem,</w:t>
      </w:r>
    </w:p>
    <w:p w14:paraId="2DF28745" w14:textId="7B22CEFB" w:rsidR="002F6FC5" w:rsidRPr="00D5400C" w:rsidRDefault="002F6FC5" w:rsidP="00CB6708">
      <w:pPr>
        <w:pStyle w:val="Textpsmene"/>
        <w:ind w:left="425" w:hanging="425"/>
        <w:outlineLvl w:val="9"/>
        <w:rPr>
          <w:u w:val="single"/>
        </w:rPr>
      </w:pPr>
      <w:r w:rsidRPr="00D5400C">
        <w:rPr>
          <w:u w:val="single"/>
        </w:rPr>
        <w:t>a)</w:t>
      </w:r>
      <w:r w:rsidRPr="00D5400C">
        <w:rPr>
          <w:u w:val="single"/>
        </w:rPr>
        <w:tab/>
      </w:r>
      <w:r w:rsidR="00543797" w:rsidRPr="00D5400C">
        <w:rPr>
          <w:u w:val="single"/>
        </w:rPr>
        <w:t xml:space="preserve">na které nebo ve kterých může jiný výrobce daného druhu vybraných výrobků nebo vlastník jiného daňového skladu </w:t>
      </w:r>
      <w:r w:rsidR="00005AEA" w:rsidRPr="00D5400C">
        <w:rPr>
          <w:u w:val="single"/>
        </w:rPr>
        <w:t xml:space="preserve">na </w:t>
      </w:r>
      <w:r w:rsidR="00543797" w:rsidRPr="00D5400C">
        <w:rPr>
          <w:u w:val="single"/>
        </w:rPr>
        <w:t>výrobu daného druhu vybraných výrobků přímo či nepřímo uplatňovat rozhodující vliv,</w:t>
      </w:r>
    </w:p>
    <w:p w14:paraId="5A62C662" w14:textId="065BC40B" w:rsidR="00543797" w:rsidRPr="00D5400C" w:rsidRDefault="002F6FC5" w:rsidP="00CB6708">
      <w:pPr>
        <w:pStyle w:val="Textpsmene"/>
        <w:ind w:left="425" w:hanging="425"/>
        <w:outlineLvl w:val="9"/>
        <w:rPr>
          <w:u w:val="single"/>
        </w:rPr>
      </w:pPr>
      <w:r w:rsidRPr="00D5400C">
        <w:rPr>
          <w:u w:val="single"/>
        </w:rPr>
        <w:t>b)</w:t>
      </w:r>
      <w:r w:rsidRPr="00D5400C">
        <w:rPr>
          <w:u w:val="single"/>
        </w:rPr>
        <w:tab/>
      </w:r>
      <w:r w:rsidR="00543797" w:rsidRPr="00D5400C">
        <w:rPr>
          <w:u w:val="single"/>
        </w:rPr>
        <w:t xml:space="preserve">kteří mohou na </w:t>
      </w:r>
      <w:r w:rsidR="00955A62" w:rsidRPr="00D5400C">
        <w:rPr>
          <w:u w:val="single"/>
        </w:rPr>
        <w:t xml:space="preserve">výrobce daného druhu vybraných výrobků </w:t>
      </w:r>
      <w:r w:rsidR="00543797" w:rsidRPr="00D5400C">
        <w:rPr>
          <w:u w:val="single"/>
        </w:rPr>
        <w:t xml:space="preserve">nebo vlastníka jiného skladu </w:t>
      </w:r>
      <w:r w:rsidR="00005AEA" w:rsidRPr="00D5400C">
        <w:rPr>
          <w:u w:val="single"/>
        </w:rPr>
        <w:t xml:space="preserve">na </w:t>
      </w:r>
      <w:r w:rsidR="00543797" w:rsidRPr="00D5400C">
        <w:rPr>
          <w:u w:val="single"/>
        </w:rPr>
        <w:t xml:space="preserve">výrobu daného druhu vybraných výrobků nebo </w:t>
      </w:r>
      <w:r w:rsidR="00E24741" w:rsidRPr="00D5400C">
        <w:rPr>
          <w:u w:val="single"/>
        </w:rPr>
        <w:t>v</w:t>
      </w:r>
      <w:r w:rsidR="00955A62" w:rsidRPr="00D5400C">
        <w:rPr>
          <w:u w:val="single"/>
        </w:rPr>
        <w:t>e</w:t>
      </w:r>
      <w:r w:rsidR="00E24741" w:rsidRPr="00D5400C">
        <w:rPr>
          <w:u w:val="single"/>
        </w:rPr>
        <w:t> </w:t>
      </w:r>
      <w:r w:rsidR="00955A62" w:rsidRPr="00D5400C">
        <w:rPr>
          <w:u w:val="single"/>
        </w:rPr>
        <w:t xml:space="preserve">výrobci daného druhu vybraných výrobků </w:t>
      </w:r>
      <w:r w:rsidR="00543797" w:rsidRPr="00D5400C">
        <w:rPr>
          <w:u w:val="single"/>
        </w:rPr>
        <w:t>nebo vlastníkovi jiného takového skladu přímo či nepřímo uplatňovat rozhodující vliv,</w:t>
      </w:r>
    </w:p>
    <w:p w14:paraId="25B9272A" w14:textId="627C1790" w:rsidR="00543797" w:rsidRPr="00D5400C" w:rsidRDefault="00543797" w:rsidP="00CB6708">
      <w:pPr>
        <w:pStyle w:val="Textpsmene"/>
        <w:ind w:left="425" w:hanging="425"/>
        <w:outlineLvl w:val="9"/>
        <w:rPr>
          <w:u w:val="single"/>
        </w:rPr>
      </w:pPr>
      <w:r w:rsidRPr="00D5400C">
        <w:rPr>
          <w:u w:val="single"/>
        </w:rPr>
        <w:t>c)</w:t>
      </w:r>
      <w:r w:rsidRPr="00D5400C">
        <w:rPr>
          <w:u w:val="single"/>
        </w:rPr>
        <w:tab/>
        <w:t xml:space="preserve">na něž nebo </w:t>
      </w:r>
      <w:r w:rsidR="00E24741" w:rsidRPr="00D5400C">
        <w:rPr>
          <w:u w:val="single"/>
        </w:rPr>
        <w:t>v </w:t>
      </w:r>
      <w:r w:rsidRPr="00D5400C">
        <w:rPr>
          <w:u w:val="single"/>
        </w:rPr>
        <w:t xml:space="preserve">nichž může přímo či nepřímo uplatňovat rozhodující vliv osoba, která může přímo či nepřímo uplatňovat rozhodující vliv na </w:t>
      </w:r>
      <w:r w:rsidR="00955A62" w:rsidRPr="00D5400C">
        <w:rPr>
          <w:u w:val="single"/>
        </w:rPr>
        <w:t xml:space="preserve">výrobce daného druhu vybraných výrobků </w:t>
      </w:r>
      <w:r w:rsidRPr="00D5400C">
        <w:rPr>
          <w:u w:val="single"/>
        </w:rPr>
        <w:t>nebo vlastníka nebo v</w:t>
      </w:r>
      <w:r w:rsidR="00955A62" w:rsidRPr="00D5400C">
        <w:rPr>
          <w:u w:val="single"/>
        </w:rPr>
        <w:t>e</w:t>
      </w:r>
      <w:r w:rsidR="007778E8" w:rsidRPr="00D5400C">
        <w:rPr>
          <w:u w:val="single"/>
        </w:rPr>
        <w:t> </w:t>
      </w:r>
      <w:r w:rsidR="00955A62" w:rsidRPr="00D5400C">
        <w:rPr>
          <w:u w:val="single"/>
        </w:rPr>
        <w:t xml:space="preserve">výrobci daného druhu vybraných výrobků </w:t>
      </w:r>
      <w:r w:rsidRPr="00D5400C">
        <w:rPr>
          <w:u w:val="single"/>
        </w:rPr>
        <w:t xml:space="preserve">nebo vlastníkovi jiného skladu </w:t>
      </w:r>
      <w:r w:rsidR="00005AEA" w:rsidRPr="00D5400C">
        <w:rPr>
          <w:u w:val="single"/>
        </w:rPr>
        <w:t xml:space="preserve">na </w:t>
      </w:r>
      <w:r w:rsidRPr="00D5400C">
        <w:rPr>
          <w:u w:val="single"/>
        </w:rPr>
        <w:t>výrobu daného druhu vybraných výrobků, nebo</w:t>
      </w:r>
    </w:p>
    <w:p w14:paraId="71F14658" w14:textId="2F271F2D" w:rsidR="00C8110A" w:rsidRDefault="00543797" w:rsidP="00CB6708">
      <w:pPr>
        <w:pStyle w:val="Textpsmene"/>
        <w:ind w:left="425" w:hanging="425"/>
        <w:outlineLvl w:val="9"/>
      </w:pPr>
      <w:r w:rsidRPr="00D5400C">
        <w:rPr>
          <w:u w:val="single"/>
        </w:rPr>
        <w:t>d)</w:t>
      </w:r>
      <w:r w:rsidRPr="00D5400C">
        <w:rPr>
          <w:u w:val="single"/>
        </w:rPr>
        <w:tab/>
        <w:t xml:space="preserve">pokud provozují více než jeden daňový sklad </w:t>
      </w:r>
      <w:r w:rsidR="00005AEA" w:rsidRPr="00D5400C">
        <w:rPr>
          <w:u w:val="single"/>
        </w:rPr>
        <w:t xml:space="preserve">na </w:t>
      </w:r>
      <w:r w:rsidRPr="00D5400C">
        <w:rPr>
          <w:u w:val="single"/>
        </w:rPr>
        <w:t>výrobu daného druhu vybraných výrobků nebo vlastní většinový podíl ve více než jednom takovém skladu</w:t>
      </w:r>
      <w:r w:rsidRPr="00543797">
        <w:t>.</w:t>
      </w:r>
      <w:r w:rsidR="002F6FC5" w:rsidRPr="00A75EAD">
        <w:t>“.</w:t>
      </w:r>
    </w:p>
    <w:p w14:paraId="0AE3CB01" w14:textId="3ADC0807" w:rsidR="00D5400C" w:rsidRPr="00A75EAD" w:rsidRDefault="00D5400C" w:rsidP="00AE2E39">
      <w:pPr>
        <w:pStyle w:val="Textodstavce"/>
        <w:widowControl w:val="0"/>
        <w:tabs>
          <w:tab w:val="num" w:pos="782"/>
        </w:tabs>
        <w:outlineLvl w:val="9"/>
      </w:pPr>
      <w:r w:rsidRPr="00EC23B6">
        <w:rPr>
          <w:rStyle w:val="Zdraznnintenzivn"/>
          <w:rFonts w:ascii="Times New Roman" w:hAnsi="Times New Roman" w:cs="Times New Roman"/>
          <w:i/>
          <w:color w:val="auto"/>
        </w:rPr>
        <w:t>CELEX: 3</w:t>
      </w:r>
      <w:r>
        <w:rPr>
          <w:rStyle w:val="Zdraznnintenzivn"/>
          <w:rFonts w:ascii="Times New Roman" w:hAnsi="Times New Roman" w:cs="Times New Roman"/>
          <w:i/>
          <w:color w:val="auto"/>
        </w:rPr>
        <w:t>2020L1151</w:t>
      </w:r>
    </w:p>
    <w:p w14:paraId="4CAD1071" w14:textId="59EB5471" w:rsidR="002F6FC5" w:rsidRPr="00A75EAD" w:rsidRDefault="002F6FC5" w:rsidP="00495C73">
      <w:pPr>
        <w:pStyle w:val="Novelizanbod"/>
        <w:keepNext w:val="0"/>
        <w:keepLines w:val="0"/>
        <w:shd w:val="clear" w:color="auto" w:fill="auto"/>
      </w:pPr>
      <w:r w:rsidRPr="00A75EAD">
        <w:t>V </w:t>
      </w:r>
      <w:r w:rsidR="00E24741" w:rsidRPr="00A75EAD">
        <w:t>§</w:t>
      </w:r>
      <w:r w:rsidR="00E24741">
        <w:t> </w:t>
      </w:r>
      <w:r w:rsidRPr="00A75EAD">
        <w:t xml:space="preserve">133 se za odstavec </w:t>
      </w:r>
      <w:r w:rsidR="00E24741" w:rsidRPr="00A75EAD">
        <w:t>2</w:t>
      </w:r>
      <w:r w:rsidR="00E24741">
        <w:t> </w:t>
      </w:r>
      <w:r w:rsidRPr="00A75EAD">
        <w:t xml:space="preserve">vkládají nové odstavce </w:t>
      </w:r>
      <w:r w:rsidR="00E24741" w:rsidRPr="00A75EAD">
        <w:t>3</w:t>
      </w:r>
      <w:r w:rsidR="00E24741">
        <w:t> </w:t>
      </w:r>
      <w:r w:rsidRPr="00A75EAD">
        <w:t>až 5, které znějí:</w:t>
      </w:r>
    </w:p>
    <w:p w14:paraId="51646B61" w14:textId="121800D0" w:rsidR="002F6FC5" w:rsidRPr="00D5400C" w:rsidRDefault="002F6FC5">
      <w:pPr>
        <w:pStyle w:val="Textodstavce"/>
        <w:widowControl w:val="0"/>
        <w:tabs>
          <w:tab w:val="num" w:pos="782"/>
        </w:tabs>
        <w:ind w:firstLine="425"/>
        <w:outlineLvl w:val="9"/>
        <w:rPr>
          <w:u w:val="single"/>
        </w:rPr>
      </w:pPr>
      <w:r w:rsidRPr="00D5400C">
        <w:t>„</w:t>
      </w:r>
      <w:r w:rsidRPr="00D5400C">
        <w:rPr>
          <w:u w:val="single"/>
        </w:rPr>
        <w:t xml:space="preserve">(3) </w:t>
      </w:r>
      <w:r w:rsidR="00543797" w:rsidRPr="00D5400C">
        <w:rPr>
          <w:u w:val="single"/>
        </w:rPr>
        <w:t xml:space="preserve">Hospodářsky závislým na jiném výrobci daného druhu vybraných výrobků nebo vlastníkovi jiného daňového skladu </w:t>
      </w:r>
      <w:r w:rsidR="00CB6708" w:rsidRPr="00D5400C">
        <w:rPr>
          <w:u w:val="single"/>
        </w:rPr>
        <w:t xml:space="preserve">na </w:t>
      </w:r>
      <w:r w:rsidR="00543797" w:rsidRPr="00D5400C">
        <w:rPr>
          <w:u w:val="single"/>
        </w:rPr>
        <w:t xml:space="preserve">výrobu daného druhu vybraných výrobků jsou pro účely vydání osvědčení podle </w:t>
      </w:r>
      <w:r w:rsidR="00E24741" w:rsidRPr="00D5400C">
        <w:rPr>
          <w:u w:val="single"/>
        </w:rPr>
        <w:t>§ </w:t>
      </w:r>
      <w:r w:rsidR="00543797" w:rsidRPr="00D5400C">
        <w:rPr>
          <w:u w:val="single"/>
        </w:rPr>
        <w:t xml:space="preserve">132 odst. </w:t>
      </w:r>
      <w:r w:rsidR="00E24741" w:rsidRPr="00D5400C">
        <w:rPr>
          <w:u w:val="single"/>
        </w:rPr>
        <w:t>1 </w:t>
      </w:r>
      <w:r w:rsidR="00543797" w:rsidRPr="00D5400C">
        <w:rPr>
          <w:u w:val="single"/>
        </w:rPr>
        <w:t xml:space="preserve">výrobce daného druhu vybraných výrobků nebo vlastník daňového skladu </w:t>
      </w:r>
      <w:r w:rsidR="00CB6708" w:rsidRPr="00D5400C">
        <w:rPr>
          <w:u w:val="single"/>
        </w:rPr>
        <w:t xml:space="preserve">na </w:t>
      </w:r>
      <w:r w:rsidR="00543797" w:rsidRPr="00D5400C">
        <w:rPr>
          <w:u w:val="single"/>
        </w:rPr>
        <w:t xml:space="preserve">výrobu daného druhu vybraných výrobků provozovaného tímto výrobcem, kteří byli omezeni ve schopnosti samostatně přijímat obchodní rozhodnutí zejména proto, že tento výrobce nebo vlastník nebo osoba, která může přímo či nepřímo uplatňovat rozhodující vliv na tohoto výrobce nebo vlastníka nebo </w:t>
      </w:r>
      <w:r w:rsidR="00E24741" w:rsidRPr="00D5400C">
        <w:rPr>
          <w:u w:val="single"/>
        </w:rPr>
        <w:t>v </w:t>
      </w:r>
      <w:r w:rsidR="00543797" w:rsidRPr="00D5400C">
        <w:rPr>
          <w:u w:val="single"/>
        </w:rPr>
        <w:t xml:space="preserve">tomto výrobci nebo vlastníkovi, uzavřeli </w:t>
      </w:r>
      <w:r w:rsidR="00E24741" w:rsidRPr="00D5400C">
        <w:rPr>
          <w:u w:val="single"/>
        </w:rPr>
        <w:t>s </w:t>
      </w:r>
      <w:r w:rsidR="00543797" w:rsidRPr="00D5400C">
        <w:rPr>
          <w:u w:val="single"/>
        </w:rPr>
        <w:t xml:space="preserve">jiným výrobcem daného druhu vybraných výrobků nebo vlastníkem jiného daňového skladu </w:t>
      </w:r>
      <w:r w:rsidR="00CB6708" w:rsidRPr="00D5400C">
        <w:rPr>
          <w:u w:val="single"/>
        </w:rPr>
        <w:t xml:space="preserve">na </w:t>
      </w:r>
      <w:r w:rsidR="00543797" w:rsidRPr="00D5400C">
        <w:rPr>
          <w:u w:val="single"/>
        </w:rPr>
        <w:t xml:space="preserve">výrobu daného druhu vybraných výrobků nebo osobou, která může přímo či nepřímo uplatňovat rozhodující vliv na tohoto jiného výrobce nebo vlastníka nebo </w:t>
      </w:r>
      <w:r w:rsidR="00E24741" w:rsidRPr="00D5400C">
        <w:rPr>
          <w:u w:val="single"/>
        </w:rPr>
        <w:t>v </w:t>
      </w:r>
      <w:r w:rsidR="00543797" w:rsidRPr="00D5400C">
        <w:rPr>
          <w:u w:val="single"/>
        </w:rPr>
        <w:t>tomto jiném výrobci nebo vlastníkovi, dohodu podle zákona upravujícího hospodářskou soutěž nebo jednají tak, že je omezena jejich schopnost samostatně přijímat obchodní rozhodnutí.</w:t>
      </w:r>
    </w:p>
    <w:p w14:paraId="14784DB2" w14:textId="6D34CEAB" w:rsidR="002F6FC5" w:rsidRPr="00D5400C" w:rsidRDefault="002F6FC5">
      <w:pPr>
        <w:pStyle w:val="Textodstavce"/>
        <w:widowControl w:val="0"/>
        <w:tabs>
          <w:tab w:val="num" w:pos="782"/>
        </w:tabs>
        <w:ind w:firstLine="425"/>
        <w:outlineLvl w:val="9"/>
        <w:rPr>
          <w:u w:val="single"/>
        </w:rPr>
      </w:pPr>
      <w:r w:rsidRPr="00D5400C">
        <w:rPr>
          <w:u w:val="single"/>
        </w:rPr>
        <w:t xml:space="preserve">(4) </w:t>
      </w:r>
      <w:r w:rsidR="00543797" w:rsidRPr="00D5400C">
        <w:rPr>
          <w:u w:val="single"/>
        </w:rPr>
        <w:t xml:space="preserve">Rozhodující vliv na výrobce daného druhu vybraných výrobků nebo vlastníka daňového skladu </w:t>
      </w:r>
      <w:r w:rsidR="00CB6708" w:rsidRPr="00D5400C">
        <w:rPr>
          <w:u w:val="single"/>
        </w:rPr>
        <w:t xml:space="preserve">na </w:t>
      </w:r>
      <w:r w:rsidR="00543797" w:rsidRPr="00D5400C">
        <w:rPr>
          <w:u w:val="single"/>
        </w:rPr>
        <w:t xml:space="preserve">výrobu daného druhu vybraných výrobků provozovaného tímto výrobcem nebo </w:t>
      </w:r>
      <w:r w:rsidR="00E24741" w:rsidRPr="00D5400C">
        <w:rPr>
          <w:u w:val="single"/>
        </w:rPr>
        <w:t>v </w:t>
      </w:r>
      <w:r w:rsidR="00543797" w:rsidRPr="00D5400C">
        <w:rPr>
          <w:u w:val="single"/>
        </w:rPr>
        <w:t xml:space="preserve">tomto výrobci nebo vlastníkovi uplatňuje jiný výrobce daného druhu vybraných výrobků nebo vlastník jiného daňového skladu </w:t>
      </w:r>
      <w:r w:rsidR="00CB6708" w:rsidRPr="00D5400C">
        <w:rPr>
          <w:u w:val="single"/>
        </w:rPr>
        <w:t xml:space="preserve">na </w:t>
      </w:r>
      <w:r w:rsidR="00543797" w:rsidRPr="00D5400C">
        <w:rPr>
          <w:u w:val="single"/>
        </w:rPr>
        <w:t>výrobu daného druhu vybraných výrobků zejména, pokud</w:t>
      </w:r>
    </w:p>
    <w:p w14:paraId="3ED8FE47" w14:textId="1DE96BE9" w:rsidR="00543797" w:rsidRPr="00D5400C" w:rsidRDefault="00543797">
      <w:pPr>
        <w:pStyle w:val="Textpsmene"/>
        <w:ind w:left="425" w:hanging="425"/>
        <w:outlineLvl w:val="9"/>
        <w:rPr>
          <w:u w:val="single"/>
        </w:rPr>
      </w:pPr>
      <w:r w:rsidRPr="00D5400C">
        <w:rPr>
          <w:u w:val="single"/>
        </w:rPr>
        <w:t>a)</w:t>
      </w:r>
      <w:r w:rsidRPr="00D5400C">
        <w:rPr>
          <w:u w:val="single"/>
        </w:rPr>
        <w:tab/>
        <w:t xml:space="preserve">vlastní většinový podíl tohoto výrobce daného druhu vybraných výrobků nebo vlastníka daňového skladu </w:t>
      </w:r>
      <w:r w:rsidR="00CB6708" w:rsidRPr="00D5400C">
        <w:rPr>
          <w:u w:val="single"/>
        </w:rPr>
        <w:t xml:space="preserve">na </w:t>
      </w:r>
      <w:r w:rsidRPr="00D5400C">
        <w:rPr>
          <w:u w:val="single"/>
        </w:rPr>
        <w:t>výrobu daného druhu vybraných výrobků provozovaného tímto výrobcem,</w:t>
      </w:r>
    </w:p>
    <w:p w14:paraId="259FB5FF" w14:textId="1EDD91CE" w:rsidR="00543797" w:rsidRPr="00D5400C" w:rsidRDefault="00543797">
      <w:pPr>
        <w:pStyle w:val="Textpsmene"/>
        <w:ind w:left="425" w:hanging="425"/>
        <w:outlineLvl w:val="9"/>
        <w:rPr>
          <w:u w:val="single"/>
        </w:rPr>
      </w:pPr>
      <w:r w:rsidRPr="00D5400C">
        <w:rPr>
          <w:u w:val="single"/>
        </w:rPr>
        <w:t>b)</w:t>
      </w:r>
      <w:r w:rsidRPr="00D5400C">
        <w:rPr>
          <w:u w:val="single"/>
        </w:rPr>
        <w:tab/>
        <w:t xml:space="preserve">disponuje většinou hlasovacích práv tohoto výrobce daného druhu vybraných výrobků nebo vlastníka daňového skladu </w:t>
      </w:r>
      <w:r w:rsidR="00CB6708" w:rsidRPr="00D5400C">
        <w:rPr>
          <w:u w:val="single"/>
        </w:rPr>
        <w:t xml:space="preserve">na </w:t>
      </w:r>
      <w:r w:rsidRPr="00D5400C">
        <w:rPr>
          <w:u w:val="single"/>
        </w:rPr>
        <w:t>výrobu daného druhu vybraných výrobků provozovaného tímto výrobcem nebo</w:t>
      </w:r>
    </w:p>
    <w:p w14:paraId="21D76B7A" w14:textId="352F3C3E" w:rsidR="00543797" w:rsidRPr="00D5400C" w:rsidRDefault="00543797">
      <w:pPr>
        <w:pStyle w:val="Textpsmene"/>
        <w:ind w:left="425" w:hanging="425"/>
        <w:outlineLvl w:val="9"/>
        <w:rPr>
          <w:u w:val="single"/>
        </w:rPr>
      </w:pPr>
      <w:r w:rsidRPr="00D5400C">
        <w:rPr>
          <w:u w:val="single"/>
        </w:rPr>
        <w:t>c)</w:t>
      </w:r>
      <w:r w:rsidRPr="00D5400C">
        <w:rPr>
          <w:u w:val="single"/>
        </w:rPr>
        <w:tab/>
        <w:t xml:space="preserve">se podílí na obchodním vedení tohoto výrobce daného druhu vybraných výrobků nebo vlastníka daňového skladu </w:t>
      </w:r>
      <w:r w:rsidR="00CB6708" w:rsidRPr="00D5400C">
        <w:rPr>
          <w:u w:val="single"/>
        </w:rPr>
        <w:t xml:space="preserve">na </w:t>
      </w:r>
      <w:r w:rsidRPr="00D5400C">
        <w:rPr>
          <w:u w:val="single"/>
        </w:rPr>
        <w:t>výrobu daného druhu vybraných výrobků provozovaného tímto výrobcem.</w:t>
      </w:r>
    </w:p>
    <w:p w14:paraId="664956E4" w14:textId="1D145D2C" w:rsidR="002F6FC5" w:rsidRPr="00D5400C" w:rsidRDefault="002F6FC5">
      <w:pPr>
        <w:pStyle w:val="Textodstavce"/>
        <w:widowControl w:val="0"/>
        <w:tabs>
          <w:tab w:val="num" w:pos="782"/>
        </w:tabs>
        <w:ind w:firstLine="425"/>
        <w:outlineLvl w:val="9"/>
        <w:rPr>
          <w:u w:val="single"/>
        </w:rPr>
      </w:pPr>
      <w:r w:rsidRPr="00D5400C">
        <w:rPr>
          <w:u w:val="single"/>
        </w:rPr>
        <w:t xml:space="preserve">(5) </w:t>
      </w:r>
      <w:r w:rsidR="00543797" w:rsidRPr="00D5400C">
        <w:rPr>
          <w:u w:val="single"/>
        </w:rPr>
        <w:t xml:space="preserve">Výrobně závislým na jiném daňovém skladu </w:t>
      </w:r>
      <w:r w:rsidR="00CB6708" w:rsidRPr="00D5400C">
        <w:rPr>
          <w:u w:val="single"/>
        </w:rPr>
        <w:t xml:space="preserve">na </w:t>
      </w:r>
      <w:r w:rsidR="00543797" w:rsidRPr="00D5400C">
        <w:rPr>
          <w:u w:val="single"/>
        </w:rPr>
        <w:t xml:space="preserve">výrobu daného druhu vybraných výrobků je pro účely vydání osvědčení podle </w:t>
      </w:r>
      <w:r w:rsidR="00E24741" w:rsidRPr="00D5400C">
        <w:rPr>
          <w:u w:val="single"/>
        </w:rPr>
        <w:t>§ </w:t>
      </w:r>
      <w:r w:rsidR="00543797" w:rsidRPr="00D5400C">
        <w:rPr>
          <w:u w:val="single"/>
        </w:rPr>
        <w:t xml:space="preserve">132 odst. </w:t>
      </w:r>
      <w:r w:rsidR="00E24741" w:rsidRPr="00D5400C">
        <w:rPr>
          <w:u w:val="single"/>
        </w:rPr>
        <w:t>1 </w:t>
      </w:r>
      <w:r w:rsidR="00543797" w:rsidRPr="00D5400C">
        <w:rPr>
          <w:u w:val="single"/>
        </w:rPr>
        <w:t xml:space="preserve">daňový sklad </w:t>
      </w:r>
      <w:r w:rsidR="00CB6708" w:rsidRPr="00D5400C">
        <w:rPr>
          <w:u w:val="single"/>
        </w:rPr>
        <w:t xml:space="preserve">na </w:t>
      </w:r>
      <w:r w:rsidR="00543797" w:rsidRPr="00D5400C">
        <w:rPr>
          <w:u w:val="single"/>
        </w:rPr>
        <w:t>výrobu daného druhu vybraných výrobků,</w:t>
      </w:r>
    </w:p>
    <w:p w14:paraId="26974FA2" w14:textId="4FF437E1" w:rsidR="002F6FC5" w:rsidRPr="00D5400C" w:rsidRDefault="002F6FC5">
      <w:pPr>
        <w:pStyle w:val="Textpsmene"/>
        <w:ind w:left="425" w:hanging="425"/>
        <w:outlineLvl w:val="9"/>
        <w:rPr>
          <w:u w:val="single"/>
        </w:rPr>
      </w:pPr>
      <w:r w:rsidRPr="00D5400C">
        <w:rPr>
          <w:u w:val="single"/>
        </w:rPr>
        <w:t>a)</w:t>
      </w:r>
      <w:r w:rsidRPr="00D5400C">
        <w:rPr>
          <w:u w:val="single"/>
        </w:rPr>
        <w:tab/>
      </w:r>
      <w:r w:rsidR="00543797" w:rsidRPr="00D5400C">
        <w:rPr>
          <w:u w:val="single"/>
        </w:rPr>
        <w:t xml:space="preserve">jehož provozní nebo skladovací prostory jsou technologicky nebo jinak propojeny </w:t>
      </w:r>
      <w:r w:rsidR="00E24741" w:rsidRPr="00D5400C">
        <w:rPr>
          <w:u w:val="single"/>
        </w:rPr>
        <w:t>s </w:t>
      </w:r>
      <w:r w:rsidR="00543797" w:rsidRPr="00D5400C">
        <w:rPr>
          <w:u w:val="single"/>
        </w:rPr>
        <w:t>prostorami tohoto jiného daňového skladu a</w:t>
      </w:r>
    </w:p>
    <w:p w14:paraId="7EB28983" w14:textId="31471FDA" w:rsidR="002F6FC5" w:rsidRPr="00A75EAD" w:rsidRDefault="002F6FC5">
      <w:pPr>
        <w:pStyle w:val="Textpsmene"/>
        <w:ind w:left="425" w:hanging="425"/>
        <w:outlineLvl w:val="9"/>
      </w:pPr>
      <w:r w:rsidRPr="00D5400C">
        <w:rPr>
          <w:u w:val="single"/>
        </w:rPr>
        <w:t>b)</w:t>
      </w:r>
      <w:r w:rsidRPr="00D5400C">
        <w:rPr>
          <w:u w:val="single"/>
        </w:rPr>
        <w:tab/>
      </w:r>
      <w:r w:rsidR="00543797" w:rsidRPr="00D5400C">
        <w:rPr>
          <w:u w:val="single"/>
        </w:rPr>
        <w:t xml:space="preserve">kterému </w:t>
      </w:r>
      <w:r w:rsidR="00E24741" w:rsidRPr="00D5400C">
        <w:rPr>
          <w:u w:val="single"/>
        </w:rPr>
        <w:t>v </w:t>
      </w:r>
      <w:r w:rsidR="00543797" w:rsidRPr="00D5400C">
        <w:rPr>
          <w:u w:val="single"/>
        </w:rPr>
        <w:t xml:space="preserve">případě daňového skladu </w:t>
      </w:r>
      <w:r w:rsidR="003C45F3" w:rsidRPr="00D5400C">
        <w:rPr>
          <w:u w:val="single"/>
        </w:rPr>
        <w:t xml:space="preserve">na </w:t>
      </w:r>
      <w:r w:rsidR="00543797" w:rsidRPr="00D5400C">
        <w:rPr>
          <w:u w:val="single"/>
        </w:rPr>
        <w:t>výrobu piva chybí některá část hlavního výrobního provozního souboru.</w:t>
      </w:r>
      <w:r w:rsidRPr="00A75EAD">
        <w:t>“.</w:t>
      </w:r>
    </w:p>
    <w:p w14:paraId="6BB56EE3" w14:textId="244BC3EF" w:rsidR="00C8110A" w:rsidRDefault="002F6FC5">
      <w:pPr>
        <w:spacing w:before="120"/>
      </w:pPr>
      <w:r w:rsidRPr="00A75EAD">
        <w:t xml:space="preserve">Dosavadní odstavce </w:t>
      </w:r>
      <w:r w:rsidR="00E24741" w:rsidRPr="00A75EAD">
        <w:t>3</w:t>
      </w:r>
      <w:r w:rsidR="00E24741">
        <w:t> </w:t>
      </w:r>
      <w:r w:rsidR="00E24741" w:rsidRPr="00A75EAD">
        <w:t>a</w:t>
      </w:r>
      <w:r w:rsidR="00E24741">
        <w:t> </w:t>
      </w:r>
      <w:r w:rsidR="00E24741" w:rsidRPr="00A75EAD">
        <w:t>4</w:t>
      </w:r>
      <w:r w:rsidR="00E24741">
        <w:t> </w:t>
      </w:r>
      <w:r w:rsidRPr="00A75EAD">
        <w:t xml:space="preserve">se označují jako odstavce </w:t>
      </w:r>
      <w:r w:rsidR="00E24741" w:rsidRPr="00A75EAD">
        <w:t>6</w:t>
      </w:r>
      <w:r w:rsidR="00E24741">
        <w:t> </w:t>
      </w:r>
      <w:r w:rsidR="00E24741" w:rsidRPr="00A75EAD">
        <w:t>a</w:t>
      </w:r>
      <w:r w:rsidR="00E24741">
        <w:t> </w:t>
      </w:r>
      <w:r w:rsidRPr="00A75EAD">
        <w:t>7.</w:t>
      </w:r>
    </w:p>
    <w:p w14:paraId="09A86EEF" w14:textId="25F8FC68" w:rsidR="00D5400C" w:rsidRPr="00A75EAD" w:rsidRDefault="00D5400C">
      <w:pPr>
        <w:spacing w:before="120"/>
      </w:pPr>
      <w:r w:rsidRPr="00EC23B6">
        <w:rPr>
          <w:rStyle w:val="Zdraznnintenzivn"/>
          <w:rFonts w:ascii="Times New Roman" w:hAnsi="Times New Roman" w:cs="Times New Roman"/>
          <w:i/>
          <w:color w:val="auto"/>
        </w:rPr>
        <w:t>CELEX: 3</w:t>
      </w:r>
      <w:r>
        <w:rPr>
          <w:rStyle w:val="Zdraznnintenzivn"/>
          <w:rFonts w:ascii="Times New Roman" w:hAnsi="Times New Roman" w:cs="Times New Roman"/>
          <w:i/>
          <w:color w:val="auto"/>
        </w:rPr>
        <w:t>2020L1151</w:t>
      </w:r>
    </w:p>
    <w:p w14:paraId="71616AC4" w14:textId="6B879DD7" w:rsidR="00332D23" w:rsidRDefault="00E24741" w:rsidP="00495C73">
      <w:pPr>
        <w:pStyle w:val="Novelizanbod"/>
        <w:keepNext w:val="0"/>
        <w:keepLines w:val="0"/>
        <w:shd w:val="clear" w:color="auto" w:fill="auto"/>
      </w:pPr>
      <w:r w:rsidRPr="00A75EAD">
        <w:t>V</w:t>
      </w:r>
      <w:r>
        <w:t> </w:t>
      </w:r>
      <w:r w:rsidRPr="00A75EAD">
        <w:t>§</w:t>
      </w:r>
      <w:r>
        <w:t> </w:t>
      </w:r>
      <w:r w:rsidR="00810FBC" w:rsidRPr="00A75EAD">
        <w:t xml:space="preserve">133 odst. </w:t>
      </w:r>
      <w:r w:rsidRPr="00A75EAD">
        <w:t>6</w:t>
      </w:r>
      <w:r>
        <w:t> </w:t>
      </w:r>
      <w:r w:rsidR="00810FBC" w:rsidRPr="00A75EAD">
        <w:t>se slova „Splňuje-li“ nahrazují slovy „</w:t>
      </w:r>
      <w:r w:rsidR="00810FBC" w:rsidRPr="00D5400C">
        <w:rPr>
          <w:u w:val="single"/>
        </w:rPr>
        <w:t>Nepřekročí-li výroba daného druhu vybraných výrobků</w:t>
      </w:r>
      <w:r w:rsidR="00810FBC" w:rsidRPr="00A75EAD">
        <w:t xml:space="preserve">“ </w:t>
      </w:r>
      <w:r w:rsidRPr="00A75EAD">
        <w:t>a</w:t>
      </w:r>
      <w:r>
        <w:t> </w:t>
      </w:r>
      <w:r w:rsidR="00EA267F" w:rsidRPr="00A75EAD">
        <w:t>slov</w:t>
      </w:r>
      <w:r w:rsidR="00EA267F">
        <w:t>o</w:t>
      </w:r>
      <w:r w:rsidR="00EA267F" w:rsidRPr="00A75EAD">
        <w:t xml:space="preserve"> </w:t>
      </w:r>
      <w:r w:rsidR="00810FBC" w:rsidRPr="00A75EAD">
        <w:t xml:space="preserve">„podmínku“ </w:t>
      </w:r>
      <w:r w:rsidR="00692F01">
        <w:t xml:space="preserve">se </w:t>
      </w:r>
      <w:r w:rsidR="00810FBC" w:rsidRPr="00A75EAD">
        <w:t>nahrazuj</w:t>
      </w:r>
      <w:r w:rsidR="00EA267F">
        <w:t>e</w:t>
      </w:r>
      <w:r w:rsidR="00810FBC" w:rsidRPr="00A75EAD">
        <w:t xml:space="preserve"> slov</w:t>
      </w:r>
      <w:r w:rsidR="00EA267F">
        <w:t>em</w:t>
      </w:r>
      <w:r w:rsidR="00810FBC" w:rsidRPr="00A75EAD">
        <w:t xml:space="preserve"> „</w:t>
      </w:r>
      <w:r w:rsidR="00810FBC" w:rsidRPr="00D5400C">
        <w:rPr>
          <w:u w:val="single"/>
        </w:rPr>
        <w:t>množství</w:t>
      </w:r>
      <w:r w:rsidR="00810FBC" w:rsidRPr="00A75EAD">
        <w:t>“.</w:t>
      </w:r>
    </w:p>
    <w:p w14:paraId="4CBF24AF" w14:textId="6D890502" w:rsidR="00D5400C" w:rsidRPr="00D5400C" w:rsidRDefault="00D5400C" w:rsidP="00D5400C">
      <w:pPr>
        <w:spacing w:before="120"/>
      </w:pPr>
      <w:r w:rsidRPr="00EC23B6">
        <w:rPr>
          <w:rStyle w:val="Zdraznnintenzivn"/>
          <w:rFonts w:ascii="Times New Roman" w:hAnsi="Times New Roman" w:cs="Times New Roman"/>
          <w:i/>
          <w:color w:val="auto"/>
        </w:rPr>
        <w:t>CELEX: 3</w:t>
      </w:r>
      <w:r>
        <w:rPr>
          <w:rStyle w:val="Zdraznnintenzivn"/>
          <w:rFonts w:ascii="Times New Roman" w:hAnsi="Times New Roman" w:cs="Times New Roman"/>
          <w:i/>
          <w:color w:val="auto"/>
        </w:rPr>
        <w:t>2020L1151</w:t>
      </w:r>
    </w:p>
    <w:p w14:paraId="26C0D08D" w14:textId="76A6269F" w:rsidR="00332D23" w:rsidRPr="00332D23" w:rsidRDefault="00E24741" w:rsidP="00495C73">
      <w:pPr>
        <w:pStyle w:val="Novelizanbod"/>
        <w:keepNext w:val="0"/>
        <w:keepLines w:val="0"/>
        <w:shd w:val="clear" w:color="auto" w:fill="auto"/>
      </w:pPr>
      <w:r w:rsidRPr="00A75EAD">
        <w:t>V</w:t>
      </w:r>
      <w:r>
        <w:t> </w:t>
      </w:r>
      <w:r w:rsidRPr="00A75EAD">
        <w:t>§</w:t>
      </w:r>
      <w:r>
        <w:t> </w:t>
      </w:r>
      <w:r w:rsidR="00810FBC" w:rsidRPr="00A75EAD">
        <w:t xml:space="preserve">133 odst. </w:t>
      </w:r>
      <w:r w:rsidRPr="00A75EAD">
        <w:t>7</w:t>
      </w:r>
      <w:r>
        <w:t> </w:t>
      </w:r>
      <w:r w:rsidR="00810FBC" w:rsidRPr="00A75EAD">
        <w:t>se číslo „3“ nahrazuje číslem „6“.</w:t>
      </w:r>
      <w:r w:rsidR="007778E8" w:rsidRPr="00332D23">
        <w:t xml:space="preserve"> </w:t>
      </w:r>
    </w:p>
    <w:p w14:paraId="27A3E609" w14:textId="7D2BEF07" w:rsidR="00675B65" w:rsidRDefault="00E24741" w:rsidP="006B044B">
      <w:pPr>
        <w:pStyle w:val="Novelizanbod"/>
        <w:keepLines w:val="0"/>
        <w:shd w:val="clear" w:color="auto" w:fill="auto"/>
      </w:pPr>
      <w:r>
        <w:t>V § </w:t>
      </w:r>
      <w:r w:rsidR="00675B65">
        <w:t xml:space="preserve">134b se </w:t>
      </w:r>
      <w:r w:rsidR="00761EA3">
        <w:t xml:space="preserve">doplňují odstavce </w:t>
      </w:r>
      <w:r w:rsidR="00675B65">
        <w:t>5</w:t>
      </w:r>
      <w:r w:rsidR="00761EA3">
        <w:t xml:space="preserve"> až 7</w:t>
      </w:r>
      <w:r w:rsidR="00675B65">
        <w:t xml:space="preserve">, </w:t>
      </w:r>
      <w:r w:rsidR="00761EA3">
        <w:t xml:space="preserve">které </w:t>
      </w:r>
      <w:r w:rsidR="00675B65">
        <w:t>zn</w:t>
      </w:r>
      <w:r w:rsidR="00761EA3">
        <w:t>ěj</w:t>
      </w:r>
      <w:r w:rsidR="00675B65">
        <w:t>í:</w:t>
      </w:r>
    </w:p>
    <w:p w14:paraId="47BD2346" w14:textId="197DC898" w:rsidR="00761EA3" w:rsidRPr="0030029C" w:rsidRDefault="001A5E4E" w:rsidP="0030029C">
      <w:pPr>
        <w:pStyle w:val="Textodstavce"/>
        <w:widowControl w:val="0"/>
        <w:tabs>
          <w:tab w:val="num" w:pos="782"/>
        </w:tabs>
        <w:ind w:firstLine="425"/>
        <w:outlineLvl w:val="9"/>
      </w:pPr>
      <w:r>
        <w:t>„</w:t>
      </w:r>
      <w:r w:rsidR="00761EA3" w:rsidRPr="0030029C">
        <w:t xml:space="preserve">(5) Správce daně může povolit výjimku z povinnosti značkovat a barvit minerální oleje osvobozené od daně podle § 49 odst. 1, pokud je značkování a barvení na závadu jejich použití, a to na žádost </w:t>
      </w:r>
    </w:p>
    <w:p w14:paraId="3DFF1251" w14:textId="77777777" w:rsidR="00761EA3" w:rsidRPr="0030029C" w:rsidRDefault="00761EA3" w:rsidP="0030029C">
      <w:pPr>
        <w:pStyle w:val="Textpsmene"/>
        <w:ind w:left="425" w:hanging="425"/>
        <w:outlineLvl w:val="9"/>
      </w:pPr>
      <w:r w:rsidRPr="0030029C">
        <w:t>a)</w:t>
      </w:r>
      <w:r w:rsidRPr="0030029C">
        <w:tab/>
        <w:t>uživatele, který je přijímá a užívá, nebo</w:t>
      </w:r>
    </w:p>
    <w:p w14:paraId="7D6E77C0" w14:textId="77777777" w:rsidR="00761EA3" w:rsidRPr="0030029C" w:rsidRDefault="00761EA3" w:rsidP="0030029C">
      <w:pPr>
        <w:pStyle w:val="Textpsmene"/>
        <w:ind w:left="425" w:hanging="425"/>
        <w:outlineLvl w:val="9"/>
      </w:pPr>
      <w:r w:rsidRPr="0030029C">
        <w:t>b)</w:t>
      </w:r>
      <w:r w:rsidRPr="0030029C">
        <w:tab/>
        <w:t>provozovatele daňového skladu, který je spotřebovává v prostorách daňového skladu.</w:t>
      </w:r>
    </w:p>
    <w:p w14:paraId="11F50826" w14:textId="77777777" w:rsidR="00761EA3" w:rsidRPr="0030029C" w:rsidRDefault="00761EA3" w:rsidP="0030029C">
      <w:pPr>
        <w:pStyle w:val="Textodstavce"/>
        <w:widowControl w:val="0"/>
        <w:tabs>
          <w:tab w:val="num" w:pos="782"/>
        </w:tabs>
        <w:ind w:firstLine="425"/>
        <w:outlineLvl w:val="9"/>
      </w:pPr>
      <w:r w:rsidRPr="0030029C">
        <w:t>(6) Při uplatnění nároku na vydání minerálního oleje osvobozeného od daně podle § 49 odst. 1 je uživatel v případě, že chce přijímat minerální oleje na základě výjimky udělené podle odstavce 5 písm. a) neznačkované a nebarvené, povinen písemně uplatnit nárok na takové přijetí u jiného uživatele nebo provozovatele daňového skladu. Při uplatnění nároku na takové přijetí se postupuje podle § 12 obdobně.</w:t>
      </w:r>
    </w:p>
    <w:p w14:paraId="55BC9D97" w14:textId="5129ECF3" w:rsidR="00675B65" w:rsidRPr="009E04F8" w:rsidRDefault="00761EA3">
      <w:pPr>
        <w:pStyle w:val="Textodstavce"/>
        <w:widowControl w:val="0"/>
        <w:tabs>
          <w:tab w:val="num" w:pos="782"/>
        </w:tabs>
        <w:ind w:firstLine="425"/>
        <w:outlineLvl w:val="9"/>
      </w:pPr>
      <w:r w:rsidRPr="0030029C">
        <w:t>(7) V případě, že uživatel uplatnil nárok na přijetí neznačkovaného nebo nebarveného minerálního oleje na základě výjimky podle odstavce 5, nesmí být minerální olej značkován nebo barven.</w:t>
      </w:r>
      <w:r w:rsidR="00675B65">
        <w:t>“.</w:t>
      </w:r>
    </w:p>
    <w:p w14:paraId="7AF766E5" w14:textId="21437809" w:rsidR="001B0376" w:rsidRDefault="001B0376" w:rsidP="007D7BB7">
      <w:pPr>
        <w:pStyle w:val="Novelizanbod"/>
        <w:keepNext w:val="0"/>
        <w:keepLines w:val="0"/>
        <w:shd w:val="clear" w:color="auto" w:fill="auto"/>
      </w:pPr>
      <w:r>
        <w:t xml:space="preserve">V § 134e odst. </w:t>
      </w:r>
      <w:r w:rsidR="002A736E">
        <w:t>10 a 12 se slovo „prokazatelně“ zrušuje.</w:t>
      </w:r>
    </w:p>
    <w:p w14:paraId="337354B3" w14:textId="41C90C75" w:rsidR="00C87FE5" w:rsidRDefault="00E24741" w:rsidP="00495C73">
      <w:pPr>
        <w:pStyle w:val="Novelizanbod"/>
        <w:keepNext w:val="0"/>
        <w:keepLines w:val="0"/>
        <w:shd w:val="clear" w:color="auto" w:fill="auto"/>
      </w:pPr>
      <w:r>
        <w:t>V § </w:t>
      </w:r>
      <w:r w:rsidR="00C87FE5">
        <w:t xml:space="preserve">134m odst. </w:t>
      </w:r>
      <w:r>
        <w:t>1 </w:t>
      </w:r>
      <w:r w:rsidR="00680918">
        <w:t xml:space="preserve">se na konci písmene e) čárka nahrazuje tečkou a </w:t>
      </w:r>
      <w:r w:rsidR="00C87FE5">
        <w:t>písmen</w:t>
      </w:r>
      <w:r w:rsidR="00B462B5">
        <w:t>a</w:t>
      </w:r>
      <w:r w:rsidR="00C87FE5">
        <w:t xml:space="preserve"> a) </w:t>
      </w:r>
      <w:r>
        <w:t>a </w:t>
      </w:r>
      <w:r w:rsidR="00B462B5">
        <w:t xml:space="preserve">f) až h) </w:t>
      </w:r>
      <w:r w:rsidR="00680918">
        <w:t xml:space="preserve">se </w:t>
      </w:r>
      <w:r w:rsidR="00C87FE5">
        <w:t>zrušuj</w:t>
      </w:r>
      <w:r w:rsidR="00B462B5">
        <w:t>í</w:t>
      </w:r>
      <w:r w:rsidR="00C87FE5">
        <w:t>.</w:t>
      </w:r>
    </w:p>
    <w:p w14:paraId="166CBAB0" w14:textId="4F020809" w:rsidR="00C87FE5" w:rsidRPr="00C87FE5" w:rsidRDefault="00C87FE5">
      <w:pPr>
        <w:spacing w:before="120"/>
      </w:pPr>
      <w:r w:rsidRPr="00C87FE5">
        <w:t xml:space="preserve">Dosavadní písmena </w:t>
      </w:r>
      <w:r w:rsidR="00103F7C">
        <w:t>b</w:t>
      </w:r>
      <w:r w:rsidRPr="00C87FE5">
        <w:t xml:space="preserve">) </w:t>
      </w:r>
      <w:r w:rsidR="00103F7C">
        <w:t xml:space="preserve">až </w:t>
      </w:r>
      <w:r w:rsidR="00B462B5">
        <w:t>e</w:t>
      </w:r>
      <w:r w:rsidR="00103F7C">
        <w:t>) se označují jako písmena a</w:t>
      </w:r>
      <w:r w:rsidRPr="00C87FE5">
        <w:t xml:space="preserve">) až </w:t>
      </w:r>
      <w:r w:rsidR="00B462B5">
        <w:t>d</w:t>
      </w:r>
      <w:r w:rsidRPr="00C87FE5">
        <w:t>).</w:t>
      </w:r>
    </w:p>
    <w:p w14:paraId="52FDCC6F" w14:textId="6D30DD8B" w:rsidR="00103F7C" w:rsidRDefault="00E24741" w:rsidP="00495C73">
      <w:pPr>
        <w:pStyle w:val="Novelizanbod"/>
        <w:keepNext w:val="0"/>
        <w:keepLines w:val="0"/>
        <w:shd w:val="clear" w:color="auto" w:fill="auto"/>
      </w:pPr>
      <w:r>
        <w:t>V § </w:t>
      </w:r>
      <w:r w:rsidR="00103F7C">
        <w:t xml:space="preserve">134m odst. </w:t>
      </w:r>
      <w:r>
        <w:t>2 </w:t>
      </w:r>
      <w:r w:rsidR="00103F7C">
        <w:t>se písmeno f)</w:t>
      </w:r>
      <w:r w:rsidR="00756201">
        <w:t xml:space="preserve"> zrušuje</w:t>
      </w:r>
      <w:r w:rsidR="007A472F">
        <w:t>.</w:t>
      </w:r>
    </w:p>
    <w:p w14:paraId="7DD9396A" w14:textId="17BED3E9" w:rsidR="007A472F" w:rsidRPr="007A472F" w:rsidRDefault="007A472F">
      <w:r w:rsidRPr="00C87FE5">
        <w:t>Dosavadní písmen</w:t>
      </w:r>
      <w:r>
        <w:t>o</w:t>
      </w:r>
      <w:r w:rsidRPr="00C87FE5">
        <w:t xml:space="preserve"> </w:t>
      </w:r>
      <w:r>
        <w:t>g</w:t>
      </w:r>
      <w:r w:rsidRPr="00C87FE5">
        <w:t xml:space="preserve">) </w:t>
      </w:r>
      <w:r>
        <w:t>se označuje jako písmeno f</w:t>
      </w:r>
      <w:r w:rsidRPr="00C87FE5">
        <w:t>).</w:t>
      </w:r>
    </w:p>
    <w:p w14:paraId="6C5C6B27" w14:textId="0CCFFE73" w:rsidR="007A472F" w:rsidRDefault="00E24741" w:rsidP="00495C73">
      <w:pPr>
        <w:pStyle w:val="Novelizanbod"/>
        <w:keepNext w:val="0"/>
        <w:keepLines w:val="0"/>
        <w:shd w:val="clear" w:color="auto" w:fill="auto"/>
      </w:pPr>
      <w:r>
        <w:t>V § </w:t>
      </w:r>
      <w:r w:rsidR="007A472F">
        <w:t xml:space="preserve">134m odst. </w:t>
      </w:r>
      <w:r>
        <w:t>3 </w:t>
      </w:r>
      <w:r w:rsidR="007A472F">
        <w:t>se slova „</w:t>
      </w:r>
      <w:r>
        <w:t>a </w:t>
      </w:r>
      <w:r w:rsidR="007A472F">
        <w:t>f)“ zrušují.</w:t>
      </w:r>
    </w:p>
    <w:p w14:paraId="2E25938A" w14:textId="11B3A3A1" w:rsidR="00623647" w:rsidRDefault="00E24741" w:rsidP="00495C73">
      <w:pPr>
        <w:pStyle w:val="Novelizanbod"/>
        <w:keepNext w:val="0"/>
        <w:keepLines w:val="0"/>
        <w:shd w:val="clear" w:color="auto" w:fill="auto"/>
      </w:pPr>
      <w:r>
        <w:t>V § </w:t>
      </w:r>
      <w:r w:rsidR="00623647">
        <w:t xml:space="preserve">134p odst. </w:t>
      </w:r>
      <w:r>
        <w:t>8 </w:t>
      </w:r>
      <w:r w:rsidR="00623647">
        <w:t>úvodní části ustanovení se text „f)</w:t>
      </w:r>
      <w:r w:rsidR="00692F01">
        <w:t>“</w:t>
      </w:r>
      <w:r w:rsidR="00623647">
        <w:t xml:space="preserve"> nahrazuje textem „e)“.</w:t>
      </w:r>
    </w:p>
    <w:p w14:paraId="1A673EB3" w14:textId="0A76A5D9" w:rsidR="007A472F" w:rsidRDefault="00E24741" w:rsidP="00495C73">
      <w:pPr>
        <w:pStyle w:val="Novelizanbod"/>
        <w:keepNext w:val="0"/>
        <w:keepLines w:val="0"/>
        <w:shd w:val="clear" w:color="auto" w:fill="auto"/>
      </w:pPr>
      <w:r>
        <w:t>V § </w:t>
      </w:r>
      <w:r w:rsidR="007A472F">
        <w:t xml:space="preserve">134p odst. </w:t>
      </w:r>
      <w:r>
        <w:t>8 </w:t>
      </w:r>
      <w:r w:rsidR="00AD2AE3">
        <w:t xml:space="preserve">písm. c) se </w:t>
      </w:r>
      <w:r w:rsidR="00C84BE0">
        <w:t>slova „</w:t>
      </w:r>
      <w:r w:rsidR="00C84BE0" w:rsidRPr="00C84BE0">
        <w:t xml:space="preserve">; to se nevztahuje na nákup </w:t>
      </w:r>
      <w:r w:rsidRPr="00C84BE0">
        <w:t>a</w:t>
      </w:r>
      <w:r>
        <w:t> </w:t>
      </w:r>
      <w:r w:rsidR="00C84BE0" w:rsidRPr="00C84BE0">
        <w:t xml:space="preserve">prodej minerálních olejů uvedených </w:t>
      </w:r>
      <w:r w:rsidRPr="00C84BE0">
        <w:t>v</w:t>
      </w:r>
      <w:r>
        <w:t> </w:t>
      </w:r>
      <w:r w:rsidRPr="00C84BE0">
        <w:t>§</w:t>
      </w:r>
      <w:r>
        <w:t> </w:t>
      </w:r>
      <w:r w:rsidR="00C84BE0" w:rsidRPr="00C84BE0">
        <w:t xml:space="preserve">134m odst. </w:t>
      </w:r>
      <w:r w:rsidRPr="00C84BE0">
        <w:t>2</w:t>
      </w:r>
      <w:r>
        <w:t> </w:t>
      </w:r>
      <w:r w:rsidR="00C84BE0" w:rsidRPr="00C84BE0">
        <w:t>písm. f)</w:t>
      </w:r>
      <w:r w:rsidR="00C84BE0">
        <w:t>“ zrušují</w:t>
      </w:r>
      <w:r w:rsidR="00AD2AE3">
        <w:t>.</w:t>
      </w:r>
    </w:p>
    <w:p w14:paraId="37E052BC" w14:textId="4B883541" w:rsidR="00AD2AE3" w:rsidRDefault="00E24741" w:rsidP="00495C73">
      <w:pPr>
        <w:pStyle w:val="Novelizanbod"/>
        <w:keepNext w:val="0"/>
        <w:keepLines w:val="0"/>
        <w:shd w:val="clear" w:color="auto" w:fill="auto"/>
      </w:pPr>
      <w:r>
        <w:t>V § </w:t>
      </w:r>
      <w:r w:rsidR="00AD2AE3">
        <w:t xml:space="preserve">134p odst. </w:t>
      </w:r>
      <w:r>
        <w:t>9 </w:t>
      </w:r>
      <w:r w:rsidR="00AD2AE3">
        <w:t>se text „f)“ nahrazuje textem „e)“.</w:t>
      </w:r>
    </w:p>
    <w:p w14:paraId="1EBB9E76" w14:textId="7B97996C" w:rsidR="007D7BB7" w:rsidRDefault="007D7BB7" w:rsidP="00495C73">
      <w:pPr>
        <w:pStyle w:val="Novelizanbod"/>
        <w:keepNext w:val="0"/>
        <w:keepLines w:val="0"/>
        <w:shd w:val="clear" w:color="auto" w:fill="auto"/>
      </w:pPr>
      <w:r>
        <w:t xml:space="preserve">V § 134p odst. 10 </w:t>
      </w:r>
      <w:r w:rsidR="00680918">
        <w:t xml:space="preserve">písm. a) </w:t>
      </w:r>
      <w:r w:rsidR="00304B05">
        <w:t xml:space="preserve">a </w:t>
      </w:r>
      <w:r w:rsidR="00680918">
        <w:t xml:space="preserve">odst. </w:t>
      </w:r>
      <w:r w:rsidR="00304B05">
        <w:t xml:space="preserve">13 </w:t>
      </w:r>
      <w:r>
        <w:t>se slovo „prokazatelně“ zrušuje.</w:t>
      </w:r>
    </w:p>
    <w:p w14:paraId="6B06511E" w14:textId="57E59CC2" w:rsidR="001E1D0E" w:rsidRDefault="00E24741" w:rsidP="00495C73">
      <w:pPr>
        <w:pStyle w:val="Novelizanbod"/>
        <w:keepNext w:val="0"/>
        <w:keepLines w:val="0"/>
        <w:shd w:val="clear" w:color="auto" w:fill="auto"/>
      </w:pPr>
      <w:r>
        <w:t>V § </w:t>
      </w:r>
      <w:r w:rsidR="001E1D0E">
        <w:t>134q písm. e) se text „g)“ nahrazuje textem „f)“.</w:t>
      </w:r>
    </w:p>
    <w:p w14:paraId="42CCF16E" w14:textId="727BB0A8" w:rsidR="00113EB3" w:rsidRDefault="00E24741" w:rsidP="00495C73">
      <w:pPr>
        <w:pStyle w:val="Novelizanbod"/>
        <w:keepNext w:val="0"/>
        <w:keepLines w:val="0"/>
        <w:shd w:val="clear" w:color="auto" w:fill="auto"/>
      </w:pPr>
      <w:r>
        <w:t>V § </w:t>
      </w:r>
      <w:r w:rsidR="00113EB3">
        <w:t>134q písm. f) se slova „</w:t>
      </w:r>
      <w:r>
        <w:t>a </w:t>
      </w:r>
      <w:r w:rsidR="00113EB3">
        <w:t>f)“ zrušují.</w:t>
      </w:r>
    </w:p>
    <w:p w14:paraId="00132AF8" w14:textId="0E35233B" w:rsidR="00DB4CAF" w:rsidRDefault="00BF6C3F" w:rsidP="00495C73">
      <w:pPr>
        <w:pStyle w:val="Novelizanbod"/>
        <w:keepNext w:val="0"/>
        <w:keepLines w:val="0"/>
        <w:shd w:val="clear" w:color="auto" w:fill="auto"/>
      </w:pPr>
      <w:r w:rsidRPr="00A75EAD">
        <w:t>V </w:t>
      </w:r>
      <w:r w:rsidR="00532F8E" w:rsidRPr="00A75EAD">
        <w:t>§ </w:t>
      </w:r>
      <w:r w:rsidR="00333FDF" w:rsidRPr="00A75EAD">
        <w:t>134w</w:t>
      </w:r>
      <w:r w:rsidR="00532F8E" w:rsidRPr="00A75EAD">
        <w:t xml:space="preserve"> odst. </w:t>
      </w:r>
      <w:r w:rsidR="00E24741" w:rsidRPr="00A75EAD">
        <w:t>2</w:t>
      </w:r>
      <w:r w:rsidR="00E24741">
        <w:t> </w:t>
      </w:r>
      <w:r w:rsidR="00532F8E" w:rsidRPr="00A75EAD">
        <w:t>písm. </w:t>
      </w:r>
      <w:r w:rsidR="00333FDF" w:rsidRPr="00A75EAD">
        <w:t>b) se slovo „daňové“ nahrazuje slovem „daňovém“.</w:t>
      </w:r>
    </w:p>
    <w:p w14:paraId="01C9DDF4" w14:textId="0770CC42" w:rsidR="002D220E" w:rsidRDefault="002D220E" w:rsidP="00D813A9">
      <w:pPr>
        <w:pStyle w:val="Novelizanbod"/>
        <w:shd w:val="clear" w:color="auto" w:fill="auto"/>
      </w:pPr>
      <w:r>
        <w:t>V 134ze</w:t>
      </w:r>
      <w:r w:rsidR="009F4B36">
        <w:t xml:space="preserve"> </w:t>
      </w:r>
      <w:r w:rsidR="00960720">
        <w:t xml:space="preserve">odst. 1 </w:t>
      </w:r>
      <w:r w:rsidR="009F4B36">
        <w:t>se slova „</w:t>
      </w:r>
      <w:r w:rsidR="009F4B36" w:rsidRPr="009F4B36">
        <w:t>stanovené správcem daně způsobem umožňujícím dálkový přístup</w:t>
      </w:r>
      <w:r w:rsidR="009F4B36">
        <w:t>“ nahrazují slovy</w:t>
      </w:r>
      <w:r w:rsidR="009F4B36" w:rsidRPr="009F4B36">
        <w:t xml:space="preserve"> </w:t>
      </w:r>
      <w:r w:rsidR="009F4B36">
        <w:t>„</w:t>
      </w:r>
      <w:r w:rsidR="009F4B36" w:rsidRPr="009F4B36">
        <w:t xml:space="preserve">stanovenými způsobem, kterým se </w:t>
      </w:r>
      <w:r w:rsidR="00545705" w:rsidRPr="009F4B36">
        <w:t xml:space="preserve">stanoví </w:t>
      </w:r>
      <w:r w:rsidR="009F4B36" w:rsidRPr="009F4B36">
        <w:t>formát a struktura pro formulářová podání podle daňového řádu</w:t>
      </w:r>
      <w:r w:rsidR="009F4B36">
        <w:t>“.</w:t>
      </w:r>
    </w:p>
    <w:p w14:paraId="4F678FD3" w14:textId="466108EF" w:rsidR="00D813A9" w:rsidRDefault="00D813A9" w:rsidP="00495C73">
      <w:pPr>
        <w:pStyle w:val="Novelizanbod"/>
        <w:keepNext w:val="0"/>
        <w:keepLines w:val="0"/>
        <w:shd w:val="clear" w:color="auto" w:fill="auto"/>
      </w:pPr>
      <w:r>
        <w:t xml:space="preserve">V § 134zf se slova „se podává elektronicky </w:t>
      </w:r>
      <w:r w:rsidR="008F4209">
        <w:t>ve formátu a struktuře zveřejn</w:t>
      </w:r>
      <w:r w:rsidR="00405C08">
        <w:t>ě</w:t>
      </w:r>
      <w:r w:rsidR="008F4209">
        <w:t>né správcem daně způsobem umožňujícím dálkový přístup“ nahrazují slovy „jsou formulářovými podáními, která lze podat pouze elektronicky“.</w:t>
      </w:r>
    </w:p>
    <w:p w14:paraId="7DB64BF1" w14:textId="00942BF9" w:rsidR="00304B05" w:rsidRDefault="00304B05" w:rsidP="00495C73">
      <w:pPr>
        <w:pStyle w:val="Novelizanbod"/>
        <w:keepNext w:val="0"/>
        <w:keepLines w:val="0"/>
        <w:shd w:val="clear" w:color="auto" w:fill="auto"/>
      </w:pPr>
      <w:r>
        <w:t xml:space="preserve">V § 134zh se na konci textu odstavce 1 doplňují slova </w:t>
      </w:r>
      <w:r w:rsidR="000104D2">
        <w:t>„</w:t>
      </w:r>
      <w:r w:rsidR="000104D2" w:rsidRPr="000104D2">
        <w:rPr>
          <w:szCs w:val="24"/>
        </w:rPr>
        <w:t>, zahřívaných tabákových výrobků, ostatních tabákových výrobků nebo výrobků souvisejících s tabákovými výrobky“.</w:t>
      </w:r>
    </w:p>
    <w:p w14:paraId="262BF39B" w14:textId="20D74672" w:rsidR="00153F57" w:rsidRPr="00A75EAD" w:rsidRDefault="00E24741" w:rsidP="00495C73">
      <w:pPr>
        <w:pStyle w:val="Novelizanbod"/>
        <w:keepNext w:val="0"/>
        <w:keepLines w:val="0"/>
        <w:shd w:val="clear" w:color="auto" w:fill="auto"/>
      </w:pPr>
      <w:r w:rsidRPr="00A75EAD">
        <w:t>V</w:t>
      </w:r>
      <w:r>
        <w:t> </w:t>
      </w:r>
      <w:r w:rsidRPr="00A75EAD">
        <w:t>§</w:t>
      </w:r>
      <w:r>
        <w:t> </w:t>
      </w:r>
      <w:r w:rsidR="00153F57" w:rsidRPr="00A75EAD">
        <w:t xml:space="preserve">134zj odstavec </w:t>
      </w:r>
      <w:r w:rsidRPr="00A75EAD">
        <w:t>3</w:t>
      </w:r>
      <w:r>
        <w:t> </w:t>
      </w:r>
      <w:r w:rsidR="00153F57" w:rsidRPr="00A75EAD">
        <w:t>zní:</w:t>
      </w:r>
    </w:p>
    <w:p w14:paraId="7F2D52C1" w14:textId="6639C571" w:rsidR="00153F57" w:rsidRPr="00A75EAD" w:rsidRDefault="00153F57">
      <w:pPr>
        <w:pStyle w:val="Textodstavce"/>
        <w:widowControl w:val="0"/>
        <w:tabs>
          <w:tab w:val="num" w:pos="782"/>
        </w:tabs>
        <w:ind w:firstLine="425"/>
        <w:outlineLvl w:val="9"/>
      </w:pPr>
      <w:r w:rsidRPr="00A75EAD">
        <w:t xml:space="preserve">„(3) Podmínku poskytnutí kauce nemusí splňovat osoba skladující surový tabák, která je </w:t>
      </w:r>
      <w:r w:rsidR="000104D2">
        <w:t>provozovatelem da</w:t>
      </w:r>
      <w:r w:rsidR="0030029C">
        <w:t>ňového skladu na výrobu</w:t>
      </w:r>
      <w:r w:rsidR="000104D2" w:rsidRPr="00A75EAD">
        <w:t xml:space="preserve"> </w:t>
      </w:r>
      <w:r w:rsidRPr="00A75EAD">
        <w:t>tabákových výrobků</w:t>
      </w:r>
      <w:r w:rsidR="000104D2" w:rsidRPr="000104D2">
        <w:t>, zahřívaných tabákových výrobků, ostatních tabákových výrobků nebo výrobků souvisejících s tabákovými výrobky</w:t>
      </w:r>
      <w:r w:rsidRPr="00A75EAD">
        <w:t xml:space="preserve">, pokud poskytuje zajištění daně pro </w:t>
      </w:r>
      <w:r w:rsidR="003D7644">
        <w:t xml:space="preserve">tento </w:t>
      </w:r>
      <w:r w:rsidRPr="00A75EAD">
        <w:t>daňový sklad nebo zajištění hodnoty tabákových nálepek, jejichž souhrnná výše odpovídá alespoň výši kauce, kterou by osoba skladující surový tabák byla povinna poskytnout.“.</w:t>
      </w:r>
    </w:p>
    <w:p w14:paraId="4C5ACE64" w14:textId="73768905" w:rsidR="00EE4152" w:rsidRDefault="00EE4152" w:rsidP="009933A0">
      <w:pPr>
        <w:pStyle w:val="Novelizanbod"/>
        <w:shd w:val="clear" w:color="auto" w:fill="auto"/>
      </w:pPr>
      <w:r>
        <w:t>V § 134zy</w:t>
      </w:r>
      <w:r w:rsidR="00960720">
        <w:t xml:space="preserve"> odst. 1 se slova „</w:t>
      </w:r>
      <w:r w:rsidR="00960720" w:rsidRPr="00960720">
        <w:t>stanovené správcem daně způsobem umožňujícím dálkový přístup</w:t>
      </w:r>
      <w:r w:rsidR="00960720">
        <w:t>“ nahrazují slovy</w:t>
      </w:r>
      <w:r w:rsidR="00960720" w:rsidRPr="00960720">
        <w:t xml:space="preserve"> </w:t>
      </w:r>
      <w:r w:rsidR="00960720">
        <w:t>„</w:t>
      </w:r>
      <w:r w:rsidR="00960720" w:rsidRPr="00960720">
        <w:t xml:space="preserve">stanovenými způsobem, kterým se </w:t>
      </w:r>
      <w:r w:rsidR="00545705" w:rsidRPr="00960720">
        <w:t xml:space="preserve">stanoví </w:t>
      </w:r>
      <w:r w:rsidR="00960720" w:rsidRPr="00960720">
        <w:t>formát a struktura pro formulářová podání podle daňového řádu</w:t>
      </w:r>
      <w:r w:rsidR="00960720">
        <w:t>“.</w:t>
      </w:r>
    </w:p>
    <w:p w14:paraId="7719D180" w14:textId="7006B501" w:rsidR="003D7644" w:rsidRDefault="003D7644" w:rsidP="00495C73">
      <w:pPr>
        <w:pStyle w:val="Novelizanbod"/>
        <w:keepNext w:val="0"/>
        <w:keepLines w:val="0"/>
        <w:shd w:val="clear" w:color="auto" w:fill="auto"/>
      </w:pPr>
      <w:r>
        <w:t xml:space="preserve">V § 134zz </w:t>
      </w:r>
      <w:r w:rsidR="00B917D4">
        <w:t xml:space="preserve">odst. 1 a 2 </w:t>
      </w:r>
      <w:r>
        <w:t xml:space="preserve">se za </w:t>
      </w:r>
      <w:r w:rsidR="00B917D4">
        <w:t>slovo</w:t>
      </w:r>
      <w:r>
        <w:t xml:space="preserve"> </w:t>
      </w:r>
      <w:r w:rsidR="00B917D4">
        <w:t>„výrobků“ vkládají slova „„</w:t>
      </w:r>
      <w:r w:rsidR="00B917D4" w:rsidRPr="000104D2">
        <w:rPr>
          <w:szCs w:val="24"/>
        </w:rPr>
        <w:t xml:space="preserve"> zahřívaných tabákových výrobků, ostatních tabákových výrobků nebo výrobků souvisejících s tabákovými výrobky“</w:t>
      </w:r>
      <w:r w:rsidR="00B917D4">
        <w:rPr>
          <w:szCs w:val="24"/>
        </w:rPr>
        <w:t>.</w:t>
      </w:r>
    </w:p>
    <w:p w14:paraId="08CCA0F7" w14:textId="76613703" w:rsidR="00153F57" w:rsidRDefault="00153F57" w:rsidP="00495C73">
      <w:pPr>
        <w:pStyle w:val="Novelizanbod"/>
        <w:keepNext w:val="0"/>
        <w:keepLines w:val="0"/>
        <w:shd w:val="clear" w:color="auto" w:fill="auto"/>
      </w:pPr>
      <w:r w:rsidRPr="00A75EAD">
        <w:t>V § 134zza odst. </w:t>
      </w:r>
      <w:r w:rsidR="00E24741" w:rsidRPr="00A75EAD">
        <w:t>1</w:t>
      </w:r>
      <w:r w:rsidR="00E24741">
        <w:t> </w:t>
      </w:r>
      <w:r w:rsidRPr="00A75EAD">
        <w:t>úvodní části ustanovení se slovo „z“ zrušuje</w:t>
      </w:r>
      <w:r w:rsidR="009933A0">
        <w:t xml:space="preserve"> a za slovo „výrobků“ se vkládají slova „„</w:t>
      </w:r>
      <w:r w:rsidR="009933A0">
        <w:rPr>
          <w:szCs w:val="24"/>
        </w:rPr>
        <w:t> </w:t>
      </w:r>
      <w:r w:rsidR="009933A0" w:rsidRPr="000104D2">
        <w:rPr>
          <w:szCs w:val="24"/>
        </w:rPr>
        <w:t>zahřívaných tabákových výrobků, ostatních tabákových výrobků nebo výrobků souvisejících s tabákovými výrobky“</w:t>
      </w:r>
      <w:r w:rsidRPr="00A75EAD">
        <w:t>.</w:t>
      </w:r>
    </w:p>
    <w:p w14:paraId="3E7B9E6D" w14:textId="2E57115F" w:rsidR="00EE4152" w:rsidRDefault="00EE4152" w:rsidP="009933A0">
      <w:pPr>
        <w:pStyle w:val="Novelizanbod"/>
        <w:shd w:val="clear" w:color="auto" w:fill="auto"/>
      </w:pPr>
      <w:r>
        <w:t xml:space="preserve">V § 134zza odst. 4 se slova </w:t>
      </w:r>
      <w:r w:rsidR="009933A0">
        <w:t>„</w:t>
      </w:r>
      <w:r w:rsidRPr="00EE4152">
        <w:t>se podává elektronicky ve formátu a struktuře zveřejněné správcem daně způsobem umožňujícím dálkový přístup</w:t>
      </w:r>
      <w:r>
        <w:t>“ nahrazují slovy</w:t>
      </w:r>
      <w:r w:rsidRPr="00EE4152">
        <w:t xml:space="preserve"> </w:t>
      </w:r>
      <w:r>
        <w:t>„</w:t>
      </w:r>
      <w:r w:rsidRPr="00EE4152">
        <w:t>jsou formulářovým</w:t>
      </w:r>
      <w:r w:rsidR="000F1B9C">
        <w:t>i</w:t>
      </w:r>
      <w:r w:rsidRPr="00EE4152">
        <w:t xml:space="preserve"> podáním</w:t>
      </w:r>
      <w:r w:rsidR="000F1B9C">
        <w:t>i</w:t>
      </w:r>
      <w:r w:rsidRPr="00EE4152">
        <w:t>, kter</w:t>
      </w:r>
      <w:r w:rsidR="000F1B9C">
        <w:t>á</w:t>
      </w:r>
      <w:r w:rsidRPr="00EE4152">
        <w:t xml:space="preserve"> lze podat pouze elektronicky</w:t>
      </w:r>
      <w:r w:rsidR="009E7C85">
        <w:t>“.</w:t>
      </w:r>
    </w:p>
    <w:p w14:paraId="5E9573F8" w14:textId="362B8434" w:rsidR="00520942" w:rsidRPr="00A75EAD" w:rsidRDefault="00520942" w:rsidP="00495C73">
      <w:pPr>
        <w:pStyle w:val="Novelizanbod"/>
        <w:keepNext w:val="0"/>
        <w:keepLines w:val="0"/>
        <w:shd w:val="clear" w:color="auto" w:fill="auto"/>
      </w:pPr>
      <w:r w:rsidRPr="00A75EAD">
        <w:t xml:space="preserve">V § 135l odst. </w:t>
      </w:r>
      <w:r w:rsidR="00E24741" w:rsidRPr="00A75EAD">
        <w:t>1</w:t>
      </w:r>
      <w:r w:rsidR="00E24741">
        <w:t> </w:t>
      </w:r>
      <w:r w:rsidRPr="00A75EAD">
        <w:t>se slovo „stanovena“ nahrazuje slovy „vůči této osobě účinná“.</w:t>
      </w:r>
    </w:p>
    <w:p w14:paraId="268EC996" w14:textId="1068A2EE" w:rsidR="00520942" w:rsidRPr="00A75EAD" w:rsidRDefault="00520942" w:rsidP="00495C73">
      <w:pPr>
        <w:pStyle w:val="Novelizanbod"/>
        <w:keepNext w:val="0"/>
        <w:keepLines w:val="0"/>
        <w:shd w:val="clear" w:color="auto" w:fill="auto"/>
      </w:pPr>
      <w:r w:rsidRPr="00A75EAD">
        <w:t>V § 135o odst. </w:t>
      </w:r>
      <w:r w:rsidR="00E24741" w:rsidRPr="00A75EAD">
        <w:t>1</w:t>
      </w:r>
      <w:r w:rsidR="00E24741">
        <w:t> </w:t>
      </w:r>
      <w:r w:rsidRPr="00A75EAD">
        <w:t>se na konci textu písmene b) doplňují slova „uvedené na tabákové nálepce</w:t>
      </w:r>
      <w:r w:rsidR="002521A0" w:rsidRPr="002521A0">
        <w:rPr>
          <w:szCs w:val="24"/>
        </w:rPr>
        <w:t>; to neplatí při postupu podle § 111</w:t>
      </w:r>
      <w:r w:rsidRPr="00A75EAD">
        <w:t>“.</w:t>
      </w:r>
    </w:p>
    <w:p w14:paraId="0D872771" w14:textId="6EA9B230" w:rsidR="00655FA8" w:rsidRDefault="00655FA8" w:rsidP="00495C73">
      <w:pPr>
        <w:pStyle w:val="Novelizanbod"/>
        <w:keepNext w:val="0"/>
        <w:keepLines w:val="0"/>
        <w:shd w:val="clear" w:color="auto" w:fill="auto"/>
      </w:pPr>
      <w:r>
        <w:t>V § 135o se na konci textu odstavce 3 doplňují slova „</w:t>
      </w:r>
      <w:r w:rsidRPr="002521A0">
        <w:rPr>
          <w:szCs w:val="24"/>
        </w:rPr>
        <w:t xml:space="preserve">; to neplatí při postupu </w:t>
      </w:r>
      <w:r w:rsidR="0030029C">
        <w:rPr>
          <w:szCs w:val="24"/>
        </w:rPr>
        <w:t>podle §</w:t>
      </w:r>
      <w:r w:rsidR="0030029C">
        <w:t> </w:t>
      </w:r>
      <w:r w:rsidRPr="002521A0">
        <w:rPr>
          <w:szCs w:val="24"/>
        </w:rPr>
        <w:t>111</w:t>
      </w:r>
      <w:r>
        <w:rPr>
          <w:szCs w:val="24"/>
        </w:rPr>
        <w:t>“.</w:t>
      </w:r>
    </w:p>
    <w:p w14:paraId="4ED846D3" w14:textId="5E877457" w:rsidR="00520942" w:rsidRPr="00A75EAD" w:rsidRDefault="00520942" w:rsidP="00495C73">
      <w:pPr>
        <w:pStyle w:val="Novelizanbod"/>
        <w:keepNext w:val="0"/>
        <w:keepLines w:val="0"/>
        <w:shd w:val="clear" w:color="auto" w:fill="auto"/>
      </w:pPr>
      <w:r w:rsidRPr="00A75EAD">
        <w:t xml:space="preserve">V § 135o se na konci textu odstavce </w:t>
      </w:r>
      <w:r w:rsidR="00E24741" w:rsidRPr="00A75EAD">
        <w:t>4</w:t>
      </w:r>
      <w:r w:rsidR="00E24741">
        <w:t> </w:t>
      </w:r>
      <w:r w:rsidRPr="00A75EAD">
        <w:t>doplňují slova „uvedená na tabákové nálepce</w:t>
      </w:r>
      <w:r w:rsidR="00655FA8" w:rsidRPr="002521A0">
        <w:rPr>
          <w:szCs w:val="24"/>
        </w:rPr>
        <w:t>; to neplatí při postupu podle § 111</w:t>
      </w:r>
      <w:r w:rsidRPr="00A75EAD">
        <w:t>“.</w:t>
      </w:r>
    </w:p>
    <w:p w14:paraId="41D3B9F4" w14:textId="490676D1" w:rsidR="00172010" w:rsidRDefault="00ED5B0E" w:rsidP="00495C73">
      <w:pPr>
        <w:pStyle w:val="Novelizanbod"/>
        <w:keepNext w:val="0"/>
        <w:keepLines w:val="0"/>
        <w:shd w:val="clear" w:color="auto" w:fill="auto"/>
      </w:pPr>
      <w:r>
        <w:t>V</w:t>
      </w:r>
      <w:r w:rsidR="00172010">
        <w:t xml:space="preserve"> § 135p se na konci textu odstavce 1 doplňují slova </w:t>
      </w:r>
      <w:r w:rsidR="00172010" w:rsidRPr="00172010">
        <w:t>„</w:t>
      </w:r>
      <w:r w:rsidR="00172010" w:rsidRPr="00172010">
        <w:rPr>
          <w:szCs w:val="24"/>
        </w:rPr>
        <w:t>, neznačnými zahřívanými tabákovými výrobky, neznačenými ostatními tabákovými výrobky nebo neznačenými výrobky souvisejícími s tabákovými výrobky“.</w:t>
      </w:r>
    </w:p>
    <w:p w14:paraId="04E6531F" w14:textId="712C0BF5" w:rsidR="001E1D0E" w:rsidRDefault="00E24741" w:rsidP="00495C73">
      <w:pPr>
        <w:pStyle w:val="Novelizanbod"/>
        <w:keepNext w:val="0"/>
        <w:keepLines w:val="0"/>
        <w:shd w:val="clear" w:color="auto" w:fill="auto"/>
      </w:pPr>
      <w:r>
        <w:t>V § </w:t>
      </w:r>
      <w:r w:rsidR="001E1D0E">
        <w:t xml:space="preserve">135za odst. </w:t>
      </w:r>
      <w:r>
        <w:t>3 </w:t>
      </w:r>
      <w:r w:rsidR="00762611">
        <w:t xml:space="preserve">úvodní části ustanovení </w:t>
      </w:r>
      <w:r w:rsidR="001E1D0E">
        <w:t>se text „f)“ nahrazuje textem „e)“.</w:t>
      </w:r>
    </w:p>
    <w:p w14:paraId="34ED4A8C" w14:textId="47681DE3" w:rsidR="001E1D0E" w:rsidRDefault="00E24741" w:rsidP="00495C73">
      <w:pPr>
        <w:pStyle w:val="Novelizanbod"/>
        <w:keepNext w:val="0"/>
        <w:keepLines w:val="0"/>
        <w:shd w:val="clear" w:color="auto" w:fill="auto"/>
      </w:pPr>
      <w:r>
        <w:t>V § </w:t>
      </w:r>
      <w:r w:rsidR="001E1D0E">
        <w:t>135zb</w:t>
      </w:r>
      <w:r w:rsidR="00FB68CD">
        <w:t xml:space="preserve"> odst. </w:t>
      </w:r>
      <w:r>
        <w:t>3 </w:t>
      </w:r>
      <w:r w:rsidR="00FB68CD">
        <w:t>se text „g)“ nahrazuje textem „f)“.</w:t>
      </w:r>
    </w:p>
    <w:p w14:paraId="4BA296C6" w14:textId="477B8836" w:rsidR="00B8066B" w:rsidRDefault="00E24741" w:rsidP="00495C73">
      <w:pPr>
        <w:pStyle w:val="Novelizanbod"/>
        <w:keepNext w:val="0"/>
        <w:keepLines w:val="0"/>
        <w:shd w:val="clear" w:color="auto" w:fill="auto"/>
      </w:pPr>
      <w:r>
        <w:t>V § </w:t>
      </w:r>
      <w:r w:rsidR="00B8066B">
        <w:t xml:space="preserve">135zb odst. </w:t>
      </w:r>
      <w:r>
        <w:t>4 </w:t>
      </w:r>
      <w:r w:rsidR="00B8066B">
        <w:t>se slova „</w:t>
      </w:r>
      <w:r>
        <w:t>a </w:t>
      </w:r>
      <w:r w:rsidR="00B8066B">
        <w:t>f)“ zrušují</w:t>
      </w:r>
      <w:r w:rsidR="00762611">
        <w:t>.</w:t>
      </w:r>
    </w:p>
    <w:p w14:paraId="334611BB" w14:textId="08B69960" w:rsidR="00433B9A" w:rsidRDefault="00433B9A" w:rsidP="00433B9A">
      <w:pPr>
        <w:pStyle w:val="Novelizanbod"/>
        <w:keepNext w:val="0"/>
        <w:keepLines w:val="0"/>
        <w:shd w:val="clear" w:color="auto" w:fill="auto"/>
      </w:pPr>
      <w:r>
        <w:t>V § 13</w:t>
      </w:r>
      <w:r w:rsidR="00CA042B">
        <w:t>5</w:t>
      </w:r>
      <w:r>
        <w:t>ze odst. 3 se za slovo „výrobků“ vkládají slova „„</w:t>
      </w:r>
      <w:r>
        <w:rPr>
          <w:szCs w:val="24"/>
        </w:rPr>
        <w:t> </w:t>
      </w:r>
      <w:r w:rsidRPr="000104D2">
        <w:rPr>
          <w:szCs w:val="24"/>
        </w:rPr>
        <w:t>zahřívaných tabákových výrobků, ostatních tabákových výrobků nebo výrobků souvisejících s tabákovými výrobky“</w:t>
      </w:r>
      <w:r>
        <w:rPr>
          <w:szCs w:val="24"/>
        </w:rPr>
        <w:t>.</w:t>
      </w:r>
    </w:p>
    <w:p w14:paraId="188AC869" w14:textId="52A6E65F" w:rsidR="009B730F" w:rsidRDefault="00E24741" w:rsidP="00495C73">
      <w:pPr>
        <w:pStyle w:val="Novelizanbod"/>
        <w:keepNext w:val="0"/>
        <w:keepLines w:val="0"/>
        <w:shd w:val="clear" w:color="auto" w:fill="auto"/>
      </w:pPr>
      <w:r>
        <w:t>V § </w:t>
      </w:r>
      <w:r w:rsidR="009B730F">
        <w:t xml:space="preserve">136a </w:t>
      </w:r>
      <w:r w:rsidR="00762611">
        <w:t xml:space="preserve">odst. </w:t>
      </w:r>
      <w:r>
        <w:t>4 </w:t>
      </w:r>
      <w:r w:rsidR="009B730F">
        <w:t>se slova „</w:t>
      </w:r>
      <w:r w:rsidR="00F067FB" w:rsidRPr="00E154AB">
        <w:rPr>
          <w:szCs w:val="24"/>
        </w:rPr>
        <w:t>do 40. dne od skončení</w:t>
      </w:r>
      <w:r w:rsidR="00F067FB">
        <w:rPr>
          <w:szCs w:val="24"/>
        </w:rPr>
        <w:t>“ nahrazují slovy „</w:t>
      </w:r>
      <w:r w:rsidR="00F067FB" w:rsidRPr="00E154AB">
        <w:rPr>
          <w:szCs w:val="24"/>
        </w:rPr>
        <w:t>čtyřicátý den po uplynutí</w:t>
      </w:r>
      <w:r w:rsidR="00F067FB">
        <w:rPr>
          <w:szCs w:val="24"/>
        </w:rPr>
        <w:t>“.</w:t>
      </w:r>
    </w:p>
    <w:p w14:paraId="6713D250" w14:textId="01D9C54D" w:rsidR="00A73850" w:rsidRPr="00A75EAD" w:rsidRDefault="00BF6C3F" w:rsidP="00495C73">
      <w:pPr>
        <w:pStyle w:val="Novelizanbod"/>
        <w:keepNext w:val="0"/>
        <w:keepLines w:val="0"/>
        <w:shd w:val="clear" w:color="auto" w:fill="auto"/>
      </w:pPr>
      <w:r w:rsidRPr="00A75EAD">
        <w:t>V </w:t>
      </w:r>
      <w:r w:rsidR="00532F8E" w:rsidRPr="00A75EAD">
        <w:t>§ </w:t>
      </w:r>
      <w:r w:rsidR="00F9725C" w:rsidRPr="00A75EAD">
        <w:t>139</w:t>
      </w:r>
      <w:r w:rsidR="00532F8E" w:rsidRPr="00A75EAD">
        <w:t xml:space="preserve"> odst. </w:t>
      </w:r>
      <w:r w:rsidR="00E24741" w:rsidRPr="00A75EAD">
        <w:t>1</w:t>
      </w:r>
      <w:r w:rsidR="00E24741">
        <w:t> </w:t>
      </w:r>
      <w:r w:rsidR="00F9725C" w:rsidRPr="00A75EAD">
        <w:t>se slova „</w:t>
      </w:r>
      <w:r w:rsidR="00532F8E" w:rsidRPr="00A75EAD">
        <w:t>§ </w:t>
      </w:r>
      <w:r w:rsidR="00F9725C" w:rsidRPr="00A75EAD">
        <w:t xml:space="preserve">26, 56, 81 </w:t>
      </w:r>
      <w:r w:rsidR="00E24741" w:rsidRPr="00A75EAD">
        <w:t>a</w:t>
      </w:r>
      <w:r w:rsidR="00E24741">
        <w:t> </w:t>
      </w:r>
      <w:r w:rsidR="00F9725C" w:rsidRPr="00A75EAD">
        <w:t>129“ nahrazují slovy „</w:t>
      </w:r>
      <w:r w:rsidR="007B1EF6">
        <w:t xml:space="preserve">a </w:t>
      </w:r>
      <w:r w:rsidR="00532F8E" w:rsidRPr="00A75EAD">
        <w:t>§</w:t>
      </w:r>
      <w:r w:rsidR="00E24741">
        <w:t> </w:t>
      </w:r>
      <w:r w:rsidR="00F9725C" w:rsidRPr="00A75EAD">
        <w:t>81“.</w:t>
      </w:r>
    </w:p>
    <w:p w14:paraId="5FADBD8E" w14:textId="08D431C6" w:rsidR="00585D37" w:rsidRPr="00A75EAD" w:rsidRDefault="00585D37" w:rsidP="00495C73">
      <w:pPr>
        <w:pStyle w:val="lnek"/>
        <w:keepNext w:val="0"/>
        <w:keepLines w:val="0"/>
        <w:widowControl w:val="0"/>
        <w:outlineLvl w:val="0"/>
      </w:pPr>
      <w:r w:rsidRPr="00A75EAD">
        <w:t xml:space="preserve">Čl. </w:t>
      </w:r>
      <w:r w:rsidR="006B044B">
        <w:fldChar w:fldCharType="begin"/>
      </w:r>
      <w:r w:rsidR="006B044B">
        <w:instrText xml:space="preserve"> SEQ Článek \* Roman \* MERGEFORMAT </w:instrText>
      </w:r>
      <w:r w:rsidR="006B044B">
        <w:fldChar w:fldCharType="separate"/>
      </w:r>
      <w:r w:rsidRPr="00A75EAD">
        <w:rPr>
          <w:noProof/>
        </w:rPr>
        <w:t>II</w:t>
      </w:r>
      <w:r w:rsidR="006B044B">
        <w:rPr>
          <w:noProof/>
        </w:rPr>
        <w:fldChar w:fldCharType="end"/>
      </w:r>
    </w:p>
    <w:p w14:paraId="274DD870" w14:textId="6ED67CB3" w:rsidR="00585D37" w:rsidRPr="00A75EAD" w:rsidRDefault="00585D37" w:rsidP="003C7751">
      <w:pPr>
        <w:pStyle w:val="Nadpislnku"/>
        <w:keepNext w:val="0"/>
        <w:keepLines w:val="0"/>
        <w:widowControl w:val="0"/>
        <w:spacing w:after="120"/>
        <w:outlineLvl w:val="0"/>
      </w:pPr>
      <w:r w:rsidRPr="00A75EAD">
        <w:t>Přechodná ustanovení</w:t>
      </w:r>
    </w:p>
    <w:p w14:paraId="7E48C564" w14:textId="7D6701BE" w:rsidR="00EA6C1B" w:rsidRDefault="00F9725C">
      <w:pPr>
        <w:pStyle w:val="Textpechodka"/>
        <w:outlineLvl w:val="1"/>
      </w:pPr>
      <w:r w:rsidRPr="00A75EAD">
        <w:t xml:space="preserve">Pro daňové povinnosti </w:t>
      </w:r>
      <w:r w:rsidR="00E24741" w:rsidRPr="00A75EAD">
        <w:t>u</w:t>
      </w:r>
      <w:r w:rsidR="00E24741">
        <w:t> </w:t>
      </w:r>
      <w:r w:rsidRPr="00A75EAD">
        <w:t xml:space="preserve">spotřebních daní za zdaňovací období přede dnem nabytí účinnosti tohoto zákona, jakož </w:t>
      </w:r>
      <w:r w:rsidR="00E24741" w:rsidRPr="00A75EAD">
        <w:t>i</w:t>
      </w:r>
      <w:r w:rsidR="00E24741">
        <w:t> </w:t>
      </w:r>
      <w:r w:rsidRPr="00A75EAD">
        <w:t xml:space="preserve">pro práva </w:t>
      </w:r>
      <w:r w:rsidR="00E24741" w:rsidRPr="00A75EAD">
        <w:t>a</w:t>
      </w:r>
      <w:r w:rsidR="00E24741">
        <w:t> </w:t>
      </w:r>
      <w:r w:rsidRPr="00A75EAD">
        <w:t>povinnosti</w:t>
      </w:r>
      <w:r w:rsidR="00532F8E" w:rsidRPr="00A75EAD">
        <w:t xml:space="preserve"> s </w:t>
      </w:r>
      <w:r w:rsidRPr="00A75EAD">
        <w:t>nimi související, se použije zákon č.</w:t>
      </w:r>
      <w:r w:rsidR="008B6456" w:rsidRPr="00A75EAD">
        <w:t> </w:t>
      </w:r>
      <w:r w:rsidRPr="00A75EAD">
        <w:t>353/2003 Sb., ve znění účinném přede dnem nabytí účinnosti tohoto zákona.</w:t>
      </w:r>
    </w:p>
    <w:p w14:paraId="73BAC810" w14:textId="36343059" w:rsidR="008A0D8B" w:rsidRPr="00A75EAD" w:rsidRDefault="008A0D8B" w:rsidP="008A0D8B">
      <w:pPr>
        <w:pStyle w:val="Textpechodka"/>
      </w:pPr>
      <w:r w:rsidRPr="008A0D8B">
        <w:t>Registrační povinnost podle § 4 odst. 2, § 80 odst. 3 nebo § 92 odst. 4 zákona č. 353/2003 Sb., ve znění účinném přede dnem nabytí účinnosti to</w:t>
      </w:r>
      <w:r>
        <w:t xml:space="preserve">hoto zákona, </w:t>
      </w:r>
      <w:r w:rsidRPr="008A0D8B">
        <w:t>zaniká dnem nabytí účinnosti tohoto zákona. Rozhodnutí o zrušení registrace se v takovém případě nevydává.</w:t>
      </w:r>
    </w:p>
    <w:p w14:paraId="6FB4243A" w14:textId="6542455F" w:rsidR="00475EE5" w:rsidRPr="00A75EAD" w:rsidRDefault="002202F6">
      <w:pPr>
        <w:pStyle w:val="Textpechodka"/>
        <w:outlineLvl w:val="1"/>
      </w:pPr>
      <w:r w:rsidRPr="00A75EAD">
        <w:t xml:space="preserve">Držitel povolení k přijímání </w:t>
      </w:r>
      <w:r w:rsidR="00E24741" w:rsidRPr="00A75EAD">
        <w:t>a</w:t>
      </w:r>
      <w:r w:rsidR="00E24741">
        <w:t> </w:t>
      </w:r>
      <w:r w:rsidRPr="00A75EAD">
        <w:t>užívání vybraných výrobků osvobozených od daně</w:t>
      </w:r>
      <w:r w:rsidR="00A84E98" w:rsidRPr="00A75EAD">
        <w:t xml:space="preserve"> </w:t>
      </w:r>
      <w:r w:rsidR="00431CE4" w:rsidRPr="00A75EAD">
        <w:t xml:space="preserve">vydaného </w:t>
      </w:r>
      <w:r w:rsidR="00431CE4" w:rsidRPr="00A75EAD">
        <w:rPr>
          <w:szCs w:val="24"/>
        </w:rPr>
        <w:t>přede dnem nabytí účinnosti tohoto zákona</w:t>
      </w:r>
      <w:r w:rsidR="00A84E98" w:rsidRPr="00A75EAD">
        <w:rPr>
          <w:szCs w:val="24"/>
        </w:rPr>
        <w:t>,</w:t>
      </w:r>
      <w:r w:rsidR="00431CE4" w:rsidRPr="00A75EAD">
        <w:t xml:space="preserve"> </w:t>
      </w:r>
      <w:r w:rsidR="00A84E98" w:rsidRPr="00A75EAD">
        <w:rPr>
          <w:szCs w:val="24"/>
        </w:rPr>
        <w:t xml:space="preserve">může do </w:t>
      </w:r>
      <w:r w:rsidR="00421997">
        <w:rPr>
          <w:szCs w:val="24"/>
        </w:rPr>
        <w:t xml:space="preserve">posledního dne </w:t>
      </w:r>
      <w:r w:rsidR="00FF5774">
        <w:rPr>
          <w:szCs w:val="24"/>
        </w:rPr>
        <w:t xml:space="preserve">pátého kalendářního měsíce následujícího po dni </w:t>
      </w:r>
      <w:r w:rsidR="00FF5774" w:rsidRPr="00A75EAD">
        <w:rPr>
          <w:szCs w:val="24"/>
        </w:rPr>
        <w:t>nabytí účinnosti tohoto zákona</w:t>
      </w:r>
      <w:r w:rsidR="00A84E98" w:rsidRPr="00A75EAD">
        <w:rPr>
          <w:szCs w:val="24"/>
        </w:rPr>
        <w:t xml:space="preserve"> přijímat </w:t>
      </w:r>
      <w:r w:rsidR="00E24741" w:rsidRPr="00A75EAD">
        <w:rPr>
          <w:szCs w:val="24"/>
        </w:rPr>
        <w:t>a</w:t>
      </w:r>
      <w:r w:rsidR="00E24741">
        <w:rPr>
          <w:szCs w:val="24"/>
        </w:rPr>
        <w:t> </w:t>
      </w:r>
      <w:r w:rsidR="00A84E98" w:rsidRPr="00A75EAD">
        <w:rPr>
          <w:szCs w:val="24"/>
        </w:rPr>
        <w:t>užívat vybrané výrobky osvobozené od daně v místě</w:t>
      </w:r>
      <w:r w:rsidR="00A84E98" w:rsidRPr="00A75EAD">
        <w:t xml:space="preserve"> užívání </w:t>
      </w:r>
      <w:r w:rsidR="00EA2693">
        <w:t xml:space="preserve">uvedeném </w:t>
      </w:r>
      <w:r w:rsidR="00E24741">
        <w:t>v § </w:t>
      </w:r>
      <w:r w:rsidR="00EA2693">
        <w:t xml:space="preserve">13 odst. </w:t>
      </w:r>
      <w:r w:rsidR="00E24741">
        <w:t>2 </w:t>
      </w:r>
      <w:r w:rsidR="00EA2693">
        <w:t xml:space="preserve">písm. a) </w:t>
      </w:r>
      <w:r w:rsidR="00A84E98" w:rsidRPr="00A75EAD">
        <w:rPr>
          <w:szCs w:val="24"/>
        </w:rPr>
        <w:t xml:space="preserve">zákona č. 353/2003 Sb., ve znění účinném ode dne nabytí účinnosti tohoto zákona, </w:t>
      </w:r>
      <w:r w:rsidR="001424B4" w:rsidRPr="00A75EAD">
        <w:t>které není uvedeno</w:t>
      </w:r>
      <w:r w:rsidR="00431CE4" w:rsidRPr="00A75EAD">
        <w:t xml:space="preserve"> v </w:t>
      </w:r>
      <w:r w:rsidR="004F03B0" w:rsidRPr="00A75EAD">
        <w:t>tomto</w:t>
      </w:r>
      <w:r w:rsidR="00431CE4" w:rsidRPr="00A75EAD">
        <w:t xml:space="preserve"> povolení</w:t>
      </w:r>
      <w:r w:rsidR="00E35A46" w:rsidRPr="00A75EAD">
        <w:rPr>
          <w:szCs w:val="24"/>
        </w:rPr>
        <w:t xml:space="preserve">, </w:t>
      </w:r>
      <w:r w:rsidR="007566BC">
        <w:rPr>
          <w:szCs w:val="24"/>
        </w:rPr>
        <w:t>pokud</w:t>
      </w:r>
    </w:p>
    <w:p w14:paraId="28D2CBA7" w14:textId="34B5CB03" w:rsidR="00475EE5" w:rsidRPr="00A75EAD" w:rsidRDefault="00475EE5">
      <w:pPr>
        <w:pStyle w:val="Bezmezer"/>
        <w:ind w:left="737" w:hanging="340"/>
        <w:rPr>
          <w:szCs w:val="24"/>
        </w:rPr>
      </w:pPr>
      <w:r w:rsidRPr="00A75EAD">
        <w:rPr>
          <w:rFonts w:ascii="Times New Roman" w:hAnsi="Times New Roman"/>
          <w:sz w:val="24"/>
          <w:szCs w:val="24"/>
        </w:rPr>
        <w:t>a)</w:t>
      </w:r>
      <w:r w:rsidRPr="00A75EAD">
        <w:rPr>
          <w:rFonts w:ascii="Times New Roman" w:hAnsi="Times New Roman"/>
          <w:sz w:val="24"/>
          <w:szCs w:val="24"/>
        </w:rPr>
        <w:tab/>
      </w:r>
      <w:r w:rsidR="001424B4" w:rsidRPr="00A75EAD">
        <w:rPr>
          <w:rFonts w:ascii="Times New Roman" w:hAnsi="Times New Roman"/>
          <w:sz w:val="24"/>
          <w:szCs w:val="24"/>
        </w:rPr>
        <w:t xml:space="preserve">na tomto místě </w:t>
      </w:r>
      <w:r w:rsidR="0032112D" w:rsidRPr="00A75EAD">
        <w:rPr>
          <w:rFonts w:ascii="Times New Roman" w:hAnsi="Times New Roman"/>
          <w:sz w:val="24"/>
          <w:szCs w:val="24"/>
        </w:rPr>
        <w:t>vybrané</w:t>
      </w:r>
      <w:r w:rsidR="00DD6CE7" w:rsidRPr="00A75EAD">
        <w:rPr>
          <w:rFonts w:ascii="Times New Roman" w:hAnsi="Times New Roman"/>
          <w:sz w:val="24"/>
          <w:szCs w:val="24"/>
        </w:rPr>
        <w:t xml:space="preserve"> výrobky </w:t>
      </w:r>
      <w:r w:rsidR="0032112D" w:rsidRPr="00A75EAD">
        <w:rPr>
          <w:rFonts w:ascii="Times New Roman" w:hAnsi="Times New Roman"/>
          <w:sz w:val="24"/>
          <w:szCs w:val="24"/>
        </w:rPr>
        <w:t xml:space="preserve">osvobozené od daně </w:t>
      </w:r>
      <w:r w:rsidR="00DD6CE7" w:rsidRPr="00A75EAD">
        <w:rPr>
          <w:rFonts w:ascii="Times New Roman" w:hAnsi="Times New Roman"/>
          <w:sz w:val="24"/>
          <w:szCs w:val="24"/>
        </w:rPr>
        <w:t xml:space="preserve">přijímal </w:t>
      </w:r>
      <w:r w:rsidR="00E24741" w:rsidRPr="00A75EAD">
        <w:rPr>
          <w:rFonts w:ascii="Times New Roman" w:hAnsi="Times New Roman"/>
          <w:sz w:val="24"/>
          <w:szCs w:val="24"/>
        </w:rPr>
        <w:t>a</w:t>
      </w:r>
      <w:r w:rsidR="00E24741">
        <w:rPr>
          <w:rFonts w:ascii="Times New Roman" w:hAnsi="Times New Roman"/>
          <w:sz w:val="24"/>
          <w:szCs w:val="24"/>
        </w:rPr>
        <w:t> </w:t>
      </w:r>
      <w:r w:rsidR="00DD6CE7" w:rsidRPr="00A75EAD">
        <w:rPr>
          <w:rFonts w:ascii="Times New Roman" w:hAnsi="Times New Roman"/>
          <w:sz w:val="24"/>
          <w:szCs w:val="24"/>
        </w:rPr>
        <w:t xml:space="preserve">užíval </w:t>
      </w:r>
      <w:r w:rsidR="001424B4" w:rsidRPr="00A75EAD">
        <w:rPr>
          <w:rFonts w:ascii="Times New Roman" w:hAnsi="Times New Roman"/>
          <w:sz w:val="24"/>
          <w:szCs w:val="24"/>
        </w:rPr>
        <w:t>přede dnem nabytí účinnosti tohoto zákona</w:t>
      </w:r>
      <w:r w:rsidR="00DD6CE7" w:rsidRPr="00A75EAD">
        <w:rPr>
          <w:rFonts w:ascii="Times New Roman" w:hAnsi="Times New Roman"/>
          <w:sz w:val="24"/>
          <w:szCs w:val="24"/>
        </w:rPr>
        <w:t xml:space="preserve">, </w:t>
      </w:r>
      <w:r w:rsidRPr="00A75EAD">
        <w:rPr>
          <w:rFonts w:ascii="Times New Roman" w:hAnsi="Times New Roman"/>
          <w:sz w:val="24"/>
          <w:szCs w:val="24"/>
        </w:rPr>
        <w:t>a</w:t>
      </w:r>
    </w:p>
    <w:p w14:paraId="0E7886FF" w14:textId="60DED7E1" w:rsidR="002202F6" w:rsidRPr="00A75EAD" w:rsidRDefault="00475EE5">
      <w:pPr>
        <w:pStyle w:val="Bezmezer"/>
        <w:ind w:left="737" w:hanging="340"/>
        <w:rPr>
          <w:szCs w:val="24"/>
        </w:rPr>
      </w:pPr>
      <w:r w:rsidRPr="00A75EAD">
        <w:rPr>
          <w:rFonts w:ascii="Times New Roman" w:hAnsi="Times New Roman"/>
          <w:sz w:val="24"/>
          <w:szCs w:val="24"/>
        </w:rPr>
        <w:t>b)</w:t>
      </w:r>
      <w:r w:rsidRPr="00A75EAD">
        <w:rPr>
          <w:rFonts w:ascii="Times New Roman" w:hAnsi="Times New Roman"/>
          <w:sz w:val="24"/>
          <w:szCs w:val="24"/>
        </w:rPr>
        <w:tab/>
      </w:r>
      <w:r w:rsidR="003C4C7A" w:rsidRPr="003C4C7A">
        <w:rPr>
          <w:rFonts w:ascii="Times New Roman" w:hAnsi="Times New Roman"/>
          <w:sz w:val="24"/>
          <w:szCs w:val="24"/>
        </w:rPr>
        <w:t>do konce kalendářního měsíce, ve kterém tento zákon nabude účinnosti</w:t>
      </w:r>
      <w:r w:rsidR="003C4C7A">
        <w:rPr>
          <w:rFonts w:ascii="Times New Roman" w:hAnsi="Times New Roman"/>
          <w:sz w:val="24"/>
          <w:szCs w:val="24"/>
        </w:rPr>
        <w:t>,</w:t>
      </w:r>
      <w:r w:rsidR="003C4C7A" w:rsidRPr="003C4C7A">
        <w:rPr>
          <w:rFonts w:ascii="Times New Roman" w:hAnsi="Times New Roman"/>
          <w:sz w:val="24"/>
          <w:szCs w:val="24"/>
        </w:rPr>
        <w:t xml:space="preserve"> </w:t>
      </w:r>
      <w:r w:rsidR="000D6B37">
        <w:rPr>
          <w:rFonts w:ascii="Times New Roman" w:hAnsi="Times New Roman"/>
          <w:sz w:val="24"/>
          <w:szCs w:val="24"/>
        </w:rPr>
        <w:t>podá žádost o změnu tohoto povolení spočívající v doplnění</w:t>
      </w:r>
      <w:r w:rsidR="000D6B37" w:rsidRPr="000D6B37">
        <w:rPr>
          <w:rFonts w:ascii="Times New Roman" w:hAnsi="Times New Roman"/>
          <w:sz w:val="24"/>
          <w:szCs w:val="24"/>
        </w:rPr>
        <w:t xml:space="preserve"> </w:t>
      </w:r>
      <w:r w:rsidR="000D6B37" w:rsidRPr="00A75EAD">
        <w:rPr>
          <w:rFonts w:ascii="Times New Roman" w:hAnsi="Times New Roman"/>
          <w:sz w:val="24"/>
          <w:szCs w:val="24"/>
        </w:rPr>
        <w:t>to</w:t>
      </w:r>
      <w:r w:rsidR="000D6B37">
        <w:rPr>
          <w:rFonts w:ascii="Times New Roman" w:hAnsi="Times New Roman"/>
          <w:sz w:val="24"/>
          <w:szCs w:val="24"/>
        </w:rPr>
        <w:t>hoto místa užívání</w:t>
      </w:r>
      <w:r w:rsidR="00E35A46" w:rsidRPr="00A75EAD">
        <w:rPr>
          <w:rFonts w:ascii="Times New Roman" w:hAnsi="Times New Roman"/>
          <w:sz w:val="24"/>
          <w:szCs w:val="24"/>
        </w:rPr>
        <w:t>.</w:t>
      </w:r>
    </w:p>
    <w:p w14:paraId="0F82B199" w14:textId="64453EB0" w:rsidR="00222637" w:rsidRPr="00A75EAD" w:rsidRDefault="00222637">
      <w:pPr>
        <w:pStyle w:val="Textpechodka"/>
        <w:outlineLvl w:val="1"/>
      </w:pPr>
      <w:r w:rsidRPr="00A75EAD">
        <w:t xml:space="preserve">Povolení </w:t>
      </w:r>
      <w:r w:rsidR="00E24741" w:rsidRPr="00A75EAD">
        <w:t>k</w:t>
      </w:r>
      <w:r w:rsidR="00E24741">
        <w:t> </w:t>
      </w:r>
      <w:r w:rsidRPr="00A75EAD">
        <w:t xml:space="preserve">přijímání </w:t>
      </w:r>
      <w:r w:rsidR="00E24741" w:rsidRPr="00A75EAD">
        <w:t>a</w:t>
      </w:r>
      <w:r w:rsidR="00E24741">
        <w:t> </w:t>
      </w:r>
      <w:r w:rsidRPr="00A75EAD">
        <w:t xml:space="preserve">užívání vybraných výrobků vydané </w:t>
      </w:r>
      <w:r w:rsidR="00E24741" w:rsidRPr="00A75EAD">
        <w:t>v</w:t>
      </w:r>
      <w:r w:rsidR="00E24741">
        <w:t> </w:t>
      </w:r>
      <w:r w:rsidRPr="00A75EAD">
        <w:t xml:space="preserve">souladu </w:t>
      </w:r>
      <w:r w:rsidR="00E24741" w:rsidRPr="00A75EAD">
        <w:t>s</w:t>
      </w:r>
      <w:r w:rsidR="00E24741">
        <w:t> </w:t>
      </w:r>
      <w:r w:rsidRPr="00A75EAD">
        <w:t>podmínkami podle zákona č.</w:t>
      </w:r>
      <w:r w:rsidR="00773E38" w:rsidRPr="00A75EAD">
        <w:t> </w:t>
      </w:r>
      <w:r w:rsidRPr="00A75EAD">
        <w:t>353/2003 Sb., ve znění účinném přede dnem nabytí účinnosti tohoto zákona, se do 30.</w:t>
      </w:r>
      <w:r w:rsidR="00773E38" w:rsidRPr="00A75EAD">
        <w:t> </w:t>
      </w:r>
      <w:r w:rsidRPr="00A75EAD">
        <w:t>června 202</w:t>
      </w:r>
      <w:r w:rsidR="00427DEE">
        <w:t>5</w:t>
      </w:r>
      <w:r w:rsidRPr="00A75EAD">
        <w:t xml:space="preserve"> považuje za povolení k přijímání </w:t>
      </w:r>
      <w:r w:rsidR="00E24741" w:rsidRPr="00A75EAD">
        <w:t>a</w:t>
      </w:r>
      <w:r w:rsidR="00E24741">
        <w:t> </w:t>
      </w:r>
      <w:r w:rsidRPr="00A75EAD">
        <w:t xml:space="preserve">užívání vybraných výrobků splňující podmínky podle § 13 odst. </w:t>
      </w:r>
      <w:r w:rsidR="00E24741" w:rsidRPr="00A75EAD">
        <w:t>2</w:t>
      </w:r>
      <w:r w:rsidR="00E24741">
        <w:t> </w:t>
      </w:r>
      <w:r w:rsidRPr="00A75EAD">
        <w:t xml:space="preserve">písm. a) zákona </w:t>
      </w:r>
      <w:r w:rsidR="00E24741" w:rsidRPr="00A75EAD">
        <w:t>o</w:t>
      </w:r>
      <w:r w:rsidR="00E24741">
        <w:t> </w:t>
      </w:r>
      <w:r w:rsidRPr="00A75EAD">
        <w:t xml:space="preserve">spotřebních daních, ve znění účinném ode dne nabytí účinnosti tohoto zákona, </w:t>
      </w:r>
      <w:r w:rsidR="00E24741" w:rsidRPr="00A75EAD">
        <w:t>i</w:t>
      </w:r>
      <w:r w:rsidR="00E24741">
        <w:t> </w:t>
      </w:r>
      <w:r w:rsidR="00E24741" w:rsidRPr="00A75EAD">
        <w:t>v</w:t>
      </w:r>
      <w:r w:rsidR="00E24741">
        <w:t> </w:t>
      </w:r>
      <w:r w:rsidRPr="00A75EAD">
        <w:t>případě, že nesplňuje podmínky podle § 13 odst. </w:t>
      </w:r>
      <w:r w:rsidR="00E24741" w:rsidRPr="00A75EAD">
        <w:t>2</w:t>
      </w:r>
      <w:r w:rsidR="00E24741">
        <w:t> </w:t>
      </w:r>
      <w:r w:rsidRPr="00A75EAD">
        <w:t>písm. a) zákona č</w:t>
      </w:r>
      <w:r w:rsidR="00FC4558" w:rsidRPr="00A75EAD">
        <w:t>. </w:t>
      </w:r>
      <w:r w:rsidRPr="00A75EAD">
        <w:t>353/2003 Sb., ve znění účinném ode dne nabytí účinnosti tohoto zákona.</w:t>
      </w:r>
    </w:p>
    <w:p w14:paraId="78E19C9F" w14:textId="5C7F0054" w:rsidR="0032626B" w:rsidRPr="00A75EAD" w:rsidRDefault="0032626B">
      <w:pPr>
        <w:pStyle w:val="Textpechodka"/>
        <w:outlineLvl w:val="1"/>
      </w:pPr>
      <w:r w:rsidRPr="00A75EAD">
        <w:t xml:space="preserve">Pro prokazování nároku na vrácení daně osobám požívajícím výsad </w:t>
      </w:r>
      <w:r w:rsidR="00E24741" w:rsidRPr="00A75EAD">
        <w:t>a</w:t>
      </w:r>
      <w:r w:rsidR="00E24741">
        <w:t> </w:t>
      </w:r>
      <w:r w:rsidRPr="00A75EAD">
        <w:t>imunit lze</w:t>
      </w:r>
      <w:r w:rsidR="00532F8E" w:rsidRPr="00A75EAD">
        <w:t xml:space="preserve"> v </w:t>
      </w:r>
      <w:r w:rsidRPr="00A75EAD">
        <w:t xml:space="preserve">případě nároku na vrácení daně, který vznikl přede dnem nabytí účinnosti tohoto zákona, použít </w:t>
      </w:r>
      <w:r w:rsidR="00532F8E" w:rsidRPr="00A75EAD">
        <w:t>§ </w:t>
      </w:r>
      <w:r w:rsidRPr="00A75EAD">
        <w:t>15</w:t>
      </w:r>
      <w:r w:rsidR="00532F8E" w:rsidRPr="00A75EAD">
        <w:t xml:space="preserve"> odst. </w:t>
      </w:r>
      <w:r w:rsidR="00E24741" w:rsidRPr="00A75EAD">
        <w:t>7</w:t>
      </w:r>
      <w:r w:rsidR="00E24741">
        <w:t> </w:t>
      </w:r>
      <w:r w:rsidRPr="00A75EAD">
        <w:t xml:space="preserve">nebo </w:t>
      </w:r>
      <w:r w:rsidR="00E24741" w:rsidRPr="00A75EAD">
        <w:t>8</w:t>
      </w:r>
      <w:r w:rsidR="00E24741">
        <w:t> </w:t>
      </w:r>
      <w:r w:rsidRPr="00A75EAD">
        <w:t xml:space="preserve">zákona </w:t>
      </w:r>
      <w:r w:rsidR="00E24741" w:rsidRPr="00A75EAD">
        <w:t>č.</w:t>
      </w:r>
      <w:r w:rsidR="00E24741">
        <w:t> </w:t>
      </w:r>
      <w:r w:rsidRPr="00A75EAD">
        <w:t>353/2003 Sb., ve znění účinném přede dnem nabytí účinnosti tohoto zákona.</w:t>
      </w:r>
    </w:p>
    <w:p w14:paraId="1D95DAA8" w14:textId="4F0C8ED8" w:rsidR="001943AB" w:rsidRDefault="001943AB">
      <w:pPr>
        <w:pStyle w:val="Textpechodka"/>
        <w:outlineLvl w:val="1"/>
      </w:pPr>
      <w:r w:rsidRPr="001943AB">
        <w:t xml:space="preserve">Zajištění daně podle </w:t>
      </w:r>
      <w:r w:rsidR="00003904">
        <w:t xml:space="preserve">§ 21 </w:t>
      </w:r>
      <w:r w:rsidRPr="001943AB">
        <w:t xml:space="preserve">zákona </w:t>
      </w:r>
      <w:r w:rsidR="00E24741" w:rsidRPr="001943AB">
        <w:t>č.</w:t>
      </w:r>
      <w:r w:rsidR="00E24741">
        <w:t> </w:t>
      </w:r>
      <w:r w:rsidRPr="001943AB">
        <w:t xml:space="preserve">353/2003 Sb., ve znění účinném přede dnem nabytí účinnosti tohoto zákona, které bylo ke dni předcházejícímu dni nabytí účinnosti tohoto zákona poskytnuto finanční zárukou, se po dobu </w:t>
      </w:r>
      <w:r w:rsidR="001A24CE">
        <w:t>12</w:t>
      </w:r>
      <w:r w:rsidRPr="001943AB">
        <w:t xml:space="preserve"> měsíců ode dne nabytí účinnosti tohoto zákona považuje za zajištění daně poskytnuté </w:t>
      </w:r>
      <w:r w:rsidR="00E24741" w:rsidRPr="001943AB">
        <w:t>v</w:t>
      </w:r>
      <w:r w:rsidR="00E24741">
        <w:t> </w:t>
      </w:r>
      <w:r w:rsidRPr="001943AB">
        <w:t xml:space="preserve">souladu se zákonem </w:t>
      </w:r>
      <w:r w:rsidR="00E24741" w:rsidRPr="001943AB">
        <w:t>č.</w:t>
      </w:r>
      <w:r w:rsidR="00E24741">
        <w:t> </w:t>
      </w:r>
      <w:r w:rsidRPr="001943AB">
        <w:t xml:space="preserve">353/2003 Sb., ve znění účinném ode dne nabytí účinnosti tohoto zákona. Ustanovení zákona </w:t>
      </w:r>
      <w:r w:rsidR="00E24741" w:rsidRPr="001943AB">
        <w:t>č.</w:t>
      </w:r>
      <w:r w:rsidR="00E24741">
        <w:t> </w:t>
      </w:r>
      <w:r w:rsidRPr="001943AB">
        <w:t xml:space="preserve">353/2003 Sb., </w:t>
      </w:r>
      <w:r w:rsidR="00796408">
        <w:t>ve znění účinném ode dne nabytí účinnosti tohoto zákona</w:t>
      </w:r>
      <w:r w:rsidRPr="001943AB">
        <w:t>, upravující zajištění daně poskytnuté bankovní zárukou se na takovou finanční záruku použijí obdobně.</w:t>
      </w:r>
    </w:p>
    <w:p w14:paraId="00D5C6A4" w14:textId="227ECF71" w:rsidR="001B4102" w:rsidRDefault="001B4102" w:rsidP="007566BC">
      <w:pPr>
        <w:pStyle w:val="Textpechodka"/>
        <w:outlineLvl w:val="1"/>
      </w:pPr>
      <w:r w:rsidRPr="001B4102">
        <w:t xml:space="preserve">Evidence vína </w:t>
      </w:r>
      <w:r w:rsidR="00E24741" w:rsidRPr="001B4102">
        <w:t>a</w:t>
      </w:r>
      <w:r w:rsidR="00E24741">
        <w:t> </w:t>
      </w:r>
      <w:r w:rsidRPr="001B4102">
        <w:t xml:space="preserve">meziproduktů osvobozených od daně podle </w:t>
      </w:r>
      <w:r w:rsidR="00E24741">
        <w:t>§ </w:t>
      </w:r>
      <w:r>
        <w:t>97 zákona č. </w:t>
      </w:r>
      <w:r w:rsidRPr="001B4102">
        <w:t xml:space="preserve">353/2003 Sb., ve znění pozdějších předpisů, vyhotovená přede dnem nabytí účinnosti tohoto zákona se uchovává po dobu </w:t>
      </w:r>
      <w:r w:rsidR="00E24741" w:rsidRPr="001B4102">
        <w:t>3</w:t>
      </w:r>
      <w:r w:rsidR="00E24741">
        <w:t> </w:t>
      </w:r>
      <w:r w:rsidRPr="001B4102">
        <w:t>let ode dne nabytí účinnosti tohoto zákona, nejvýše však po dobu 10</w:t>
      </w:r>
      <w:r w:rsidR="00883C6D">
        <w:t> </w:t>
      </w:r>
      <w:r w:rsidRPr="001B4102">
        <w:t>let od konce kalendářního roku, ve kterém byla tato evidence vyhotovena.</w:t>
      </w:r>
    </w:p>
    <w:p w14:paraId="3E5BD35C" w14:textId="286B44E7" w:rsidR="00F55C82" w:rsidRDefault="00F55C82" w:rsidP="007566BC">
      <w:pPr>
        <w:pStyle w:val="Textpechodka"/>
        <w:outlineLvl w:val="1"/>
      </w:pPr>
      <w:r w:rsidRPr="00F55C82">
        <w:t xml:space="preserve">Cena pro konečného spotřebitele stanovená podle zákona </w:t>
      </w:r>
      <w:r w:rsidR="00E24741" w:rsidRPr="00F55C82">
        <w:t>č.</w:t>
      </w:r>
      <w:r w:rsidR="00E24741">
        <w:t> </w:t>
      </w:r>
      <w:r w:rsidRPr="00F55C82">
        <w:t xml:space="preserve">353/2003 Sb., ve znění účinném přede dnem nabytí účinnosti tohoto zákona, je vůči navrhovateli účinná do dne zveřejnění změny této ceny nebo jejího zrušení podle zákona </w:t>
      </w:r>
      <w:r w:rsidR="00E24741" w:rsidRPr="00F55C82">
        <w:t>č.</w:t>
      </w:r>
      <w:r w:rsidR="00E24741">
        <w:t> </w:t>
      </w:r>
      <w:r w:rsidRPr="00F55C82">
        <w:t>353/2003 Sb., ve znění účinném ode dne nabytí účinnosti tohoto zákona.</w:t>
      </w:r>
    </w:p>
    <w:p w14:paraId="363F0ED6" w14:textId="259D2498" w:rsidR="00003904" w:rsidRDefault="00003904" w:rsidP="00003904">
      <w:pPr>
        <w:pStyle w:val="Textpechodka"/>
      </w:pPr>
      <w:r w:rsidRPr="00003904">
        <w:t xml:space="preserve">Zajištění hodnoty tabákových nálepek podle </w:t>
      </w:r>
      <w:r w:rsidR="008866A4">
        <w:t xml:space="preserve">§ 119 </w:t>
      </w:r>
      <w:r w:rsidRPr="00003904">
        <w:t xml:space="preserve">zákona č. 353/2003 Sb., ve znění účinném přede dnem nabytí účinnosti tohoto zákona, které bylo ke dni předcházejícímu dni nabytí účinnosti tohoto zákona poskytnuto finanční zárukou, se </w:t>
      </w:r>
      <w:r w:rsidR="003C4C7A">
        <w:t xml:space="preserve">do konce druhého kalendářního měsíce následujícího po dni </w:t>
      </w:r>
      <w:r w:rsidRPr="00003904">
        <w:t>nabytí účinnosti tohoto zákona považuje za zajištění hodnoty tabákových nálepek poskytnuté v souladu se zákonem č. 353/2003 Sb., ve znění účinném ode dne nabytí účinnosti tohoto zákona. Ustanovení zákona č. 353/2003 Sb., ve znění účinném ode dne nabytí účinnosti tohoto zákona, upravující zajištění hodnoty tabákových nálepek poskytnuté bankovní zárukou se na takovou finanční záruku použijí obdobně.</w:t>
      </w:r>
    </w:p>
    <w:p w14:paraId="3A20260D" w14:textId="3B18CF30" w:rsidR="00013A18" w:rsidRPr="00A75EAD" w:rsidRDefault="00013A18" w:rsidP="007566BC">
      <w:pPr>
        <w:pStyle w:val="Textpechodka"/>
        <w:outlineLvl w:val="1"/>
      </w:pPr>
      <w:r>
        <w:t xml:space="preserve">Na minerální oleje, které byly přede dnem nabytí účinnosti tohoto zákona uvedeny do volného daňového oběhu </w:t>
      </w:r>
      <w:r w:rsidR="00E24741">
        <w:t>a </w:t>
      </w:r>
      <w:r>
        <w:t xml:space="preserve">označkovány v souladu </w:t>
      </w:r>
      <w:r w:rsidR="00E24741">
        <w:t>s § </w:t>
      </w:r>
      <w:r>
        <w:t>134m odst.</w:t>
      </w:r>
      <w:r w:rsidR="00181B34">
        <w:t> </w:t>
      </w:r>
      <w:r w:rsidR="00E24741">
        <w:t>1</w:t>
      </w:r>
      <w:r w:rsidR="00181B34">
        <w:t xml:space="preserve"> </w:t>
      </w:r>
      <w:r>
        <w:t>písm.</w:t>
      </w:r>
      <w:r w:rsidR="00181B34">
        <w:t> </w:t>
      </w:r>
      <w:r>
        <w:t xml:space="preserve">a) nebo f) až h) zákona </w:t>
      </w:r>
      <w:r w:rsidR="00E24741">
        <w:t>č. </w:t>
      </w:r>
      <w:r w:rsidRPr="00013A18">
        <w:t xml:space="preserve">353/2003 Sb., ve znění účinném </w:t>
      </w:r>
      <w:r>
        <w:t>přede dnem</w:t>
      </w:r>
      <w:r w:rsidRPr="00013A18">
        <w:t xml:space="preserve"> nabytí účinnosti tohoto zákona,</w:t>
      </w:r>
      <w:r w:rsidR="003154D1">
        <w:t xml:space="preserve"> se hledí jako na minerální oleje, které nejsou označkovány.</w:t>
      </w:r>
    </w:p>
    <w:p w14:paraId="37F6F1A6" w14:textId="419CD34C" w:rsidR="00A136EE" w:rsidRPr="00A75EAD" w:rsidRDefault="00F9725C">
      <w:pPr>
        <w:pStyle w:val="Textpechodka"/>
        <w:outlineLvl w:val="1"/>
      </w:pPr>
      <w:r w:rsidRPr="00A75EAD">
        <w:t>Registrovaná osoba skladující surový tabák, která ode dne nabytí účinnosti tohoto zákona nesplňuje podmínku pro výjimku</w:t>
      </w:r>
      <w:r w:rsidR="00532F8E" w:rsidRPr="00A75EAD">
        <w:t xml:space="preserve"> z </w:t>
      </w:r>
      <w:r w:rsidRPr="00A75EAD">
        <w:t xml:space="preserve">povinnosti poskytnutí kauce podle </w:t>
      </w:r>
      <w:r w:rsidR="00532F8E" w:rsidRPr="00A75EAD">
        <w:t>§ </w:t>
      </w:r>
      <w:r w:rsidRPr="00A75EAD">
        <w:t>134zj</w:t>
      </w:r>
      <w:r w:rsidR="00532F8E" w:rsidRPr="00A75EAD">
        <w:t xml:space="preserve"> odst. </w:t>
      </w:r>
      <w:r w:rsidR="00E24741" w:rsidRPr="00A75EAD">
        <w:t>3</w:t>
      </w:r>
      <w:r w:rsidR="00E24741">
        <w:t> </w:t>
      </w:r>
      <w:r w:rsidRPr="00A75EAD">
        <w:t>zákona č.</w:t>
      </w:r>
      <w:r w:rsidR="00E676E5" w:rsidRPr="00A75EAD">
        <w:t> </w:t>
      </w:r>
      <w:r w:rsidRPr="00A75EAD">
        <w:t>353/2003 Sb., ve znění účinném ke dni nab</w:t>
      </w:r>
      <w:r w:rsidR="004E5AD1" w:rsidRPr="00A75EAD">
        <w:t>ytí účinnosti tohoto zákona, je </w:t>
      </w:r>
      <w:r w:rsidRPr="00A75EAD">
        <w:t xml:space="preserve">povinna tuto kauci poskytnout do </w:t>
      </w:r>
      <w:r w:rsidR="00E24741" w:rsidRPr="00A75EAD">
        <w:t>3</w:t>
      </w:r>
      <w:r w:rsidR="00E24741">
        <w:t> </w:t>
      </w:r>
      <w:r w:rsidRPr="00A75EAD">
        <w:t>měsíců ode dne nabytí účinnosti tohoto zákona.</w:t>
      </w:r>
    </w:p>
    <w:p w14:paraId="0BBDC05A" w14:textId="44000548" w:rsidR="00AC22A2" w:rsidRPr="00A75EAD" w:rsidRDefault="00AC22A2" w:rsidP="006B044B">
      <w:pPr>
        <w:pStyle w:val="ST"/>
        <w:keepLines w:val="0"/>
        <w:widowControl w:val="0"/>
        <w:spacing w:before="480"/>
        <w:outlineLvl w:val="0"/>
      </w:pPr>
      <w:r w:rsidRPr="00A75EAD">
        <w:t xml:space="preserve">ČÁST </w:t>
      </w:r>
      <w:r w:rsidR="00A7459F" w:rsidRPr="00A75EAD">
        <w:t>DRUHÁ</w:t>
      </w:r>
    </w:p>
    <w:p w14:paraId="09890022" w14:textId="3862DCCE" w:rsidR="00AC22A2" w:rsidRPr="00A75EAD" w:rsidRDefault="00AC22A2" w:rsidP="006B044B">
      <w:pPr>
        <w:pStyle w:val="NADPISSTI"/>
        <w:keepLines w:val="0"/>
        <w:widowControl w:val="0"/>
        <w:outlineLvl w:val="0"/>
      </w:pPr>
      <w:r w:rsidRPr="00A75EAD">
        <w:t xml:space="preserve">Změna zákona </w:t>
      </w:r>
      <w:r w:rsidR="00E24741" w:rsidRPr="00A75EAD">
        <w:t>o</w:t>
      </w:r>
      <w:r w:rsidR="00E24741">
        <w:t> </w:t>
      </w:r>
      <w:r w:rsidRPr="00A75EAD">
        <w:t>cenách</w:t>
      </w:r>
    </w:p>
    <w:p w14:paraId="67D6DE1C" w14:textId="582DE3DD" w:rsidR="00AC22A2" w:rsidRPr="00A75EAD" w:rsidRDefault="00AC22A2" w:rsidP="006B044B">
      <w:pPr>
        <w:pStyle w:val="lnek"/>
        <w:keepLines w:val="0"/>
        <w:widowControl w:val="0"/>
        <w:outlineLvl w:val="1"/>
        <w:rPr>
          <w:noProof/>
        </w:rPr>
      </w:pPr>
      <w:r w:rsidRPr="00A75EAD">
        <w:t xml:space="preserve">Čl. </w:t>
      </w:r>
      <w:r w:rsidR="006B044B">
        <w:fldChar w:fldCharType="begin"/>
      </w:r>
      <w:r w:rsidR="006B044B">
        <w:instrText xml:space="preserve"> SEQ Článek \* Roman \* MERGEFORMAT </w:instrText>
      </w:r>
      <w:r w:rsidR="006B044B">
        <w:fldChar w:fldCharType="separate"/>
      </w:r>
      <w:r w:rsidR="00A7459F" w:rsidRPr="00A75EAD">
        <w:rPr>
          <w:noProof/>
        </w:rPr>
        <w:t>III</w:t>
      </w:r>
      <w:r w:rsidR="006B044B">
        <w:rPr>
          <w:noProof/>
        </w:rPr>
        <w:fldChar w:fldCharType="end"/>
      </w:r>
    </w:p>
    <w:p w14:paraId="687F9CCA" w14:textId="223BB8F1" w:rsidR="00AC22A2" w:rsidRPr="00A75EAD" w:rsidRDefault="00AC22A2">
      <w:pPr>
        <w:pStyle w:val="Textlnku"/>
        <w:widowControl w:val="0"/>
        <w:ind w:firstLine="567"/>
        <w:outlineLvl w:val="9"/>
      </w:pPr>
      <w:r w:rsidRPr="00A75EAD">
        <w:t xml:space="preserve">Zákon </w:t>
      </w:r>
      <w:r w:rsidR="00E24741" w:rsidRPr="00A75EAD">
        <w:t>č.</w:t>
      </w:r>
      <w:r w:rsidR="00E24741">
        <w:t> </w:t>
      </w:r>
      <w:r w:rsidRPr="00A75EAD">
        <w:t xml:space="preserve">526/1990 Sb., </w:t>
      </w:r>
      <w:r w:rsidR="00E24741" w:rsidRPr="00A75EAD">
        <w:t>o</w:t>
      </w:r>
      <w:r w:rsidR="00E24741">
        <w:t> </w:t>
      </w:r>
      <w:r w:rsidRPr="00A75EAD">
        <w:t xml:space="preserve">cenách, ve znění zákona </w:t>
      </w:r>
      <w:r w:rsidR="00E24741" w:rsidRPr="00A75EAD">
        <w:t>č.</w:t>
      </w:r>
      <w:r w:rsidR="00E24741">
        <w:t> </w:t>
      </w:r>
      <w:r w:rsidRPr="00A75EAD">
        <w:t>1</w:t>
      </w:r>
      <w:r w:rsidR="00831854" w:rsidRPr="00A75EAD">
        <w:t>35/1994 Sb., zákona č. 151/1997 </w:t>
      </w:r>
      <w:r w:rsidRPr="00A75EAD">
        <w:t xml:space="preserve">Sb., zákona </w:t>
      </w:r>
      <w:r w:rsidR="00E24741" w:rsidRPr="00A75EAD">
        <w:t>č.</w:t>
      </w:r>
      <w:r w:rsidR="00E24741">
        <w:t> </w:t>
      </w:r>
      <w:r w:rsidRPr="00A75EAD">
        <w:t xml:space="preserve">29/2000 Sb., zákona </w:t>
      </w:r>
      <w:r w:rsidR="00E24741" w:rsidRPr="00A75EAD">
        <w:t>č.</w:t>
      </w:r>
      <w:r w:rsidR="00E24741">
        <w:t> </w:t>
      </w:r>
      <w:r w:rsidRPr="00A75EAD">
        <w:t xml:space="preserve">141/2001 Sb., zákona </w:t>
      </w:r>
      <w:r w:rsidR="00E24741" w:rsidRPr="00A75EAD">
        <w:t>č.</w:t>
      </w:r>
      <w:r w:rsidR="00E24741">
        <w:t> </w:t>
      </w:r>
      <w:r w:rsidRPr="00A75EAD">
        <w:t xml:space="preserve">276/2002 Sb., zákona </w:t>
      </w:r>
      <w:r w:rsidR="00E24741" w:rsidRPr="00A75EAD">
        <w:t>č.</w:t>
      </w:r>
      <w:r w:rsidR="00E24741">
        <w:t> </w:t>
      </w:r>
      <w:r w:rsidRPr="00A75EAD">
        <w:t xml:space="preserve">124/2003 Sb., zákona </w:t>
      </w:r>
      <w:r w:rsidR="00E24741" w:rsidRPr="00A75EAD">
        <w:t>č.</w:t>
      </w:r>
      <w:r w:rsidR="00E24741">
        <w:t> </w:t>
      </w:r>
      <w:r w:rsidRPr="00A75EAD">
        <w:t xml:space="preserve">354/2003 Sb., zákona </w:t>
      </w:r>
      <w:r w:rsidR="00E24741" w:rsidRPr="00A75EAD">
        <w:t>č.</w:t>
      </w:r>
      <w:r w:rsidR="00E24741">
        <w:t> </w:t>
      </w:r>
      <w:r w:rsidRPr="00A75EAD">
        <w:t>4</w:t>
      </w:r>
      <w:r w:rsidR="00831854" w:rsidRPr="00A75EAD">
        <w:t>84/2004 Sb., zákona č. 217/2005 </w:t>
      </w:r>
      <w:r w:rsidRPr="00A75EAD">
        <w:t xml:space="preserve">Sb., zákona </w:t>
      </w:r>
      <w:r w:rsidR="00E24741" w:rsidRPr="00A75EAD">
        <w:t>č.</w:t>
      </w:r>
      <w:r w:rsidR="00E24741">
        <w:t> </w:t>
      </w:r>
      <w:r w:rsidRPr="00A75EAD">
        <w:t xml:space="preserve">377/2005 Sb., zákona </w:t>
      </w:r>
      <w:r w:rsidR="00E24741" w:rsidRPr="00A75EAD">
        <w:t>č.</w:t>
      </w:r>
      <w:r w:rsidR="00E24741">
        <w:t> </w:t>
      </w:r>
      <w:r w:rsidRPr="00A75EAD">
        <w:t xml:space="preserve">230/2006 Sb., zákona </w:t>
      </w:r>
      <w:r w:rsidR="00E24741" w:rsidRPr="00A75EAD">
        <w:t>č.</w:t>
      </w:r>
      <w:r w:rsidR="00E24741">
        <w:t> </w:t>
      </w:r>
      <w:r w:rsidRPr="00A75EAD">
        <w:t xml:space="preserve">261/2007 Sb., zákona </w:t>
      </w:r>
      <w:r w:rsidR="00E24741" w:rsidRPr="00A75EAD">
        <w:t>č.</w:t>
      </w:r>
      <w:r w:rsidR="00E24741">
        <w:t> </w:t>
      </w:r>
      <w:r w:rsidRPr="00A75EAD">
        <w:t xml:space="preserve">183/2008 Sb., zákona </w:t>
      </w:r>
      <w:r w:rsidR="00E24741" w:rsidRPr="00A75EAD">
        <w:t>č.</w:t>
      </w:r>
      <w:r w:rsidR="00E24741">
        <w:t> </w:t>
      </w:r>
      <w:r w:rsidRPr="00A75EAD">
        <w:t xml:space="preserve">403/2009 Sb., zákona </w:t>
      </w:r>
      <w:r w:rsidR="00E24741" w:rsidRPr="00A75EAD">
        <w:t>č.</w:t>
      </w:r>
      <w:r w:rsidR="00E24741">
        <w:t> </w:t>
      </w:r>
      <w:r w:rsidR="00831854" w:rsidRPr="00A75EAD">
        <w:t>457/2011 Sb., zákona č. 18/2012 </w:t>
      </w:r>
      <w:r w:rsidRPr="00A75EAD">
        <w:t xml:space="preserve">Sb., zákona </w:t>
      </w:r>
      <w:r w:rsidR="00E24741" w:rsidRPr="00A75EAD">
        <w:t>č.</w:t>
      </w:r>
      <w:r w:rsidR="00E24741">
        <w:t> </w:t>
      </w:r>
      <w:r w:rsidRPr="00A75EAD">
        <w:t xml:space="preserve">303/2013 Sb., zákona </w:t>
      </w:r>
      <w:r w:rsidR="00E24741" w:rsidRPr="00A75EAD">
        <w:t>č.</w:t>
      </w:r>
      <w:r w:rsidR="00E24741">
        <w:t> </w:t>
      </w:r>
      <w:r w:rsidRPr="00A75EAD">
        <w:t xml:space="preserve">353/2014 Sb., </w:t>
      </w:r>
      <w:r w:rsidR="00831854" w:rsidRPr="00A75EAD">
        <w:t xml:space="preserve">zákona </w:t>
      </w:r>
      <w:r w:rsidR="00E24741" w:rsidRPr="00A75EAD">
        <w:t>č.</w:t>
      </w:r>
      <w:r w:rsidR="00E24741">
        <w:t> </w:t>
      </w:r>
      <w:r w:rsidR="00831854" w:rsidRPr="00A75EAD">
        <w:t xml:space="preserve">452/2016 Sb., </w:t>
      </w:r>
      <w:r w:rsidRPr="00A75EAD">
        <w:t xml:space="preserve">zákona </w:t>
      </w:r>
      <w:r w:rsidR="00E24741" w:rsidRPr="00A75EAD">
        <w:t>č.</w:t>
      </w:r>
      <w:r w:rsidR="00E24741">
        <w:t> </w:t>
      </w:r>
      <w:r w:rsidRPr="00A75EAD">
        <w:t>183/2017 Sb.</w:t>
      </w:r>
      <w:r w:rsidR="00594C00">
        <w:t>,</w:t>
      </w:r>
      <w:r w:rsidR="00831854" w:rsidRPr="00A75EAD">
        <w:t xml:space="preserve"> zákona </w:t>
      </w:r>
      <w:r w:rsidR="00E24741" w:rsidRPr="00A75EAD">
        <w:t>č.</w:t>
      </w:r>
      <w:r w:rsidR="00E24741">
        <w:t> </w:t>
      </w:r>
      <w:r w:rsidR="00831854" w:rsidRPr="00A75EAD">
        <w:t>277/2019 Sb.</w:t>
      </w:r>
      <w:r w:rsidR="00594C00">
        <w:t xml:space="preserve"> </w:t>
      </w:r>
      <w:r w:rsidR="00E24741">
        <w:t>a </w:t>
      </w:r>
      <w:r w:rsidR="00594C00">
        <w:t xml:space="preserve">zákona </w:t>
      </w:r>
      <w:r w:rsidR="00E24741">
        <w:t>č. </w:t>
      </w:r>
      <w:r w:rsidR="00594C00">
        <w:t>…/2024 Sb.</w:t>
      </w:r>
      <w:r w:rsidRPr="00A75EAD">
        <w:t>, se mění takto:</w:t>
      </w:r>
    </w:p>
    <w:p w14:paraId="4B667C50" w14:textId="58FC9BB5" w:rsidR="00831854" w:rsidRPr="00A75EAD" w:rsidRDefault="00BF6C3F" w:rsidP="00495C73">
      <w:pPr>
        <w:pStyle w:val="Novelizanbod"/>
        <w:keepNext w:val="0"/>
        <w:keepLines w:val="0"/>
        <w:numPr>
          <w:ilvl w:val="0"/>
          <w:numId w:val="27"/>
        </w:numPr>
        <w:shd w:val="clear" w:color="auto" w:fill="auto"/>
      </w:pPr>
      <w:r w:rsidRPr="00A75EAD">
        <w:t>V </w:t>
      </w:r>
      <w:r w:rsidR="00532F8E" w:rsidRPr="00A75EAD">
        <w:t>§ </w:t>
      </w:r>
      <w:r w:rsidR="00E24741" w:rsidRPr="00A75EAD">
        <w:t>1</w:t>
      </w:r>
      <w:r w:rsidR="00E24741">
        <w:t> </w:t>
      </w:r>
      <w:r w:rsidR="00532F8E" w:rsidRPr="00A75EAD">
        <w:t>odst. </w:t>
      </w:r>
      <w:r w:rsidR="00E24741" w:rsidRPr="00A75EAD">
        <w:t>6</w:t>
      </w:r>
      <w:r w:rsidR="00E24741">
        <w:t> </w:t>
      </w:r>
      <w:r w:rsidR="00831854" w:rsidRPr="00A75EAD">
        <w:t xml:space="preserve">se písmeno c) </w:t>
      </w:r>
      <w:r w:rsidR="00261CF2" w:rsidRPr="00A75EAD">
        <w:t xml:space="preserve">včetně poznámky pod čarou </w:t>
      </w:r>
      <w:r w:rsidR="00E24741" w:rsidRPr="00A75EAD">
        <w:t>č.</w:t>
      </w:r>
      <w:r w:rsidR="00E24741">
        <w:t> </w:t>
      </w:r>
      <w:r w:rsidR="00261CF2" w:rsidRPr="00A75EAD">
        <w:t xml:space="preserve">2a </w:t>
      </w:r>
      <w:r w:rsidR="00831854" w:rsidRPr="00A75EAD">
        <w:t>zrušuje.</w:t>
      </w:r>
    </w:p>
    <w:p w14:paraId="4810CD59" w14:textId="6A18D8BE" w:rsidR="00831854" w:rsidRPr="00A75EAD" w:rsidRDefault="00831854">
      <w:r w:rsidRPr="00A75EAD">
        <w:t xml:space="preserve">Dosavadní písmena d) </w:t>
      </w:r>
      <w:r w:rsidR="00E24741" w:rsidRPr="00A75EAD">
        <w:t>a</w:t>
      </w:r>
      <w:r w:rsidR="00E24741">
        <w:t> </w:t>
      </w:r>
      <w:r w:rsidRPr="00A75EAD">
        <w:t xml:space="preserve">e) se označují jako písmena c) </w:t>
      </w:r>
      <w:r w:rsidR="00E24741" w:rsidRPr="00A75EAD">
        <w:t>a</w:t>
      </w:r>
      <w:r w:rsidR="00E24741">
        <w:t> </w:t>
      </w:r>
      <w:r w:rsidRPr="00A75EAD">
        <w:t>d).</w:t>
      </w:r>
    </w:p>
    <w:p w14:paraId="19929351" w14:textId="6CFE35E7" w:rsidR="00831854" w:rsidRPr="00A75EAD" w:rsidRDefault="00BF6C3F" w:rsidP="00495C73">
      <w:pPr>
        <w:pStyle w:val="Novelizanbod"/>
        <w:keepNext w:val="0"/>
        <w:keepLines w:val="0"/>
        <w:numPr>
          <w:ilvl w:val="0"/>
          <w:numId w:val="27"/>
        </w:numPr>
        <w:shd w:val="clear" w:color="auto" w:fill="auto"/>
      </w:pPr>
      <w:r w:rsidRPr="00A75EAD">
        <w:t>V </w:t>
      </w:r>
      <w:r w:rsidR="00532F8E" w:rsidRPr="00A75EAD">
        <w:t>§ </w:t>
      </w:r>
      <w:r w:rsidR="00831854" w:rsidRPr="00A75EAD">
        <w:t xml:space="preserve">13 se </w:t>
      </w:r>
      <w:r w:rsidR="00904689" w:rsidRPr="00A75EAD">
        <w:t xml:space="preserve">odstavec </w:t>
      </w:r>
      <w:r w:rsidR="00831854" w:rsidRPr="00A75EAD">
        <w:t>11 zrušuje.</w:t>
      </w:r>
    </w:p>
    <w:p w14:paraId="6F66C305" w14:textId="6DEE24ED" w:rsidR="00C02667" w:rsidRPr="00A75EAD" w:rsidRDefault="00E24741" w:rsidP="000F1498">
      <w:pPr>
        <w:pStyle w:val="Novelizanbod"/>
        <w:keepNext w:val="0"/>
        <w:keepLines w:val="0"/>
        <w:numPr>
          <w:ilvl w:val="0"/>
          <w:numId w:val="27"/>
        </w:numPr>
        <w:shd w:val="clear" w:color="auto" w:fill="auto"/>
      </w:pPr>
      <w:r w:rsidRPr="00A75EAD">
        <w:t>V</w:t>
      </w:r>
      <w:r>
        <w:t> </w:t>
      </w:r>
      <w:r w:rsidRPr="00A75EAD">
        <w:t>§</w:t>
      </w:r>
      <w:r>
        <w:t> </w:t>
      </w:r>
      <w:r w:rsidR="00C02667" w:rsidRPr="00A75EAD">
        <w:t xml:space="preserve">16 odst. </w:t>
      </w:r>
      <w:r w:rsidRPr="00A75EAD">
        <w:t>1</w:t>
      </w:r>
      <w:r>
        <w:t> </w:t>
      </w:r>
      <w:r w:rsidR="00C02667" w:rsidRPr="00A75EAD">
        <w:t>písm. h) se číslo „11“ nahrazuje číslem „10“.</w:t>
      </w:r>
    </w:p>
    <w:p w14:paraId="2543F482" w14:textId="4FD76F3A" w:rsidR="00831854" w:rsidRPr="00A75EAD" w:rsidRDefault="00831854" w:rsidP="000F1498">
      <w:pPr>
        <w:pStyle w:val="ST"/>
        <w:keepNext w:val="0"/>
        <w:keepLines w:val="0"/>
        <w:widowControl w:val="0"/>
        <w:spacing w:before="480"/>
        <w:outlineLvl w:val="0"/>
      </w:pPr>
      <w:r w:rsidRPr="00A75EAD">
        <w:t xml:space="preserve">ČÁST </w:t>
      </w:r>
      <w:r w:rsidR="00A7459F" w:rsidRPr="00A75EAD">
        <w:t>TŘETÍ</w:t>
      </w:r>
    </w:p>
    <w:p w14:paraId="3B07F7F1" w14:textId="640B9108" w:rsidR="00831854" w:rsidRPr="00A75EAD" w:rsidRDefault="00831854" w:rsidP="00495C73">
      <w:pPr>
        <w:pStyle w:val="NADPISSTI"/>
        <w:keepNext w:val="0"/>
        <w:keepLines w:val="0"/>
        <w:widowControl w:val="0"/>
        <w:outlineLvl w:val="0"/>
      </w:pPr>
      <w:r w:rsidRPr="00A75EAD">
        <w:t xml:space="preserve">Změna zákona </w:t>
      </w:r>
      <w:r w:rsidR="00E24741" w:rsidRPr="00A75EAD">
        <w:t>o</w:t>
      </w:r>
      <w:r w:rsidR="00E24741">
        <w:t> </w:t>
      </w:r>
      <w:r w:rsidRPr="00A75EAD">
        <w:t>působnosti orgánů České republiky</w:t>
      </w:r>
      <w:r w:rsidR="00532F8E" w:rsidRPr="00A75EAD">
        <w:t xml:space="preserve"> v </w:t>
      </w:r>
      <w:r w:rsidRPr="00A75EAD">
        <w:t>oblasti cen</w:t>
      </w:r>
    </w:p>
    <w:p w14:paraId="3BBFB4CA" w14:textId="5E7FDBA8" w:rsidR="00831854" w:rsidRPr="00A75EAD" w:rsidRDefault="00831854">
      <w:pPr>
        <w:pStyle w:val="lnek"/>
        <w:keepNext w:val="0"/>
        <w:keepLines w:val="0"/>
        <w:widowControl w:val="0"/>
        <w:outlineLvl w:val="1"/>
        <w:rPr>
          <w:noProof/>
        </w:rPr>
      </w:pPr>
      <w:r w:rsidRPr="00A75EAD">
        <w:t xml:space="preserve">Čl. </w:t>
      </w:r>
      <w:r w:rsidR="006B044B">
        <w:fldChar w:fldCharType="begin"/>
      </w:r>
      <w:r w:rsidR="006B044B">
        <w:instrText xml:space="preserve"> SEQ Článek \* Roman \* MERGEFORMAT </w:instrText>
      </w:r>
      <w:r w:rsidR="006B044B">
        <w:fldChar w:fldCharType="separate"/>
      </w:r>
      <w:r w:rsidR="00466ED9">
        <w:rPr>
          <w:noProof/>
        </w:rPr>
        <w:t>IV</w:t>
      </w:r>
      <w:r w:rsidR="006B044B">
        <w:rPr>
          <w:noProof/>
        </w:rPr>
        <w:fldChar w:fldCharType="end"/>
      </w:r>
    </w:p>
    <w:p w14:paraId="448773DD" w14:textId="501894B5" w:rsidR="00831854" w:rsidRPr="00A75EAD" w:rsidRDefault="00831854">
      <w:pPr>
        <w:pStyle w:val="Textlnku"/>
        <w:widowControl w:val="0"/>
        <w:ind w:firstLine="567"/>
        <w:outlineLvl w:val="9"/>
      </w:pPr>
      <w:r w:rsidRPr="00A75EAD">
        <w:t xml:space="preserve">Zákon </w:t>
      </w:r>
      <w:r w:rsidR="00E24741" w:rsidRPr="00A75EAD">
        <w:t>č.</w:t>
      </w:r>
      <w:r w:rsidR="00E24741">
        <w:t> </w:t>
      </w:r>
      <w:r w:rsidRPr="00A75EAD">
        <w:t xml:space="preserve">265/1991 Sb., </w:t>
      </w:r>
      <w:r w:rsidR="00E24741" w:rsidRPr="00A75EAD">
        <w:t>o</w:t>
      </w:r>
      <w:r w:rsidR="00E24741">
        <w:t> </w:t>
      </w:r>
      <w:r w:rsidRPr="00A75EAD">
        <w:t>působnosti orgánů České republiky</w:t>
      </w:r>
      <w:r w:rsidR="00532F8E" w:rsidRPr="00A75EAD">
        <w:t xml:space="preserve"> v </w:t>
      </w:r>
      <w:r w:rsidRPr="00A75EAD">
        <w:t xml:space="preserve">oblasti cen, ve znění zákona </w:t>
      </w:r>
      <w:r w:rsidR="00E24741" w:rsidRPr="00A75EAD">
        <w:t>č.</w:t>
      </w:r>
      <w:r w:rsidR="00E24741">
        <w:t> </w:t>
      </w:r>
      <w:r w:rsidRPr="00A75EAD">
        <w:t xml:space="preserve">135/1994 Sb., zákona </w:t>
      </w:r>
      <w:r w:rsidR="00E24741" w:rsidRPr="00A75EAD">
        <w:t>č.</w:t>
      </w:r>
      <w:r w:rsidR="00E24741">
        <w:t> </w:t>
      </w:r>
      <w:r w:rsidRPr="00A75EAD">
        <w:t xml:space="preserve">151/1997 Sb., zákona </w:t>
      </w:r>
      <w:r w:rsidR="00E24741" w:rsidRPr="00A75EAD">
        <w:t>č.</w:t>
      </w:r>
      <w:r w:rsidR="00E24741">
        <w:t> </w:t>
      </w:r>
      <w:r w:rsidRPr="00A75EAD">
        <w:t xml:space="preserve">151/2000 Sb., zákona č. 458/2000 Sb., zákona </w:t>
      </w:r>
      <w:r w:rsidR="00E24741" w:rsidRPr="00A75EAD">
        <w:t>č.</w:t>
      </w:r>
      <w:r w:rsidR="00E24741">
        <w:t> </w:t>
      </w:r>
      <w:r w:rsidRPr="00A75EAD">
        <w:t xml:space="preserve">320/2002 Sb., zákona </w:t>
      </w:r>
      <w:r w:rsidR="00E24741" w:rsidRPr="00A75EAD">
        <w:t>č.</w:t>
      </w:r>
      <w:r w:rsidR="00E24741">
        <w:t> </w:t>
      </w:r>
      <w:r w:rsidRPr="00A75EAD">
        <w:t xml:space="preserve">354/2003 Sb., zákona </w:t>
      </w:r>
      <w:r w:rsidR="00E24741" w:rsidRPr="00A75EAD">
        <w:t>č.</w:t>
      </w:r>
      <w:r w:rsidR="00E24741">
        <w:t> </w:t>
      </w:r>
      <w:r w:rsidRPr="00A75EAD">
        <w:t xml:space="preserve">95/2005 Sb., zákona </w:t>
      </w:r>
      <w:r w:rsidR="00E24741" w:rsidRPr="00A75EAD">
        <w:t>č.</w:t>
      </w:r>
      <w:r w:rsidR="00E24741">
        <w:t> </w:t>
      </w:r>
      <w:r w:rsidRPr="00A75EAD">
        <w:t xml:space="preserve">127/2005 Sb., zákona </w:t>
      </w:r>
      <w:r w:rsidR="00E24741" w:rsidRPr="00A75EAD">
        <w:t>č.</w:t>
      </w:r>
      <w:r w:rsidR="00E24741">
        <w:t> </w:t>
      </w:r>
      <w:r w:rsidRPr="00A75EAD">
        <w:t xml:space="preserve">217/2005 Sb., zákona </w:t>
      </w:r>
      <w:r w:rsidR="00E24741" w:rsidRPr="00A75EAD">
        <w:t>č.</w:t>
      </w:r>
      <w:r w:rsidR="00E24741">
        <w:t> </w:t>
      </w:r>
      <w:r w:rsidRPr="00A75EAD">
        <w:t xml:space="preserve">160/2007 Sb., zákona č. 261/2007 Sb., zákona </w:t>
      </w:r>
      <w:r w:rsidR="00E24741" w:rsidRPr="00A75EAD">
        <w:t>č.</w:t>
      </w:r>
      <w:r w:rsidR="00E24741">
        <w:t> </w:t>
      </w:r>
      <w:r w:rsidRPr="00A75EAD">
        <w:t xml:space="preserve">183/2008 Sb., zákona </w:t>
      </w:r>
      <w:r w:rsidR="00E24741" w:rsidRPr="00A75EAD">
        <w:t>č.</w:t>
      </w:r>
      <w:r w:rsidR="00E24741">
        <w:t> </w:t>
      </w:r>
      <w:r w:rsidRPr="00A75EAD">
        <w:t xml:space="preserve">403/2009 Sb., zákona </w:t>
      </w:r>
      <w:r w:rsidR="00E24741" w:rsidRPr="00A75EAD">
        <w:t>č.</w:t>
      </w:r>
      <w:r w:rsidR="00E24741">
        <w:t> </w:t>
      </w:r>
      <w:r w:rsidRPr="00A75EAD">
        <w:t xml:space="preserve">211/2011 Sb., zákona </w:t>
      </w:r>
      <w:r w:rsidR="00E24741" w:rsidRPr="00A75EAD">
        <w:t>č.</w:t>
      </w:r>
      <w:r w:rsidR="00E24741">
        <w:t> </w:t>
      </w:r>
      <w:r w:rsidRPr="00A75EAD">
        <w:t xml:space="preserve">457/2011 Sb., zákona </w:t>
      </w:r>
      <w:r w:rsidR="00E24741" w:rsidRPr="00A75EAD">
        <w:t>č.</w:t>
      </w:r>
      <w:r w:rsidR="00E24741">
        <w:t> </w:t>
      </w:r>
      <w:r w:rsidRPr="00A75EAD">
        <w:t xml:space="preserve">18/2012 Sb., zákona </w:t>
      </w:r>
      <w:r w:rsidR="00E24741" w:rsidRPr="00A75EAD">
        <w:t>č.</w:t>
      </w:r>
      <w:r w:rsidR="00E24741">
        <w:t> </w:t>
      </w:r>
      <w:r w:rsidRPr="00A75EAD">
        <w:t xml:space="preserve">221/2012 Sb., zákona č. 407/2012 Sb., zákona </w:t>
      </w:r>
      <w:r w:rsidR="00E24741" w:rsidRPr="00A75EAD">
        <w:t>č.</w:t>
      </w:r>
      <w:r w:rsidR="00E24741">
        <w:t> </w:t>
      </w:r>
      <w:r w:rsidRPr="00A75EAD">
        <w:t xml:space="preserve">319/2016 Sb., zákona </w:t>
      </w:r>
      <w:r w:rsidR="00E24741" w:rsidRPr="00A75EAD">
        <w:t>č.</w:t>
      </w:r>
      <w:r w:rsidR="00E24741">
        <w:t> </w:t>
      </w:r>
      <w:r w:rsidRPr="00A75EAD">
        <w:t>367/2019 Sb.</w:t>
      </w:r>
      <w:r w:rsidR="00072E66">
        <w:t>,</w:t>
      </w:r>
      <w:r w:rsidRPr="00A75EAD">
        <w:t xml:space="preserve"> zákona </w:t>
      </w:r>
      <w:r w:rsidR="00E24741" w:rsidRPr="00A75EAD">
        <w:t>č.</w:t>
      </w:r>
      <w:r w:rsidR="00E24741">
        <w:t> </w:t>
      </w:r>
      <w:r w:rsidRPr="00A75EAD">
        <w:t>238/2020 Sb.</w:t>
      </w:r>
      <w:r w:rsidR="003623E1">
        <w:t xml:space="preserve"> </w:t>
      </w:r>
      <w:r w:rsidR="00E24741">
        <w:t>a </w:t>
      </w:r>
      <w:r w:rsidR="003623E1">
        <w:t xml:space="preserve">zákona </w:t>
      </w:r>
      <w:r w:rsidR="00E24741">
        <w:t>č. </w:t>
      </w:r>
      <w:r w:rsidR="003623E1">
        <w:t xml:space="preserve">287/2022 Sb., </w:t>
      </w:r>
      <w:r w:rsidRPr="00A75EAD">
        <w:t>se mění takto:</w:t>
      </w:r>
    </w:p>
    <w:p w14:paraId="239D5BEF" w14:textId="3DE85D56" w:rsidR="00831854" w:rsidRPr="00A75EAD" w:rsidRDefault="00532F8E" w:rsidP="00495C73">
      <w:pPr>
        <w:pStyle w:val="Novelizanbod"/>
        <w:keepNext w:val="0"/>
        <w:keepLines w:val="0"/>
        <w:numPr>
          <w:ilvl w:val="0"/>
          <w:numId w:val="28"/>
        </w:numPr>
        <w:shd w:val="clear" w:color="auto" w:fill="auto"/>
      </w:pPr>
      <w:r w:rsidRPr="00A75EAD">
        <w:t>§ </w:t>
      </w:r>
      <w:r w:rsidR="00831854" w:rsidRPr="00A75EAD">
        <w:t>2d se včetně nadpisu zrušuje.</w:t>
      </w:r>
    </w:p>
    <w:p w14:paraId="661D0F60" w14:textId="5BEA44FE" w:rsidR="00831854" w:rsidRPr="00A75EAD" w:rsidRDefault="00BF6C3F" w:rsidP="00495C73">
      <w:pPr>
        <w:pStyle w:val="Novelizanbod"/>
        <w:keepNext w:val="0"/>
        <w:keepLines w:val="0"/>
        <w:numPr>
          <w:ilvl w:val="0"/>
          <w:numId w:val="28"/>
        </w:numPr>
        <w:shd w:val="clear" w:color="auto" w:fill="auto"/>
      </w:pPr>
      <w:r w:rsidRPr="00A75EAD">
        <w:t>V </w:t>
      </w:r>
      <w:r w:rsidR="00532F8E" w:rsidRPr="00A75EAD">
        <w:t>§ </w:t>
      </w:r>
      <w:r w:rsidR="00E24741" w:rsidRPr="00A75EAD">
        <w:t>3</w:t>
      </w:r>
      <w:r w:rsidR="00E24741">
        <w:t> </w:t>
      </w:r>
      <w:r w:rsidR="00831854" w:rsidRPr="00A75EAD">
        <w:t xml:space="preserve">se odstavec </w:t>
      </w:r>
      <w:r w:rsidR="00E24741" w:rsidRPr="00A75EAD">
        <w:t>5</w:t>
      </w:r>
      <w:r w:rsidR="00E24741">
        <w:t> </w:t>
      </w:r>
      <w:r w:rsidR="00831854" w:rsidRPr="00A75EAD">
        <w:t>zrušuje.</w:t>
      </w:r>
    </w:p>
    <w:p w14:paraId="422A94AE" w14:textId="061E5C9A" w:rsidR="00466ED9" w:rsidRPr="005A4B70" w:rsidRDefault="00466ED9" w:rsidP="0096012F">
      <w:pPr>
        <w:pStyle w:val="ST"/>
        <w:widowControl w:val="0"/>
        <w:spacing w:before="480"/>
        <w:outlineLvl w:val="0"/>
      </w:pPr>
      <w:r w:rsidRPr="005A4B70">
        <w:t xml:space="preserve">ČÁST </w:t>
      </w:r>
      <w:r>
        <w:t>ČTVRTÁ</w:t>
      </w:r>
    </w:p>
    <w:p w14:paraId="11B1796C" w14:textId="59C8D0BF" w:rsidR="006E5E97" w:rsidRDefault="006E5E97" w:rsidP="0096012F">
      <w:pPr>
        <w:pStyle w:val="NADPISSTI"/>
        <w:widowControl w:val="0"/>
        <w:outlineLvl w:val="9"/>
      </w:pPr>
      <w:r>
        <w:t xml:space="preserve">Změna zákona, </w:t>
      </w:r>
      <w:r w:rsidRPr="006E5E97">
        <w:t xml:space="preserve">kterým se mění některé zákony </w:t>
      </w:r>
      <w:r>
        <w:br/>
      </w:r>
      <w:r w:rsidRPr="006E5E97">
        <w:t>v</w:t>
      </w:r>
      <w:r>
        <w:t> </w:t>
      </w:r>
      <w:r w:rsidRPr="006E5E97">
        <w:t>souvislosti s konsolidací veřejných rozpočtů</w:t>
      </w:r>
    </w:p>
    <w:p w14:paraId="07FD14B2" w14:textId="74BDCD5B" w:rsidR="00B62B4A" w:rsidRPr="00B62B4A" w:rsidRDefault="00B62B4A" w:rsidP="0096012F">
      <w:pPr>
        <w:pStyle w:val="lnek"/>
        <w:widowControl w:val="0"/>
        <w:outlineLvl w:val="1"/>
        <w:rPr>
          <w:noProof/>
        </w:rPr>
      </w:pPr>
      <w:r w:rsidRPr="00A75EAD">
        <w:t xml:space="preserve">Čl. </w:t>
      </w:r>
      <w:r w:rsidR="006B044B">
        <w:fldChar w:fldCharType="begin"/>
      </w:r>
      <w:r w:rsidR="006B044B">
        <w:instrText xml:space="preserve"> SEQ Článek \* Roman \* MERGEFORMAT </w:instrText>
      </w:r>
      <w:r w:rsidR="006B044B">
        <w:fldChar w:fldCharType="separate"/>
      </w:r>
      <w:r>
        <w:rPr>
          <w:noProof/>
        </w:rPr>
        <w:t>V</w:t>
      </w:r>
      <w:r w:rsidR="006B044B">
        <w:rPr>
          <w:noProof/>
        </w:rPr>
        <w:fldChar w:fldCharType="end"/>
      </w:r>
    </w:p>
    <w:p w14:paraId="3CF896AB" w14:textId="0B1C69B4" w:rsidR="00513A62" w:rsidRPr="004331E9" w:rsidRDefault="00513A62" w:rsidP="004331E9">
      <w:pPr>
        <w:pStyle w:val="Textlnku"/>
        <w:widowControl w:val="0"/>
        <w:ind w:firstLine="567"/>
        <w:outlineLvl w:val="9"/>
      </w:pPr>
      <w:r w:rsidRPr="004331E9">
        <w:t>Zákon</w:t>
      </w:r>
      <w:r>
        <w:t xml:space="preserve"> č. 349/2023 Sb.</w:t>
      </w:r>
      <w:r w:rsidRPr="004331E9">
        <w:t>, kterým se mění některé zákony v souvislosti s konsolidací veřejných rozpočtů</w:t>
      </w:r>
      <w:r>
        <w:t>, se mění takto:</w:t>
      </w:r>
    </w:p>
    <w:p w14:paraId="2F5EAE70" w14:textId="7E3BD2F5" w:rsidR="006E5E97" w:rsidRDefault="00C55A38" w:rsidP="004331E9">
      <w:pPr>
        <w:pStyle w:val="Novelizanbod"/>
        <w:keepNext w:val="0"/>
        <w:keepLines w:val="0"/>
        <w:numPr>
          <w:ilvl w:val="0"/>
          <w:numId w:val="173"/>
        </w:numPr>
        <w:shd w:val="clear" w:color="auto" w:fill="auto"/>
        <w:tabs>
          <w:tab w:val="left" w:pos="426"/>
        </w:tabs>
        <w:outlineLvl w:val="9"/>
      </w:pPr>
      <w:r>
        <w:t>V</w:t>
      </w:r>
      <w:r w:rsidR="00B916C3">
        <w:t xml:space="preserve"> části třicáté třetí </w:t>
      </w:r>
      <w:r>
        <w:t xml:space="preserve">čl. LVI se body 27 až </w:t>
      </w:r>
      <w:r w:rsidR="00BC75E4">
        <w:t>29</w:t>
      </w:r>
      <w:r w:rsidR="00F96984">
        <w:t xml:space="preserve"> a 3</w:t>
      </w:r>
      <w:r w:rsidR="00BC75E4">
        <w:t>2</w:t>
      </w:r>
      <w:r w:rsidR="00F96984">
        <w:t xml:space="preserve"> až 34 zrušují.</w:t>
      </w:r>
    </w:p>
    <w:p w14:paraId="581901E1" w14:textId="6A9C7D41" w:rsidR="00512429" w:rsidRPr="00512429" w:rsidRDefault="00512429">
      <w:pPr>
        <w:pStyle w:val="Novelizanbod"/>
        <w:keepNext w:val="0"/>
        <w:keepLines w:val="0"/>
        <w:numPr>
          <w:ilvl w:val="0"/>
          <w:numId w:val="173"/>
        </w:numPr>
        <w:shd w:val="clear" w:color="auto" w:fill="auto"/>
        <w:tabs>
          <w:tab w:val="left" w:pos="426"/>
        </w:tabs>
        <w:outlineLvl w:val="9"/>
      </w:pPr>
      <w:r>
        <w:t>V části třicáté třetí čl. LVI bodě 30 se slova „</w:t>
      </w:r>
      <w:r w:rsidRPr="00512429">
        <w:t>26 až 29</w:t>
      </w:r>
      <w:r>
        <w:t>“ nahrazují číslem 26“.</w:t>
      </w:r>
    </w:p>
    <w:p w14:paraId="11C041EE" w14:textId="30D99A00" w:rsidR="003B0F61" w:rsidRDefault="003B0F61" w:rsidP="003B0F61">
      <w:pPr>
        <w:pStyle w:val="Novelizanbod"/>
        <w:keepNext w:val="0"/>
        <w:keepLines w:val="0"/>
        <w:numPr>
          <w:ilvl w:val="0"/>
          <w:numId w:val="173"/>
        </w:numPr>
        <w:shd w:val="clear" w:color="auto" w:fill="auto"/>
        <w:tabs>
          <w:tab w:val="left" w:pos="426"/>
        </w:tabs>
        <w:outlineLvl w:val="9"/>
      </w:pPr>
      <w:r>
        <w:t>V </w:t>
      </w:r>
      <w:r w:rsidR="00B916C3">
        <w:t xml:space="preserve">části šedesáté sedmé </w:t>
      </w:r>
      <w:r>
        <w:t>čl. CXIV písm. e) se slova „, 16, 27 a 32“ nahrazují slovy „a 16“.</w:t>
      </w:r>
    </w:p>
    <w:p w14:paraId="40C3CA15" w14:textId="6CE3241B" w:rsidR="003B0F61" w:rsidRDefault="003B0F61" w:rsidP="004331E9">
      <w:pPr>
        <w:pStyle w:val="Novelizanbod"/>
        <w:keepNext w:val="0"/>
        <w:keepLines w:val="0"/>
        <w:numPr>
          <w:ilvl w:val="0"/>
          <w:numId w:val="173"/>
        </w:numPr>
        <w:shd w:val="clear" w:color="auto" w:fill="auto"/>
        <w:tabs>
          <w:tab w:val="left" w:pos="426"/>
        </w:tabs>
        <w:outlineLvl w:val="9"/>
      </w:pPr>
      <w:r>
        <w:t>V </w:t>
      </w:r>
      <w:r w:rsidR="00B916C3">
        <w:t xml:space="preserve">části šedesáté sedmé </w:t>
      </w:r>
      <w:r>
        <w:t xml:space="preserve">čl. CXIV písm. g) se slova „, 17, 28 a 33“ nahrazují slovy </w:t>
      </w:r>
      <w:r w:rsidR="00242CC6">
        <w:t>„a 17“.</w:t>
      </w:r>
    </w:p>
    <w:p w14:paraId="11E0846A" w14:textId="373DAAD4" w:rsidR="003B0F61" w:rsidRPr="003B0F61" w:rsidRDefault="00242CC6" w:rsidP="004331E9">
      <w:pPr>
        <w:pStyle w:val="Novelizanbod"/>
        <w:keepNext w:val="0"/>
        <w:keepLines w:val="0"/>
        <w:numPr>
          <w:ilvl w:val="0"/>
          <w:numId w:val="173"/>
        </w:numPr>
        <w:shd w:val="clear" w:color="auto" w:fill="auto"/>
        <w:tabs>
          <w:tab w:val="left" w:pos="426"/>
        </w:tabs>
        <w:outlineLvl w:val="9"/>
      </w:pPr>
      <w:r>
        <w:t xml:space="preserve">V </w:t>
      </w:r>
      <w:r w:rsidR="00B916C3">
        <w:t xml:space="preserve">části šedesáté sedmé </w:t>
      </w:r>
      <w:r>
        <w:t>čl. CXIV písm. h) se slova „, 18, 29 a 34“ nahrazují slovy „a 18“.</w:t>
      </w:r>
    </w:p>
    <w:p w14:paraId="1ABB8270" w14:textId="4565B3D7" w:rsidR="00574EFE" w:rsidRPr="00246963" w:rsidRDefault="00574EFE" w:rsidP="00E4504F">
      <w:pPr>
        <w:pStyle w:val="ST"/>
        <w:keepNext w:val="0"/>
        <w:keepLines w:val="0"/>
        <w:widowControl w:val="0"/>
        <w:spacing w:before="480"/>
        <w:outlineLvl w:val="0"/>
      </w:pPr>
      <w:r w:rsidRPr="00246963">
        <w:t xml:space="preserve">ČÁST </w:t>
      </w:r>
      <w:r w:rsidR="00246963" w:rsidRPr="00495C73">
        <w:t>PÁTÁ</w:t>
      </w:r>
    </w:p>
    <w:p w14:paraId="2687B7E3" w14:textId="1F648BB9" w:rsidR="008438B1" w:rsidRPr="00A75EAD" w:rsidRDefault="008438B1" w:rsidP="00495C73">
      <w:pPr>
        <w:pStyle w:val="NADPISSTI"/>
        <w:keepNext w:val="0"/>
        <w:keepLines w:val="0"/>
        <w:outlineLvl w:val="0"/>
      </w:pPr>
      <w:r w:rsidRPr="00A75EAD">
        <w:t>ZRUŠOVACÍ USTANOVENÍ</w:t>
      </w:r>
    </w:p>
    <w:p w14:paraId="3FA657F5" w14:textId="26DDD80F" w:rsidR="00AB32B6" w:rsidRPr="00A75EAD" w:rsidRDefault="00AB32B6">
      <w:pPr>
        <w:pStyle w:val="lnek"/>
        <w:keepNext w:val="0"/>
        <w:keepLines w:val="0"/>
        <w:widowControl w:val="0"/>
        <w:outlineLvl w:val="1"/>
        <w:rPr>
          <w:noProof/>
        </w:rPr>
      </w:pPr>
      <w:r w:rsidRPr="00A75EAD">
        <w:rPr>
          <w:noProof/>
        </w:rPr>
        <w:t xml:space="preserve">Čl. </w:t>
      </w:r>
      <w:r w:rsidR="00E05A52" w:rsidRPr="00A75EAD">
        <w:rPr>
          <w:noProof/>
        </w:rPr>
        <w:fldChar w:fldCharType="begin"/>
      </w:r>
      <w:r w:rsidR="00E05A52" w:rsidRPr="00A75EAD">
        <w:rPr>
          <w:noProof/>
        </w:rPr>
        <w:instrText xml:space="preserve"> SEQ Článek \* Roman \* MERGEFORMAT </w:instrText>
      </w:r>
      <w:r w:rsidR="00E05A52" w:rsidRPr="00A75EAD">
        <w:rPr>
          <w:noProof/>
        </w:rPr>
        <w:fldChar w:fldCharType="separate"/>
      </w:r>
      <w:r w:rsidR="00B62B4A">
        <w:rPr>
          <w:noProof/>
        </w:rPr>
        <w:t>VI</w:t>
      </w:r>
      <w:r w:rsidR="00E05A52" w:rsidRPr="00A75EAD">
        <w:rPr>
          <w:noProof/>
        </w:rPr>
        <w:fldChar w:fldCharType="end"/>
      </w:r>
    </w:p>
    <w:p w14:paraId="0C8A709F" w14:textId="62F65176" w:rsidR="00DF295F" w:rsidRPr="00E92CD8" w:rsidRDefault="00DF295F" w:rsidP="00495C73">
      <w:pPr>
        <w:widowControl w:val="0"/>
        <w:autoSpaceDE w:val="0"/>
        <w:autoSpaceDN w:val="0"/>
        <w:adjustRightInd w:val="0"/>
        <w:spacing w:before="120" w:after="120"/>
        <w:rPr>
          <w:szCs w:val="24"/>
        </w:rPr>
      </w:pPr>
      <w:r w:rsidRPr="00E92CD8">
        <w:rPr>
          <w:szCs w:val="24"/>
        </w:rPr>
        <w:t>Zrušují se:</w:t>
      </w:r>
    </w:p>
    <w:p w14:paraId="4E043F3A" w14:textId="4BCFCDAE" w:rsidR="003D40C0" w:rsidRDefault="00DF295F" w:rsidP="003D40C0">
      <w:pPr>
        <w:widowControl w:val="0"/>
        <w:autoSpaceDE w:val="0"/>
        <w:autoSpaceDN w:val="0"/>
        <w:adjustRightInd w:val="0"/>
        <w:spacing w:before="120" w:after="120"/>
        <w:ind w:left="284" w:hanging="284"/>
        <w:rPr>
          <w:szCs w:val="24"/>
        </w:rPr>
      </w:pPr>
      <w:r w:rsidRPr="00E92CD8">
        <w:rPr>
          <w:szCs w:val="24"/>
        </w:rPr>
        <w:t>1.</w:t>
      </w:r>
      <w:r w:rsidR="000E0A01" w:rsidRPr="000E0A01">
        <w:rPr>
          <w:szCs w:val="24"/>
        </w:rPr>
        <w:tab/>
      </w:r>
      <w:r w:rsidR="003D40C0">
        <w:rPr>
          <w:szCs w:val="24"/>
        </w:rPr>
        <w:tab/>
        <w:t xml:space="preserve">Vyhláška č. 413/2003 Sb., </w:t>
      </w:r>
      <w:r w:rsidR="003D40C0" w:rsidRPr="00BC101D">
        <w:rPr>
          <w:szCs w:val="24"/>
        </w:rPr>
        <w:t>kterou se stanoví způsob výpočtu nároku na vrácení spotřební daně zaplacené v cenách některých minerálních olejů prokazatelně použitých pro výrobu tepla a způsob a podmínky vedení evidence o nákupu a spotřebě těchto výrobků</w:t>
      </w:r>
      <w:r w:rsidR="003D40C0">
        <w:rPr>
          <w:szCs w:val="24"/>
        </w:rPr>
        <w:t>.</w:t>
      </w:r>
    </w:p>
    <w:p w14:paraId="13FA7D0C" w14:textId="7BB36916" w:rsidR="003D40C0" w:rsidRPr="007566BC" w:rsidRDefault="003D40C0" w:rsidP="003D40C0">
      <w:pPr>
        <w:widowControl w:val="0"/>
        <w:autoSpaceDE w:val="0"/>
        <w:autoSpaceDN w:val="0"/>
        <w:adjustRightInd w:val="0"/>
        <w:spacing w:before="120" w:after="120"/>
        <w:ind w:left="284" w:hanging="284"/>
        <w:rPr>
          <w:szCs w:val="24"/>
        </w:rPr>
      </w:pPr>
      <w:r>
        <w:rPr>
          <w:szCs w:val="24"/>
        </w:rPr>
        <w:t>2.</w:t>
      </w:r>
      <w:r>
        <w:rPr>
          <w:szCs w:val="24"/>
        </w:rPr>
        <w:tab/>
      </w:r>
      <w:r w:rsidR="004318D9" w:rsidRPr="000E0A01">
        <w:rPr>
          <w:szCs w:val="24"/>
        </w:rPr>
        <w:t>Vyhláška č.</w:t>
      </w:r>
      <w:r w:rsidR="004318D9">
        <w:rPr>
          <w:szCs w:val="24"/>
        </w:rPr>
        <w:t> </w:t>
      </w:r>
      <w:r w:rsidR="004318D9" w:rsidRPr="000E0A01">
        <w:rPr>
          <w:szCs w:val="24"/>
        </w:rPr>
        <w:t>275/2005 Sb., kterou se stanoví postup při zpracování návrhů cen pro konečného spotřebitele u</w:t>
      </w:r>
      <w:r w:rsidR="004318D9">
        <w:rPr>
          <w:szCs w:val="24"/>
        </w:rPr>
        <w:t> </w:t>
      </w:r>
      <w:r w:rsidR="004318D9" w:rsidRPr="000E0A01">
        <w:rPr>
          <w:szCs w:val="24"/>
        </w:rPr>
        <w:t>cigaret a</w:t>
      </w:r>
      <w:r w:rsidR="004318D9">
        <w:rPr>
          <w:szCs w:val="24"/>
        </w:rPr>
        <w:t> </w:t>
      </w:r>
      <w:r w:rsidR="004318D9" w:rsidRPr="000E0A01">
        <w:rPr>
          <w:szCs w:val="24"/>
        </w:rPr>
        <w:t>při změnách těchto cen</w:t>
      </w:r>
      <w:r w:rsidR="004318D9">
        <w:rPr>
          <w:szCs w:val="24"/>
        </w:rPr>
        <w:t>.</w:t>
      </w:r>
    </w:p>
    <w:p w14:paraId="01D2E2D2" w14:textId="5C3D595A" w:rsidR="00DF295F" w:rsidRPr="000E0A01" w:rsidRDefault="003D40C0" w:rsidP="00495C73">
      <w:pPr>
        <w:widowControl w:val="0"/>
        <w:autoSpaceDE w:val="0"/>
        <w:autoSpaceDN w:val="0"/>
        <w:adjustRightInd w:val="0"/>
        <w:spacing w:before="120" w:after="120"/>
        <w:ind w:left="284" w:hanging="284"/>
        <w:rPr>
          <w:szCs w:val="24"/>
        </w:rPr>
      </w:pPr>
      <w:r>
        <w:rPr>
          <w:szCs w:val="24"/>
        </w:rPr>
        <w:t>3.</w:t>
      </w:r>
      <w:r>
        <w:rPr>
          <w:szCs w:val="24"/>
        </w:rPr>
        <w:tab/>
      </w:r>
      <w:r w:rsidR="004318D9">
        <w:rPr>
          <w:szCs w:val="24"/>
        </w:rPr>
        <w:t xml:space="preserve">Vyhláška č. 277/2005 Sb., </w:t>
      </w:r>
      <w:r w:rsidR="004318D9" w:rsidRPr="00BC101D">
        <w:rPr>
          <w:szCs w:val="24"/>
        </w:rPr>
        <w:t>kterou se mění vyhláška č. 413/2003 Sb., kterou se stanoví způsob výpočtu nároku na vrácení spotřební daně zaplacené v cenách některých minerálních olejů prokazatelně použitých pro výrobu tepla a způsob a podmínky vedení evidence o nákupu a spotřebě těchto výrobků</w:t>
      </w:r>
      <w:r w:rsidR="004318D9">
        <w:rPr>
          <w:szCs w:val="24"/>
        </w:rPr>
        <w:t>.</w:t>
      </w:r>
    </w:p>
    <w:p w14:paraId="059DCF17" w14:textId="3899AF48" w:rsidR="00574EFE" w:rsidRDefault="003D40C0" w:rsidP="007566BC">
      <w:pPr>
        <w:widowControl w:val="0"/>
        <w:autoSpaceDE w:val="0"/>
        <w:autoSpaceDN w:val="0"/>
        <w:adjustRightInd w:val="0"/>
        <w:spacing w:before="120" w:after="120"/>
        <w:ind w:left="284" w:hanging="284"/>
        <w:rPr>
          <w:szCs w:val="24"/>
        </w:rPr>
      </w:pPr>
      <w:r>
        <w:rPr>
          <w:szCs w:val="24"/>
        </w:rPr>
        <w:t>4</w:t>
      </w:r>
      <w:r w:rsidR="00DF295F" w:rsidRPr="000E0A01">
        <w:rPr>
          <w:szCs w:val="24"/>
        </w:rPr>
        <w:t>.</w:t>
      </w:r>
      <w:r w:rsidR="0018553B" w:rsidRPr="000E0A01">
        <w:rPr>
          <w:szCs w:val="24"/>
        </w:rPr>
        <w:tab/>
      </w:r>
      <w:r w:rsidR="004B3EE2" w:rsidRPr="000E0A01">
        <w:rPr>
          <w:szCs w:val="24"/>
        </w:rPr>
        <w:tab/>
      </w:r>
      <w:r w:rsidR="004B3EE2" w:rsidRPr="000E0A01">
        <w:rPr>
          <w:szCs w:val="24"/>
        </w:rPr>
        <w:tab/>
      </w:r>
      <w:r w:rsidR="000E0A01" w:rsidRPr="000E0A01">
        <w:rPr>
          <w:szCs w:val="24"/>
        </w:rPr>
        <w:tab/>
      </w:r>
      <w:r w:rsidR="0018553B" w:rsidRPr="000E0A01">
        <w:rPr>
          <w:szCs w:val="24"/>
        </w:rPr>
        <w:t xml:space="preserve">Vyhláška </w:t>
      </w:r>
      <w:r w:rsidR="00E24741" w:rsidRPr="000E0A01">
        <w:rPr>
          <w:szCs w:val="24"/>
        </w:rPr>
        <w:t>č.</w:t>
      </w:r>
      <w:r w:rsidR="00E24741">
        <w:rPr>
          <w:szCs w:val="24"/>
        </w:rPr>
        <w:t> </w:t>
      </w:r>
      <w:r w:rsidR="004B3EE2" w:rsidRPr="000E0A01">
        <w:rPr>
          <w:szCs w:val="24"/>
        </w:rPr>
        <w:t>3</w:t>
      </w:r>
      <w:r w:rsidR="0018553B" w:rsidRPr="000E0A01">
        <w:rPr>
          <w:szCs w:val="24"/>
        </w:rPr>
        <w:t xml:space="preserve">4/2007 Sb., </w:t>
      </w:r>
      <w:r w:rsidR="00E24741" w:rsidRPr="000E0A01">
        <w:rPr>
          <w:szCs w:val="24"/>
        </w:rPr>
        <w:t>o</w:t>
      </w:r>
      <w:r w:rsidR="00E24741">
        <w:rPr>
          <w:szCs w:val="24"/>
        </w:rPr>
        <w:t> </w:t>
      </w:r>
      <w:r w:rsidR="0018553B" w:rsidRPr="000E0A01">
        <w:rPr>
          <w:szCs w:val="24"/>
        </w:rPr>
        <w:t>značkování některých dalších minerálních olejů.</w:t>
      </w:r>
    </w:p>
    <w:p w14:paraId="121E468D" w14:textId="28FF0375" w:rsidR="00574EFE" w:rsidRPr="00A75EAD" w:rsidRDefault="00574EFE" w:rsidP="00E4504F">
      <w:pPr>
        <w:pStyle w:val="ST"/>
        <w:keepNext w:val="0"/>
        <w:keepLines w:val="0"/>
        <w:widowControl w:val="0"/>
        <w:spacing w:before="480"/>
        <w:outlineLvl w:val="0"/>
      </w:pPr>
      <w:r w:rsidRPr="00A75EAD">
        <w:t xml:space="preserve">ČÁST </w:t>
      </w:r>
      <w:r w:rsidR="007566BC">
        <w:t>ŠESTÁ</w:t>
      </w:r>
    </w:p>
    <w:p w14:paraId="2E85549C" w14:textId="43ACA5AD" w:rsidR="00574EFE" w:rsidRPr="00A75EAD" w:rsidRDefault="00574EFE">
      <w:pPr>
        <w:pStyle w:val="NADPISSTI"/>
        <w:keepNext w:val="0"/>
        <w:keepLines w:val="0"/>
        <w:widowControl w:val="0"/>
      </w:pPr>
      <w:r w:rsidRPr="00A75EAD">
        <w:t>ÚČINNOST</w:t>
      </w:r>
    </w:p>
    <w:p w14:paraId="4C0B9FCA" w14:textId="623B3A12" w:rsidR="00BB72B7" w:rsidRPr="00A75EAD" w:rsidRDefault="00BB72B7">
      <w:pPr>
        <w:pStyle w:val="lnek"/>
        <w:keepNext w:val="0"/>
        <w:keepLines w:val="0"/>
        <w:widowControl w:val="0"/>
        <w:outlineLvl w:val="1"/>
        <w:rPr>
          <w:noProof/>
        </w:rPr>
      </w:pPr>
      <w:r w:rsidRPr="00A75EAD">
        <w:rPr>
          <w:noProof/>
        </w:rPr>
        <w:t xml:space="preserve">Čl. </w:t>
      </w:r>
      <w:r w:rsidR="00C06122" w:rsidRPr="00A75EAD">
        <w:rPr>
          <w:noProof/>
        </w:rPr>
        <w:fldChar w:fldCharType="begin"/>
      </w:r>
      <w:r w:rsidR="00C06122" w:rsidRPr="00A75EAD">
        <w:rPr>
          <w:noProof/>
        </w:rPr>
        <w:instrText xml:space="preserve"> SEQ Článek \* Roman \* MERGEFORMAT </w:instrText>
      </w:r>
      <w:r w:rsidR="00C06122" w:rsidRPr="00A75EAD">
        <w:rPr>
          <w:noProof/>
        </w:rPr>
        <w:fldChar w:fldCharType="separate"/>
      </w:r>
      <w:r w:rsidR="00246963">
        <w:rPr>
          <w:noProof/>
        </w:rPr>
        <w:t>VII</w:t>
      </w:r>
      <w:r w:rsidR="00C06122" w:rsidRPr="00A75EAD">
        <w:rPr>
          <w:noProof/>
        </w:rPr>
        <w:fldChar w:fldCharType="end"/>
      </w:r>
    </w:p>
    <w:p w14:paraId="60FED919" w14:textId="744542DD" w:rsidR="00A10AC7" w:rsidRPr="00FB0127" w:rsidRDefault="00483675">
      <w:pPr>
        <w:pStyle w:val="Textlnku"/>
        <w:widowControl w:val="0"/>
        <w:outlineLvl w:val="9"/>
      </w:pPr>
      <w:r w:rsidRPr="00A75EAD">
        <w:t>Tento zákon nabývá účinnosti dnem</w:t>
      </w:r>
      <w:r w:rsidR="001F22A7">
        <w:t xml:space="preserve"> 1. ledna 2025.</w:t>
      </w:r>
    </w:p>
    <w:sectPr w:rsidR="00A10AC7" w:rsidRPr="00FB0127">
      <w:headerReference w:type="even" r:id="rId8"/>
      <w:headerReference w:type="default" r:id="rId9"/>
      <w:headerReference w:type="first" r:id="rId10"/>
      <w:pgSz w:w="11906" w:h="16838"/>
      <w:pgMar w:top="1417" w:right="1417" w:bottom="1417"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651E26" w14:textId="77777777" w:rsidR="007525FE" w:rsidRDefault="007525FE">
      <w:r>
        <w:separator/>
      </w:r>
    </w:p>
  </w:endnote>
  <w:endnote w:type="continuationSeparator" w:id="0">
    <w:p w14:paraId="38A84DD7" w14:textId="77777777" w:rsidR="007525FE" w:rsidRDefault="00752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30705" w14:textId="77777777" w:rsidR="007525FE" w:rsidRDefault="007525FE">
      <w:r>
        <w:separator/>
      </w:r>
    </w:p>
  </w:footnote>
  <w:footnote w:type="continuationSeparator" w:id="0">
    <w:p w14:paraId="615EB14E" w14:textId="77777777" w:rsidR="007525FE" w:rsidRDefault="00752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BBE6C" w14:textId="77777777" w:rsidR="007525FE" w:rsidRDefault="007525FE">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02A522DC" w14:textId="77777777" w:rsidR="007525FE" w:rsidRDefault="007525F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89CEF" w14:textId="346C78A7" w:rsidR="007525FE" w:rsidRDefault="007525FE">
    <w:pPr>
      <w:pStyle w:val="Zhlav"/>
      <w:framePr w:wrap="around" w:vAnchor="text" w:hAnchor="margin" w:xAlign="center" w:y="1"/>
      <w:rPr>
        <w:rStyle w:val="slostrnky"/>
      </w:rPr>
    </w:pPr>
    <w:r>
      <w:rPr>
        <w:rStyle w:val="slostrnky"/>
      </w:rPr>
      <w:t xml:space="preserve">- </w:t>
    </w:r>
    <w:r>
      <w:rPr>
        <w:rStyle w:val="slostrnky"/>
      </w:rPr>
      <w:fldChar w:fldCharType="begin"/>
    </w:r>
    <w:r>
      <w:rPr>
        <w:rStyle w:val="slostrnky"/>
      </w:rPr>
      <w:instrText xml:space="preserve">PAGE  </w:instrText>
    </w:r>
    <w:r>
      <w:rPr>
        <w:rStyle w:val="slostrnky"/>
      </w:rPr>
      <w:fldChar w:fldCharType="separate"/>
    </w:r>
    <w:r w:rsidR="006B044B">
      <w:rPr>
        <w:rStyle w:val="slostrnky"/>
        <w:noProof/>
      </w:rPr>
      <w:t>2</w:t>
    </w:r>
    <w:r>
      <w:rPr>
        <w:rStyle w:val="slostrnky"/>
      </w:rPr>
      <w:fldChar w:fldCharType="end"/>
    </w:r>
    <w:r>
      <w:rPr>
        <w:rStyle w:val="slostrnky"/>
      </w:rPr>
      <w:t xml:space="preserve"> -</w:t>
    </w:r>
  </w:p>
  <w:p w14:paraId="0E892B82" w14:textId="77777777" w:rsidR="007525FE" w:rsidRDefault="007525FE">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BB62D" w14:textId="151FE4C8" w:rsidR="007525FE" w:rsidRPr="005814D1" w:rsidRDefault="007525FE" w:rsidP="005814D1">
    <w:pPr>
      <w:pStyle w:val="Zhlav"/>
      <w:jc w:val="right"/>
      <w:rPr>
        <w:b/>
      </w:rPr>
    </w:pPr>
    <w:r w:rsidRPr="005814D1">
      <w:rPr>
        <w:b/>
      </w:rPr>
      <w:t>III</w:t>
    </w:r>
    <w:r>
      <w:rPr>
        <w:b/>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90E4F14"/>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8C08B84E"/>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F42245F0"/>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8A9E3754"/>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A86E144E"/>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BEC0C4"/>
    <w:lvl w:ilvl="0">
      <w:start w:val="1"/>
      <w:numFmt w:val="bullet"/>
      <w:pStyle w:val="Seznamsodrkami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CCF034"/>
    <w:lvl w:ilvl="0">
      <w:start w:val="1"/>
      <w:numFmt w:val="bullet"/>
      <w:pStyle w:val="Seznamsodrkami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70DF24"/>
    <w:lvl w:ilvl="0">
      <w:start w:val="1"/>
      <w:numFmt w:val="bullet"/>
      <w:pStyle w:val="Seznamsodrkami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B03C94"/>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61A2FD7C"/>
    <w:lvl w:ilvl="0">
      <w:start w:val="1"/>
      <w:numFmt w:val="bullet"/>
      <w:pStyle w:val="Seznamsodrkami"/>
      <w:lvlText w:val=""/>
      <w:lvlJc w:val="left"/>
      <w:pPr>
        <w:tabs>
          <w:tab w:val="num" w:pos="360"/>
        </w:tabs>
        <w:ind w:left="360" w:hanging="360"/>
      </w:pPr>
      <w:rPr>
        <w:rFonts w:ascii="Symbol" w:hAnsi="Symbol" w:hint="default"/>
      </w:rPr>
    </w:lvl>
  </w:abstractNum>
  <w:abstractNum w:abstractNumId="10" w15:restartNumberingAfterBreak="0">
    <w:nsid w:val="04B378CE"/>
    <w:multiLevelType w:val="singleLevel"/>
    <w:tmpl w:val="4D58B58E"/>
    <w:lvl w:ilvl="0">
      <w:start w:val="1"/>
      <w:numFmt w:val="decimal"/>
      <w:pStyle w:val="Textpozmn"/>
      <w:lvlText w:val="%1."/>
      <w:lvlJc w:val="left"/>
      <w:pPr>
        <w:tabs>
          <w:tab w:val="num" w:pos="425"/>
        </w:tabs>
        <w:ind w:left="425" w:hanging="425"/>
      </w:pPr>
    </w:lvl>
  </w:abstractNum>
  <w:abstractNum w:abstractNumId="11" w15:restartNumberingAfterBreak="0">
    <w:nsid w:val="06092730"/>
    <w:multiLevelType w:val="singleLevel"/>
    <w:tmpl w:val="1C926EF8"/>
    <w:lvl w:ilvl="0">
      <w:start w:val="1"/>
      <w:numFmt w:val="upperLetter"/>
      <w:pStyle w:val="Oznaenpozmn"/>
      <w:lvlText w:val="%1."/>
      <w:lvlJc w:val="left"/>
      <w:pPr>
        <w:tabs>
          <w:tab w:val="num" w:pos="425"/>
        </w:tabs>
        <w:ind w:left="425" w:hanging="425"/>
      </w:pPr>
    </w:lvl>
  </w:abstractNum>
  <w:abstractNum w:abstractNumId="12" w15:restartNumberingAfterBreak="0">
    <w:nsid w:val="0E8E1C81"/>
    <w:multiLevelType w:val="hybridMultilevel"/>
    <w:tmpl w:val="3E22FC58"/>
    <w:lvl w:ilvl="0" w:tplc="3DA8D78C">
      <w:start w:val="1"/>
      <w:numFmt w:val="upperRoman"/>
      <w:pStyle w:val="Dvodovzprvaknovlnku"/>
      <w:suff w:val="nothing"/>
      <w:lvlText w:val="K čl.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8C56B6E"/>
    <w:multiLevelType w:val="hybridMultilevel"/>
    <w:tmpl w:val="887EE04E"/>
    <w:lvl w:ilvl="0" w:tplc="FC32A06A">
      <w:start w:val="1"/>
      <w:numFmt w:val="upperRoman"/>
      <w:lvlText w:val="Čl. %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9371BD0"/>
    <w:multiLevelType w:val="singleLevel"/>
    <w:tmpl w:val="4DA2A72A"/>
    <w:lvl w:ilvl="0">
      <w:start w:val="1"/>
      <w:numFmt w:val="decimal"/>
      <w:pStyle w:val="Novelizanbod"/>
      <w:lvlText w:val="%1."/>
      <w:lvlJc w:val="left"/>
      <w:pPr>
        <w:tabs>
          <w:tab w:val="num" w:pos="567"/>
        </w:tabs>
        <w:ind w:left="567" w:hanging="567"/>
      </w:pPr>
      <w:rPr>
        <w:b/>
        <w:i w:val="0"/>
        <w:color w:val="auto"/>
      </w:rPr>
    </w:lvl>
  </w:abstractNum>
  <w:abstractNum w:abstractNumId="15" w15:restartNumberingAfterBreak="0">
    <w:nsid w:val="21561E0A"/>
    <w:multiLevelType w:val="hybridMultilevel"/>
    <w:tmpl w:val="4972029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20C5A9C"/>
    <w:multiLevelType w:val="multilevel"/>
    <w:tmpl w:val="040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E85E83"/>
    <w:multiLevelType w:val="multilevel"/>
    <w:tmpl w:val="EBDA8F54"/>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2"/>
        </w:tabs>
        <w:ind w:left="0" w:firstLine="425"/>
      </w:pPr>
      <w:rPr>
        <w:rFonts w:hint="default"/>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282714C2"/>
    <w:multiLevelType w:val="hybridMultilevel"/>
    <w:tmpl w:val="3C24A4E4"/>
    <w:lvl w:ilvl="0" w:tplc="75560520">
      <w:start w:val="1"/>
      <w:numFmt w:val="decimal"/>
      <w:lvlText w:val="%1."/>
      <w:lvlJc w:val="left"/>
      <w:pPr>
        <w:ind w:left="360" w:hanging="360"/>
      </w:pPr>
      <w:rPr>
        <w:b/>
      </w:rPr>
    </w:lvl>
    <w:lvl w:ilvl="1" w:tplc="04050019" w:tentative="1">
      <w:start w:val="1"/>
      <w:numFmt w:val="lowerLetter"/>
      <w:lvlText w:val="%2."/>
      <w:lvlJc w:val="left"/>
      <w:pPr>
        <w:ind w:left="1156" w:hanging="360"/>
      </w:pPr>
    </w:lvl>
    <w:lvl w:ilvl="2" w:tplc="0405001B" w:tentative="1">
      <w:start w:val="1"/>
      <w:numFmt w:val="lowerRoman"/>
      <w:lvlText w:val="%3."/>
      <w:lvlJc w:val="right"/>
      <w:pPr>
        <w:ind w:left="1876" w:hanging="180"/>
      </w:pPr>
    </w:lvl>
    <w:lvl w:ilvl="3" w:tplc="0405000F" w:tentative="1">
      <w:start w:val="1"/>
      <w:numFmt w:val="decimal"/>
      <w:lvlText w:val="%4."/>
      <w:lvlJc w:val="left"/>
      <w:pPr>
        <w:ind w:left="2596" w:hanging="360"/>
      </w:pPr>
    </w:lvl>
    <w:lvl w:ilvl="4" w:tplc="04050019" w:tentative="1">
      <w:start w:val="1"/>
      <w:numFmt w:val="lowerLetter"/>
      <w:lvlText w:val="%5."/>
      <w:lvlJc w:val="left"/>
      <w:pPr>
        <w:ind w:left="3316" w:hanging="360"/>
      </w:pPr>
    </w:lvl>
    <w:lvl w:ilvl="5" w:tplc="0405001B" w:tentative="1">
      <w:start w:val="1"/>
      <w:numFmt w:val="lowerRoman"/>
      <w:lvlText w:val="%6."/>
      <w:lvlJc w:val="right"/>
      <w:pPr>
        <w:ind w:left="4036" w:hanging="180"/>
      </w:pPr>
    </w:lvl>
    <w:lvl w:ilvl="6" w:tplc="0405000F" w:tentative="1">
      <w:start w:val="1"/>
      <w:numFmt w:val="decimal"/>
      <w:lvlText w:val="%7."/>
      <w:lvlJc w:val="left"/>
      <w:pPr>
        <w:ind w:left="4756" w:hanging="360"/>
      </w:pPr>
    </w:lvl>
    <w:lvl w:ilvl="7" w:tplc="04050019" w:tentative="1">
      <w:start w:val="1"/>
      <w:numFmt w:val="lowerLetter"/>
      <w:lvlText w:val="%8."/>
      <w:lvlJc w:val="left"/>
      <w:pPr>
        <w:ind w:left="5476" w:hanging="360"/>
      </w:pPr>
    </w:lvl>
    <w:lvl w:ilvl="8" w:tplc="0405001B" w:tentative="1">
      <w:start w:val="1"/>
      <w:numFmt w:val="lowerRoman"/>
      <w:lvlText w:val="%9."/>
      <w:lvlJc w:val="right"/>
      <w:pPr>
        <w:ind w:left="6196" w:hanging="180"/>
      </w:pPr>
    </w:lvl>
  </w:abstractNum>
  <w:abstractNum w:abstractNumId="19" w15:restartNumberingAfterBreak="0">
    <w:nsid w:val="2AF66ADF"/>
    <w:multiLevelType w:val="multilevel"/>
    <w:tmpl w:val="00A410C0"/>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pStyle w:val="Textpechodka"/>
      <w:isLgl/>
      <w:lvlText w:val="%3."/>
      <w:lvlJc w:val="left"/>
      <w:pPr>
        <w:tabs>
          <w:tab w:val="num" w:pos="425"/>
        </w:tabs>
        <w:ind w:left="425" w:hanging="425"/>
      </w:pPr>
      <w:rPr>
        <w:rFonts w:hint="default"/>
      </w:rPr>
    </w:lvl>
    <w:lvl w:ilvl="3">
      <w:start w:val="1"/>
      <w:numFmt w:val="lowerLetter"/>
      <w:pStyle w:val="Textpechodkapsmene"/>
      <w:lvlText w:val="%4)"/>
      <w:lvlJc w:val="left"/>
      <w:pPr>
        <w:tabs>
          <w:tab w:val="num" w:pos="851"/>
        </w:tabs>
        <w:ind w:left="851" w:hanging="426"/>
      </w:pPr>
      <w:rPr>
        <w:rFonts w:hint="default"/>
      </w:rPr>
    </w:lvl>
    <w:lvl w:ilvl="4">
      <w:start w:val="1"/>
      <w:numFmt w:val="none"/>
      <w:suff w:val="nothing"/>
      <w:lvlText w:val=""/>
      <w:lvlJc w:val="left"/>
      <w:pPr>
        <w:ind w:left="0" w:firstLine="0"/>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21" w15:restartNumberingAfterBreak="0">
    <w:nsid w:val="54AF0F5A"/>
    <w:multiLevelType w:val="multilevel"/>
    <w:tmpl w:val="97984D36"/>
    <w:lvl w:ilvl="0">
      <w:start w:val="1"/>
      <w:numFmt w:val="upperRoman"/>
      <w:pStyle w:val="Nadpis2"/>
      <w:suff w:val="space"/>
      <w:lvlText w:val="%1."/>
      <w:lvlJc w:val="left"/>
      <w:pPr>
        <w:ind w:left="0" w:firstLine="0"/>
      </w:pPr>
      <w:rPr>
        <w:rFonts w:hint="default"/>
      </w:rPr>
    </w:lvl>
    <w:lvl w:ilvl="1">
      <w:start w:val="1"/>
      <w:numFmt w:val="decimal"/>
      <w:pStyle w:val="Nadpis3"/>
      <w:suff w:val="space"/>
      <w:lvlText w:val="%2."/>
      <w:lvlJc w:val="left"/>
      <w:pPr>
        <w:ind w:left="0" w:firstLine="0"/>
      </w:pPr>
      <w:rPr>
        <w:rFonts w:hint="default"/>
      </w:rPr>
    </w:lvl>
    <w:lvl w:ilvl="2">
      <w:start w:val="1"/>
      <w:numFmt w:val="decimal"/>
      <w:pStyle w:val="Nadpis4"/>
      <w:suff w:val="space"/>
      <w:lvlText w:val="%2.%3."/>
      <w:lvlJc w:val="left"/>
      <w:pPr>
        <w:ind w:left="0" w:firstLine="0"/>
      </w:pPr>
      <w:rPr>
        <w:rFonts w:hint="default"/>
      </w:rPr>
    </w:lvl>
    <w:lvl w:ilvl="3">
      <w:start w:val="1"/>
      <w:numFmt w:val="decimal"/>
      <w:pStyle w:val="Nadpis5"/>
      <w:suff w:val="space"/>
      <w:lvlText w:val="%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2" w15:restartNumberingAfterBreak="0">
    <w:nsid w:val="5F54556F"/>
    <w:multiLevelType w:val="hybridMultilevel"/>
    <w:tmpl w:val="A9163A2C"/>
    <w:lvl w:ilvl="0" w:tplc="CD02831E">
      <w:start w:val="1"/>
      <w:numFmt w:val="decimal"/>
      <w:pStyle w:val="Dvodovzprvakdlu"/>
      <w:suff w:val="nothing"/>
      <w:lvlText w:val="K 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6702047C"/>
    <w:multiLevelType w:val="hybridMultilevel"/>
    <w:tmpl w:val="BA9A3A18"/>
    <w:lvl w:ilvl="0" w:tplc="62BE8CFA">
      <w:start w:val="1"/>
      <w:numFmt w:val="decimal"/>
      <w:pStyle w:val="Dvodovzprvakpododdlu"/>
      <w:suff w:val="nothing"/>
      <w:lvlText w:val="K pod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9023066"/>
    <w:multiLevelType w:val="hybridMultilevel"/>
    <w:tmpl w:val="EE92F6F0"/>
    <w:lvl w:ilvl="0" w:tplc="75560520">
      <w:start w:val="1"/>
      <w:numFmt w:val="decimal"/>
      <w:lvlText w:val="%1."/>
      <w:lvlJc w:val="left"/>
      <w:pPr>
        <w:ind w:left="360" w:hanging="360"/>
      </w:pPr>
      <w:rPr>
        <w:b/>
      </w:rPr>
    </w:lvl>
    <w:lvl w:ilvl="1" w:tplc="04050019" w:tentative="1">
      <w:start w:val="1"/>
      <w:numFmt w:val="lowerLetter"/>
      <w:lvlText w:val="%2."/>
      <w:lvlJc w:val="left"/>
      <w:pPr>
        <w:ind w:left="1156" w:hanging="360"/>
      </w:pPr>
    </w:lvl>
    <w:lvl w:ilvl="2" w:tplc="0405001B" w:tentative="1">
      <w:start w:val="1"/>
      <w:numFmt w:val="lowerRoman"/>
      <w:lvlText w:val="%3."/>
      <w:lvlJc w:val="right"/>
      <w:pPr>
        <w:ind w:left="1876" w:hanging="180"/>
      </w:pPr>
    </w:lvl>
    <w:lvl w:ilvl="3" w:tplc="0405000F" w:tentative="1">
      <w:start w:val="1"/>
      <w:numFmt w:val="decimal"/>
      <w:lvlText w:val="%4."/>
      <w:lvlJc w:val="left"/>
      <w:pPr>
        <w:ind w:left="2596" w:hanging="360"/>
      </w:pPr>
    </w:lvl>
    <w:lvl w:ilvl="4" w:tplc="04050019" w:tentative="1">
      <w:start w:val="1"/>
      <w:numFmt w:val="lowerLetter"/>
      <w:lvlText w:val="%5."/>
      <w:lvlJc w:val="left"/>
      <w:pPr>
        <w:ind w:left="3316" w:hanging="360"/>
      </w:pPr>
    </w:lvl>
    <w:lvl w:ilvl="5" w:tplc="0405001B" w:tentative="1">
      <w:start w:val="1"/>
      <w:numFmt w:val="lowerRoman"/>
      <w:lvlText w:val="%6."/>
      <w:lvlJc w:val="right"/>
      <w:pPr>
        <w:ind w:left="4036" w:hanging="180"/>
      </w:pPr>
    </w:lvl>
    <w:lvl w:ilvl="6" w:tplc="0405000F" w:tentative="1">
      <w:start w:val="1"/>
      <w:numFmt w:val="decimal"/>
      <w:lvlText w:val="%7."/>
      <w:lvlJc w:val="left"/>
      <w:pPr>
        <w:ind w:left="4756" w:hanging="360"/>
      </w:pPr>
    </w:lvl>
    <w:lvl w:ilvl="7" w:tplc="04050019" w:tentative="1">
      <w:start w:val="1"/>
      <w:numFmt w:val="lowerLetter"/>
      <w:lvlText w:val="%8."/>
      <w:lvlJc w:val="left"/>
      <w:pPr>
        <w:ind w:left="5476" w:hanging="360"/>
      </w:pPr>
    </w:lvl>
    <w:lvl w:ilvl="8" w:tplc="0405001B" w:tentative="1">
      <w:start w:val="1"/>
      <w:numFmt w:val="lowerRoman"/>
      <w:lvlText w:val="%9."/>
      <w:lvlJc w:val="right"/>
      <w:pPr>
        <w:ind w:left="6196" w:hanging="180"/>
      </w:pPr>
    </w:lvl>
  </w:abstractNum>
  <w:abstractNum w:abstractNumId="25" w15:restartNumberingAfterBreak="0">
    <w:nsid w:val="6E370F52"/>
    <w:multiLevelType w:val="hybridMultilevel"/>
    <w:tmpl w:val="D50E00CC"/>
    <w:lvl w:ilvl="0" w:tplc="437A026A">
      <w:start w:val="1"/>
      <w:numFmt w:val="decimal"/>
      <w:pStyle w:val="Dvodovzprvakoddlu"/>
      <w:suff w:val="nothing"/>
      <w:lvlText w:val="K 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71FB70A6"/>
    <w:multiLevelType w:val="hybridMultilevel"/>
    <w:tmpl w:val="EDF69438"/>
    <w:lvl w:ilvl="0" w:tplc="A5F670C6">
      <w:start w:val="1"/>
      <w:numFmt w:val="decimal"/>
      <w:pStyle w:val="Dvodovzprvakbodu"/>
      <w:suff w:val="space"/>
      <w:lvlText w:val="K bodu %1"/>
      <w:lvlJc w:val="left"/>
      <w:pPr>
        <w:ind w:left="709" w:hanging="709"/>
      </w:pPr>
      <w:rPr>
        <w:rFonts w:ascii="Arial" w:hAnsi="Arial" w:cs="Arial" w:hint="default"/>
        <w:b/>
        <w:bCs w:val="0"/>
        <w:i w:val="0"/>
        <w:iCs w:val="0"/>
        <w:caps w:val="0"/>
        <w:smallCaps w:val="0"/>
        <w:strike w:val="0"/>
        <w:dstrike w:val="0"/>
        <w:noProof w:val="0"/>
        <w:vanish w:val="0"/>
        <w:color w:val="0000FF"/>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79AB6F2F"/>
    <w:multiLevelType w:val="hybridMultilevel"/>
    <w:tmpl w:val="FE18A004"/>
    <w:lvl w:ilvl="0" w:tplc="3760B5A6">
      <w:start w:val="1"/>
      <w:numFmt w:val="decimal"/>
      <w:pStyle w:val="Dvodovzprvakbodu0"/>
      <w:suff w:val="space"/>
      <w:lvlText w:val="K bodu %1"/>
      <w:lvlJc w:val="left"/>
      <w:pPr>
        <w:ind w:left="0" w:firstLine="0"/>
      </w:pPr>
      <w:rPr>
        <w:rFonts w:ascii="Arial" w:hAnsi="Arial" w:cs="Arial"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7FE12532"/>
    <w:multiLevelType w:val="hybridMultilevel"/>
    <w:tmpl w:val="A410A940"/>
    <w:lvl w:ilvl="0" w:tplc="52C6C694">
      <w:start w:val="1"/>
      <w:numFmt w:val="upperRoman"/>
      <w:pStyle w:val="Dvodovzprvakhlav"/>
      <w:suff w:val="nothing"/>
      <w:lvlText w:val="K hlavě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0"/>
  </w:num>
  <w:num w:numId="2">
    <w:abstractNumId w:val="11"/>
  </w:num>
  <w:num w:numId="3">
    <w:abstractNumId w:val="10"/>
  </w:num>
  <w:num w:numId="4">
    <w:abstractNumId w:val="14"/>
  </w:num>
  <w:num w:numId="5">
    <w:abstractNumId w:val="12"/>
  </w:num>
  <w:num w:numId="6">
    <w:abstractNumId w:val="28"/>
  </w:num>
  <w:num w:numId="7">
    <w:abstractNumId w:val="22"/>
  </w:num>
  <w:num w:numId="8">
    <w:abstractNumId w:val="25"/>
  </w:num>
  <w:num w:numId="9">
    <w:abstractNumId w:val="23"/>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16"/>
  </w:num>
  <w:num w:numId="22">
    <w:abstractNumId w:val="19"/>
  </w:num>
  <w:num w:numId="23">
    <w:abstractNumId w:val="17"/>
  </w:num>
  <w:num w:numId="24">
    <w:abstractNumId w:val="14"/>
    <w:lvlOverride w:ilvl="0">
      <w:startOverride w:val="1"/>
    </w:lvlOverride>
  </w:num>
  <w:num w:numId="25">
    <w:abstractNumId w:val="27"/>
    <w:lvlOverride w:ilvl="0">
      <w:startOverride w:val="1"/>
    </w:lvlOverride>
  </w:num>
  <w:num w:numId="26">
    <w:abstractNumId w:val="26"/>
    <w:lvlOverride w:ilvl="0">
      <w:startOverride w:val="1"/>
    </w:lvlOverride>
  </w:num>
  <w:num w:numId="27">
    <w:abstractNumId w:val="14"/>
    <w:lvlOverride w:ilvl="0">
      <w:startOverride w:val="1"/>
    </w:lvlOverride>
  </w:num>
  <w:num w:numId="28">
    <w:abstractNumId w:val="14"/>
    <w:lvlOverride w:ilvl="0">
      <w:startOverride w:val="1"/>
    </w:lvlOverride>
  </w:num>
  <w:num w:numId="29">
    <w:abstractNumId w:val="14"/>
    <w:lvlOverride w:ilvl="0">
      <w:startOverride w:val="1"/>
    </w:lvlOverride>
  </w:num>
  <w:num w:numId="30">
    <w:abstractNumId w:val="14"/>
    <w:lvlOverride w:ilvl="0">
      <w:startOverride w:val="1"/>
    </w:lvlOverride>
  </w:num>
  <w:num w:numId="31">
    <w:abstractNumId w:val="14"/>
    <w:lvlOverride w:ilvl="0">
      <w:startOverride w:val="1"/>
    </w:lvlOverride>
  </w:num>
  <w:num w:numId="32">
    <w:abstractNumId w:val="26"/>
    <w:lvlOverride w:ilvl="0">
      <w:startOverride w:val="1"/>
    </w:lvlOverride>
  </w:num>
  <w:num w:numId="33">
    <w:abstractNumId w:val="26"/>
  </w:num>
  <w:num w:numId="34">
    <w:abstractNumId w:val="26"/>
  </w:num>
  <w:num w:numId="35">
    <w:abstractNumId w:val="26"/>
    <w:lvlOverride w:ilvl="0">
      <w:startOverride w:val="1"/>
    </w:lvlOverride>
  </w:num>
  <w:num w:numId="36">
    <w:abstractNumId w:val="26"/>
  </w:num>
  <w:num w:numId="37">
    <w:abstractNumId w:val="26"/>
  </w:num>
  <w:num w:numId="38">
    <w:abstractNumId w:val="26"/>
  </w:num>
  <w:num w:numId="39">
    <w:abstractNumId w:val="26"/>
  </w:num>
  <w:num w:numId="40">
    <w:abstractNumId w:val="26"/>
    <w:lvlOverride w:ilvl="0">
      <w:startOverride w:val="1"/>
    </w:lvlOverride>
  </w:num>
  <w:num w:numId="41">
    <w:abstractNumId w:val="26"/>
    <w:lvlOverride w:ilvl="0">
      <w:startOverride w:val="1"/>
    </w:lvlOverride>
  </w:num>
  <w:num w:numId="42">
    <w:abstractNumId w:val="26"/>
    <w:lvlOverride w:ilvl="0">
      <w:startOverride w:val="1"/>
    </w:lvlOverride>
  </w:num>
  <w:num w:numId="43">
    <w:abstractNumId w:val="26"/>
    <w:lvlOverride w:ilvl="0">
      <w:startOverride w:val="1"/>
    </w:lvlOverride>
  </w:num>
  <w:num w:numId="44">
    <w:abstractNumId w:val="26"/>
    <w:lvlOverride w:ilvl="0">
      <w:startOverride w:val="1"/>
    </w:lvlOverride>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15"/>
  </w:num>
  <w:num w:numId="52">
    <w:abstractNumId w:val="26"/>
  </w:num>
  <w:num w:numId="53">
    <w:abstractNumId w:val="14"/>
  </w:num>
  <w:num w:numId="54">
    <w:abstractNumId w:val="26"/>
  </w:num>
  <w:num w:numId="55">
    <w:abstractNumId w:val="26"/>
  </w:num>
  <w:num w:numId="56">
    <w:abstractNumId w:val="26"/>
  </w:num>
  <w:num w:numId="57">
    <w:abstractNumId w:val="26"/>
  </w:num>
  <w:num w:numId="58">
    <w:abstractNumId w:val="14"/>
  </w:num>
  <w:num w:numId="59">
    <w:abstractNumId w:val="26"/>
  </w:num>
  <w:num w:numId="60">
    <w:abstractNumId w:val="26"/>
  </w:num>
  <w:num w:numId="61">
    <w:abstractNumId w:val="26"/>
  </w:num>
  <w:num w:numId="62">
    <w:abstractNumId w:val="26"/>
  </w:num>
  <w:num w:numId="63">
    <w:abstractNumId w:val="19"/>
  </w:num>
  <w:num w:numId="64">
    <w:abstractNumId w:val="26"/>
  </w:num>
  <w:num w:numId="65">
    <w:abstractNumId w:val="26"/>
  </w:num>
  <w:num w:numId="66">
    <w:abstractNumId w:val="14"/>
  </w:num>
  <w:num w:numId="67">
    <w:abstractNumId w:val="19"/>
  </w:num>
  <w:num w:numId="68">
    <w:abstractNumId w:val="19"/>
  </w:num>
  <w:num w:numId="69">
    <w:abstractNumId w:val="14"/>
  </w:num>
  <w:num w:numId="70">
    <w:abstractNumId w:val="14"/>
  </w:num>
  <w:num w:numId="71">
    <w:abstractNumId w:val="14"/>
  </w:num>
  <w:num w:numId="72">
    <w:abstractNumId w:val="14"/>
  </w:num>
  <w:num w:numId="73">
    <w:abstractNumId w:val="14"/>
  </w:num>
  <w:num w:numId="74">
    <w:abstractNumId w:val="13"/>
  </w:num>
  <w:num w:numId="75">
    <w:abstractNumId w:val="14"/>
  </w:num>
  <w:num w:numId="76">
    <w:abstractNumId w:val="14"/>
  </w:num>
  <w:num w:numId="77">
    <w:abstractNumId w:val="14"/>
  </w:num>
  <w:num w:numId="78">
    <w:abstractNumId w:val="14"/>
  </w:num>
  <w:num w:numId="79">
    <w:abstractNumId w:val="14"/>
  </w:num>
  <w:num w:numId="80">
    <w:abstractNumId w:val="14"/>
  </w:num>
  <w:num w:numId="81">
    <w:abstractNumId w:val="14"/>
  </w:num>
  <w:num w:numId="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4"/>
    <w:lvlOverride w:ilvl="0">
      <w:startOverride w:val="1"/>
    </w:lvlOverride>
  </w:num>
  <w:num w:numId="84">
    <w:abstractNumId w:val="19"/>
  </w:num>
  <w:num w:numId="85">
    <w:abstractNumId w:val="14"/>
  </w:num>
  <w:num w:numId="86">
    <w:abstractNumId w:val="14"/>
  </w:num>
  <w:num w:numId="87">
    <w:abstractNumId w:val="14"/>
  </w:num>
  <w:num w:numId="88">
    <w:abstractNumId w:val="14"/>
  </w:num>
  <w:num w:numId="89">
    <w:abstractNumId w:val="14"/>
  </w:num>
  <w:num w:numId="90">
    <w:abstractNumId w:val="14"/>
  </w:num>
  <w:num w:numId="91">
    <w:abstractNumId w:val="14"/>
  </w:num>
  <w:num w:numId="92">
    <w:abstractNumId w:val="14"/>
  </w:num>
  <w:num w:numId="93">
    <w:abstractNumId w:val="14"/>
  </w:num>
  <w:num w:numId="94">
    <w:abstractNumId w:val="14"/>
  </w:num>
  <w:num w:numId="95">
    <w:abstractNumId w:val="14"/>
  </w:num>
  <w:num w:numId="96">
    <w:abstractNumId w:val="14"/>
  </w:num>
  <w:num w:numId="97">
    <w:abstractNumId w:val="14"/>
  </w:num>
  <w:num w:numId="98">
    <w:abstractNumId w:val="14"/>
  </w:num>
  <w:num w:numId="99">
    <w:abstractNumId w:val="14"/>
  </w:num>
  <w:num w:numId="100">
    <w:abstractNumId w:val="14"/>
  </w:num>
  <w:num w:numId="101">
    <w:abstractNumId w:val="14"/>
  </w:num>
  <w:num w:numId="102">
    <w:abstractNumId w:val="14"/>
  </w:num>
  <w:num w:numId="103">
    <w:abstractNumId w:val="14"/>
  </w:num>
  <w:num w:numId="104">
    <w:abstractNumId w:val="14"/>
  </w:num>
  <w:num w:numId="105">
    <w:abstractNumId w:val="14"/>
  </w:num>
  <w:num w:numId="106">
    <w:abstractNumId w:val="14"/>
  </w:num>
  <w:num w:numId="107">
    <w:abstractNumId w:val="14"/>
  </w:num>
  <w:num w:numId="108">
    <w:abstractNumId w:val="14"/>
  </w:num>
  <w:num w:numId="109">
    <w:abstractNumId w:val="14"/>
  </w:num>
  <w:num w:numId="110">
    <w:abstractNumId w:val="14"/>
  </w:num>
  <w:num w:numId="111">
    <w:abstractNumId w:val="14"/>
  </w:num>
  <w:num w:numId="112">
    <w:abstractNumId w:val="14"/>
  </w:num>
  <w:num w:numId="113">
    <w:abstractNumId w:val="14"/>
  </w:num>
  <w:num w:numId="114">
    <w:abstractNumId w:val="14"/>
  </w:num>
  <w:num w:numId="115">
    <w:abstractNumId w:val="14"/>
  </w:num>
  <w:num w:numId="116">
    <w:abstractNumId w:val="14"/>
  </w:num>
  <w:num w:numId="117">
    <w:abstractNumId w:val="14"/>
  </w:num>
  <w:num w:numId="118">
    <w:abstractNumId w:val="14"/>
  </w:num>
  <w:num w:numId="119">
    <w:abstractNumId w:val="14"/>
  </w:num>
  <w:num w:numId="120">
    <w:abstractNumId w:val="14"/>
  </w:num>
  <w:num w:numId="121">
    <w:abstractNumId w:val="14"/>
  </w:num>
  <w:num w:numId="122">
    <w:abstractNumId w:val="14"/>
  </w:num>
  <w:num w:numId="123">
    <w:abstractNumId w:val="14"/>
  </w:num>
  <w:num w:numId="124">
    <w:abstractNumId w:val="14"/>
  </w:num>
  <w:num w:numId="125">
    <w:abstractNumId w:val="14"/>
  </w:num>
  <w:num w:numId="126">
    <w:abstractNumId w:val="14"/>
  </w:num>
  <w:num w:numId="127">
    <w:abstractNumId w:val="14"/>
  </w:num>
  <w:num w:numId="128">
    <w:abstractNumId w:val="14"/>
  </w:num>
  <w:num w:numId="129">
    <w:abstractNumId w:val="14"/>
  </w:num>
  <w:num w:numId="130">
    <w:abstractNumId w:val="14"/>
  </w:num>
  <w:num w:numId="131">
    <w:abstractNumId w:val="14"/>
  </w:num>
  <w:num w:numId="132">
    <w:abstractNumId w:val="14"/>
  </w:num>
  <w:num w:numId="133">
    <w:abstractNumId w:val="14"/>
  </w:num>
  <w:num w:numId="134">
    <w:abstractNumId w:val="14"/>
  </w:num>
  <w:num w:numId="135">
    <w:abstractNumId w:val="14"/>
  </w:num>
  <w:num w:numId="136">
    <w:abstractNumId w:val="14"/>
  </w:num>
  <w:num w:numId="137">
    <w:abstractNumId w:val="14"/>
  </w:num>
  <w:num w:numId="138">
    <w:abstractNumId w:val="14"/>
  </w:num>
  <w:num w:numId="139">
    <w:abstractNumId w:val="14"/>
  </w:num>
  <w:num w:numId="140">
    <w:abstractNumId w:val="14"/>
  </w:num>
  <w:num w:numId="141">
    <w:abstractNumId w:val="14"/>
  </w:num>
  <w:num w:numId="142">
    <w:abstractNumId w:val="14"/>
  </w:num>
  <w:num w:numId="143">
    <w:abstractNumId w:val="14"/>
  </w:num>
  <w:num w:numId="144">
    <w:abstractNumId w:val="14"/>
  </w:num>
  <w:num w:numId="145">
    <w:abstractNumId w:val="14"/>
  </w:num>
  <w:num w:numId="146">
    <w:abstractNumId w:val="14"/>
  </w:num>
  <w:num w:numId="147">
    <w:abstractNumId w:val="14"/>
  </w:num>
  <w:num w:numId="148">
    <w:abstractNumId w:val="14"/>
  </w:num>
  <w:num w:numId="149">
    <w:abstractNumId w:val="14"/>
  </w:num>
  <w:num w:numId="150">
    <w:abstractNumId w:val="14"/>
  </w:num>
  <w:num w:numId="151">
    <w:abstractNumId w:val="14"/>
  </w:num>
  <w:num w:numId="152">
    <w:abstractNumId w:val="14"/>
  </w:num>
  <w:num w:numId="153">
    <w:abstractNumId w:val="14"/>
  </w:num>
  <w:num w:numId="154">
    <w:abstractNumId w:val="14"/>
  </w:num>
  <w:num w:numId="155">
    <w:abstractNumId w:val="14"/>
  </w:num>
  <w:num w:numId="156">
    <w:abstractNumId w:val="14"/>
  </w:num>
  <w:num w:numId="157">
    <w:abstractNumId w:val="14"/>
  </w:num>
  <w:num w:numId="158">
    <w:abstractNumId w:val="14"/>
  </w:num>
  <w:num w:numId="159">
    <w:abstractNumId w:val="14"/>
  </w:num>
  <w:num w:numId="160">
    <w:abstractNumId w:val="14"/>
  </w:num>
  <w:num w:numId="161">
    <w:abstractNumId w:val="14"/>
  </w:num>
  <w:num w:numId="162">
    <w:abstractNumId w:val="14"/>
  </w:num>
  <w:num w:numId="163">
    <w:abstractNumId w:val="14"/>
  </w:num>
  <w:num w:numId="164">
    <w:abstractNumId w:val="14"/>
  </w:num>
  <w:num w:numId="165">
    <w:abstractNumId w:val="14"/>
  </w:num>
  <w:num w:numId="166">
    <w:abstractNumId w:val="14"/>
  </w:num>
  <w:num w:numId="167">
    <w:abstractNumId w:val="14"/>
  </w:num>
  <w:num w:numId="168">
    <w:abstractNumId w:val="14"/>
  </w:num>
  <w:num w:numId="169">
    <w:abstractNumId w:val="14"/>
  </w:num>
  <w:num w:numId="170">
    <w:abstractNumId w:val="14"/>
  </w:num>
  <w:num w:numId="171">
    <w:abstractNumId w:val="14"/>
  </w:num>
  <w:num w:numId="172">
    <w:abstractNumId w:val="14"/>
  </w:num>
  <w:num w:numId="173">
    <w:abstractNumId w:val="18"/>
  </w:num>
  <w:num w:numId="174">
    <w:abstractNumId w:val="14"/>
  </w:num>
  <w:num w:numId="175">
    <w:abstractNumId w:val="19"/>
  </w:num>
  <w:num w:numId="176">
    <w:abstractNumId w:val="19"/>
  </w:num>
  <w:num w:numId="177">
    <w:abstractNumId w:val="14"/>
  </w:num>
  <w:num w:numId="178">
    <w:abstractNumId w:val="14"/>
  </w:num>
  <w:num w:numId="179">
    <w:abstractNumId w:val="14"/>
  </w:num>
  <w:num w:numId="180">
    <w:abstractNumId w:val="14"/>
  </w:num>
  <w:num w:numId="181">
    <w:abstractNumId w:val="14"/>
  </w:num>
  <w:num w:numId="182">
    <w:abstractNumId w:val="14"/>
  </w:num>
  <w:num w:numId="183">
    <w:abstractNumId w:val="14"/>
  </w:num>
  <w:num w:numId="184">
    <w:abstractNumId w:val="14"/>
  </w:num>
  <w:num w:numId="185">
    <w:abstractNumId w:val="24"/>
  </w:num>
  <w:num w:numId="186">
    <w:abstractNumId w:val="14"/>
  </w:num>
  <w:num w:numId="187">
    <w:abstractNumId w:val="14"/>
  </w:num>
  <w:num w:numId="188">
    <w:abstractNumId w:val="14"/>
  </w:num>
  <w:num w:numId="189">
    <w:abstractNumId w:val="14"/>
  </w:num>
  <w:numIdMacAtCleanup w:val="1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SortMethod w:val="0000"/>
  <w:defaultTabStop w:val="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Verze_sablony" w:val="2.1"/>
  </w:docVars>
  <w:rsids>
    <w:rsidRoot w:val="00F155E3"/>
    <w:rsid w:val="00000517"/>
    <w:rsid w:val="0000100F"/>
    <w:rsid w:val="00001481"/>
    <w:rsid w:val="00001A2D"/>
    <w:rsid w:val="00001A41"/>
    <w:rsid w:val="00001CCD"/>
    <w:rsid w:val="00001F2D"/>
    <w:rsid w:val="00001FC4"/>
    <w:rsid w:val="00003820"/>
    <w:rsid w:val="00003904"/>
    <w:rsid w:val="00003C6C"/>
    <w:rsid w:val="0000459E"/>
    <w:rsid w:val="000047C6"/>
    <w:rsid w:val="00005AEA"/>
    <w:rsid w:val="00005ED4"/>
    <w:rsid w:val="000070F5"/>
    <w:rsid w:val="00007767"/>
    <w:rsid w:val="00007A16"/>
    <w:rsid w:val="00010237"/>
    <w:rsid w:val="000104D2"/>
    <w:rsid w:val="00010936"/>
    <w:rsid w:val="000119CA"/>
    <w:rsid w:val="00011B74"/>
    <w:rsid w:val="00011FF5"/>
    <w:rsid w:val="00012C52"/>
    <w:rsid w:val="00012F1F"/>
    <w:rsid w:val="000130E7"/>
    <w:rsid w:val="00013A18"/>
    <w:rsid w:val="000144EA"/>
    <w:rsid w:val="0001694B"/>
    <w:rsid w:val="00016975"/>
    <w:rsid w:val="000170FB"/>
    <w:rsid w:val="0001737C"/>
    <w:rsid w:val="000179BB"/>
    <w:rsid w:val="00017A34"/>
    <w:rsid w:val="00020355"/>
    <w:rsid w:val="00020C4F"/>
    <w:rsid w:val="00020EF5"/>
    <w:rsid w:val="00021A74"/>
    <w:rsid w:val="0002272F"/>
    <w:rsid w:val="0002295B"/>
    <w:rsid w:val="00023D2B"/>
    <w:rsid w:val="0002458C"/>
    <w:rsid w:val="00024697"/>
    <w:rsid w:val="00024BE6"/>
    <w:rsid w:val="00024F2D"/>
    <w:rsid w:val="000252CB"/>
    <w:rsid w:val="00025374"/>
    <w:rsid w:val="00025466"/>
    <w:rsid w:val="00026B16"/>
    <w:rsid w:val="00026B82"/>
    <w:rsid w:val="00026F6A"/>
    <w:rsid w:val="00027291"/>
    <w:rsid w:val="0002772F"/>
    <w:rsid w:val="00027A81"/>
    <w:rsid w:val="000303AA"/>
    <w:rsid w:val="0003055A"/>
    <w:rsid w:val="0003082E"/>
    <w:rsid w:val="0003207C"/>
    <w:rsid w:val="00033249"/>
    <w:rsid w:val="00033B01"/>
    <w:rsid w:val="00034156"/>
    <w:rsid w:val="00034B7B"/>
    <w:rsid w:val="000355DA"/>
    <w:rsid w:val="00036286"/>
    <w:rsid w:val="00036ABB"/>
    <w:rsid w:val="0003794E"/>
    <w:rsid w:val="0004091C"/>
    <w:rsid w:val="000418D7"/>
    <w:rsid w:val="00041ED6"/>
    <w:rsid w:val="000424BE"/>
    <w:rsid w:val="00042FD1"/>
    <w:rsid w:val="00043A4D"/>
    <w:rsid w:val="00043B26"/>
    <w:rsid w:val="00044155"/>
    <w:rsid w:val="00044A17"/>
    <w:rsid w:val="00044AEB"/>
    <w:rsid w:val="000450E8"/>
    <w:rsid w:val="000455EB"/>
    <w:rsid w:val="000466EC"/>
    <w:rsid w:val="00047029"/>
    <w:rsid w:val="000474E7"/>
    <w:rsid w:val="00050444"/>
    <w:rsid w:val="00050C7C"/>
    <w:rsid w:val="00050DB7"/>
    <w:rsid w:val="00052BDF"/>
    <w:rsid w:val="00053565"/>
    <w:rsid w:val="000536BE"/>
    <w:rsid w:val="0005390D"/>
    <w:rsid w:val="00054291"/>
    <w:rsid w:val="00054CBA"/>
    <w:rsid w:val="00055A86"/>
    <w:rsid w:val="00055CA8"/>
    <w:rsid w:val="00056837"/>
    <w:rsid w:val="00056D33"/>
    <w:rsid w:val="0005750C"/>
    <w:rsid w:val="000600DC"/>
    <w:rsid w:val="00060708"/>
    <w:rsid w:val="0006180E"/>
    <w:rsid w:val="00061916"/>
    <w:rsid w:val="000619FB"/>
    <w:rsid w:val="00061E32"/>
    <w:rsid w:val="0006237F"/>
    <w:rsid w:val="00062427"/>
    <w:rsid w:val="00062714"/>
    <w:rsid w:val="00062840"/>
    <w:rsid w:val="000628A2"/>
    <w:rsid w:val="00062942"/>
    <w:rsid w:val="00063BC6"/>
    <w:rsid w:val="0006590E"/>
    <w:rsid w:val="0006726E"/>
    <w:rsid w:val="000702EF"/>
    <w:rsid w:val="000716BA"/>
    <w:rsid w:val="000716E2"/>
    <w:rsid w:val="00072DFC"/>
    <w:rsid w:val="00072E66"/>
    <w:rsid w:val="00073292"/>
    <w:rsid w:val="00073F90"/>
    <w:rsid w:val="0007524A"/>
    <w:rsid w:val="00075A14"/>
    <w:rsid w:val="00075DB0"/>
    <w:rsid w:val="000807A1"/>
    <w:rsid w:val="00080E90"/>
    <w:rsid w:val="000810BF"/>
    <w:rsid w:val="00081478"/>
    <w:rsid w:val="0008206C"/>
    <w:rsid w:val="0008289A"/>
    <w:rsid w:val="00082966"/>
    <w:rsid w:val="00083067"/>
    <w:rsid w:val="0008366B"/>
    <w:rsid w:val="000838FE"/>
    <w:rsid w:val="00083D0A"/>
    <w:rsid w:val="00085029"/>
    <w:rsid w:val="00085544"/>
    <w:rsid w:val="000860A1"/>
    <w:rsid w:val="000861A4"/>
    <w:rsid w:val="000862B9"/>
    <w:rsid w:val="00086CD8"/>
    <w:rsid w:val="00086D5C"/>
    <w:rsid w:val="0008789A"/>
    <w:rsid w:val="00090121"/>
    <w:rsid w:val="00091A31"/>
    <w:rsid w:val="000921D4"/>
    <w:rsid w:val="00092299"/>
    <w:rsid w:val="0009296E"/>
    <w:rsid w:val="00094572"/>
    <w:rsid w:val="00094A77"/>
    <w:rsid w:val="00094BD0"/>
    <w:rsid w:val="00094E5D"/>
    <w:rsid w:val="00095513"/>
    <w:rsid w:val="000960FC"/>
    <w:rsid w:val="00096AD3"/>
    <w:rsid w:val="00096CD5"/>
    <w:rsid w:val="00096F18"/>
    <w:rsid w:val="0009796B"/>
    <w:rsid w:val="00097DB7"/>
    <w:rsid w:val="000A0261"/>
    <w:rsid w:val="000A111B"/>
    <w:rsid w:val="000A1546"/>
    <w:rsid w:val="000A1FAF"/>
    <w:rsid w:val="000A2407"/>
    <w:rsid w:val="000A2C83"/>
    <w:rsid w:val="000A3AED"/>
    <w:rsid w:val="000A3ED7"/>
    <w:rsid w:val="000A6489"/>
    <w:rsid w:val="000A73B7"/>
    <w:rsid w:val="000A7D46"/>
    <w:rsid w:val="000B010C"/>
    <w:rsid w:val="000B04A8"/>
    <w:rsid w:val="000B0509"/>
    <w:rsid w:val="000B23C0"/>
    <w:rsid w:val="000B2A3E"/>
    <w:rsid w:val="000B31D5"/>
    <w:rsid w:val="000B3F88"/>
    <w:rsid w:val="000B4B45"/>
    <w:rsid w:val="000B57F8"/>
    <w:rsid w:val="000B65DB"/>
    <w:rsid w:val="000B6655"/>
    <w:rsid w:val="000B6AA1"/>
    <w:rsid w:val="000B741C"/>
    <w:rsid w:val="000B76A7"/>
    <w:rsid w:val="000B7A29"/>
    <w:rsid w:val="000C08DC"/>
    <w:rsid w:val="000C0981"/>
    <w:rsid w:val="000C0BD8"/>
    <w:rsid w:val="000C25AD"/>
    <w:rsid w:val="000C2D57"/>
    <w:rsid w:val="000C41E8"/>
    <w:rsid w:val="000C4431"/>
    <w:rsid w:val="000C46A8"/>
    <w:rsid w:val="000C59D7"/>
    <w:rsid w:val="000C60DB"/>
    <w:rsid w:val="000C645E"/>
    <w:rsid w:val="000C6803"/>
    <w:rsid w:val="000C6A20"/>
    <w:rsid w:val="000C6BAB"/>
    <w:rsid w:val="000C7334"/>
    <w:rsid w:val="000D06D1"/>
    <w:rsid w:val="000D083D"/>
    <w:rsid w:val="000D1FEF"/>
    <w:rsid w:val="000D216F"/>
    <w:rsid w:val="000D245C"/>
    <w:rsid w:val="000D24E2"/>
    <w:rsid w:val="000D351B"/>
    <w:rsid w:val="000D374C"/>
    <w:rsid w:val="000D3CAF"/>
    <w:rsid w:val="000D6371"/>
    <w:rsid w:val="000D65BB"/>
    <w:rsid w:val="000D67D8"/>
    <w:rsid w:val="000D680E"/>
    <w:rsid w:val="000D6B37"/>
    <w:rsid w:val="000D6DD1"/>
    <w:rsid w:val="000D73E8"/>
    <w:rsid w:val="000D7CDD"/>
    <w:rsid w:val="000D7E4F"/>
    <w:rsid w:val="000D7E7D"/>
    <w:rsid w:val="000E03D2"/>
    <w:rsid w:val="000E0A01"/>
    <w:rsid w:val="000E1039"/>
    <w:rsid w:val="000E20A9"/>
    <w:rsid w:val="000E259A"/>
    <w:rsid w:val="000E3878"/>
    <w:rsid w:val="000E3A81"/>
    <w:rsid w:val="000E4F32"/>
    <w:rsid w:val="000E528A"/>
    <w:rsid w:val="000E55D4"/>
    <w:rsid w:val="000E5B04"/>
    <w:rsid w:val="000E613D"/>
    <w:rsid w:val="000E6EE4"/>
    <w:rsid w:val="000E70A3"/>
    <w:rsid w:val="000E7B12"/>
    <w:rsid w:val="000F119B"/>
    <w:rsid w:val="000F1498"/>
    <w:rsid w:val="000F160F"/>
    <w:rsid w:val="000F1B9C"/>
    <w:rsid w:val="000F2496"/>
    <w:rsid w:val="000F267B"/>
    <w:rsid w:val="000F28CB"/>
    <w:rsid w:val="000F2D5D"/>
    <w:rsid w:val="000F2DCF"/>
    <w:rsid w:val="000F33EB"/>
    <w:rsid w:val="000F415F"/>
    <w:rsid w:val="000F4B3B"/>
    <w:rsid w:val="000F5C52"/>
    <w:rsid w:val="000F5CF8"/>
    <w:rsid w:val="000F5DD8"/>
    <w:rsid w:val="000F66BC"/>
    <w:rsid w:val="000F7529"/>
    <w:rsid w:val="000F7EFB"/>
    <w:rsid w:val="00100CD8"/>
    <w:rsid w:val="001011AA"/>
    <w:rsid w:val="001012A0"/>
    <w:rsid w:val="001014CB"/>
    <w:rsid w:val="00102DAB"/>
    <w:rsid w:val="00103A94"/>
    <w:rsid w:val="00103F7C"/>
    <w:rsid w:val="001048EC"/>
    <w:rsid w:val="00104AE3"/>
    <w:rsid w:val="00104C83"/>
    <w:rsid w:val="00104D20"/>
    <w:rsid w:val="001054A1"/>
    <w:rsid w:val="001055C1"/>
    <w:rsid w:val="001055FE"/>
    <w:rsid w:val="00105E5B"/>
    <w:rsid w:val="00106CF6"/>
    <w:rsid w:val="001070A4"/>
    <w:rsid w:val="00111F7A"/>
    <w:rsid w:val="00113EB3"/>
    <w:rsid w:val="001148CE"/>
    <w:rsid w:val="00114B49"/>
    <w:rsid w:val="00115566"/>
    <w:rsid w:val="001159DE"/>
    <w:rsid w:val="00116565"/>
    <w:rsid w:val="001169FB"/>
    <w:rsid w:val="00117050"/>
    <w:rsid w:val="001171D6"/>
    <w:rsid w:val="001171F7"/>
    <w:rsid w:val="001174AA"/>
    <w:rsid w:val="0012008E"/>
    <w:rsid w:val="0012081A"/>
    <w:rsid w:val="0012188E"/>
    <w:rsid w:val="00121C89"/>
    <w:rsid w:val="0012235B"/>
    <w:rsid w:val="001234BE"/>
    <w:rsid w:val="00123F53"/>
    <w:rsid w:val="0012433E"/>
    <w:rsid w:val="0012486C"/>
    <w:rsid w:val="00124958"/>
    <w:rsid w:val="001261A9"/>
    <w:rsid w:val="00126D69"/>
    <w:rsid w:val="00127496"/>
    <w:rsid w:val="001307C0"/>
    <w:rsid w:val="00130C21"/>
    <w:rsid w:val="001321FB"/>
    <w:rsid w:val="0013264B"/>
    <w:rsid w:val="001338D2"/>
    <w:rsid w:val="00133C69"/>
    <w:rsid w:val="00134089"/>
    <w:rsid w:val="00134538"/>
    <w:rsid w:val="00135B2C"/>
    <w:rsid w:val="00136230"/>
    <w:rsid w:val="00136D62"/>
    <w:rsid w:val="00136FDC"/>
    <w:rsid w:val="0013706B"/>
    <w:rsid w:val="00137743"/>
    <w:rsid w:val="00140835"/>
    <w:rsid w:val="00140C0C"/>
    <w:rsid w:val="00140E8F"/>
    <w:rsid w:val="001424B4"/>
    <w:rsid w:val="00144D09"/>
    <w:rsid w:val="00144D68"/>
    <w:rsid w:val="00145254"/>
    <w:rsid w:val="00145669"/>
    <w:rsid w:val="00146A92"/>
    <w:rsid w:val="001472AF"/>
    <w:rsid w:val="001474B8"/>
    <w:rsid w:val="0015198B"/>
    <w:rsid w:val="00153F57"/>
    <w:rsid w:val="0015516E"/>
    <w:rsid w:val="001562D2"/>
    <w:rsid w:val="00156DAE"/>
    <w:rsid w:val="001577F9"/>
    <w:rsid w:val="001606C0"/>
    <w:rsid w:val="00160967"/>
    <w:rsid w:val="00160C16"/>
    <w:rsid w:val="00160D54"/>
    <w:rsid w:val="00161023"/>
    <w:rsid w:val="00161294"/>
    <w:rsid w:val="0016172C"/>
    <w:rsid w:val="001618AE"/>
    <w:rsid w:val="00161993"/>
    <w:rsid w:val="00162B29"/>
    <w:rsid w:val="00163687"/>
    <w:rsid w:val="00163924"/>
    <w:rsid w:val="00163B77"/>
    <w:rsid w:val="00163F3C"/>
    <w:rsid w:val="0016406C"/>
    <w:rsid w:val="001647EE"/>
    <w:rsid w:val="00165B54"/>
    <w:rsid w:val="0016661B"/>
    <w:rsid w:val="00167486"/>
    <w:rsid w:val="00167662"/>
    <w:rsid w:val="00167B89"/>
    <w:rsid w:val="001705C8"/>
    <w:rsid w:val="0017063E"/>
    <w:rsid w:val="00172010"/>
    <w:rsid w:val="00172D0B"/>
    <w:rsid w:val="00172D9A"/>
    <w:rsid w:val="0017412E"/>
    <w:rsid w:val="00174DF0"/>
    <w:rsid w:val="00175710"/>
    <w:rsid w:val="00175CBE"/>
    <w:rsid w:val="00176C23"/>
    <w:rsid w:val="001778DA"/>
    <w:rsid w:val="00177D08"/>
    <w:rsid w:val="0018005C"/>
    <w:rsid w:val="0018058F"/>
    <w:rsid w:val="00180E3B"/>
    <w:rsid w:val="00181812"/>
    <w:rsid w:val="00181AAD"/>
    <w:rsid w:val="00181B34"/>
    <w:rsid w:val="00181DBA"/>
    <w:rsid w:val="0018202D"/>
    <w:rsid w:val="001821CD"/>
    <w:rsid w:val="001841B1"/>
    <w:rsid w:val="001845FC"/>
    <w:rsid w:val="001845FF"/>
    <w:rsid w:val="001854F7"/>
    <w:rsid w:val="0018553B"/>
    <w:rsid w:val="0018697C"/>
    <w:rsid w:val="0018753B"/>
    <w:rsid w:val="00187582"/>
    <w:rsid w:val="00190A55"/>
    <w:rsid w:val="00190E9C"/>
    <w:rsid w:val="00191229"/>
    <w:rsid w:val="00191E83"/>
    <w:rsid w:val="0019218A"/>
    <w:rsid w:val="00192C91"/>
    <w:rsid w:val="00193610"/>
    <w:rsid w:val="00193642"/>
    <w:rsid w:val="001937AF"/>
    <w:rsid w:val="001937FC"/>
    <w:rsid w:val="00193C38"/>
    <w:rsid w:val="0019431D"/>
    <w:rsid w:val="001943AB"/>
    <w:rsid w:val="00194C70"/>
    <w:rsid w:val="0019551F"/>
    <w:rsid w:val="00195838"/>
    <w:rsid w:val="0019626A"/>
    <w:rsid w:val="0019650D"/>
    <w:rsid w:val="00197FD3"/>
    <w:rsid w:val="001A219F"/>
    <w:rsid w:val="001A24CE"/>
    <w:rsid w:val="001A42A7"/>
    <w:rsid w:val="001A44C8"/>
    <w:rsid w:val="001A4D8D"/>
    <w:rsid w:val="001A4EFF"/>
    <w:rsid w:val="001A5E4E"/>
    <w:rsid w:val="001A6042"/>
    <w:rsid w:val="001A67D5"/>
    <w:rsid w:val="001A69D1"/>
    <w:rsid w:val="001A71A5"/>
    <w:rsid w:val="001A7602"/>
    <w:rsid w:val="001A7676"/>
    <w:rsid w:val="001A7857"/>
    <w:rsid w:val="001A79DD"/>
    <w:rsid w:val="001B0376"/>
    <w:rsid w:val="001B037B"/>
    <w:rsid w:val="001B090C"/>
    <w:rsid w:val="001B2118"/>
    <w:rsid w:val="001B2B38"/>
    <w:rsid w:val="001B2C30"/>
    <w:rsid w:val="001B399E"/>
    <w:rsid w:val="001B4102"/>
    <w:rsid w:val="001B4A6A"/>
    <w:rsid w:val="001B4ADC"/>
    <w:rsid w:val="001B4BE9"/>
    <w:rsid w:val="001B4C51"/>
    <w:rsid w:val="001B4DD4"/>
    <w:rsid w:val="001B584F"/>
    <w:rsid w:val="001B5D35"/>
    <w:rsid w:val="001B6939"/>
    <w:rsid w:val="001C00CC"/>
    <w:rsid w:val="001C0E6B"/>
    <w:rsid w:val="001C180C"/>
    <w:rsid w:val="001C1A9E"/>
    <w:rsid w:val="001C1E2F"/>
    <w:rsid w:val="001C2483"/>
    <w:rsid w:val="001C452F"/>
    <w:rsid w:val="001C461E"/>
    <w:rsid w:val="001C486C"/>
    <w:rsid w:val="001C4C27"/>
    <w:rsid w:val="001C660C"/>
    <w:rsid w:val="001C6AAD"/>
    <w:rsid w:val="001C6FC3"/>
    <w:rsid w:val="001D0791"/>
    <w:rsid w:val="001D08BD"/>
    <w:rsid w:val="001D090F"/>
    <w:rsid w:val="001D09BF"/>
    <w:rsid w:val="001D0D56"/>
    <w:rsid w:val="001D0F54"/>
    <w:rsid w:val="001D18BE"/>
    <w:rsid w:val="001D18E3"/>
    <w:rsid w:val="001D2EC3"/>
    <w:rsid w:val="001D30E9"/>
    <w:rsid w:val="001D3283"/>
    <w:rsid w:val="001D35C4"/>
    <w:rsid w:val="001D459B"/>
    <w:rsid w:val="001D5877"/>
    <w:rsid w:val="001D7E98"/>
    <w:rsid w:val="001E0422"/>
    <w:rsid w:val="001E0456"/>
    <w:rsid w:val="001E1B82"/>
    <w:rsid w:val="001E1D0E"/>
    <w:rsid w:val="001E1E21"/>
    <w:rsid w:val="001E21D5"/>
    <w:rsid w:val="001E320A"/>
    <w:rsid w:val="001E3A80"/>
    <w:rsid w:val="001E3EAC"/>
    <w:rsid w:val="001E3F2A"/>
    <w:rsid w:val="001E3F73"/>
    <w:rsid w:val="001E4421"/>
    <w:rsid w:val="001E4A69"/>
    <w:rsid w:val="001E5187"/>
    <w:rsid w:val="001E5286"/>
    <w:rsid w:val="001E65F9"/>
    <w:rsid w:val="001E6DAB"/>
    <w:rsid w:val="001E7297"/>
    <w:rsid w:val="001F09D2"/>
    <w:rsid w:val="001F106B"/>
    <w:rsid w:val="001F1665"/>
    <w:rsid w:val="001F167F"/>
    <w:rsid w:val="001F1B37"/>
    <w:rsid w:val="001F22A7"/>
    <w:rsid w:val="001F2857"/>
    <w:rsid w:val="001F3C29"/>
    <w:rsid w:val="001F3CE7"/>
    <w:rsid w:val="001F3E99"/>
    <w:rsid w:val="001F4375"/>
    <w:rsid w:val="001F48DA"/>
    <w:rsid w:val="001F58CF"/>
    <w:rsid w:val="001F73F3"/>
    <w:rsid w:val="00200307"/>
    <w:rsid w:val="00200650"/>
    <w:rsid w:val="00200A06"/>
    <w:rsid w:val="002011FB"/>
    <w:rsid w:val="00201327"/>
    <w:rsid w:val="002016FB"/>
    <w:rsid w:val="00203988"/>
    <w:rsid w:val="00204082"/>
    <w:rsid w:val="00204146"/>
    <w:rsid w:val="00204203"/>
    <w:rsid w:val="002042E5"/>
    <w:rsid w:val="002044B7"/>
    <w:rsid w:val="0020635D"/>
    <w:rsid w:val="002072C6"/>
    <w:rsid w:val="00207454"/>
    <w:rsid w:val="00207AC8"/>
    <w:rsid w:val="00207E8D"/>
    <w:rsid w:val="0021150E"/>
    <w:rsid w:val="002131FF"/>
    <w:rsid w:val="00213229"/>
    <w:rsid w:val="00213AC1"/>
    <w:rsid w:val="00214F2D"/>
    <w:rsid w:val="002154D6"/>
    <w:rsid w:val="002154FF"/>
    <w:rsid w:val="00215A03"/>
    <w:rsid w:val="00215A51"/>
    <w:rsid w:val="00215CFC"/>
    <w:rsid w:val="00215FB5"/>
    <w:rsid w:val="002164FE"/>
    <w:rsid w:val="00217130"/>
    <w:rsid w:val="002202F6"/>
    <w:rsid w:val="002207EF"/>
    <w:rsid w:val="00220832"/>
    <w:rsid w:val="00220DCA"/>
    <w:rsid w:val="0022204B"/>
    <w:rsid w:val="002222BF"/>
    <w:rsid w:val="00222637"/>
    <w:rsid w:val="002233DB"/>
    <w:rsid w:val="00223465"/>
    <w:rsid w:val="002237A9"/>
    <w:rsid w:val="0022389D"/>
    <w:rsid w:val="002244CE"/>
    <w:rsid w:val="002246BC"/>
    <w:rsid w:val="0022518D"/>
    <w:rsid w:val="00225FE1"/>
    <w:rsid w:val="00226705"/>
    <w:rsid w:val="00226757"/>
    <w:rsid w:val="00226B9C"/>
    <w:rsid w:val="002270E4"/>
    <w:rsid w:val="00227261"/>
    <w:rsid w:val="00227306"/>
    <w:rsid w:val="002279A4"/>
    <w:rsid w:val="00230554"/>
    <w:rsid w:val="00230663"/>
    <w:rsid w:val="00230AFE"/>
    <w:rsid w:val="00230CAF"/>
    <w:rsid w:val="00231FC2"/>
    <w:rsid w:val="00232295"/>
    <w:rsid w:val="00232AB5"/>
    <w:rsid w:val="002332D6"/>
    <w:rsid w:val="002341E4"/>
    <w:rsid w:val="00234557"/>
    <w:rsid w:val="00234742"/>
    <w:rsid w:val="00235D18"/>
    <w:rsid w:val="00235F03"/>
    <w:rsid w:val="002366E4"/>
    <w:rsid w:val="00236864"/>
    <w:rsid w:val="00236A63"/>
    <w:rsid w:val="00240D9C"/>
    <w:rsid w:val="00241176"/>
    <w:rsid w:val="002413A0"/>
    <w:rsid w:val="002416F6"/>
    <w:rsid w:val="0024196D"/>
    <w:rsid w:val="00241BDA"/>
    <w:rsid w:val="00241D26"/>
    <w:rsid w:val="00241F98"/>
    <w:rsid w:val="0024205D"/>
    <w:rsid w:val="00242267"/>
    <w:rsid w:val="00242CC6"/>
    <w:rsid w:val="00243305"/>
    <w:rsid w:val="002433C9"/>
    <w:rsid w:val="00243CF7"/>
    <w:rsid w:val="00243D02"/>
    <w:rsid w:val="00243ED2"/>
    <w:rsid w:val="0024448C"/>
    <w:rsid w:val="00244CFE"/>
    <w:rsid w:val="002464A6"/>
    <w:rsid w:val="00246600"/>
    <w:rsid w:val="002468E9"/>
    <w:rsid w:val="00246963"/>
    <w:rsid w:val="00247729"/>
    <w:rsid w:val="002477A0"/>
    <w:rsid w:val="00247EEE"/>
    <w:rsid w:val="002502C6"/>
    <w:rsid w:val="00251E0E"/>
    <w:rsid w:val="00251FED"/>
    <w:rsid w:val="0025208D"/>
    <w:rsid w:val="002521A0"/>
    <w:rsid w:val="00253357"/>
    <w:rsid w:val="002546A2"/>
    <w:rsid w:val="0025607B"/>
    <w:rsid w:val="0025625D"/>
    <w:rsid w:val="0025644C"/>
    <w:rsid w:val="00256924"/>
    <w:rsid w:val="00256AB5"/>
    <w:rsid w:val="0025707C"/>
    <w:rsid w:val="00260A0C"/>
    <w:rsid w:val="00261CF2"/>
    <w:rsid w:val="0026207A"/>
    <w:rsid w:val="00264A83"/>
    <w:rsid w:val="00264DAE"/>
    <w:rsid w:val="00264E27"/>
    <w:rsid w:val="00265A67"/>
    <w:rsid w:val="00265ABE"/>
    <w:rsid w:val="00267182"/>
    <w:rsid w:val="00267FF2"/>
    <w:rsid w:val="00270BFA"/>
    <w:rsid w:val="002714BD"/>
    <w:rsid w:val="002715DB"/>
    <w:rsid w:val="00271963"/>
    <w:rsid w:val="00271C41"/>
    <w:rsid w:val="00271C87"/>
    <w:rsid w:val="00272B36"/>
    <w:rsid w:val="00272B6B"/>
    <w:rsid w:val="00272CCF"/>
    <w:rsid w:val="002751CB"/>
    <w:rsid w:val="00275776"/>
    <w:rsid w:val="00276053"/>
    <w:rsid w:val="002762EF"/>
    <w:rsid w:val="00276A5E"/>
    <w:rsid w:val="00277217"/>
    <w:rsid w:val="00277F26"/>
    <w:rsid w:val="00280CAF"/>
    <w:rsid w:val="00280F24"/>
    <w:rsid w:val="00282422"/>
    <w:rsid w:val="00283674"/>
    <w:rsid w:val="00284FAF"/>
    <w:rsid w:val="00285CFD"/>
    <w:rsid w:val="00286C7D"/>
    <w:rsid w:val="00287506"/>
    <w:rsid w:val="00287DE2"/>
    <w:rsid w:val="00287F1A"/>
    <w:rsid w:val="002900A6"/>
    <w:rsid w:val="0029061C"/>
    <w:rsid w:val="00290774"/>
    <w:rsid w:val="002916DA"/>
    <w:rsid w:val="00291E39"/>
    <w:rsid w:val="00292126"/>
    <w:rsid w:val="00292907"/>
    <w:rsid w:val="0029296C"/>
    <w:rsid w:val="00292FD9"/>
    <w:rsid w:val="00293BA3"/>
    <w:rsid w:val="002941DD"/>
    <w:rsid w:val="00294861"/>
    <w:rsid w:val="00294B8D"/>
    <w:rsid w:val="00295489"/>
    <w:rsid w:val="002955C9"/>
    <w:rsid w:val="00295826"/>
    <w:rsid w:val="00295AD5"/>
    <w:rsid w:val="00295E95"/>
    <w:rsid w:val="002963C9"/>
    <w:rsid w:val="00296463"/>
    <w:rsid w:val="00296ABC"/>
    <w:rsid w:val="00297135"/>
    <w:rsid w:val="002A06DB"/>
    <w:rsid w:val="002A1221"/>
    <w:rsid w:val="002A218C"/>
    <w:rsid w:val="002A2FB0"/>
    <w:rsid w:val="002A4BE9"/>
    <w:rsid w:val="002A5202"/>
    <w:rsid w:val="002A5C9A"/>
    <w:rsid w:val="002A736E"/>
    <w:rsid w:val="002B04E5"/>
    <w:rsid w:val="002B1E85"/>
    <w:rsid w:val="002B2588"/>
    <w:rsid w:val="002B3089"/>
    <w:rsid w:val="002B42CD"/>
    <w:rsid w:val="002B5490"/>
    <w:rsid w:val="002B59FB"/>
    <w:rsid w:val="002B5AFC"/>
    <w:rsid w:val="002B6144"/>
    <w:rsid w:val="002B6205"/>
    <w:rsid w:val="002B6313"/>
    <w:rsid w:val="002B72EC"/>
    <w:rsid w:val="002C01C3"/>
    <w:rsid w:val="002C147F"/>
    <w:rsid w:val="002C184C"/>
    <w:rsid w:val="002C2027"/>
    <w:rsid w:val="002C37C5"/>
    <w:rsid w:val="002C3868"/>
    <w:rsid w:val="002C4B37"/>
    <w:rsid w:val="002C5123"/>
    <w:rsid w:val="002C5980"/>
    <w:rsid w:val="002C5DE3"/>
    <w:rsid w:val="002D0128"/>
    <w:rsid w:val="002D02C3"/>
    <w:rsid w:val="002D0431"/>
    <w:rsid w:val="002D220E"/>
    <w:rsid w:val="002D2B52"/>
    <w:rsid w:val="002D2D03"/>
    <w:rsid w:val="002D350F"/>
    <w:rsid w:val="002D6F20"/>
    <w:rsid w:val="002D7B1B"/>
    <w:rsid w:val="002E0563"/>
    <w:rsid w:val="002E0D89"/>
    <w:rsid w:val="002E112F"/>
    <w:rsid w:val="002E1980"/>
    <w:rsid w:val="002E1EE3"/>
    <w:rsid w:val="002E209E"/>
    <w:rsid w:val="002E260D"/>
    <w:rsid w:val="002E281A"/>
    <w:rsid w:val="002E28F4"/>
    <w:rsid w:val="002E3019"/>
    <w:rsid w:val="002E3100"/>
    <w:rsid w:val="002E31EE"/>
    <w:rsid w:val="002E3E6E"/>
    <w:rsid w:val="002E3F53"/>
    <w:rsid w:val="002E4058"/>
    <w:rsid w:val="002E479E"/>
    <w:rsid w:val="002E501A"/>
    <w:rsid w:val="002E53CC"/>
    <w:rsid w:val="002E6FBC"/>
    <w:rsid w:val="002E71E3"/>
    <w:rsid w:val="002F011C"/>
    <w:rsid w:val="002F0984"/>
    <w:rsid w:val="002F0B56"/>
    <w:rsid w:val="002F0BA5"/>
    <w:rsid w:val="002F14DF"/>
    <w:rsid w:val="002F1B6C"/>
    <w:rsid w:val="002F2413"/>
    <w:rsid w:val="002F2D96"/>
    <w:rsid w:val="002F2EE6"/>
    <w:rsid w:val="002F2FCB"/>
    <w:rsid w:val="002F31BD"/>
    <w:rsid w:val="002F34AE"/>
    <w:rsid w:val="002F354C"/>
    <w:rsid w:val="002F4308"/>
    <w:rsid w:val="002F4F76"/>
    <w:rsid w:val="002F5146"/>
    <w:rsid w:val="002F5734"/>
    <w:rsid w:val="002F58D4"/>
    <w:rsid w:val="002F5E38"/>
    <w:rsid w:val="002F5E48"/>
    <w:rsid w:val="002F60CF"/>
    <w:rsid w:val="002F6209"/>
    <w:rsid w:val="002F672C"/>
    <w:rsid w:val="002F6B25"/>
    <w:rsid w:val="002F6DDC"/>
    <w:rsid w:val="002F6FC5"/>
    <w:rsid w:val="002F771A"/>
    <w:rsid w:val="002F7A68"/>
    <w:rsid w:val="002F7ECC"/>
    <w:rsid w:val="002F7F7C"/>
    <w:rsid w:val="0030026D"/>
    <w:rsid w:val="0030029C"/>
    <w:rsid w:val="0030033C"/>
    <w:rsid w:val="003017CD"/>
    <w:rsid w:val="0030219B"/>
    <w:rsid w:val="00303415"/>
    <w:rsid w:val="00303821"/>
    <w:rsid w:val="00304B05"/>
    <w:rsid w:val="00304C76"/>
    <w:rsid w:val="00304D43"/>
    <w:rsid w:val="00304FCD"/>
    <w:rsid w:val="003053C6"/>
    <w:rsid w:val="00305A96"/>
    <w:rsid w:val="00306C00"/>
    <w:rsid w:val="003077E1"/>
    <w:rsid w:val="0031031F"/>
    <w:rsid w:val="00310960"/>
    <w:rsid w:val="00311528"/>
    <w:rsid w:val="00311878"/>
    <w:rsid w:val="00312245"/>
    <w:rsid w:val="00312E64"/>
    <w:rsid w:val="003131AA"/>
    <w:rsid w:val="00313E81"/>
    <w:rsid w:val="00314CA8"/>
    <w:rsid w:val="003154D1"/>
    <w:rsid w:val="00316016"/>
    <w:rsid w:val="00320509"/>
    <w:rsid w:val="0032093B"/>
    <w:rsid w:val="00320CB3"/>
    <w:rsid w:val="00320D0C"/>
    <w:rsid w:val="0032112D"/>
    <w:rsid w:val="00321221"/>
    <w:rsid w:val="00321339"/>
    <w:rsid w:val="0032148D"/>
    <w:rsid w:val="003224FE"/>
    <w:rsid w:val="0032437E"/>
    <w:rsid w:val="003249D1"/>
    <w:rsid w:val="003253C4"/>
    <w:rsid w:val="0032565E"/>
    <w:rsid w:val="0032626B"/>
    <w:rsid w:val="00330186"/>
    <w:rsid w:val="003316E3"/>
    <w:rsid w:val="00331AEA"/>
    <w:rsid w:val="003329DB"/>
    <w:rsid w:val="00332D23"/>
    <w:rsid w:val="00333070"/>
    <w:rsid w:val="003331C2"/>
    <w:rsid w:val="00333A59"/>
    <w:rsid w:val="00333A73"/>
    <w:rsid w:val="00333FDF"/>
    <w:rsid w:val="00334452"/>
    <w:rsid w:val="00335C57"/>
    <w:rsid w:val="00335E17"/>
    <w:rsid w:val="0033612B"/>
    <w:rsid w:val="0033753A"/>
    <w:rsid w:val="00337D7F"/>
    <w:rsid w:val="003403D9"/>
    <w:rsid w:val="0034056E"/>
    <w:rsid w:val="003407AB"/>
    <w:rsid w:val="00341121"/>
    <w:rsid w:val="00341BBE"/>
    <w:rsid w:val="00341FC7"/>
    <w:rsid w:val="00342E7D"/>
    <w:rsid w:val="00343045"/>
    <w:rsid w:val="00343906"/>
    <w:rsid w:val="003439C9"/>
    <w:rsid w:val="003441EF"/>
    <w:rsid w:val="00344386"/>
    <w:rsid w:val="0034475B"/>
    <w:rsid w:val="00344FCC"/>
    <w:rsid w:val="0034500F"/>
    <w:rsid w:val="00345890"/>
    <w:rsid w:val="0034630B"/>
    <w:rsid w:val="00346EEF"/>
    <w:rsid w:val="00347AA9"/>
    <w:rsid w:val="0035044F"/>
    <w:rsid w:val="0035070E"/>
    <w:rsid w:val="00350A56"/>
    <w:rsid w:val="0035152E"/>
    <w:rsid w:val="00351787"/>
    <w:rsid w:val="003544B3"/>
    <w:rsid w:val="003546B4"/>
    <w:rsid w:val="00354C5A"/>
    <w:rsid w:val="003556E8"/>
    <w:rsid w:val="00355740"/>
    <w:rsid w:val="00355F89"/>
    <w:rsid w:val="00356440"/>
    <w:rsid w:val="00356681"/>
    <w:rsid w:val="00356878"/>
    <w:rsid w:val="00356A64"/>
    <w:rsid w:val="003575A6"/>
    <w:rsid w:val="0035791C"/>
    <w:rsid w:val="003603CB"/>
    <w:rsid w:val="003608F1"/>
    <w:rsid w:val="00361839"/>
    <w:rsid w:val="00361979"/>
    <w:rsid w:val="003623E1"/>
    <w:rsid w:val="00362BC1"/>
    <w:rsid w:val="00362D46"/>
    <w:rsid w:val="00362E33"/>
    <w:rsid w:val="00362F25"/>
    <w:rsid w:val="003632D9"/>
    <w:rsid w:val="0036369D"/>
    <w:rsid w:val="00363D26"/>
    <w:rsid w:val="00363F15"/>
    <w:rsid w:val="00364213"/>
    <w:rsid w:val="00364723"/>
    <w:rsid w:val="00364736"/>
    <w:rsid w:val="0036486E"/>
    <w:rsid w:val="00364B7B"/>
    <w:rsid w:val="00364E14"/>
    <w:rsid w:val="00365F01"/>
    <w:rsid w:val="0036754F"/>
    <w:rsid w:val="00367945"/>
    <w:rsid w:val="00371043"/>
    <w:rsid w:val="003711D2"/>
    <w:rsid w:val="00371849"/>
    <w:rsid w:val="00371E1B"/>
    <w:rsid w:val="00372362"/>
    <w:rsid w:val="00372607"/>
    <w:rsid w:val="003727E0"/>
    <w:rsid w:val="00372AAA"/>
    <w:rsid w:val="00373185"/>
    <w:rsid w:val="00373A76"/>
    <w:rsid w:val="003749E2"/>
    <w:rsid w:val="00374FB5"/>
    <w:rsid w:val="00374FDD"/>
    <w:rsid w:val="003755EE"/>
    <w:rsid w:val="00376008"/>
    <w:rsid w:val="003777E9"/>
    <w:rsid w:val="00380542"/>
    <w:rsid w:val="00381CAC"/>
    <w:rsid w:val="00382FE5"/>
    <w:rsid w:val="00384AF0"/>
    <w:rsid w:val="00384F62"/>
    <w:rsid w:val="003860D0"/>
    <w:rsid w:val="003865E0"/>
    <w:rsid w:val="003867D4"/>
    <w:rsid w:val="003872C4"/>
    <w:rsid w:val="00387AEB"/>
    <w:rsid w:val="00390574"/>
    <w:rsid w:val="003933D9"/>
    <w:rsid w:val="00394F44"/>
    <w:rsid w:val="00396074"/>
    <w:rsid w:val="003962F0"/>
    <w:rsid w:val="00396A1A"/>
    <w:rsid w:val="00397507"/>
    <w:rsid w:val="003A025A"/>
    <w:rsid w:val="003A0AFF"/>
    <w:rsid w:val="003A0C6B"/>
    <w:rsid w:val="003A17B6"/>
    <w:rsid w:val="003A2D62"/>
    <w:rsid w:val="003A3F64"/>
    <w:rsid w:val="003A46BA"/>
    <w:rsid w:val="003A48C7"/>
    <w:rsid w:val="003A4CF3"/>
    <w:rsid w:val="003A58B6"/>
    <w:rsid w:val="003A5B24"/>
    <w:rsid w:val="003A660A"/>
    <w:rsid w:val="003A6B97"/>
    <w:rsid w:val="003A6C96"/>
    <w:rsid w:val="003B0509"/>
    <w:rsid w:val="003B0866"/>
    <w:rsid w:val="003B0F61"/>
    <w:rsid w:val="003B1A15"/>
    <w:rsid w:val="003B1CFC"/>
    <w:rsid w:val="003B1EA4"/>
    <w:rsid w:val="003B217B"/>
    <w:rsid w:val="003B226A"/>
    <w:rsid w:val="003B3512"/>
    <w:rsid w:val="003B385D"/>
    <w:rsid w:val="003B3D36"/>
    <w:rsid w:val="003B4E16"/>
    <w:rsid w:val="003B55D1"/>
    <w:rsid w:val="003B6501"/>
    <w:rsid w:val="003B6F1B"/>
    <w:rsid w:val="003C059A"/>
    <w:rsid w:val="003C0EDA"/>
    <w:rsid w:val="003C1DA7"/>
    <w:rsid w:val="003C2184"/>
    <w:rsid w:val="003C45F3"/>
    <w:rsid w:val="003C4631"/>
    <w:rsid w:val="003C492E"/>
    <w:rsid w:val="003C4C7A"/>
    <w:rsid w:val="003C57D0"/>
    <w:rsid w:val="003C57DA"/>
    <w:rsid w:val="003C591E"/>
    <w:rsid w:val="003C5A69"/>
    <w:rsid w:val="003C619D"/>
    <w:rsid w:val="003C66B2"/>
    <w:rsid w:val="003C75F9"/>
    <w:rsid w:val="003C7751"/>
    <w:rsid w:val="003C7FD2"/>
    <w:rsid w:val="003D0C37"/>
    <w:rsid w:val="003D0D9E"/>
    <w:rsid w:val="003D0F3B"/>
    <w:rsid w:val="003D1352"/>
    <w:rsid w:val="003D1A80"/>
    <w:rsid w:val="003D2FF9"/>
    <w:rsid w:val="003D38B2"/>
    <w:rsid w:val="003D40C0"/>
    <w:rsid w:val="003D4D29"/>
    <w:rsid w:val="003D4D58"/>
    <w:rsid w:val="003D618D"/>
    <w:rsid w:val="003D6339"/>
    <w:rsid w:val="003D63AC"/>
    <w:rsid w:val="003D6AA2"/>
    <w:rsid w:val="003D7644"/>
    <w:rsid w:val="003D78A8"/>
    <w:rsid w:val="003E0229"/>
    <w:rsid w:val="003E0D4E"/>
    <w:rsid w:val="003E1BA5"/>
    <w:rsid w:val="003E2146"/>
    <w:rsid w:val="003E21FC"/>
    <w:rsid w:val="003E2901"/>
    <w:rsid w:val="003E3ABD"/>
    <w:rsid w:val="003E3D4A"/>
    <w:rsid w:val="003E43D2"/>
    <w:rsid w:val="003E47A7"/>
    <w:rsid w:val="003E58C2"/>
    <w:rsid w:val="003E5939"/>
    <w:rsid w:val="003E61B1"/>
    <w:rsid w:val="003E750C"/>
    <w:rsid w:val="003F05A5"/>
    <w:rsid w:val="003F0992"/>
    <w:rsid w:val="003F0C57"/>
    <w:rsid w:val="003F137D"/>
    <w:rsid w:val="003F200C"/>
    <w:rsid w:val="003F2756"/>
    <w:rsid w:val="003F2953"/>
    <w:rsid w:val="003F412D"/>
    <w:rsid w:val="003F41E1"/>
    <w:rsid w:val="003F4B2E"/>
    <w:rsid w:val="003F5131"/>
    <w:rsid w:val="003F5251"/>
    <w:rsid w:val="003F5431"/>
    <w:rsid w:val="003F556F"/>
    <w:rsid w:val="003F5812"/>
    <w:rsid w:val="003F5ABF"/>
    <w:rsid w:val="003F67CD"/>
    <w:rsid w:val="003F6BE2"/>
    <w:rsid w:val="003F6D31"/>
    <w:rsid w:val="003F71EA"/>
    <w:rsid w:val="003F7B29"/>
    <w:rsid w:val="00400ED4"/>
    <w:rsid w:val="0040110B"/>
    <w:rsid w:val="00401507"/>
    <w:rsid w:val="00403024"/>
    <w:rsid w:val="004034A0"/>
    <w:rsid w:val="00403EDE"/>
    <w:rsid w:val="00405C08"/>
    <w:rsid w:val="00406564"/>
    <w:rsid w:val="00407D68"/>
    <w:rsid w:val="004104A6"/>
    <w:rsid w:val="00411B8D"/>
    <w:rsid w:val="004123FE"/>
    <w:rsid w:val="004125E1"/>
    <w:rsid w:val="00412E34"/>
    <w:rsid w:val="00413BF7"/>
    <w:rsid w:val="00414004"/>
    <w:rsid w:val="00414DDC"/>
    <w:rsid w:val="00415C3D"/>
    <w:rsid w:val="00416EBA"/>
    <w:rsid w:val="00417978"/>
    <w:rsid w:val="00417EB8"/>
    <w:rsid w:val="00417F9B"/>
    <w:rsid w:val="00420918"/>
    <w:rsid w:val="00420F06"/>
    <w:rsid w:val="00421997"/>
    <w:rsid w:val="0042264D"/>
    <w:rsid w:val="00422807"/>
    <w:rsid w:val="004229CD"/>
    <w:rsid w:val="00423062"/>
    <w:rsid w:val="00423781"/>
    <w:rsid w:val="004244EC"/>
    <w:rsid w:val="004248AC"/>
    <w:rsid w:val="0042591A"/>
    <w:rsid w:val="00425F7F"/>
    <w:rsid w:val="004262E8"/>
    <w:rsid w:val="004265B0"/>
    <w:rsid w:val="004266E1"/>
    <w:rsid w:val="0042751F"/>
    <w:rsid w:val="00427616"/>
    <w:rsid w:val="00427C34"/>
    <w:rsid w:val="00427DEE"/>
    <w:rsid w:val="004307BA"/>
    <w:rsid w:val="004317EE"/>
    <w:rsid w:val="004318D9"/>
    <w:rsid w:val="00431CE4"/>
    <w:rsid w:val="00432145"/>
    <w:rsid w:val="00432656"/>
    <w:rsid w:val="004331E9"/>
    <w:rsid w:val="004335B0"/>
    <w:rsid w:val="00433B9A"/>
    <w:rsid w:val="004343FA"/>
    <w:rsid w:val="00434DF9"/>
    <w:rsid w:val="004361B4"/>
    <w:rsid w:val="0043629A"/>
    <w:rsid w:val="00436E28"/>
    <w:rsid w:val="00437038"/>
    <w:rsid w:val="00437163"/>
    <w:rsid w:val="004400B8"/>
    <w:rsid w:val="0044039C"/>
    <w:rsid w:val="00440419"/>
    <w:rsid w:val="00441276"/>
    <w:rsid w:val="004413C5"/>
    <w:rsid w:val="0044286D"/>
    <w:rsid w:val="004439F8"/>
    <w:rsid w:val="00444939"/>
    <w:rsid w:val="00444E8D"/>
    <w:rsid w:val="00444E9B"/>
    <w:rsid w:val="004456D8"/>
    <w:rsid w:val="00446B24"/>
    <w:rsid w:val="00447070"/>
    <w:rsid w:val="004472D6"/>
    <w:rsid w:val="004473DC"/>
    <w:rsid w:val="004476C6"/>
    <w:rsid w:val="00447996"/>
    <w:rsid w:val="00447C41"/>
    <w:rsid w:val="00450FB9"/>
    <w:rsid w:val="0045111A"/>
    <w:rsid w:val="004519D4"/>
    <w:rsid w:val="00451BB4"/>
    <w:rsid w:val="00451E56"/>
    <w:rsid w:val="00452113"/>
    <w:rsid w:val="00452580"/>
    <w:rsid w:val="00453448"/>
    <w:rsid w:val="004540C9"/>
    <w:rsid w:val="004542B3"/>
    <w:rsid w:val="00454962"/>
    <w:rsid w:val="00454ECA"/>
    <w:rsid w:val="0045528A"/>
    <w:rsid w:val="00455A5D"/>
    <w:rsid w:val="00456175"/>
    <w:rsid w:val="0045631D"/>
    <w:rsid w:val="0045643D"/>
    <w:rsid w:val="00456A82"/>
    <w:rsid w:val="00457308"/>
    <w:rsid w:val="00457588"/>
    <w:rsid w:val="0046085F"/>
    <w:rsid w:val="00460E18"/>
    <w:rsid w:val="00461D53"/>
    <w:rsid w:val="00462526"/>
    <w:rsid w:val="00462A4D"/>
    <w:rsid w:val="00462BAC"/>
    <w:rsid w:val="00462C9F"/>
    <w:rsid w:val="00462E50"/>
    <w:rsid w:val="00463B95"/>
    <w:rsid w:val="00463DBD"/>
    <w:rsid w:val="004646FD"/>
    <w:rsid w:val="00466A02"/>
    <w:rsid w:val="00466ED9"/>
    <w:rsid w:val="00470C6B"/>
    <w:rsid w:val="004716AA"/>
    <w:rsid w:val="0047224E"/>
    <w:rsid w:val="00472358"/>
    <w:rsid w:val="00472553"/>
    <w:rsid w:val="00472E72"/>
    <w:rsid w:val="00473602"/>
    <w:rsid w:val="00474E8E"/>
    <w:rsid w:val="00474F1B"/>
    <w:rsid w:val="004758FC"/>
    <w:rsid w:val="00475EE5"/>
    <w:rsid w:val="0047656D"/>
    <w:rsid w:val="00476D4C"/>
    <w:rsid w:val="00476FD6"/>
    <w:rsid w:val="004773A7"/>
    <w:rsid w:val="00477862"/>
    <w:rsid w:val="00477E9F"/>
    <w:rsid w:val="00480226"/>
    <w:rsid w:val="00480253"/>
    <w:rsid w:val="00481264"/>
    <w:rsid w:val="00481ABA"/>
    <w:rsid w:val="00483113"/>
    <w:rsid w:val="004832B3"/>
    <w:rsid w:val="004835D3"/>
    <w:rsid w:val="00483675"/>
    <w:rsid w:val="00485C2A"/>
    <w:rsid w:val="004869F6"/>
    <w:rsid w:val="0048759D"/>
    <w:rsid w:val="00487CD8"/>
    <w:rsid w:val="00487D81"/>
    <w:rsid w:val="00490605"/>
    <w:rsid w:val="004907D7"/>
    <w:rsid w:val="00490A41"/>
    <w:rsid w:val="004917E3"/>
    <w:rsid w:val="0049218E"/>
    <w:rsid w:val="0049236B"/>
    <w:rsid w:val="004933A7"/>
    <w:rsid w:val="0049438C"/>
    <w:rsid w:val="00494E1D"/>
    <w:rsid w:val="00495A0D"/>
    <w:rsid w:val="00495C73"/>
    <w:rsid w:val="00495D33"/>
    <w:rsid w:val="00496069"/>
    <w:rsid w:val="004966B0"/>
    <w:rsid w:val="00496A9D"/>
    <w:rsid w:val="00497A6D"/>
    <w:rsid w:val="004A0249"/>
    <w:rsid w:val="004A04C5"/>
    <w:rsid w:val="004A0BDA"/>
    <w:rsid w:val="004A0C8E"/>
    <w:rsid w:val="004A0CF2"/>
    <w:rsid w:val="004A1365"/>
    <w:rsid w:val="004A136F"/>
    <w:rsid w:val="004A1C4C"/>
    <w:rsid w:val="004A21DC"/>
    <w:rsid w:val="004A257E"/>
    <w:rsid w:val="004A2E29"/>
    <w:rsid w:val="004A38F7"/>
    <w:rsid w:val="004A3F4A"/>
    <w:rsid w:val="004A56F2"/>
    <w:rsid w:val="004A6549"/>
    <w:rsid w:val="004A6B0F"/>
    <w:rsid w:val="004A6C5F"/>
    <w:rsid w:val="004A7852"/>
    <w:rsid w:val="004A78CA"/>
    <w:rsid w:val="004A7E75"/>
    <w:rsid w:val="004B00E1"/>
    <w:rsid w:val="004B04F1"/>
    <w:rsid w:val="004B17C5"/>
    <w:rsid w:val="004B30CB"/>
    <w:rsid w:val="004B3184"/>
    <w:rsid w:val="004B3683"/>
    <w:rsid w:val="004B3CD0"/>
    <w:rsid w:val="004B3EE2"/>
    <w:rsid w:val="004B3F9B"/>
    <w:rsid w:val="004B40F3"/>
    <w:rsid w:val="004B646F"/>
    <w:rsid w:val="004B651D"/>
    <w:rsid w:val="004C141F"/>
    <w:rsid w:val="004C1586"/>
    <w:rsid w:val="004C190B"/>
    <w:rsid w:val="004C1969"/>
    <w:rsid w:val="004C1CA7"/>
    <w:rsid w:val="004C1D0B"/>
    <w:rsid w:val="004C25A7"/>
    <w:rsid w:val="004C25E2"/>
    <w:rsid w:val="004C3427"/>
    <w:rsid w:val="004C547B"/>
    <w:rsid w:val="004C5E07"/>
    <w:rsid w:val="004C6224"/>
    <w:rsid w:val="004C7342"/>
    <w:rsid w:val="004C76C7"/>
    <w:rsid w:val="004C7A7A"/>
    <w:rsid w:val="004C7B13"/>
    <w:rsid w:val="004C7B6C"/>
    <w:rsid w:val="004D1932"/>
    <w:rsid w:val="004D1E8D"/>
    <w:rsid w:val="004D2964"/>
    <w:rsid w:val="004D29C2"/>
    <w:rsid w:val="004D5599"/>
    <w:rsid w:val="004D57D6"/>
    <w:rsid w:val="004D6061"/>
    <w:rsid w:val="004D6852"/>
    <w:rsid w:val="004E04E3"/>
    <w:rsid w:val="004E05BB"/>
    <w:rsid w:val="004E1601"/>
    <w:rsid w:val="004E17C8"/>
    <w:rsid w:val="004E1B99"/>
    <w:rsid w:val="004E20D6"/>
    <w:rsid w:val="004E3065"/>
    <w:rsid w:val="004E452F"/>
    <w:rsid w:val="004E4C01"/>
    <w:rsid w:val="004E57FC"/>
    <w:rsid w:val="004E5AD1"/>
    <w:rsid w:val="004E5DCE"/>
    <w:rsid w:val="004E5E35"/>
    <w:rsid w:val="004E6BF1"/>
    <w:rsid w:val="004E75C4"/>
    <w:rsid w:val="004E7937"/>
    <w:rsid w:val="004E7DB7"/>
    <w:rsid w:val="004F03B0"/>
    <w:rsid w:val="004F1DF1"/>
    <w:rsid w:val="004F2FC4"/>
    <w:rsid w:val="004F376A"/>
    <w:rsid w:val="004F4413"/>
    <w:rsid w:val="004F4AD1"/>
    <w:rsid w:val="004F4DDC"/>
    <w:rsid w:val="004F538F"/>
    <w:rsid w:val="004F6799"/>
    <w:rsid w:val="004F69F5"/>
    <w:rsid w:val="004F6DB4"/>
    <w:rsid w:val="004F6F8B"/>
    <w:rsid w:val="0050078D"/>
    <w:rsid w:val="00500CDA"/>
    <w:rsid w:val="00501F18"/>
    <w:rsid w:val="005028A5"/>
    <w:rsid w:val="005028DE"/>
    <w:rsid w:val="00503475"/>
    <w:rsid w:val="005034BC"/>
    <w:rsid w:val="00503CFC"/>
    <w:rsid w:val="0050413D"/>
    <w:rsid w:val="00504DB6"/>
    <w:rsid w:val="005057A9"/>
    <w:rsid w:val="00505EB7"/>
    <w:rsid w:val="00506173"/>
    <w:rsid w:val="00506685"/>
    <w:rsid w:val="00506CFA"/>
    <w:rsid w:val="00507F1C"/>
    <w:rsid w:val="00512429"/>
    <w:rsid w:val="0051275E"/>
    <w:rsid w:val="00513A62"/>
    <w:rsid w:val="00513A87"/>
    <w:rsid w:val="00513B27"/>
    <w:rsid w:val="00514176"/>
    <w:rsid w:val="00514E39"/>
    <w:rsid w:val="0051573C"/>
    <w:rsid w:val="00515749"/>
    <w:rsid w:val="00515E13"/>
    <w:rsid w:val="00515E7D"/>
    <w:rsid w:val="005165A0"/>
    <w:rsid w:val="00516B44"/>
    <w:rsid w:val="00517BF6"/>
    <w:rsid w:val="00520129"/>
    <w:rsid w:val="00520942"/>
    <w:rsid w:val="005209D6"/>
    <w:rsid w:val="00521777"/>
    <w:rsid w:val="00521812"/>
    <w:rsid w:val="00521F09"/>
    <w:rsid w:val="00521F15"/>
    <w:rsid w:val="00522F1C"/>
    <w:rsid w:val="00523F01"/>
    <w:rsid w:val="005241CE"/>
    <w:rsid w:val="00525231"/>
    <w:rsid w:val="00525671"/>
    <w:rsid w:val="005258D7"/>
    <w:rsid w:val="00525E2C"/>
    <w:rsid w:val="00526810"/>
    <w:rsid w:val="0052786F"/>
    <w:rsid w:val="005278A1"/>
    <w:rsid w:val="00530BFC"/>
    <w:rsid w:val="0053159A"/>
    <w:rsid w:val="00531852"/>
    <w:rsid w:val="00532F8E"/>
    <w:rsid w:val="00533D46"/>
    <w:rsid w:val="0053417B"/>
    <w:rsid w:val="00534424"/>
    <w:rsid w:val="005349AD"/>
    <w:rsid w:val="00535150"/>
    <w:rsid w:val="00536C98"/>
    <w:rsid w:val="00537631"/>
    <w:rsid w:val="005407BE"/>
    <w:rsid w:val="00541D1E"/>
    <w:rsid w:val="005432A9"/>
    <w:rsid w:val="005432AA"/>
    <w:rsid w:val="00543797"/>
    <w:rsid w:val="00543B60"/>
    <w:rsid w:val="00544654"/>
    <w:rsid w:val="005447B2"/>
    <w:rsid w:val="00544C3A"/>
    <w:rsid w:val="00544F18"/>
    <w:rsid w:val="00544F9F"/>
    <w:rsid w:val="00545254"/>
    <w:rsid w:val="00545705"/>
    <w:rsid w:val="00545DE7"/>
    <w:rsid w:val="00545E58"/>
    <w:rsid w:val="005464E0"/>
    <w:rsid w:val="00547D94"/>
    <w:rsid w:val="005505D2"/>
    <w:rsid w:val="00551418"/>
    <w:rsid w:val="005526FC"/>
    <w:rsid w:val="00552CB6"/>
    <w:rsid w:val="00553011"/>
    <w:rsid w:val="00553594"/>
    <w:rsid w:val="0055362A"/>
    <w:rsid w:val="00555BE6"/>
    <w:rsid w:val="00557386"/>
    <w:rsid w:val="0056031F"/>
    <w:rsid w:val="00561A66"/>
    <w:rsid w:val="00561F36"/>
    <w:rsid w:val="00562035"/>
    <w:rsid w:val="00562168"/>
    <w:rsid w:val="005626E4"/>
    <w:rsid w:val="00562CB8"/>
    <w:rsid w:val="00563678"/>
    <w:rsid w:val="00563A68"/>
    <w:rsid w:val="00565301"/>
    <w:rsid w:val="005657E0"/>
    <w:rsid w:val="005662E5"/>
    <w:rsid w:val="00567B00"/>
    <w:rsid w:val="00567D5A"/>
    <w:rsid w:val="005702F6"/>
    <w:rsid w:val="00570E45"/>
    <w:rsid w:val="00571142"/>
    <w:rsid w:val="0057171F"/>
    <w:rsid w:val="00572443"/>
    <w:rsid w:val="00572D93"/>
    <w:rsid w:val="005738E0"/>
    <w:rsid w:val="00574089"/>
    <w:rsid w:val="00574512"/>
    <w:rsid w:val="00574AB9"/>
    <w:rsid w:val="00574EFE"/>
    <w:rsid w:val="00576562"/>
    <w:rsid w:val="0057713E"/>
    <w:rsid w:val="00577592"/>
    <w:rsid w:val="00580C1B"/>
    <w:rsid w:val="005814D1"/>
    <w:rsid w:val="00581C50"/>
    <w:rsid w:val="00582920"/>
    <w:rsid w:val="00582DCA"/>
    <w:rsid w:val="00583249"/>
    <w:rsid w:val="005844C9"/>
    <w:rsid w:val="00584D8D"/>
    <w:rsid w:val="005851D6"/>
    <w:rsid w:val="005852C3"/>
    <w:rsid w:val="00585BFC"/>
    <w:rsid w:val="00585D37"/>
    <w:rsid w:val="00586248"/>
    <w:rsid w:val="00586DBB"/>
    <w:rsid w:val="00587BB0"/>
    <w:rsid w:val="00587CDD"/>
    <w:rsid w:val="005901BB"/>
    <w:rsid w:val="00590263"/>
    <w:rsid w:val="00592011"/>
    <w:rsid w:val="005929BD"/>
    <w:rsid w:val="00593E35"/>
    <w:rsid w:val="00593E7D"/>
    <w:rsid w:val="005948CC"/>
    <w:rsid w:val="00594C00"/>
    <w:rsid w:val="00594CD0"/>
    <w:rsid w:val="0059512B"/>
    <w:rsid w:val="005952B8"/>
    <w:rsid w:val="00595554"/>
    <w:rsid w:val="00595E88"/>
    <w:rsid w:val="0059600A"/>
    <w:rsid w:val="00596063"/>
    <w:rsid w:val="00596676"/>
    <w:rsid w:val="00596876"/>
    <w:rsid w:val="005971E3"/>
    <w:rsid w:val="0059779C"/>
    <w:rsid w:val="00597BD5"/>
    <w:rsid w:val="005A0015"/>
    <w:rsid w:val="005A1A9B"/>
    <w:rsid w:val="005A2376"/>
    <w:rsid w:val="005A2743"/>
    <w:rsid w:val="005A2FE2"/>
    <w:rsid w:val="005A32EB"/>
    <w:rsid w:val="005A3433"/>
    <w:rsid w:val="005A3F56"/>
    <w:rsid w:val="005A553A"/>
    <w:rsid w:val="005A58C8"/>
    <w:rsid w:val="005A6F04"/>
    <w:rsid w:val="005A726D"/>
    <w:rsid w:val="005A7346"/>
    <w:rsid w:val="005A73FE"/>
    <w:rsid w:val="005A7576"/>
    <w:rsid w:val="005B1A66"/>
    <w:rsid w:val="005B1E7A"/>
    <w:rsid w:val="005B24B6"/>
    <w:rsid w:val="005B397F"/>
    <w:rsid w:val="005B3DBE"/>
    <w:rsid w:val="005B3F85"/>
    <w:rsid w:val="005B4C04"/>
    <w:rsid w:val="005B5360"/>
    <w:rsid w:val="005B5AD0"/>
    <w:rsid w:val="005B5D56"/>
    <w:rsid w:val="005B6B56"/>
    <w:rsid w:val="005C0EBB"/>
    <w:rsid w:val="005C11EE"/>
    <w:rsid w:val="005C2748"/>
    <w:rsid w:val="005C2D00"/>
    <w:rsid w:val="005C43BC"/>
    <w:rsid w:val="005C5618"/>
    <w:rsid w:val="005C5C7A"/>
    <w:rsid w:val="005C605D"/>
    <w:rsid w:val="005C6372"/>
    <w:rsid w:val="005C6A5C"/>
    <w:rsid w:val="005C7D0B"/>
    <w:rsid w:val="005C7DC2"/>
    <w:rsid w:val="005C7F00"/>
    <w:rsid w:val="005D07E4"/>
    <w:rsid w:val="005D095E"/>
    <w:rsid w:val="005D09BD"/>
    <w:rsid w:val="005D1338"/>
    <w:rsid w:val="005D1CFD"/>
    <w:rsid w:val="005D250E"/>
    <w:rsid w:val="005D2745"/>
    <w:rsid w:val="005D27DD"/>
    <w:rsid w:val="005D2B15"/>
    <w:rsid w:val="005D30D8"/>
    <w:rsid w:val="005D380E"/>
    <w:rsid w:val="005D38A4"/>
    <w:rsid w:val="005D4169"/>
    <w:rsid w:val="005D44A2"/>
    <w:rsid w:val="005D46F9"/>
    <w:rsid w:val="005D5295"/>
    <w:rsid w:val="005D54B8"/>
    <w:rsid w:val="005D5C6A"/>
    <w:rsid w:val="005D5E68"/>
    <w:rsid w:val="005D5FD4"/>
    <w:rsid w:val="005D61F6"/>
    <w:rsid w:val="005D655E"/>
    <w:rsid w:val="005D6876"/>
    <w:rsid w:val="005D6961"/>
    <w:rsid w:val="005D6D3D"/>
    <w:rsid w:val="005D71BD"/>
    <w:rsid w:val="005D77EB"/>
    <w:rsid w:val="005D7875"/>
    <w:rsid w:val="005E0CA0"/>
    <w:rsid w:val="005E1046"/>
    <w:rsid w:val="005E1451"/>
    <w:rsid w:val="005E24F0"/>
    <w:rsid w:val="005E28D4"/>
    <w:rsid w:val="005E3793"/>
    <w:rsid w:val="005E37DA"/>
    <w:rsid w:val="005E3F90"/>
    <w:rsid w:val="005E446A"/>
    <w:rsid w:val="005E627F"/>
    <w:rsid w:val="005E6F0B"/>
    <w:rsid w:val="005E7562"/>
    <w:rsid w:val="005E7E56"/>
    <w:rsid w:val="005F0673"/>
    <w:rsid w:val="005F1A9D"/>
    <w:rsid w:val="005F2A4B"/>
    <w:rsid w:val="005F2C97"/>
    <w:rsid w:val="005F434C"/>
    <w:rsid w:val="005F4550"/>
    <w:rsid w:val="005F46BF"/>
    <w:rsid w:val="005F4CA4"/>
    <w:rsid w:val="005F56A2"/>
    <w:rsid w:val="005F5FDA"/>
    <w:rsid w:val="005F6A48"/>
    <w:rsid w:val="005F6B13"/>
    <w:rsid w:val="005F6B33"/>
    <w:rsid w:val="005F757A"/>
    <w:rsid w:val="005F77E3"/>
    <w:rsid w:val="005F7AA9"/>
    <w:rsid w:val="005F7CAC"/>
    <w:rsid w:val="006019FC"/>
    <w:rsid w:val="00601B95"/>
    <w:rsid w:val="00601F9A"/>
    <w:rsid w:val="00601FA7"/>
    <w:rsid w:val="00602199"/>
    <w:rsid w:val="00602533"/>
    <w:rsid w:val="00604761"/>
    <w:rsid w:val="006065A1"/>
    <w:rsid w:val="00606C35"/>
    <w:rsid w:val="006100E7"/>
    <w:rsid w:val="006102F3"/>
    <w:rsid w:val="00610F25"/>
    <w:rsid w:val="006118C3"/>
    <w:rsid w:val="00611BE1"/>
    <w:rsid w:val="00611E5A"/>
    <w:rsid w:val="00612B1F"/>
    <w:rsid w:val="006133D9"/>
    <w:rsid w:val="0061349E"/>
    <w:rsid w:val="00613D65"/>
    <w:rsid w:val="00613DE1"/>
    <w:rsid w:val="006142BC"/>
    <w:rsid w:val="0061580C"/>
    <w:rsid w:val="00615F69"/>
    <w:rsid w:val="0061608F"/>
    <w:rsid w:val="006171EB"/>
    <w:rsid w:val="00617440"/>
    <w:rsid w:val="00621529"/>
    <w:rsid w:val="006220CA"/>
    <w:rsid w:val="0062235E"/>
    <w:rsid w:val="006227DC"/>
    <w:rsid w:val="00622B01"/>
    <w:rsid w:val="00622D00"/>
    <w:rsid w:val="00622EE8"/>
    <w:rsid w:val="00623647"/>
    <w:rsid w:val="006253C1"/>
    <w:rsid w:val="00625CBF"/>
    <w:rsid w:val="006260FB"/>
    <w:rsid w:val="0062662F"/>
    <w:rsid w:val="0062697B"/>
    <w:rsid w:val="00626A38"/>
    <w:rsid w:val="00627BD3"/>
    <w:rsid w:val="00627D7A"/>
    <w:rsid w:val="00631287"/>
    <w:rsid w:val="0063198F"/>
    <w:rsid w:val="00631F53"/>
    <w:rsid w:val="00632B13"/>
    <w:rsid w:val="00632CFE"/>
    <w:rsid w:val="0063310A"/>
    <w:rsid w:val="006338DC"/>
    <w:rsid w:val="00633EE5"/>
    <w:rsid w:val="00633F42"/>
    <w:rsid w:val="00634031"/>
    <w:rsid w:val="006343B6"/>
    <w:rsid w:val="00634D3C"/>
    <w:rsid w:val="0063588F"/>
    <w:rsid w:val="006358FD"/>
    <w:rsid w:val="00635F49"/>
    <w:rsid w:val="0063625A"/>
    <w:rsid w:val="006362EE"/>
    <w:rsid w:val="00636D03"/>
    <w:rsid w:val="00636D33"/>
    <w:rsid w:val="00636E00"/>
    <w:rsid w:val="006371E3"/>
    <w:rsid w:val="00637605"/>
    <w:rsid w:val="006376F7"/>
    <w:rsid w:val="0063776D"/>
    <w:rsid w:val="00637839"/>
    <w:rsid w:val="006409A0"/>
    <w:rsid w:val="0064172B"/>
    <w:rsid w:val="00641CE5"/>
    <w:rsid w:val="00642145"/>
    <w:rsid w:val="00642F3E"/>
    <w:rsid w:val="00643A3B"/>
    <w:rsid w:val="00643CE0"/>
    <w:rsid w:val="0064442E"/>
    <w:rsid w:val="006450E2"/>
    <w:rsid w:val="00647712"/>
    <w:rsid w:val="00650157"/>
    <w:rsid w:val="0065020D"/>
    <w:rsid w:val="00650750"/>
    <w:rsid w:val="00650F26"/>
    <w:rsid w:val="006512D3"/>
    <w:rsid w:val="00651C94"/>
    <w:rsid w:val="00652495"/>
    <w:rsid w:val="00652730"/>
    <w:rsid w:val="00652D7F"/>
    <w:rsid w:val="006531EB"/>
    <w:rsid w:val="00653C95"/>
    <w:rsid w:val="00655814"/>
    <w:rsid w:val="006558AF"/>
    <w:rsid w:val="00655FA8"/>
    <w:rsid w:val="00656B29"/>
    <w:rsid w:val="00656B46"/>
    <w:rsid w:val="006571FA"/>
    <w:rsid w:val="00660250"/>
    <w:rsid w:val="00660981"/>
    <w:rsid w:val="00660B0D"/>
    <w:rsid w:val="0066126C"/>
    <w:rsid w:val="00661EF0"/>
    <w:rsid w:val="0066207D"/>
    <w:rsid w:val="006624B1"/>
    <w:rsid w:val="00662569"/>
    <w:rsid w:val="00662C4B"/>
    <w:rsid w:val="00662D68"/>
    <w:rsid w:val="00663A19"/>
    <w:rsid w:val="006643E2"/>
    <w:rsid w:val="00665869"/>
    <w:rsid w:val="00670AD9"/>
    <w:rsid w:val="00671174"/>
    <w:rsid w:val="00671494"/>
    <w:rsid w:val="00671709"/>
    <w:rsid w:val="006718E0"/>
    <w:rsid w:val="00671D3D"/>
    <w:rsid w:val="00671FEB"/>
    <w:rsid w:val="00672734"/>
    <w:rsid w:val="006729E8"/>
    <w:rsid w:val="00673941"/>
    <w:rsid w:val="0067429E"/>
    <w:rsid w:val="0067465F"/>
    <w:rsid w:val="00674CA3"/>
    <w:rsid w:val="006751B4"/>
    <w:rsid w:val="00675B65"/>
    <w:rsid w:val="00675C87"/>
    <w:rsid w:val="006763C6"/>
    <w:rsid w:val="00676706"/>
    <w:rsid w:val="00676B0C"/>
    <w:rsid w:val="00676B96"/>
    <w:rsid w:val="00676DF7"/>
    <w:rsid w:val="00677925"/>
    <w:rsid w:val="006803FA"/>
    <w:rsid w:val="00680918"/>
    <w:rsid w:val="0068097C"/>
    <w:rsid w:val="00680FF1"/>
    <w:rsid w:val="006818C9"/>
    <w:rsid w:val="00681927"/>
    <w:rsid w:val="006822F3"/>
    <w:rsid w:val="00682AEA"/>
    <w:rsid w:val="00683CE5"/>
    <w:rsid w:val="00683DDE"/>
    <w:rsid w:val="00683FE9"/>
    <w:rsid w:val="006842C2"/>
    <w:rsid w:val="0068430C"/>
    <w:rsid w:val="00684DFE"/>
    <w:rsid w:val="006862FE"/>
    <w:rsid w:val="00686E58"/>
    <w:rsid w:val="006908F9"/>
    <w:rsid w:val="006914E3"/>
    <w:rsid w:val="00692091"/>
    <w:rsid w:val="0069246F"/>
    <w:rsid w:val="00692668"/>
    <w:rsid w:val="006928F1"/>
    <w:rsid w:val="00692F01"/>
    <w:rsid w:val="00693421"/>
    <w:rsid w:val="00693759"/>
    <w:rsid w:val="006937E6"/>
    <w:rsid w:val="00693DE6"/>
    <w:rsid w:val="006942FE"/>
    <w:rsid w:val="006945BA"/>
    <w:rsid w:val="00694828"/>
    <w:rsid w:val="00694E96"/>
    <w:rsid w:val="006960A4"/>
    <w:rsid w:val="00696B6D"/>
    <w:rsid w:val="00697181"/>
    <w:rsid w:val="006A002D"/>
    <w:rsid w:val="006A201A"/>
    <w:rsid w:val="006A2985"/>
    <w:rsid w:val="006A2E6F"/>
    <w:rsid w:val="006A4CED"/>
    <w:rsid w:val="006A5D42"/>
    <w:rsid w:val="006A5FE5"/>
    <w:rsid w:val="006A6857"/>
    <w:rsid w:val="006A6B6A"/>
    <w:rsid w:val="006A7109"/>
    <w:rsid w:val="006B0104"/>
    <w:rsid w:val="006B0253"/>
    <w:rsid w:val="006B044B"/>
    <w:rsid w:val="006B0621"/>
    <w:rsid w:val="006B06B4"/>
    <w:rsid w:val="006B1571"/>
    <w:rsid w:val="006B2507"/>
    <w:rsid w:val="006B2CE3"/>
    <w:rsid w:val="006B542E"/>
    <w:rsid w:val="006B5A60"/>
    <w:rsid w:val="006B64DF"/>
    <w:rsid w:val="006B685F"/>
    <w:rsid w:val="006C119B"/>
    <w:rsid w:val="006C12D8"/>
    <w:rsid w:val="006C1472"/>
    <w:rsid w:val="006C1AE8"/>
    <w:rsid w:val="006C1AEA"/>
    <w:rsid w:val="006C228D"/>
    <w:rsid w:val="006C279C"/>
    <w:rsid w:val="006C2B5E"/>
    <w:rsid w:val="006C3980"/>
    <w:rsid w:val="006C3A50"/>
    <w:rsid w:val="006C3AEC"/>
    <w:rsid w:val="006C3B59"/>
    <w:rsid w:val="006C3BF0"/>
    <w:rsid w:val="006C5108"/>
    <w:rsid w:val="006C5BCD"/>
    <w:rsid w:val="006C6E4B"/>
    <w:rsid w:val="006C6FEF"/>
    <w:rsid w:val="006D0D3A"/>
    <w:rsid w:val="006D1103"/>
    <w:rsid w:val="006D1FF6"/>
    <w:rsid w:val="006D2964"/>
    <w:rsid w:val="006D2CE3"/>
    <w:rsid w:val="006D3BA1"/>
    <w:rsid w:val="006D4C5B"/>
    <w:rsid w:val="006D4D48"/>
    <w:rsid w:val="006D4FF5"/>
    <w:rsid w:val="006D5151"/>
    <w:rsid w:val="006D59F3"/>
    <w:rsid w:val="006D5EEA"/>
    <w:rsid w:val="006D5F0B"/>
    <w:rsid w:val="006D6BBE"/>
    <w:rsid w:val="006D6E8C"/>
    <w:rsid w:val="006D752F"/>
    <w:rsid w:val="006D7D0C"/>
    <w:rsid w:val="006E0A75"/>
    <w:rsid w:val="006E23BB"/>
    <w:rsid w:val="006E240A"/>
    <w:rsid w:val="006E257A"/>
    <w:rsid w:val="006E2726"/>
    <w:rsid w:val="006E2769"/>
    <w:rsid w:val="006E3762"/>
    <w:rsid w:val="006E48A4"/>
    <w:rsid w:val="006E4B2C"/>
    <w:rsid w:val="006E4BFF"/>
    <w:rsid w:val="006E5E97"/>
    <w:rsid w:val="006E61B5"/>
    <w:rsid w:val="006E6490"/>
    <w:rsid w:val="006E6632"/>
    <w:rsid w:val="006E6EB5"/>
    <w:rsid w:val="006E70BD"/>
    <w:rsid w:val="006E7A0B"/>
    <w:rsid w:val="006F039F"/>
    <w:rsid w:val="006F1B5C"/>
    <w:rsid w:val="006F1F7B"/>
    <w:rsid w:val="006F3F7D"/>
    <w:rsid w:val="006F40B1"/>
    <w:rsid w:val="006F4E2F"/>
    <w:rsid w:val="006F4E88"/>
    <w:rsid w:val="006F509B"/>
    <w:rsid w:val="006F52CD"/>
    <w:rsid w:val="006F5855"/>
    <w:rsid w:val="006F639B"/>
    <w:rsid w:val="006F6573"/>
    <w:rsid w:val="006F67BD"/>
    <w:rsid w:val="006F67D9"/>
    <w:rsid w:val="006F6B51"/>
    <w:rsid w:val="006F75C6"/>
    <w:rsid w:val="006F7913"/>
    <w:rsid w:val="0070032C"/>
    <w:rsid w:val="0070145A"/>
    <w:rsid w:val="0070227A"/>
    <w:rsid w:val="00702ECD"/>
    <w:rsid w:val="0070466A"/>
    <w:rsid w:val="007059A6"/>
    <w:rsid w:val="00705C0B"/>
    <w:rsid w:val="007063FD"/>
    <w:rsid w:val="00706FDD"/>
    <w:rsid w:val="00711480"/>
    <w:rsid w:val="00711832"/>
    <w:rsid w:val="00713A25"/>
    <w:rsid w:val="00713A47"/>
    <w:rsid w:val="007140A4"/>
    <w:rsid w:val="00714B3A"/>
    <w:rsid w:val="00715704"/>
    <w:rsid w:val="007158BE"/>
    <w:rsid w:val="00715F32"/>
    <w:rsid w:val="00716153"/>
    <w:rsid w:val="00716C0F"/>
    <w:rsid w:val="00717989"/>
    <w:rsid w:val="007207EA"/>
    <w:rsid w:val="007219AF"/>
    <w:rsid w:val="00722DA6"/>
    <w:rsid w:val="007235D3"/>
    <w:rsid w:val="00723602"/>
    <w:rsid w:val="00724607"/>
    <w:rsid w:val="007249C0"/>
    <w:rsid w:val="00724A35"/>
    <w:rsid w:val="00724B97"/>
    <w:rsid w:val="00725FD6"/>
    <w:rsid w:val="00726007"/>
    <w:rsid w:val="00726F07"/>
    <w:rsid w:val="007279BF"/>
    <w:rsid w:val="0073095D"/>
    <w:rsid w:val="00730E1C"/>
    <w:rsid w:val="00732BAF"/>
    <w:rsid w:val="00732EFE"/>
    <w:rsid w:val="0073368F"/>
    <w:rsid w:val="00733BEB"/>
    <w:rsid w:val="00734099"/>
    <w:rsid w:val="007342E1"/>
    <w:rsid w:val="0073459E"/>
    <w:rsid w:val="00734799"/>
    <w:rsid w:val="00735AF8"/>
    <w:rsid w:val="00735E42"/>
    <w:rsid w:val="0073630E"/>
    <w:rsid w:val="0073678C"/>
    <w:rsid w:val="00736D93"/>
    <w:rsid w:val="00740333"/>
    <w:rsid w:val="0074078A"/>
    <w:rsid w:val="00740BB0"/>
    <w:rsid w:val="00741179"/>
    <w:rsid w:val="007411E7"/>
    <w:rsid w:val="00741623"/>
    <w:rsid w:val="00741904"/>
    <w:rsid w:val="00741DDF"/>
    <w:rsid w:val="00741F59"/>
    <w:rsid w:val="007423DE"/>
    <w:rsid w:val="00743D0A"/>
    <w:rsid w:val="007443EE"/>
    <w:rsid w:val="00746418"/>
    <w:rsid w:val="0074784C"/>
    <w:rsid w:val="00747CE0"/>
    <w:rsid w:val="00750B49"/>
    <w:rsid w:val="00750B66"/>
    <w:rsid w:val="00750D7F"/>
    <w:rsid w:val="007525FE"/>
    <w:rsid w:val="007528C3"/>
    <w:rsid w:val="00752998"/>
    <w:rsid w:val="0075339D"/>
    <w:rsid w:val="00753B1D"/>
    <w:rsid w:val="00753EDF"/>
    <w:rsid w:val="007545B8"/>
    <w:rsid w:val="0075550E"/>
    <w:rsid w:val="00755F3A"/>
    <w:rsid w:val="00756201"/>
    <w:rsid w:val="007565BA"/>
    <w:rsid w:val="007566BC"/>
    <w:rsid w:val="0075679E"/>
    <w:rsid w:val="00756BE2"/>
    <w:rsid w:val="00756E07"/>
    <w:rsid w:val="007574FE"/>
    <w:rsid w:val="00757C9F"/>
    <w:rsid w:val="007604FE"/>
    <w:rsid w:val="007605EC"/>
    <w:rsid w:val="00760DBF"/>
    <w:rsid w:val="00761241"/>
    <w:rsid w:val="00761550"/>
    <w:rsid w:val="0076165E"/>
    <w:rsid w:val="00761EA3"/>
    <w:rsid w:val="00762611"/>
    <w:rsid w:val="0076290E"/>
    <w:rsid w:val="0076309A"/>
    <w:rsid w:val="00763236"/>
    <w:rsid w:val="00763AAB"/>
    <w:rsid w:val="00763D4E"/>
    <w:rsid w:val="00763FE9"/>
    <w:rsid w:val="007641A8"/>
    <w:rsid w:val="0076487E"/>
    <w:rsid w:val="0076495D"/>
    <w:rsid w:val="00764A5C"/>
    <w:rsid w:val="00764B5D"/>
    <w:rsid w:val="00764C46"/>
    <w:rsid w:val="00764D1B"/>
    <w:rsid w:val="00764FEB"/>
    <w:rsid w:val="007653FD"/>
    <w:rsid w:val="007658AE"/>
    <w:rsid w:val="00765AE2"/>
    <w:rsid w:val="00765F6B"/>
    <w:rsid w:val="00766461"/>
    <w:rsid w:val="007668BF"/>
    <w:rsid w:val="007671F1"/>
    <w:rsid w:val="00767E2C"/>
    <w:rsid w:val="00770280"/>
    <w:rsid w:val="00770835"/>
    <w:rsid w:val="0077106E"/>
    <w:rsid w:val="00771268"/>
    <w:rsid w:val="0077153D"/>
    <w:rsid w:val="00772761"/>
    <w:rsid w:val="00773722"/>
    <w:rsid w:val="00773834"/>
    <w:rsid w:val="00773E38"/>
    <w:rsid w:val="00774488"/>
    <w:rsid w:val="00775714"/>
    <w:rsid w:val="007758C4"/>
    <w:rsid w:val="00776F40"/>
    <w:rsid w:val="00777549"/>
    <w:rsid w:val="0077782A"/>
    <w:rsid w:val="007778E8"/>
    <w:rsid w:val="00777A38"/>
    <w:rsid w:val="00780000"/>
    <w:rsid w:val="007810A4"/>
    <w:rsid w:val="00781370"/>
    <w:rsid w:val="00782041"/>
    <w:rsid w:val="00782052"/>
    <w:rsid w:val="007831FB"/>
    <w:rsid w:val="00785ABB"/>
    <w:rsid w:val="00785B8C"/>
    <w:rsid w:val="00785EE9"/>
    <w:rsid w:val="0078668A"/>
    <w:rsid w:val="00786D97"/>
    <w:rsid w:val="007871E0"/>
    <w:rsid w:val="00787431"/>
    <w:rsid w:val="007876DC"/>
    <w:rsid w:val="00787928"/>
    <w:rsid w:val="00787DBF"/>
    <w:rsid w:val="00787F5E"/>
    <w:rsid w:val="00790029"/>
    <w:rsid w:val="0079056F"/>
    <w:rsid w:val="00790F77"/>
    <w:rsid w:val="007917F5"/>
    <w:rsid w:val="00792881"/>
    <w:rsid w:val="00794002"/>
    <w:rsid w:val="00794CE1"/>
    <w:rsid w:val="00794E99"/>
    <w:rsid w:val="00795676"/>
    <w:rsid w:val="00796408"/>
    <w:rsid w:val="0079672E"/>
    <w:rsid w:val="00796FA1"/>
    <w:rsid w:val="0079708F"/>
    <w:rsid w:val="007971F5"/>
    <w:rsid w:val="00797AAE"/>
    <w:rsid w:val="007A058F"/>
    <w:rsid w:val="007A0A4E"/>
    <w:rsid w:val="007A1FEE"/>
    <w:rsid w:val="007A208F"/>
    <w:rsid w:val="007A296D"/>
    <w:rsid w:val="007A2ED0"/>
    <w:rsid w:val="007A36CB"/>
    <w:rsid w:val="007A3BD1"/>
    <w:rsid w:val="007A3E71"/>
    <w:rsid w:val="007A472F"/>
    <w:rsid w:val="007A4AC0"/>
    <w:rsid w:val="007A4C05"/>
    <w:rsid w:val="007A5609"/>
    <w:rsid w:val="007A6979"/>
    <w:rsid w:val="007A6D69"/>
    <w:rsid w:val="007A7235"/>
    <w:rsid w:val="007A7C13"/>
    <w:rsid w:val="007B041E"/>
    <w:rsid w:val="007B094D"/>
    <w:rsid w:val="007B09F0"/>
    <w:rsid w:val="007B16B6"/>
    <w:rsid w:val="007B1EF6"/>
    <w:rsid w:val="007B21B8"/>
    <w:rsid w:val="007B27A0"/>
    <w:rsid w:val="007B27ED"/>
    <w:rsid w:val="007B3631"/>
    <w:rsid w:val="007B3696"/>
    <w:rsid w:val="007B3CA7"/>
    <w:rsid w:val="007B3EC4"/>
    <w:rsid w:val="007B404B"/>
    <w:rsid w:val="007B42B8"/>
    <w:rsid w:val="007B4F41"/>
    <w:rsid w:val="007B5752"/>
    <w:rsid w:val="007B5DC5"/>
    <w:rsid w:val="007B602E"/>
    <w:rsid w:val="007B6F67"/>
    <w:rsid w:val="007B7037"/>
    <w:rsid w:val="007B76D5"/>
    <w:rsid w:val="007B7D0C"/>
    <w:rsid w:val="007C0744"/>
    <w:rsid w:val="007C1ACB"/>
    <w:rsid w:val="007C1E9F"/>
    <w:rsid w:val="007C213C"/>
    <w:rsid w:val="007C2608"/>
    <w:rsid w:val="007C2C99"/>
    <w:rsid w:val="007C51B3"/>
    <w:rsid w:val="007C5794"/>
    <w:rsid w:val="007C57C9"/>
    <w:rsid w:val="007C5B3A"/>
    <w:rsid w:val="007C5F71"/>
    <w:rsid w:val="007C652F"/>
    <w:rsid w:val="007C68B1"/>
    <w:rsid w:val="007C6975"/>
    <w:rsid w:val="007C6D93"/>
    <w:rsid w:val="007C72EE"/>
    <w:rsid w:val="007C7AA3"/>
    <w:rsid w:val="007D02AB"/>
    <w:rsid w:val="007D08E8"/>
    <w:rsid w:val="007D0F48"/>
    <w:rsid w:val="007D0F8C"/>
    <w:rsid w:val="007D109C"/>
    <w:rsid w:val="007D13FF"/>
    <w:rsid w:val="007D156D"/>
    <w:rsid w:val="007D187C"/>
    <w:rsid w:val="007D1FD5"/>
    <w:rsid w:val="007D24F8"/>
    <w:rsid w:val="007D2F54"/>
    <w:rsid w:val="007D3636"/>
    <w:rsid w:val="007D3861"/>
    <w:rsid w:val="007D43D7"/>
    <w:rsid w:val="007D5A3F"/>
    <w:rsid w:val="007D5C16"/>
    <w:rsid w:val="007D629E"/>
    <w:rsid w:val="007D63C0"/>
    <w:rsid w:val="007D66A3"/>
    <w:rsid w:val="007D7324"/>
    <w:rsid w:val="007D74B7"/>
    <w:rsid w:val="007D7537"/>
    <w:rsid w:val="007D7579"/>
    <w:rsid w:val="007D7BB7"/>
    <w:rsid w:val="007E137C"/>
    <w:rsid w:val="007E166C"/>
    <w:rsid w:val="007E16C2"/>
    <w:rsid w:val="007E19BD"/>
    <w:rsid w:val="007E1A51"/>
    <w:rsid w:val="007E1F5C"/>
    <w:rsid w:val="007E46CD"/>
    <w:rsid w:val="007E539B"/>
    <w:rsid w:val="007E546D"/>
    <w:rsid w:val="007E5E45"/>
    <w:rsid w:val="007E601C"/>
    <w:rsid w:val="007E647A"/>
    <w:rsid w:val="007E6B2C"/>
    <w:rsid w:val="007F0A29"/>
    <w:rsid w:val="007F129C"/>
    <w:rsid w:val="007F2A73"/>
    <w:rsid w:val="007F2F9A"/>
    <w:rsid w:val="007F3575"/>
    <w:rsid w:val="007F3977"/>
    <w:rsid w:val="007F3A60"/>
    <w:rsid w:val="007F3A82"/>
    <w:rsid w:val="007F3AC6"/>
    <w:rsid w:val="007F3B40"/>
    <w:rsid w:val="007F4213"/>
    <w:rsid w:val="007F4345"/>
    <w:rsid w:val="007F4380"/>
    <w:rsid w:val="007F47A1"/>
    <w:rsid w:val="007F5603"/>
    <w:rsid w:val="007F5C83"/>
    <w:rsid w:val="007F6FB9"/>
    <w:rsid w:val="007F76CF"/>
    <w:rsid w:val="007F7CDE"/>
    <w:rsid w:val="007F7D21"/>
    <w:rsid w:val="008001F9"/>
    <w:rsid w:val="008033E4"/>
    <w:rsid w:val="00803986"/>
    <w:rsid w:val="00803D0D"/>
    <w:rsid w:val="00803DA1"/>
    <w:rsid w:val="00805412"/>
    <w:rsid w:val="00805646"/>
    <w:rsid w:val="0080586C"/>
    <w:rsid w:val="00806529"/>
    <w:rsid w:val="00810FBC"/>
    <w:rsid w:val="00811A37"/>
    <w:rsid w:val="00811D25"/>
    <w:rsid w:val="00811D57"/>
    <w:rsid w:val="00812E3B"/>
    <w:rsid w:val="00814835"/>
    <w:rsid w:val="00815042"/>
    <w:rsid w:val="00815488"/>
    <w:rsid w:val="0081590B"/>
    <w:rsid w:val="00815F34"/>
    <w:rsid w:val="008165FC"/>
    <w:rsid w:val="00816D5D"/>
    <w:rsid w:val="00816E93"/>
    <w:rsid w:val="00817108"/>
    <w:rsid w:val="0081723B"/>
    <w:rsid w:val="008172ED"/>
    <w:rsid w:val="00817FEA"/>
    <w:rsid w:val="00820F9C"/>
    <w:rsid w:val="00821CEE"/>
    <w:rsid w:val="008227D7"/>
    <w:rsid w:val="00824507"/>
    <w:rsid w:val="00824E20"/>
    <w:rsid w:val="008253A7"/>
    <w:rsid w:val="00826C42"/>
    <w:rsid w:val="00827B3E"/>
    <w:rsid w:val="008309B1"/>
    <w:rsid w:val="0083123F"/>
    <w:rsid w:val="00831854"/>
    <w:rsid w:val="00832B35"/>
    <w:rsid w:val="00832BD7"/>
    <w:rsid w:val="00832C7D"/>
    <w:rsid w:val="008332B1"/>
    <w:rsid w:val="00833345"/>
    <w:rsid w:val="00833521"/>
    <w:rsid w:val="00833E47"/>
    <w:rsid w:val="00833F4F"/>
    <w:rsid w:val="008340E1"/>
    <w:rsid w:val="008342BD"/>
    <w:rsid w:val="00834BBF"/>
    <w:rsid w:val="008353C4"/>
    <w:rsid w:val="0083573C"/>
    <w:rsid w:val="00835C9D"/>
    <w:rsid w:val="00837023"/>
    <w:rsid w:val="008401CE"/>
    <w:rsid w:val="008402A7"/>
    <w:rsid w:val="00841894"/>
    <w:rsid w:val="008438B1"/>
    <w:rsid w:val="008445C4"/>
    <w:rsid w:val="008447A8"/>
    <w:rsid w:val="0084580B"/>
    <w:rsid w:val="00845A2A"/>
    <w:rsid w:val="00846719"/>
    <w:rsid w:val="00846C7D"/>
    <w:rsid w:val="00847086"/>
    <w:rsid w:val="00847427"/>
    <w:rsid w:val="008501DA"/>
    <w:rsid w:val="00850E40"/>
    <w:rsid w:val="008512A4"/>
    <w:rsid w:val="0085176B"/>
    <w:rsid w:val="00851A8D"/>
    <w:rsid w:val="008521DD"/>
    <w:rsid w:val="00852364"/>
    <w:rsid w:val="00852867"/>
    <w:rsid w:val="00853205"/>
    <w:rsid w:val="00855448"/>
    <w:rsid w:val="00855564"/>
    <w:rsid w:val="00855D8D"/>
    <w:rsid w:val="0085637B"/>
    <w:rsid w:val="008567A2"/>
    <w:rsid w:val="00856B9D"/>
    <w:rsid w:val="00860029"/>
    <w:rsid w:val="00861497"/>
    <w:rsid w:val="0086186E"/>
    <w:rsid w:val="00861F37"/>
    <w:rsid w:val="008624B5"/>
    <w:rsid w:val="00862522"/>
    <w:rsid w:val="00863636"/>
    <w:rsid w:val="00863C62"/>
    <w:rsid w:val="00864271"/>
    <w:rsid w:val="00864561"/>
    <w:rsid w:val="008653F4"/>
    <w:rsid w:val="00865AA6"/>
    <w:rsid w:val="0086633A"/>
    <w:rsid w:val="008663B6"/>
    <w:rsid w:val="0086649C"/>
    <w:rsid w:val="008706E9"/>
    <w:rsid w:val="00870AA9"/>
    <w:rsid w:val="0087152A"/>
    <w:rsid w:val="00871656"/>
    <w:rsid w:val="00871E60"/>
    <w:rsid w:val="008723CE"/>
    <w:rsid w:val="0087372E"/>
    <w:rsid w:val="008747E2"/>
    <w:rsid w:val="00874A12"/>
    <w:rsid w:val="00874ED2"/>
    <w:rsid w:val="00874F03"/>
    <w:rsid w:val="00875AF2"/>
    <w:rsid w:val="00876281"/>
    <w:rsid w:val="0087634F"/>
    <w:rsid w:val="00876574"/>
    <w:rsid w:val="00876941"/>
    <w:rsid w:val="0087748C"/>
    <w:rsid w:val="00877695"/>
    <w:rsid w:val="00877AF1"/>
    <w:rsid w:val="00877B11"/>
    <w:rsid w:val="00881891"/>
    <w:rsid w:val="008823D9"/>
    <w:rsid w:val="00883B75"/>
    <w:rsid w:val="00883C6D"/>
    <w:rsid w:val="00884667"/>
    <w:rsid w:val="00884678"/>
    <w:rsid w:val="00884A33"/>
    <w:rsid w:val="00884D47"/>
    <w:rsid w:val="00884F07"/>
    <w:rsid w:val="008862B5"/>
    <w:rsid w:val="0088664B"/>
    <w:rsid w:val="008866A4"/>
    <w:rsid w:val="00886DF4"/>
    <w:rsid w:val="008879F2"/>
    <w:rsid w:val="00887B52"/>
    <w:rsid w:val="00887FFB"/>
    <w:rsid w:val="008902C2"/>
    <w:rsid w:val="0089066D"/>
    <w:rsid w:val="0089122E"/>
    <w:rsid w:val="00891830"/>
    <w:rsid w:val="008920DF"/>
    <w:rsid w:val="0089259A"/>
    <w:rsid w:val="00892726"/>
    <w:rsid w:val="00892814"/>
    <w:rsid w:val="00892CF3"/>
    <w:rsid w:val="008932C8"/>
    <w:rsid w:val="00893A32"/>
    <w:rsid w:val="00893E65"/>
    <w:rsid w:val="0089410D"/>
    <w:rsid w:val="0089428E"/>
    <w:rsid w:val="008945E7"/>
    <w:rsid w:val="0089470C"/>
    <w:rsid w:val="008957D8"/>
    <w:rsid w:val="0089585A"/>
    <w:rsid w:val="00895AF1"/>
    <w:rsid w:val="00895FA4"/>
    <w:rsid w:val="00896035"/>
    <w:rsid w:val="008967AF"/>
    <w:rsid w:val="0089700D"/>
    <w:rsid w:val="00897DD9"/>
    <w:rsid w:val="008A02B9"/>
    <w:rsid w:val="008A0648"/>
    <w:rsid w:val="008A088A"/>
    <w:rsid w:val="008A0D8B"/>
    <w:rsid w:val="008A14AE"/>
    <w:rsid w:val="008A16AC"/>
    <w:rsid w:val="008A1DA1"/>
    <w:rsid w:val="008A2955"/>
    <w:rsid w:val="008A4902"/>
    <w:rsid w:val="008A54A0"/>
    <w:rsid w:val="008A6AD2"/>
    <w:rsid w:val="008A6BBC"/>
    <w:rsid w:val="008A76DE"/>
    <w:rsid w:val="008B00E0"/>
    <w:rsid w:val="008B0635"/>
    <w:rsid w:val="008B0C6E"/>
    <w:rsid w:val="008B29CA"/>
    <w:rsid w:val="008B2D94"/>
    <w:rsid w:val="008B4127"/>
    <w:rsid w:val="008B6192"/>
    <w:rsid w:val="008B62E9"/>
    <w:rsid w:val="008B6456"/>
    <w:rsid w:val="008B6905"/>
    <w:rsid w:val="008B6CA4"/>
    <w:rsid w:val="008B7554"/>
    <w:rsid w:val="008C0295"/>
    <w:rsid w:val="008C0A2F"/>
    <w:rsid w:val="008C14BC"/>
    <w:rsid w:val="008C26E7"/>
    <w:rsid w:val="008C279A"/>
    <w:rsid w:val="008C2C87"/>
    <w:rsid w:val="008C3D29"/>
    <w:rsid w:val="008C4267"/>
    <w:rsid w:val="008C5743"/>
    <w:rsid w:val="008C5828"/>
    <w:rsid w:val="008C5AA2"/>
    <w:rsid w:val="008C5CB7"/>
    <w:rsid w:val="008C5DF3"/>
    <w:rsid w:val="008C6049"/>
    <w:rsid w:val="008C6414"/>
    <w:rsid w:val="008C719B"/>
    <w:rsid w:val="008C7245"/>
    <w:rsid w:val="008C76A9"/>
    <w:rsid w:val="008C7C8D"/>
    <w:rsid w:val="008D101E"/>
    <w:rsid w:val="008D3234"/>
    <w:rsid w:val="008D3703"/>
    <w:rsid w:val="008D4122"/>
    <w:rsid w:val="008D43D8"/>
    <w:rsid w:val="008D442C"/>
    <w:rsid w:val="008D4729"/>
    <w:rsid w:val="008D4BFA"/>
    <w:rsid w:val="008D4CA3"/>
    <w:rsid w:val="008D4CB0"/>
    <w:rsid w:val="008D4E4E"/>
    <w:rsid w:val="008D617A"/>
    <w:rsid w:val="008D7A12"/>
    <w:rsid w:val="008E0602"/>
    <w:rsid w:val="008E0BFE"/>
    <w:rsid w:val="008E27D6"/>
    <w:rsid w:val="008E27E7"/>
    <w:rsid w:val="008E2D87"/>
    <w:rsid w:val="008E3443"/>
    <w:rsid w:val="008E3609"/>
    <w:rsid w:val="008E39B0"/>
    <w:rsid w:val="008E3B03"/>
    <w:rsid w:val="008E4043"/>
    <w:rsid w:val="008E4F64"/>
    <w:rsid w:val="008E541F"/>
    <w:rsid w:val="008E64F3"/>
    <w:rsid w:val="008E6A65"/>
    <w:rsid w:val="008E6D8A"/>
    <w:rsid w:val="008E70C4"/>
    <w:rsid w:val="008E7165"/>
    <w:rsid w:val="008F09C9"/>
    <w:rsid w:val="008F1211"/>
    <w:rsid w:val="008F3324"/>
    <w:rsid w:val="008F3573"/>
    <w:rsid w:val="008F3B9A"/>
    <w:rsid w:val="008F4209"/>
    <w:rsid w:val="008F4FCD"/>
    <w:rsid w:val="008F6A0C"/>
    <w:rsid w:val="008F71E3"/>
    <w:rsid w:val="008F72ED"/>
    <w:rsid w:val="008F74A8"/>
    <w:rsid w:val="008F7DD0"/>
    <w:rsid w:val="00900264"/>
    <w:rsid w:val="009010FF"/>
    <w:rsid w:val="00901593"/>
    <w:rsid w:val="00901652"/>
    <w:rsid w:val="00902A35"/>
    <w:rsid w:val="00902A3A"/>
    <w:rsid w:val="009032A0"/>
    <w:rsid w:val="00903ABD"/>
    <w:rsid w:val="00904689"/>
    <w:rsid w:val="00905EEC"/>
    <w:rsid w:val="00906156"/>
    <w:rsid w:val="009074A5"/>
    <w:rsid w:val="009074F7"/>
    <w:rsid w:val="0090758E"/>
    <w:rsid w:val="0090780C"/>
    <w:rsid w:val="00910B0A"/>
    <w:rsid w:val="00910E0D"/>
    <w:rsid w:val="00910E2F"/>
    <w:rsid w:val="009112ED"/>
    <w:rsid w:val="00912467"/>
    <w:rsid w:val="009129A2"/>
    <w:rsid w:val="00913C69"/>
    <w:rsid w:val="00915082"/>
    <w:rsid w:val="009154D2"/>
    <w:rsid w:val="00915FA3"/>
    <w:rsid w:val="0091670E"/>
    <w:rsid w:val="009168CE"/>
    <w:rsid w:val="00916B72"/>
    <w:rsid w:val="00917565"/>
    <w:rsid w:val="00917610"/>
    <w:rsid w:val="0091761B"/>
    <w:rsid w:val="00917DA6"/>
    <w:rsid w:val="00920082"/>
    <w:rsid w:val="00920CD5"/>
    <w:rsid w:val="00921232"/>
    <w:rsid w:val="00922F50"/>
    <w:rsid w:val="00923195"/>
    <w:rsid w:val="009231FF"/>
    <w:rsid w:val="0092331A"/>
    <w:rsid w:val="00923BAB"/>
    <w:rsid w:val="00924AA8"/>
    <w:rsid w:val="00925A86"/>
    <w:rsid w:val="00926495"/>
    <w:rsid w:val="00926581"/>
    <w:rsid w:val="00926722"/>
    <w:rsid w:val="009267EF"/>
    <w:rsid w:val="00926DBD"/>
    <w:rsid w:val="00927160"/>
    <w:rsid w:val="00927173"/>
    <w:rsid w:val="009271C1"/>
    <w:rsid w:val="00927892"/>
    <w:rsid w:val="00931634"/>
    <w:rsid w:val="00931FE1"/>
    <w:rsid w:val="009331A3"/>
    <w:rsid w:val="00933393"/>
    <w:rsid w:val="00933E1A"/>
    <w:rsid w:val="00934E5A"/>
    <w:rsid w:val="0093627E"/>
    <w:rsid w:val="0094109A"/>
    <w:rsid w:val="00941D0D"/>
    <w:rsid w:val="00944C73"/>
    <w:rsid w:val="00944DC4"/>
    <w:rsid w:val="009456AA"/>
    <w:rsid w:val="0094571F"/>
    <w:rsid w:val="0094603C"/>
    <w:rsid w:val="00946A15"/>
    <w:rsid w:val="00947640"/>
    <w:rsid w:val="00950962"/>
    <w:rsid w:val="009509D5"/>
    <w:rsid w:val="0095167A"/>
    <w:rsid w:val="00951C22"/>
    <w:rsid w:val="00951C53"/>
    <w:rsid w:val="0095265B"/>
    <w:rsid w:val="009528B6"/>
    <w:rsid w:val="00952CAA"/>
    <w:rsid w:val="00952FED"/>
    <w:rsid w:val="0095488C"/>
    <w:rsid w:val="00955A62"/>
    <w:rsid w:val="009566FA"/>
    <w:rsid w:val="009576A6"/>
    <w:rsid w:val="009576E4"/>
    <w:rsid w:val="00957AFF"/>
    <w:rsid w:val="009600AC"/>
    <w:rsid w:val="0096012F"/>
    <w:rsid w:val="00960329"/>
    <w:rsid w:val="0096047A"/>
    <w:rsid w:val="00960720"/>
    <w:rsid w:val="00960B46"/>
    <w:rsid w:val="0096100D"/>
    <w:rsid w:val="009612B5"/>
    <w:rsid w:val="009615A7"/>
    <w:rsid w:val="0096252A"/>
    <w:rsid w:val="0096268E"/>
    <w:rsid w:val="0096271A"/>
    <w:rsid w:val="00963114"/>
    <w:rsid w:val="00963B2D"/>
    <w:rsid w:val="00963BF0"/>
    <w:rsid w:val="00963C52"/>
    <w:rsid w:val="009644E4"/>
    <w:rsid w:val="00964863"/>
    <w:rsid w:val="00964BE2"/>
    <w:rsid w:val="00964FF5"/>
    <w:rsid w:val="00965114"/>
    <w:rsid w:val="00965D36"/>
    <w:rsid w:val="00966795"/>
    <w:rsid w:val="0096771B"/>
    <w:rsid w:val="00967877"/>
    <w:rsid w:val="0097038E"/>
    <w:rsid w:val="00970513"/>
    <w:rsid w:val="00970BAA"/>
    <w:rsid w:val="00972311"/>
    <w:rsid w:val="009724E4"/>
    <w:rsid w:val="00972D9B"/>
    <w:rsid w:val="00973216"/>
    <w:rsid w:val="00973336"/>
    <w:rsid w:val="00973703"/>
    <w:rsid w:val="009744D3"/>
    <w:rsid w:val="0097461F"/>
    <w:rsid w:val="00976DD1"/>
    <w:rsid w:val="00977AA9"/>
    <w:rsid w:val="00977BC7"/>
    <w:rsid w:val="00977CF5"/>
    <w:rsid w:val="0098003C"/>
    <w:rsid w:val="009803A4"/>
    <w:rsid w:val="00980DC3"/>
    <w:rsid w:val="00981546"/>
    <w:rsid w:val="0098179E"/>
    <w:rsid w:val="00981FA7"/>
    <w:rsid w:val="009829B6"/>
    <w:rsid w:val="00982EE7"/>
    <w:rsid w:val="0098378B"/>
    <w:rsid w:val="00983B91"/>
    <w:rsid w:val="00983BE1"/>
    <w:rsid w:val="00983CCA"/>
    <w:rsid w:val="009843C9"/>
    <w:rsid w:val="00984B05"/>
    <w:rsid w:val="00985044"/>
    <w:rsid w:val="0098528C"/>
    <w:rsid w:val="00985A6E"/>
    <w:rsid w:val="00985B24"/>
    <w:rsid w:val="00985F68"/>
    <w:rsid w:val="00986374"/>
    <w:rsid w:val="00986E4C"/>
    <w:rsid w:val="00990275"/>
    <w:rsid w:val="009908C6"/>
    <w:rsid w:val="00991B3A"/>
    <w:rsid w:val="00991D66"/>
    <w:rsid w:val="00991DF8"/>
    <w:rsid w:val="009922DC"/>
    <w:rsid w:val="00992309"/>
    <w:rsid w:val="00992EE3"/>
    <w:rsid w:val="009933A0"/>
    <w:rsid w:val="00993788"/>
    <w:rsid w:val="0099418C"/>
    <w:rsid w:val="0099480D"/>
    <w:rsid w:val="0099498C"/>
    <w:rsid w:val="00995D00"/>
    <w:rsid w:val="00996321"/>
    <w:rsid w:val="009975C0"/>
    <w:rsid w:val="0099764A"/>
    <w:rsid w:val="009A0387"/>
    <w:rsid w:val="009A114E"/>
    <w:rsid w:val="009A1888"/>
    <w:rsid w:val="009A2820"/>
    <w:rsid w:val="009A5CC5"/>
    <w:rsid w:val="009A5E66"/>
    <w:rsid w:val="009A62C6"/>
    <w:rsid w:val="009A6EA0"/>
    <w:rsid w:val="009A73E0"/>
    <w:rsid w:val="009A7995"/>
    <w:rsid w:val="009A7CDB"/>
    <w:rsid w:val="009B09C7"/>
    <w:rsid w:val="009B1C73"/>
    <w:rsid w:val="009B1F71"/>
    <w:rsid w:val="009B2676"/>
    <w:rsid w:val="009B32A4"/>
    <w:rsid w:val="009B36D9"/>
    <w:rsid w:val="009B3F89"/>
    <w:rsid w:val="009B4136"/>
    <w:rsid w:val="009B55C7"/>
    <w:rsid w:val="009B5B1B"/>
    <w:rsid w:val="009B5E90"/>
    <w:rsid w:val="009B66A3"/>
    <w:rsid w:val="009B7195"/>
    <w:rsid w:val="009B730F"/>
    <w:rsid w:val="009B749D"/>
    <w:rsid w:val="009B7AB9"/>
    <w:rsid w:val="009B7C76"/>
    <w:rsid w:val="009C0A7B"/>
    <w:rsid w:val="009C2A3B"/>
    <w:rsid w:val="009C2CB4"/>
    <w:rsid w:val="009C301C"/>
    <w:rsid w:val="009C35ED"/>
    <w:rsid w:val="009C4DE9"/>
    <w:rsid w:val="009C6999"/>
    <w:rsid w:val="009C701F"/>
    <w:rsid w:val="009C7970"/>
    <w:rsid w:val="009C7B5A"/>
    <w:rsid w:val="009D011F"/>
    <w:rsid w:val="009D04EB"/>
    <w:rsid w:val="009D0BEC"/>
    <w:rsid w:val="009D0CEC"/>
    <w:rsid w:val="009D17FE"/>
    <w:rsid w:val="009D2091"/>
    <w:rsid w:val="009D3175"/>
    <w:rsid w:val="009D3466"/>
    <w:rsid w:val="009D3B38"/>
    <w:rsid w:val="009D453A"/>
    <w:rsid w:val="009D4764"/>
    <w:rsid w:val="009D5562"/>
    <w:rsid w:val="009D5754"/>
    <w:rsid w:val="009D5BFC"/>
    <w:rsid w:val="009D5D51"/>
    <w:rsid w:val="009D6972"/>
    <w:rsid w:val="009E1399"/>
    <w:rsid w:val="009E1769"/>
    <w:rsid w:val="009E1C3D"/>
    <w:rsid w:val="009E2288"/>
    <w:rsid w:val="009E2458"/>
    <w:rsid w:val="009E2B22"/>
    <w:rsid w:val="009E2C0E"/>
    <w:rsid w:val="009E2DCA"/>
    <w:rsid w:val="009E2E32"/>
    <w:rsid w:val="009E5042"/>
    <w:rsid w:val="009E611F"/>
    <w:rsid w:val="009E65A1"/>
    <w:rsid w:val="009E6CAD"/>
    <w:rsid w:val="009E7222"/>
    <w:rsid w:val="009E7C85"/>
    <w:rsid w:val="009F1955"/>
    <w:rsid w:val="009F1ED1"/>
    <w:rsid w:val="009F22DB"/>
    <w:rsid w:val="009F234E"/>
    <w:rsid w:val="009F288E"/>
    <w:rsid w:val="009F2D7B"/>
    <w:rsid w:val="009F3491"/>
    <w:rsid w:val="009F4B36"/>
    <w:rsid w:val="009F6E53"/>
    <w:rsid w:val="009F70B4"/>
    <w:rsid w:val="00A006AD"/>
    <w:rsid w:val="00A007D2"/>
    <w:rsid w:val="00A00EB6"/>
    <w:rsid w:val="00A01081"/>
    <w:rsid w:val="00A012DF"/>
    <w:rsid w:val="00A0176A"/>
    <w:rsid w:val="00A019B1"/>
    <w:rsid w:val="00A01ECA"/>
    <w:rsid w:val="00A03065"/>
    <w:rsid w:val="00A03263"/>
    <w:rsid w:val="00A0378A"/>
    <w:rsid w:val="00A0449C"/>
    <w:rsid w:val="00A046AB"/>
    <w:rsid w:val="00A05136"/>
    <w:rsid w:val="00A057B7"/>
    <w:rsid w:val="00A07014"/>
    <w:rsid w:val="00A075BC"/>
    <w:rsid w:val="00A10398"/>
    <w:rsid w:val="00A10AC7"/>
    <w:rsid w:val="00A116B9"/>
    <w:rsid w:val="00A11BCD"/>
    <w:rsid w:val="00A12C52"/>
    <w:rsid w:val="00A136EE"/>
    <w:rsid w:val="00A13E49"/>
    <w:rsid w:val="00A14DE9"/>
    <w:rsid w:val="00A14EF1"/>
    <w:rsid w:val="00A1590A"/>
    <w:rsid w:val="00A15B7B"/>
    <w:rsid w:val="00A1613C"/>
    <w:rsid w:val="00A16A82"/>
    <w:rsid w:val="00A16B58"/>
    <w:rsid w:val="00A17169"/>
    <w:rsid w:val="00A17411"/>
    <w:rsid w:val="00A17F09"/>
    <w:rsid w:val="00A20406"/>
    <w:rsid w:val="00A20FBD"/>
    <w:rsid w:val="00A2151C"/>
    <w:rsid w:val="00A217B2"/>
    <w:rsid w:val="00A22CF8"/>
    <w:rsid w:val="00A230E0"/>
    <w:rsid w:val="00A2314D"/>
    <w:rsid w:val="00A238A8"/>
    <w:rsid w:val="00A25A25"/>
    <w:rsid w:val="00A25A39"/>
    <w:rsid w:val="00A26013"/>
    <w:rsid w:val="00A268B3"/>
    <w:rsid w:val="00A30375"/>
    <w:rsid w:val="00A310A6"/>
    <w:rsid w:val="00A3217B"/>
    <w:rsid w:val="00A32D90"/>
    <w:rsid w:val="00A33EF1"/>
    <w:rsid w:val="00A340D8"/>
    <w:rsid w:val="00A3452A"/>
    <w:rsid w:val="00A35471"/>
    <w:rsid w:val="00A35641"/>
    <w:rsid w:val="00A35EBD"/>
    <w:rsid w:val="00A35F7D"/>
    <w:rsid w:val="00A3615D"/>
    <w:rsid w:val="00A3616F"/>
    <w:rsid w:val="00A363A9"/>
    <w:rsid w:val="00A366DC"/>
    <w:rsid w:val="00A376B6"/>
    <w:rsid w:val="00A37918"/>
    <w:rsid w:val="00A37AD7"/>
    <w:rsid w:val="00A408C0"/>
    <w:rsid w:val="00A41174"/>
    <w:rsid w:val="00A41204"/>
    <w:rsid w:val="00A4263F"/>
    <w:rsid w:val="00A427F0"/>
    <w:rsid w:val="00A42A8B"/>
    <w:rsid w:val="00A4371D"/>
    <w:rsid w:val="00A43C24"/>
    <w:rsid w:val="00A44AA0"/>
    <w:rsid w:val="00A454E2"/>
    <w:rsid w:val="00A475AA"/>
    <w:rsid w:val="00A504D9"/>
    <w:rsid w:val="00A5080F"/>
    <w:rsid w:val="00A5098F"/>
    <w:rsid w:val="00A509AD"/>
    <w:rsid w:val="00A509BB"/>
    <w:rsid w:val="00A50AC0"/>
    <w:rsid w:val="00A514FF"/>
    <w:rsid w:val="00A519C2"/>
    <w:rsid w:val="00A51CD5"/>
    <w:rsid w:val="00A52416"/>
    <w:rsid w:val="00A530B1"/>
    <w:rsid w:val="00A546EC"/>
    <w:rsid w:val="00A54A7C"/>
    <w:rsid w:val="00A54B9B"/>
    <w:rsid w:val="00A54BF9"/>
    <w:rsid w:val="00A551B5"/>
    <w:rsid w:val="00A55A84"/>
    <w:rsid w:val="00A56008"/>
    <w:rsid w:val="00A564A2"/>
    <w:rsid w:val="00A56587"/>
    <w:rsid w:val="00A57AF0"/>
    <w:rsid w:val="00A60023"/>
    <w:rsid w:val="00A6108F"/>
    <w:rsid w:val="00A61617"/>
    <w:rsid w:val="00A63A7C"/>
    <w:rsid w:val="00A63E96"/>
    <w:rsid w:val="00A64337"/>
    <w:rsid w:val="00A655E1"/>
    <w:rsid w:val="00A658F1"/>
    <w:rsid w:val="00A65BC2"/>
    <w:rsid w:val="00A664FF"/>
    <w:rsid w:val="00A66EC0"/>
    <w:rsid w:val="00A67A55"/>
    <w:rsid w:val="00A67E26"/>
    <w:rsid w:val="00A71632"/>
    <w:rsid w:val="00A71641"/>
    <w:rsid w:val="00A72852"/>
    <w:rsid w:val="00A72FA6"/>
    <w:rsid w:val="00A730C3"/>
    <w:rsid w:val="00A7320C"/>
    <w:rsid w:val="00A73850"/>
    <w:rsid w:val="00A740B8"/>
    <w:rsid w:val="00A74454"/>
    <w:rsid w:val="00A7459F"/>
    <w:rsid w:val="00A7487F"/>
    <w:rsid w:val="00A74973"/>
    <w:rsid w:val="00A74BC7"/>
    <w:rsid w:val="00A74CA4"/>
    <w:rsid w:val="00A75220"/>
    <w:rsid w:val="00A75EAD"/>
    <w:rsid w:val="00A76123"/>
    <w:rsid w:val="00A7617C"/>
    <w:rsid w:val="00A76280"/>
    <w:rsid w:val="00A76D81"/>
    <w:rsid w:val="00A76DA1"/>
    <w:rsid w:val="00A77B39"/>
    <w:rsid w:val="00A77E3C"/>
    <w:rsid w:val="00A81059"/>
    <w:rsid w:val="00A8176A"/>
    <w:rsid w:val="00A822AD"/>
    <w:rsid w:val="00A824F0"/>
    <w:rsid w:val="00A82A8E"/>
    <w:rsid w:val="00A831C8"/>
    <w:rsid w:val="00A83970"/>
    <w:rsid w:val="00A841B7"/>
    <w:rsid w:val="00A84C18"/>
    <w:rsid w:val="00A84E3E"/>
    <w:rsid w:val="00A84E98"/>
    <w:rsid w:val="00A84F9F"/>
    <w:rsid w:val="00A85241"/>
    <w:rsid w:val="00A85417"/>
    <w:rsid w:val="00A8586C"/>
    <w:rsid w:val="00A858EA"/>
    <w:rsid w:val="00A85C55"/>
    <w:rsid w:val="00A86294"/>
    <w:rsid w:val="00A86BA3"/>
    <w:rsid w:val="00A8704D"/>
    <w:rsid w:val="00A871CD"/>
    <w:rsid w:val="00A875D1"/>
    <w:rsid w:val="00A8774F"/>
    <w:rsid w:val="00A9163D"/>
    <w:rsid w:val="00A92152"/>
    <w:rsid w:val="00A924A4"/>
    <w:rsid w:val="00A929B7"/>
    <w:rsid w:val="00A92BD1"/>
    <w:rsid w:val="00A9335C"/>
    <w:rsid w:val="00A93AB6"/>
    <w:rsid w:val="00A942D7"/>
    <w:rsid w:val="00A94430"/>
    <w:rsid w:val="00A94757"/>
    <w:rsid w:val="00A9476D"/>
    <w:rsid w:val="00A949F4"/>
    <w:rsid w:val="00AA0F8A"/>
    <w:rsid w:val="00AA12F0"/>
    <w:rsid w:val="00AA18A2"/>
    <w:rsid w:val="00AA1917"/>
    <w:rsid w:val="00AA19DF"/>
    <w:rsid w:val="00AA1B72"/>
    <w:rsid w:val="00AA34D0"/>
    <w:rsid w:val="00AA39F2"/>
    <w:rsid w:val="00AA42BB"/>
    <w:rsid w:val="00AA4723"/>
    <w:rsid w:val="00AA483F"/>
    <w:rsid w:val="00AA4DF8"/>
    <w:rsid w:val="00AA588C"/>
    <w:rsid w:val="00AA5968"/>
    <w:rsid w:val="00AA60DD"/>
    <w:rsid w:val="00AB07DE"/>
    <w:rsid w:val="00AB0A41"/>
    <w:rsid w:val="00AB32B6"/>
    <w:rsid w:val="00AB3AF8"/>
    <w:rsid w:val="00AB5A85"/>
    <w:rsid w:val="00AB5B60"/>
    <w:rsid w:val="00AB6044"/>
    <w:rsid w:val="00AC10B8"/>
    <w:rsid w:val="00AC16ED"/>
    <w:rsid w:val="00AC1A74"/>
    <w:rsid w:val="00AC1CF7"/>
    <w:rsid w:val="00AC224B"/>
    <w:rsid w:val="00AC22A2"/>
    <w:rsid w:val="00AC2367"/>
    <w:rsid w:val="00AC2C2F"/>
    <w:rsid w:val="00AC3C5D"/>
    <w:rsid w:val="00AC3D0A"/>
    <w:rsid w:val="00AC410E"/>
    <w:rsid w:val="00AC453F"/>
    <w:rsid w:val="00AC45ED"/>
    <w:rsid w:val="00AC4958"/>
    <w:rsid w:val="00AC59C1"/>
    <w:rsid w:val="00AC5D42"/>
    <w:rsid w:val="00AC6371"/>
    <w:rsid w:val="00AC750F"/>
    <w:rsid w:val="00AC79FE"/>
    <w:rsid w:val="00AD0991"/>
    <w:rsid w:val="00AD0B3A"/>
    <w:rsid w:val="00AD1710"/>
    <w:rsid w:val="00AD2AE3"/>
    <w:rsid w:val="00AD336F"/>
    <w:rsid w:val="00AD34D9"/>
    <w:rsid w:val="00AD5003"/>
    <w:rsid w:val="00AD510E"/>
    <w:rsid w:val="00AD52D1"/>
    <w:rsid w:val="00AD6BB6"/>
    <w:rsid w:val="00AE1312"/>
    <w:rsid w:val="00AE13EC"/>
    <w:rsid w:val="00AE1D30"/>
    <w:rsid w:val="00AE1F81"/>
    <w:rsid w:val="00AE2E39"/>
    <w:rsid w:val="00AE3BCF"/>
    <w:rsid w:val="00AE3F1D"/>
    <w:rsid w:val="00AE413A"/>
    <w:rsid w:val="00AE50A5"/>
    <w:rsid w:val="00AE51E7"/>
    <w:rsid w:val="00AE5ABB"/>
    <w:rsid w:val="00AE60E9"/>
    <w:rsid w:val="00AE6FC6"/>
    <w:rsid w:val="00AE71B9"/>
    <w:rsid w:val="00AE7DD6"/>
    <w:rsid w:val="00AE7E58"/>
    <w:rsid w:val="00AF1452"/>
    <w:rsid w:val="00AF14A9"/>
    <w:rsid w:val="00AF3AB2"/>
    <w:rsid w:val="00AF4743"/>
    <w:rsid w:val="00AF5FC9"/>
    <w:rsid w:val="00AF62AD"/>
    <w:rsid w:val="00AF7052"/>
    <w:rsid w:val="00AF747C"/>
    <w:rsid w:val="00AF7B75"/>
    <w:rsid w:val="00B009DA"/>
    <w:rsid w:val="00B00BF6"/>
    <w:rsid w:val="00B0165A"/>
    <w:rsid w:val="00B02437"/>
    <w:rsid w:val="00B024E1"/>
    <w:rsid w:val="00B02C47"/>
    <w:rsid w:val="00B034C3"/>
    <w:rsid w:val="00B03D59"/>
    <w:rsid w:val="00B03E4B"/>
    <w:rsid w:val="00B047AD"/>
    <w:rsid w:val="00B04AE2"/>
    <w:rsid w:val="00B059B8"/>
    <w:rsid w:val="00B0634D"/>
    <w:rsid w:val="00B07125"/>
    <w:rsid w:val="00B076A2"/>
    <w:rsid w:val="00B10452"/>
    <w:rsid w:val="00B105B8"/>
    <w:rsid w:val="00B1215E"/>
    <w:rsid w:val="00B1259C"/>
    <w:rsid w:val="00B12BE0"/>
    <w:rsid w:val="00B12CC6"/>
    <w:rsid w:val="00B13608"/>
    <w:rsid w:val="00B13B93"/>
    <w:rsid w:val="00B14EEF"/>
    <w:rsid w:val="00B153B0"/>
    <w:rsid w:val="00B154CA"/>
    <w:rsid w:val="00B15B4E"/>
    <w:rsid w:val="00B16415"/>
    <w:rsid w:val="00B167BD"/>
    <w:rsid w:val="00B16C1B"/>
    <w:rsid w:val="00B16FF2"/>
    <w:rsid w:val="00B1762B"/>
    <w:rsid w:val="00B20118"/>
    <w:rsid w:val="00B20332"/>
    <w:rsid w:val="00B25AF4"/>
    <w:rsid w:val="00B25FCE"/>
    <w:rsid w:val="00B2695C"/>
    <w:rsid w:val="00B26BBB"/>
    <w:rsid w:val="00B279D7"/>
    <w:rsid w:val="00B30077"/>
    <w:rsid w:val="00B31EE5"/>
    <w:rsid w:val="00B31F6D"/>
    <w:rsid w:val="00B32AFC"/>
    <w:rsid w:val="00B33CBE"/>
    <w:rsid w:val="00B340C1"/>
    <w:rsid w:val="00B35074"/>
    <w:rsid w:val="00B35423"/>
    <w:rsid w:val="00B369DB"/>
    <w:rsid w:val="00B37296"/>
    <w:rsid w:val="00B37352"/>
    <w:rsid w:val="00B37CAE"/>
    <w:rsid w:val="00B37D3B"/>
    <w:rsid w:val="00B41495"/>
    <w:rsid w:val="00B41AA9"/>
    <w:rsid w:val="00B41AC5"/>
    <w:rsid w:val="00B41E18"/>
    <w:rsid w:val="00B41E58"/>
    <w:rsid w:val="00B424D6"/>
    <w:rsid w:val="00B441FC"/>
    <w:rsid w:val="00B443C3"/>
    <w:rsid w:val="00B45C67"/>
    <w:rsid w:val="00B462B5"/>
    <w:rsid w:val="00B464DE"/>
    <w:rsid w:val="00B46801"/>
    <w:rsid w:val="00B47064"/>
    <w:rsid w:val="00B47A13"/>
    <w:rsid w:val="00B47EB3"/>
    <w:rsid w:val="00B47FA5"/>
    <w:rsid w:val="00B47FCD"/>
    <w:rsid w:val="00B50EEF"/>
    <w:rsid w:val="00B50F7B"/>
    <w:rsid w:val="00B52050"/>
    <w:rsid w:val="00B52A05"/>
    <w:rsid w:val="00B52ED8"/>
    <w:rsid w:val="00B530FC"/>
    <w:rsid w:val="00B54895"/>
    <w:rsid w:val="00B55618"/>
    <w:rsid w:val="00B5640A"/>
    <w:rsid w:val="00B56C0C"/>
    <w:rsid w:val="00B57485"/>
    <w:rsid w:val="00B601EB"/>
    <w:rsid w:val="00B607B1"/>
    <w:rsid w:val="00B61040"/>
    <w:rsid w:val="00B613E5"/>
    <w:rsid w:val="00B61683"/>
    <w:rsid w:val="00B61B1C"/>
    <w:rsid w:val="00B61D33"/>
    <w:rsid w:val="00B62B4A"/>
    <w:rsid w:val="00B6316E"/>
    <w:rsid w:val="00B6498A"/>
    <w:rsid w:val="00B64F88"/>
    <w:rsid w:val="00B655D8"/>
    <w:rsid w:val="00B661E2"/>
    <w:rsid w:val="00B6659A"/>
    <w:rsid w:val="00B668CE"/>
    <w:rsid w:val="00B67A6D"/>
    <w:rsid w:val="00B70415"/>
    <w:rsid w:val="00B707F1"/>
    <w:rsid w:val="00B70E6F"/>
    <w:rsid w:val="00B7334E"/>
    <w:rsid w:val="00B7436C"/>
    <w:rsid w:val="00B746EF"/>
    <w:rsid w:val="00B75883"/>
    <w:rsid w:val="00B76415"/>
    <w:rsid w:val="00B769D8"/>
    <w:rsid w:val="00B77E1B"/>
    <w:rsid w:val="00B80543"/>
    <w:rsid w:val="00B805D6"/>
    <w:rsid w:val="00B8066B"/>
    <w:rsid w:val="00B81913"/>
    <w:rsid w:val="00B81BC0"/>
    <w:rsid w:val="00B8228B"/>
    <w:rsid w:val="00B8298C"/>
    <w:rsid w:val="00B82C72"/>
    <w:rsid w:val="00B82E68"/>
    <w:rsid w:val="00B8313B"/>
    <w:rsid w:val="00B8348F"/>
    <w:rsid w:val="00B83650"/>
    <w:rsid w:val="00B84450"/>
    <w:rsid w:val="00B84B6B"/>
    <w:rsid w:val="00B84EBC"/>
    <w:rsid w:val="00B85118"/>
    <w:rsid w:val="00B85553"/>
    <w:rsid w:val="00B8626F"/>
    <w:rsid w:val="00B867D8"/>
    <w:rsid w:val="00B86A4B"/>
    <w:rsid w:val="00B86CC2"/>
    <w:rsid w:val="00B871A1"/>
    <w:rsid w:val="00B87B7B"/>
    <w:rsid w:val="00B9010D"/>
    <w:rsid w:val="00B902E6"/>
    <w:rsid w:val="00B90E00"/>
    <w:rsid w:val="00B910A5"/>
    <w:rsid w:val="00B916C3"/>
    <w:rsid w:val="00B917D4"/>
    <w:rsid w:val="00B91D4B"/>
    <w:rsid w:val="00B93F26"/>
    <w:rsid w:val="00B943D3"/>
    <w:rsid w:val="00B9460A"/>
    <w:rsid w:val="00B94668"/>
    <w:rsid w:val="00B9481D"/>
    <w:rsid w:val="00B94CD0"/>
    <w:rsid w:val="00B94F7B"/>
    <w:rsid w:val="00B957E1"/>
    <w:rsid w:val="00B95BCB"/>
    <w:rsid w:val="00B964F5"/>
    <w:rsid w:val="00B9695D"/>
    <w:rsid w:val="00B969A9"/>
    <w:rsid w:val="00B96A91"/>
    <w:rsid w:val="00B97BFA"/>
    <w:rsid w:val="00BA01D2"/>
    <w:rsid w:val="00BA04EC"/>
    <w:rsid w:val="00BA1E4B"/>
    <w:rsid w:val="00BA20CA"/>
    <w:rsid w:val="00BA23FD"/>
    <w:rsid w:val="00BA25C8"/>
    <w:rsid w:val="00BA3B6D"/>
    <w:rsid w:val="00BA3C00"/>
    <w:rsid w:val="00BA46B1"/>
    <w:rsid w:val="00BA57D6"/>
    <w:rsid w:val="00BA627C"/>
    <w:rsid w:val="00BA6AB8"/>
    <w:rsid w:val="00BA7FB8"/>
    <w:rsid w:val="00BB0886"/>
    <w:rsid w:val="00BB0A6A"/>
    <w:rsid w:val="00BB19FB"/>
    <w:rsid w:val="00BB1D5B"/>
    <w:rsid w:val="00BB1F8E"/>
    <w:rsid w:val="00BB2457"/>
    <w:rsid w:val="00BB53A9"/>
    <w:rsid w:val="00BB5779"/>
    <w:rsid w:val="00BB57DC"/>
    <w:rsid w:val="00BB5EB5"/>
    <w:rsid w:val="00BB6736"/>
    <w:rsid w:val="00BB72B7"/>
    <w:rsid w:val="00BB7BF3"/>
    <w:rsid w:val="00BC0094"/>
    <w:rsid w:val="00BC05E5"/>
    <w:rsid w:val="00BC0612"/>
    <w:rsid w:val="00BC0FE7"/>
    <w:rsid w:val="00BC101D"/>
    <w:rsid w:val="00BC12AE"/>
    <w:rsid w:val="00BC1463"/>
    <w:rsid w:val="00BC23E8"/>
    <w:rsid w:val="00BC277E"/>
    <w:rsid w:val="00BC2C8D"/>
    <w:rsid w:val="00BC30EA"/>
    <w:rsid w:val="00BC32A6"/>
    <w:rsid w:val="00BC3512"/>
    <w:rsid w:val="00BC4582"/>
    <w:rsid w:val="00BC6FCF"/>
    <w:rsid w:val="00BC75E4"/>
    <w:rsid w:val="00BC79F0"/>
    <w:rsid w:val="00BD0625"/>
    <w:rsid w:val="00BD1DCE"/>
    <w:rsid w:val="00BD3F36"/>
    <w:rsid w:val="00BD54F0"/>
    <w:rsid w:val="00BD5CD3"/>
    <w:rsid w:val="00BD5F3D"/>
    <w:rsid w:val="00BD61EE"/>
    <w:rsid w:val="00BD6258"/>
    <w:rsid w:val="00BD74E5"/>
    <w:rsid w:val="00BD7B4D"/>
    <w:rsid w:val="00BE029C"/>
    <w:rsid w:val="00BE0E7F"/>
    <w:rsid w:val="00BE129B"/>
    <w:rsid w:val="00BE1716"/>
    <w:rsid w:val="00BE1CA9"/>
    <w:rsid w:val="00BE213C"/>
    <w:rsid w:val="00BE2AD5"/>
    <w:rsid w:val="00BE31B5"/>
    <w:rsid w:val="00BE386D"/>
    <w:rsid w:val="00BE3D91"/>
    <w:rsid w:val="00BE43A7"/>
    <w:rsid w:val="00BE4AC0"/>
    <w:rsid w:val="00BE5DBC"/>
    <w:rsid w:val="00BE5F36"/>
    <w:rsid w:val="00BE7FE2"/>
    <w:rsid w:val="00BF0260"/>
    <w:rsid w:val="00BF0B34"/>
    <w:rsid w:val="00BF1B69"/>
    <w:rsid w:val="00BF24DF"/>
    <w:rsid w:val="00BF2BD0"/>
    <w:rsid w:val="00BF3293"/>
    <w:rsid w:val="00BF58E5"/>
    <w:rsid w:val="00BF5AC8"/>
    <w:rsid w:val="00BF5C7D"/>
    <w:rsid w:val="00BF6C3F"/>
    <w:rsid w:val="00BF7DE4"/>
    <w:rsid w:val="00C00149"/>
    <w:rsid w:val="00C001EE"/>
    <w:rsid w:val="00C0056A"/>
    <w:rsid w:val="00C009BA"/>
    <w:rsid w:val="00C015AF"/>
    <w:rsid w:val="00C01A1D"/>
    <w:rsid w:val="00C01A92"/>
    <w:rsid w:val="00C01D60"/>
    <w:rsid w:val="00C01EC7"/>
    <w:rsid w:val="00C021A2"/>
    <w:rsid w:val="00C02667"/>
    <w:rsid w:val="00C0342E"/>
    <w:rsid w:val="00C036C4"/>
    <w:rsid w:val="00C03A1A"/>
    <w:rsid w:val="00C044CB"/>
    <w:rsid w:val="00C05076"/>
    <w:rsid w:val="00C05DD3"/>
    <w:rsid w:val="00C06122"/>
    <w:rsid w:val="00C06BA1"/>
    <w:rsid w:val="00C06D93"/>
    <w:rsid w:val="00C06DAE"/>
    <w:rsid w:val="00C07A1D"/>
    <w:rsid w:val="00C104EB"/>
    <w:rsid w:val="00C108D0"/>
    <w:rsid w:val="00C10B16"/>
    <w:rsid w:val="00C11274"/>
    <w:rsid w:val="00C1303B"/>
    <w:rsid w:val="00C13091"/>
    <w:rsid w:val="00C13541"/>
    <w:rsid w:val="00C136CA"/>
    <w:rsid w:val="00C137B5"/>
    <w:rsid w:val="00C13DFC"/>
    <w:rsid w:val="00C1400B"/>
    <w:rsid w:val="00C14A6E"/>
    <w:rsid w:val="00C14E92"/>
    <w:rsid w:val="00C1526E"/>
    <w:rsid w:val="00C15977"/>
    <w:rsid w:val="00C15BDD"/>
    <w:rsid w:val="00C15F9C"/>
    <w:rsid w:val="00C17117"/>
    <w:rsid w:val="00C173B8"/>
    <w:rsid w:val="00C17D0E"/>
    <w:rsid w:val="00C17D99"/>
    <w:rsid w:val="00C20358"/>
    <w:rsid w:val="00C20D9D"/>
    <w:rsid w:val="00C20EBC"/>
    <w:rsid w:val="00C21418"/>
    <w:rsid w:val="00C23E54"/>
    <w:rsid w:val="00C24AAA"/>
    <w:rsid w:val="00C24D68"/>
    <w:rsid w:val="00C24ED6"/>
    <w:rsid w:val="00C25096"/>
    <w:rsid w:val="00C25367"/>
    <w:rsid w:val="00C25436"/>
    <w:rsid w:val="00C263FC"/>
    <w:rsid w:val="00C2655E"/>
    <w:rsid w:val="00C266D1"/>
    <w:rsid w:val="00C26852"/>
    <w:rsid w:val="00C275D0"/>
    <w:rsid w:val="00C27C93"/>
    <w:rsid w:val="00C304F3"/>
    <w:rsid w:val="00C306DF"/>
    <w:rsid w:val="00C30ECF"/>
    <w:rsid w:val="00C31563"/>
    <w:rsid w:val="00C318C5"/>
    <w:rsid w:val="00C31DA6"/>
    <w:rsid w:val="00C32A52"/>
    <w:rsid w:val="00C3349F"/>
    <w:rsid w:val="00C34427"/>
    <w:rsid w:val="00C34DF1"/>
    <w:rsid w:val="00C35275"/>
    <w:rsid w:val="00C35A7A"/>
    <w:rsid w:val="00C35D14"/>
    <w:rsid w:val="00C36059"/>
    <w:rsid w:val="00C36325"/>
    <w:rsid w:val="00C367E1"/>
    <w:rsid w:val="00C36E4B"/>
    <w:rsid w:val="00C36E89"/>
    <w:rsid w:val="00C374D8"/>
    <w:rsid w:val="00C40D01"/>
    <w:rsid w:val="00C421B9"/>
    <w:rsid w:val="00C42589"/>
    <w:rsid w:val="00C435D4"/>
    <w:rsid w:val="00C437E2"/>
    <w:rsid w:val="00C43A3F"/>
    <w:rsid w:val="00C43B28"/>
    <w:rsid w:val="00C4473F"/>
    <w:rsid w:val="00C448EE"/>
    <w:rsid w:val="00C45F64"/>
    <w:rsid w:val="00C46A6C"/>
    <w:rsid w:val="00C47396"/>
    <w:rsid w:val="00C47C91"/>
    <w:rsid w:val="00C5030A"/>
    <w:rsid w:val="00C503B8"/>
    <w:rsid w:val="00C50733"/>
    <w:rsid w:val="00C50EF1"/>
    <w:rsid w:val="00C51680"/>
    <w:rsid w:val="00C51A77"/>
    <w:rsid w:val="00C530B6"/>
    <w:rsid w:val="00C534E8"/>
    <w:rsid w:val="00C54587"/>
    <w:rsid w:val="00C54616"/>
    <w:rsid w:val="00C548BB"/>
    <w:rsid w:val="00C54C75"/>
    <w:rsid w:val="00C54F80"/>
    <w:rsid w:val="00C55A38"/>
    <w:rsid w:val="00C55F0A"/>
    <w:rsid w:val="00C56D7B"/>
    <w:rsid w:val="00C56DC0"/>
    <w:rsid w:val="00C56E91"/>
    <w:rsid w:val="00C57ED9"/>
    <w:rsid w:val="00C61098"/>
    <w:rsid w:val="00C63D5E"/>
    <w:rsid w:val="00C64767"/>
    <w:rsid w:val="00C648E7"/>
    <w:rsid w:val="00C648FB"/>
    <w:rsid w:val="00C64B90"/>
    <w:rsid w:val="00C653C7"/>
    <w:rsid w:val="00C65419"/>
    <w:rsid w:val="00C65ED7"/>
    <w:rsid w:val="00C67168"/>
    <w:rsid w:val="00C672E0"/>
    <w:rsid w:val="00C67ADE"/>
    <w:rsid w:val="00C67EB7"/>
    <w:rsid w:val="00C70172"/>
    <w:rsid w:val="00C705B9"/>
    <w:rsid w:val="00C71468"/>
    <w:rsid w:val="00C71D91"/>
    <w:rsid w:val="00C71DF4"/>
    <w:rsid w:val="00C721A3"/>
    <w:rsid w:val="00C72444"/>
    <w:rsid w:val="00C724F4"/>
    <w:rsid w:val="00C7316A"/>
    <w:rsid w:val="00C7446E"/>
    <w:rsid w:val="00C74B30"/>
    <w:rsid w:val="00C752A6"/>
    <w:rsid w:val="00C76F13"/>
    <w:rsid w:val="00C76FF5"/>
    <w:rsid w:val="00C77DCF"/>
    <w:rsid w:val="00C80BF4"/>
    <w:rsid w:val="00C8110A"/>
    <w:rsid w:val="00C813E4"/>
    <w:rsid w:val="00C81533"/>
    <w:rsid w:val="00C81D6B"/>
    <w:rsid w:val="00C82115"/>
    <w:rsid w:val="00C82968"/>
    <w:rsid w:val="00C82E8E"/>
    <w:rsid w:val="00C842FD"/>
    <w:rsid w:val="00C84A87"/>
    <w:rsid w:val="00C84AC3"/>
    <w:rsid w:val="00C84BE0"/>
    <w:rsid w:val="00C86293"/>
    <w:rsid w:val="00C86633"/>
    <w:rsid w:val="00C8678F"/>
    <w:rsid w:val="00C86D69"/>
    <w:rsid w:val="00C87B08"/>
    <w:rsid w:val="00C87FE5"/>
    <w:rsid w:val="00C904EB"/>
    <w:rsid w:val="00C9087C"/>
    <w:rsid w:val="00C91DFF"/>
    <w:rsid w:val="00C91E8B"/>
    <w:rsid w:val="00C91F5A"/>
    <w:rsid w:val="00C921CA"/>
    <w:rsid w:val="00C927EC"/>
    <w:rsid w:val="00C9377C"/>
    <w:rsid w:val="00C939AF"/>
    <w:rsid w:val="00C939CB"/>
    <w:rsid w:val="00C94A61"/>
    <w:rsid w:val="00C950DC"/>
    <w:rsid w:val="00C95106"/>
    <w:rsid w:val="00C966CA"/>
    <w:rsid w:val="00C96D43"/>
    <w:rsid w:val="00C97456"/>
    <w:rsid w:val="00CA0185"/>
    <w:rsid w:val="00CA02DC"/>
    <w:rsid w:val="00CA042B"/>
    <w:rsid w:val="00CA0790"/>
    <w:rsid w:val="00CA07CA"/>
    <w:rsid w:val="00CA0878"/>
    <w:rsid w:val="00CA1DAB"/>
    <w:rsid w:val="00CA245E"/>
    <w:rsid w:val="00CA2FB2"/>
    <w:rsid w:val="00CA3D54"/>
    <w:rsid w:val="00CA3DA3"/>
    <w:rsid w:val="00CA4622"/>
    <w:rsid w:val="00CA52E7"/>
    <w:rsid w:val="00CA5A4F"/>
    <w:rsid w:val="00CA628F"/>
    <w:rsid w:val="00CA6B09"/>
    <w:rsid w:val="00CA7262"/>
    <w:rsid w:val="00CB13CF"/>
    <w:rsid w:val="00CB17A5"/>
    <w:rsid w:val="00CB2060"/>
    <w:rsid w:val="00CB20D2"/>
    <w:rsid w:val="00CB23AF"/>
    <w:rsid w:val="00CB29A3"/>
    <w:rsid w:val="00CB2DF8"/>
    <w:rsid w:val="00CB2F9E"/>
    <w:rsid w:val="00CB3143"/>
    <w:rsid w:val="00CB3A1C"/>
    <w:rsid w:val="00CB3C71"/>
    <w:rsid w:val="00CB54BE"/>
    <w:rsid w:val="00CB5655"/>
    <w:rsid w:val="00CB606B"/>
    <w:rsid w:val="00CB6708"/>
    <w:rsid w:val="00CB71CA"/>
    <w:rsid w:val="00CC01A0"/>
    <w:rsid w:val="00CC0696"/>
    <w:rsid w:val="00CC0AA6"/>
    <w:rsid w:val="00CC0DAE"/>
    <w:rsid w:val="00CC1F27"/>
    <w:rsid w:val="00CC1F3E"/>
    <w:rsid w:val="00CC2040"/>
    <w:rsid w:val="00CC303F"/>
    <w:rsid w:val="00CC30A5"/>
    <w:rsid w:val="00CC361B"/>
    <w:rsid w:val="00CC3BC1"/>
    <w:rsid w:val="00CC3F54"/>
    <w:rsid w:val="00CC40C1"/>
    <w:rsid w:val="00CC4AC4"/>
    <w:rsid w:val="00CC5B01"/>
    <w:rsid w:val="00CC5C31"/>
    <w:rsid w:val="00CC5CD5"/>
    <w:rsid w:val="00CC5FE1"/>
    <w:rsid w:val="00CC6237"/>
    <w:rsid w:val="00CC7543"/>
    <w:rsid w:val="00CD02A3"/>
    <w:rsid w:val="00CD0ED3"/>
    <w:rsid w:val="00CD147F"/>
    <w:rsid w:val="00CD15B4"/>
    <w:rsid w:val="00CD17C0"/>
    <w:rsid w:val="00CD1E82"/>
    <w:rsid w:val="00CD20AD"/>
    <w:rsid w:val="00CD2475"/>
    <w:rsid w:val="00CD24A0"/>
    <w:rsid w:val="00CD31AF"/>
    <w:rsid w:val="00CD3649"/>
    <w:rsid w:val="00CD37A7"/>
    <w:rsid w:val="00CD3A0F"/>
    <w:rsid w:val="00CD3A8C"/>
    <w:rsid w:val="00CD3C16"/>
    <w:rsid w:val="00CD3CDB"/>
    <w:rsid w:val="00CD4252"/>
    <w:rsid w:val="00CD42B5"/>
    <w:rsid w:val="00CD4BC8"/>
    <w:rsid w:val="00CD5C51"/>
    <w:rsid w:val="00CD61FD"/>
    <w:rsid w:val="00CD6AE0"/>
    <w:rsid w:val="00CD6B4D"/>
    <w:rsid w:val="00CD6CED"/>
    <w:rsid w:val="00CD77BC"/>
    <w:rsid w:val="00CD7BA2"/>
    <w:rsid w:val="00CE0CA7"/>
    <w:rsid w:val="00CE1005"/>
    <w:rsid w:val="00CE10DF"/>
    <w:rsid w:val="00CE118B"/>
    <w:rsid w:val="00CE2418"/>
    <w:rsid w:val="00CE27DE"/>
    <w:rsid w:val="00CE2856"/>
    <w:rsid w:val="00CE33C4"/>
    <w:rsid w:val="00CE442D"/>
    <w:rsid w:val="00CE4668"/>
    <w:rsid w:val="00CE495C"/>
    <w:rsid w:val="00CE4DFB"/>
    <w:rsid w:val="00CE5884"/>
    <w:rsid w:val="00CE64B9"/>
    <w:rsid w:val="00CE69E7"/>
    <w:rsid w:val="00CE6B48"/>
    <w:rsid w:val="00CE6B4F"/>
    <w:rsid w:val="00CE6BEF"/>
    <w:rsid w:val="00CE702B"/>
    <w:rsid w:val="00CE77FB"/>
    <w:rsid w:val="00CE7AFF"/>
    <w:rsid w:val="00CF0373"/>
    <w:rsid w:val="00CF1C51"/>
    <w:rsid w:val="00CF1D56"/>
    <w:rsid w:val="00CF2CDA"/>
    <w:rsid w:val="00CF2DE0"/>
    <w:rsid w:val="00CF31B5"/>
    <w:rsid w:val="00CF3C7B"/>
    <w:rsid w:val="00CF4AA9"/>
    <w:rsid w:val="00CF5ABC"/>
    <w:rsid w:val="00CF642D"/>
    <w:rsid w:val="00CF6C59"/>
    <w:rsid w:val="00CF7028"/>
    <w:rsid w:val="00CF77AC"/>
    <w:rsid w:val="00D00163"/>
    <w:rsid w:val="00D0089E"/>
    <w:rsid w:val="00D00DAE"/>
    <w:rsid w:val="00D02F1E"/>
    <w:rsid w:val="00D035B6"/>
    <w:rsid w:val="00D03708"/>
    <w:rsid w:val="00D03757"/>
    <w:rsid w:val="00D03A11"/>
    <w:rsid w:val="00D03AAE"/>
    <w:rsid w:val="00D0576B"/>
    <w:rsid w:val="00D05BBB"/>
    <w:rsid w:val="00D064C0"/>
    <w:rsid w:val="00D06E44"/>
    <w:rsid w:val="00D076E5"/>
    <w:rsid w:val="00D1039D"/>
    <w:rsid w:val="00D10DDC"/>
    <w:rsid w:val="00D139A4"/>
    <w:rsid w:val="00D14802"/>
    <w:rsid w:val="00D1520C"/>
    <w:rsid w:val="00D17054"/>
    <w:rsid w:val="00D171C1"/>
    <w:rsid w:val="00D17971"/>
    <w:rsid w:val="00D22FC2"/>
    <w:rsid w:val="00D23782"/>
    <w:rsid w:val="00D23BB7"/>
    <w:rsid w:val="00D23E3D"/>
    <w:rsid w:val="00D24333"/>
    <w:rsid w:val="00D243D8"/>
    <w:rsid w:val="00D24854"/>
    <w:rsid w:val="00D2486D"/>
    <w:rsid w:val="00D25687"/>
    <w:rsid w:val="00D25A31"/>
    <w:rsid w:val="00D25F6E"/>
    <w:rsid w:val="00D262DE"/>
    <w:rsid w:val="00D277CF"/>
    <w:rsid w:val="00D3072B"/>
    <w:rsid w:val="00D30D29"/>
    <w:rsid w:val="00D310ED"/>
    <w:rsid w:val="00D312B9"/>
    <w:rsid w:val="00D32047"/>
    <w:rsid w:val="00D32B61"/>
    <w:rsid w:val="00D33864"/>
    <w:rsid w:val="00D35E89"/>
    <w:rsid w:val="00D35ED7"/>
    <w:rsid w:val="00D35F40"/>
    <w:rsid w:val="00D3697D"/>
    <w:rsid w:val="00D36C54"/>
    <w:rsid w:val="00D36C72"/>
    <w:rsid w:val="00D3702B"/>
    <w:rsid w:val="00D37A9C"/>
    <w:rsid w:val="00D37CFB"/>
    <w:rsid w:val="00D40C94"/>
    <w:rsid w:val="00D42164"/>
    <w:rsid w:val="00D4250E"/>
    <w:rsid w:val="00D431B1"/>
    <w:rsid w:val="00D43264"/>
    <w:rsid w:val="00D43342"/>
    <w:rsid w:val="00D43536"/>
    <w:rsid w:val="00D4364E"/>
    <w:rsid w:val="00D43835"/>
    <w:rsid w:val="00D43ABE"/>
    <w:rsid w:val="00D43FE7"/>
    <w:rsid w:val="00D44308"/>
    <w:rsid w:val="00D45486"/>
    <w:rsid w:val="00D454DD"/>
    <w:rsid w:val="00D45ECD"/>
    <w:rsid w:val="00D469F5"/>
    <w:rsid w:val="00D4724D"/>
    <w:rsid w:val="00D47F28"/>
    <w:rsid w:val="00D50100"/>
    <w:rsid w:val="00D50A2E"/>
    <w:rsid w:val="00D51011"/>
    <w:rsid w:val="00D51D75"/>
    <w:rsid w:val="00D5400C"/>
    <w:rsid w:val="00D5484C"/>
    <w:rsid w:val="00D54C80"/>
    <w:rsid w:val="00D55B20"/>
    <w:rsid w:val="00D573B4"/>
    <w:rsid w:val="00D57652"/>
    <w:rsid w:val="00D57763"/>
    <w:rsid w:val="00D57E38"/>
    <w:rsid w:val="00D60EB8"/>
    <w:rsid w:val="00D61A5B"/>
    <w:rsid w:val="00D626E9"/>
    <w:rsid w:val="00D637B6"/>
    <w:rsid w:val="00D646F3"/>
    <w:rsid w:val="00D647E2"/>
    <w:rsid w:val="00D64B1D"/>
    <w:rsid w:val="00D65D0F"/>
    <w:rsid w:val="00D65E53"/>
    <w:rsid w:val="00D66248"/>
    <w:rsid w:val="00D66314"/>
    <w:rsid w:val="00D666C3"/>
    <w:rsid w:val="00D66ACB"/>
    <w:rsid w:val="00D66C3D"/>
    <w:rsid w:val="00D67EB4"/>
    <w:rsid w:val="00D709E3"/>
    <w:rsid w:val="00D718E5"/>
    <w:rsid w:val="00D7231A"/>
    <w:rsid w:val="00D72446"/>
    <w:rsid w:val="00D7337A"/>
    <w:rsid w:val="00D74368"/>
    <w:rsid w:val="00D7497C"/>
    <w:rsid w:val="00D74C13"/>
    <w:rsid w:val="00D74F61"/>
    <w:rsid w:val="00D759AA"/>
    <w:rsid w:val="00D76A39"/>
    <w:rsid w:val="00D76C9D"/>
    <w:rsid w:val="00D7716D"/>
    <w:rsid w:val="00D77420"/>
    <w:rsid w:val="00D77CCE"/>
    <w:rsid w:val="00D77F4E"/>
    <w:rsid w:val="00D80956"/>
    <w:rsid w:val="00D80C44"/>
    <w:rsid w:val="00D813A9"/>
    <w:rsid w:val="00D81696"/>
    <w:rsid w:val="00D81A5A"/>
    <w:rsid w:val="00D81C1F"/>
    <w:rsid w:val="00D8201B"/>
    <w:rsid w:val="00D828BF"/>
    <w:rsid w:val="00D832D6"/>
    <w:rsid w:val="00D833D0"/>
    <w:rsid w:val="00D83BAF"/>
    <w:rsid w:val="00D83EE5"/>
    <w:rsid w:val="00D8412D"/>
    <w:rsid w:val="00D8581A"/>
    <w:rsid w:val="00D85868"/>
    <w:rsid w:val="00D8607F"/>
    <w:rsid w:val="00D862C9"/>
    <w:rsid w:val="00D8670F"/>
    <w:rsid w:val="00D86823"/>
    <w:rsid w:val="00D86960"/>
    <w:rsid w:val="00D8755B"/>
    <w:rsid w:val="00D87562"/>
    <w:rsid w:val="00D8792F"/>
    <w:rsid w:val="00D906A8"/>
    <w:rsid w:val="00D92CE3"/>
    <w:rsid w:val="00D93D6A"/>
    <w:rsid w:val="00D94B01"/>
    <w:rsid w:val="00D95048"/>
    <w:rsid w:val="00D959F9"/>
    <w:rsid w:val="00D95ADA"/>
    <w:rsid w:val="00D96985"/>
    <w:rsid w:val="00D96AED"/>
    <w:rsid w:val="00D97F39"/>
    <w:rsid w:val="00DA011C"/>
    <w:rsid w:val="00DA0468"/>
    <w:rsid w:val="00DA14EC"/>
    <w:rsid w:val="00DA1B2E"/>
    <w:rsid w:val="00DA2753"/>
    <w:rsid w:val="00DA2AB4"/>
    <w:rsid w:val="00DA2D4B"/>
    <w:rsid w:val="00DA3085"/>
    <w:rsid w:val="00DA323E"/>
    <w:rsid w:val="00DA46CC"/>
    <w:rsid w:val="00DA4750"/>
    <w:rsid w:val="00DA4B40"/>
    <w:rsid w:val="00DA4D97"/>
    <w:rsid w:val="00DA5CE3"/>
    <w:rsid w:val="00DA5FE5"/>
    <w:rsid w:val="00DA6364"/>
    <w:rsid w:val="00DA73A0"/>
    <w:rsid w:val="00DA7982"/>
    <w:rsid w:val="00DA7DC9"/>
    <w:rsid w:val="00DB08BE"/>
    <w:rsid w:val="00DB09F6"/>
    <w:rsid w:val="00DB355F"/>
    <w:rsid w:val="00DB410E"/>
    <w:rsid w:val="00DB4CAF"/>
    <w:rsid w:val="00DB603D"/>
    <w:rsid w:val="00DB60F5"/>
    <w:rsid w:val="00DB6761"/>
    <w:rsid w:val="00DB7208"/>
    <w:rsid w:val="00DB737D"/>
    <w:rsid w:val="00DB7D6B"/>
    <w:rsid w:val="00DC0C38"/>
    <w:rsid w:val="00DC0D2C"/>
    <w:rsid w:val="00DC0D61"/>
    <w:rsid w:val="00DC1D9A"/>
    <w:rsid w:val="00DC1DA4"/>
    <w:rsid w:val="00DC2A6A"/>
    <w:rsid w:val="00DC3635"/>
    <w:rsid w:val="00DC3CA6"/>
    <w:rsid w:val="00DC4F5E"/>
    <w:rsid w:val="00DC5258"/>
    <w:rsid w:val="00DC55BB"/>
    <w:rsid w:val="00DC5B04"/>
    <w:rsid w:val="00DC6512"/>
    <w:rsid w:val="00DC65AA"/>
    <w:rsid w:val="00DC73E8"/>
    <w:rsid w:val="00DD11BB"/>
    <w:rsid w:val="00DD19CB"/>
    <w:rsid w:val="00DD1BC5"/>
    <w:rsid w:val="00DD1DD9"/>
    <w:rsid w:val="00DD251A"/>
    <w:rsid w:val="00DD447F"/>
    <w:rsid w:val="00DD556E"/>
    <w:rsid w:val="00DD64E6"/>
    <w:rsid w:val="00DD6965"/>
    <w:rsid w:val="00DD6CE7"/>
    <w:rsid w:val="00DE0629"/>
    <w:rsid w:val="00DE0A89"/>
    <w:rsid w:val="00DE0B1E"/>
    <w:rsid w:val="00DE12AE"/>
    <w:rsid w:val="00DE151A"/>
    <w:rsid w:val="00DE2176"/>
    <w:rsid w:val="00DE29DF"/>
    <w:rsid w:val="00DE2C91"/>
    <w:rsid w:val="00DE2F5E"/>
    <w:rsid w:val="00DE3156"/>
    <w:rsid w:val="00DE43AB"/>
    <w:rsid w:val="00DE5A60"/>
    <w:rsid w:val="00DE5C63"/>
    <w:rsid w:val="00DE5C7E"/>
    <w:rsid w:val="00DE5D8B"/>
    <w:rsid w:val="00DE6B1C"/>
    <w:rsid w:val="00DE6BC5"/>
    <w:rsid w:val="00DE70B6"/>
    <w:rsid w:val="00DF09E9"/>
    <w:rsid w:val="00DF1947"/>
    <w:rsid w:val="00DF19AA"/>
    <w:rsid w:val="00DF295F"/>
    <w:rsid w:val="00DF368A"/>
    <w:rsid w:val="00DF37BD"/>
    <w:rsid w:val="00DF43B3"/>
    <w:rsid w:val="00DF4A66"/>
    <w:rsid w:val="00DF5106"/>
    <w:rsid w:val="00DF525C"/>
    <w:rsid w:val="00DF58AE"/>
    <w:rsid w:val="00DF5C97"/>
    <w:rsid w:val="00DF5EFF"/>
    <w:rsid w:val="00DF6595"/>
    <w:rsid w:val="00DF6BC8"/>
    <w:rsid w:val="00DF702F"/>
    <w:rsid w:val="00DF73E4"/>
    <w:rsid w:val="00DF7491"/>
    <w:rsid w:val="00E00C25"/>
    <w:rsid w:val="00E0122D"/>
    <w:rsid w:val="00E02141"/>
    <w:rsid w:val="00E02A8E"/>
    <w:rsid w:val="00E02FDC"/>
    <w:rsid w:val="00E031E4"/>
    <w:rsid w:val="00E03E38"/>
    <w:rsid w:val="00E044C5"/>
    <w:rsid w:val="00E047CB"/>
    <w:rsid w:val="00E0539C"/>
    <w:rsid w:val="00E054BF"/>
    <w:rsid w:val="00E056E3"/>
    <w:rsid w:val="00E05778"/>
    <w:rsid w:val="00E059E1"/>
    <w:rsid w:val="00E05A52"/>
    <w:rsid w:val="00E05EBB"/>
    <w:rsid w:val="00E060EF"/>
    <w:rsid w:val="00E06966"/>
    <w:rsid w:val="00E06FBD"/>
    <w:rsid w:val="00E071DE"/>
    <w:rsid w:val="00E1001C"/>
    <w:rsid w:val="00E1017D"/>
    <w:rsid w:val="00E1111D"/>
    <w:rsid w:val="00E11560"/>
    <w:rsid w:val="00E11CC1"/>
    <w:rsid w:val="00E12907"/>
    <w:rsid w:val="00E13DE0"/>
    <w:rsid w:val="00E143D5"/>
    <w:rsid w:val="00E1460F"/>
    <w:rsid w:val="00E14B93"/>
    <w:rsid w:val="00E154AB"/>
    <w:rsid w:val="00E15DDA"/>
    <w:rsid w:val="00E16252"/>
    <w:rsid w:val="00E170A5"/>
    <w:rsid w:val="00E1733B"/>
    <w:rsid w:val="00E1768F"/>
    <w:rsid w:val="00E17744"/>
    <w:rsid w:val="00E17C52"/>
    <w:rsid w:val="00E20728"/>
    <w:rsid w:val="00E20E34"/>
    <w:rsid w:val="00E21618"/>
    <w:rsid w:val="00E21BD0"/>
    <w:rsid w:val="00E21C9B"/>
    <w:rsid w:val="00E22A24"/>
    <w:rsid w:val="00E22D53"/>
    <w:rsid w:val="00E237D9"/>
    <w:rsid w:val="00E238D9"/>
    <w:rsid w:val="00E23BBB"/>
    <w:rsid w:val="00E23D76"/>
    <w:rsid w:val="00E23E0F"/>
    <w:rsid w:val="00E24277"/>
    <w:rsid w:val="00E245A5"/>
    <w:rsid w:val="00E24741"/>
    <w:rsid w:val="00E25C61"/>
    <w:rsid w:val="00E25CD2"/>
    <w:rsid w:val="00E262BC"/>
    <w:rsid w:val="00E275E7"/>
    <w:rsid w:val="00E27EA8"/>
    <w:rsid w:val="00E30779"/>
    <w:rsid w:val="00E30A44"/>
    <w:rsid w:val="00E30D17"/>
    <w:rsid w:val="00E31595"/>
    <w:rsid w:val="00E336BE"/>
    <w:rsid w:val="00E339ED"/>
    <w:rsid w:val="00E33F97"/>
    <w:rsid w:val="00E348D7"/>
    <w:rsid w:val="00E350EC"/>
    <w:rsid w:val="00E35536"/>
    <w:rsid w:val="00E3581B"/>
    <w:rsid w:val="00E35901"/>
    <w:rsid w:val="00E35A46"/>
    <w:rsid w:val="00E361B9"/>
    <w:rsid w:val="00E36C7D"/>
    <w:rsid w:val="00E378A6"/>
    <w:rsid w:val="00E3797C"/>
    <w:rsid w:val="00E37F8A"/>
    <w:rsid w:val="00E4121B"/>
    <w:rsid w:val="00E4161D"/>
    <w:rsid w:val="00E41648"/>
    <w:rsid w:val="00E418D0"/>
    <w:rsid w:val="00E41A7F"/>
    <w:rsid w:val="00E43110"/>
    <w:rsid w:val="00E4417E"/>
    <w:rsid w:val="00E4423E"/>
    <w:rsid w:val="00E44DA0"/>
    <w:rsid w:val="00E4504F"/>
    <w:rsid w:val="00E45CA2"/>
    <w:rsid w:val="00E45D37"/>
    <w:rsid w:val="00E47D49"/>
    <w:rsid w:val="00E47D9C"/>
    <w:rsid w:val="00E50351"/>
    <w:rsid w:val="00E5042D"/>
    <w:rsid w:val="00E50DA9"/>
    <w:rsid w:val="00E518F6"/>
    <w:rsid w:val="00E55B2C"/>
    <w:rsid w:val="00E5704D"/>
    <w:rsid w:val="00E6017F"/>
    <w:rsid w:val="00E60590"/>
    <w:rsid w:val="00E60CA9"/>
    <w:rsid w:val="00E61AED"/>
    <w:rsid w:val="00E62059"/>
    <w:rsid w:val="00E634F0"/>
    <w:rsid w:val="00E63942"/>
    <w:rsid w:val="00E64838"/>
    <w:rsid w:val="00E650DD"/>
    <w:rsid w:val="00E65673"/>
    <w:rsid w:val="00E66B87"/>
    <w:rsid w:val="00E67533"/>
    <w:rsid w:val="00E676E5"/>
    <w:rsid w:val="00E70590"/>
    <w:rsid w:val="00E70AF4"/>
    <w:rsid w:val="00E717DE"/>
    <w:rsid w:val="00E72071"/>
    <w:rsid w:val="00E72131"/>
    <w:rsid w:val="00E728DD"/>
    <w:rsid w:val="00E73577"/>
    <w:rsid w:val="00E73642"/>
    <w:rsid w:val="00E75E58"/>
    <w:rsid w:val="00E775E3"/>
    <w:rsid w:val="00E77B1C"/>
    <w:rsid w:val="00E77E43"/>
    <w:rsid w:val="00E80219"/>
    <w:rsid w:val="00E80D67"/>
    <w:rsid w:val="00E80EA1"/>
    <w:rsid w:val="00E81279"/>
    <w:rsid w:val="00E82D11"/>
    <w:rsid w:val="00E830C5"/>
    <w:rsid w:val="00E8359E"/>
    <w:rsid w:val="00E835DE"/>
    <w:rsid w:val="00E83F99"/>
    <w:rsid w:val="00E84164"/>
    <w:rsid w:val="00E85463"/>
    <w:rsid w:val="00E85ED2"/>
    <w:rsid w:val="00E872A8"/>
    <w:rsid w:val="00E87A9D"/>
    <w:rsid w:val="00E87FC2"/>
    <w:rsid w:val="00E90134"/>
    <w:rsid w:val="00E912DA"/>
    <w:rsid w:val="00E917AE"/>
    <w:rsid w:val="00E91A80"/>
    <w:rsid w:val="00E92827"/>
    <w:rsid w:val="00E92966"/>
    <w:rsid w:val="00E92CD8"/>
    <w:rsid w:val="00E93CF4"/>
    <w:rsid w:val="00E941D3"/>
    <w:rsid w:val="00E94461"/>
    <w:rsid w:val="00E946E1"/>
    <w:rsid w:val="00E947D7"/>
    <w:rsid w:val="00E964E5"/>
    <w:rsid w:val="00E96C54"/>
    <w:rsid w:val="00E9759E"/>
    <w:rsid w:val="00E975D8"/>
    <w:rsid w:val="00E97A63"/>
    <w:rsid w:val="00EA013E"/>
    <w:rsid w:val="00EA041E"/>
    <w:rsid w:val="00EA0748"/>
    <w:rsid w:val="00EA0D3E"/>
    <w:rsid w:val="00EA1443"/>
    <w:rsid w:val="00EA14C2"/>
    <w:rsid w:val="00EA1A04"/>
    <w:rsid w:val="00EA1AD9"/>
    <w:rsid w:val="00EA267F"/>
    <w:rsid w:val="00EA2693"/>
    <w:rsid w:val="00EA275A"/>
    <w:rsid w:val="00EA295C"/>
    <w:rsid w:val="00EA33F8"/>
    <w:rsid w:val="00EA3843"/>
    <w:rsid w:val="00EA4374"/>
    <w:rsid w:val="00EA4F80"/>
    <w:rsid w:val="00EA5979"/>
    <w:rsid w:val="00EA62B0"/>
    <w:rsid w:val="00EA66A8"/>
    <w:rsid w:val="00EA6AD0"/>
    <w:rsid w:val="00EA6C1B"/>
    <w:rsid w:val="00EA7196"/>
    <w:rsid w:val="00EA7B55"/>
    <w:rsid w:val="00EB055A"/>
    <w:rsid w:val="00EB1244"/>
    <w:rsid w:val="00EB1294"/>
    <w:rsid w:val="00EB2CAC"/>
    <w:rsid w:val="00EB44E0"/>
    <w:rsid w:val="00EB45CC"/>
    <w:rsid w:val="00EB670B"/>
    <w:rsid w:val="00EB7780"/>
    <w:rsid w:val="00EC019D"/>
    <w:rsid w:val="00EC0E69"/>
    <w:rsid w:val="00EC11E5"/>
    <w:rsid w:val="00EC2A49"/>
    <w:rsid w:val="00EC411C"/>
    <w:rsid w:val="00EC47AC"/>
    <w:rsid w:val="00EC511B"/>
    <w:rsid w:val="00EC66EC"/>
    <w:rsid w:val="00EC67E1"/>
    <w:rsid w:val="00EC79FB"/>
    <w:rsid w:val="00ED0ADB"/>
    <w:rsid w:val="00ED0C47"/>
    <w:rsid w:val="00ED117C"/>
    <w:rsid w:val="00ED172C"/>
    <w:rsid w:val="00ED1D19"/>
    <w:rsid w:val="00ED1DCF"/>
    <w:rsid w:val="00ED1E9B"/>
    <w:rsid w:val="00ED37F9"/>
    <w:rsid w:val="00ED3965"/>
    <w:rsid w:val="00ED4501"/>
    <w:rsid w:val="00ED4726"/>
    <w:rsid w:val="00ED4C04"/>
    <w:rsid w:val="00ED520B"/>
    <w:rsid w:val="00ED5212"/>
    <w:rsid w:val="00ED5324"/>
    <w:rsid w:val="00ED5707"/>
    <w:rsid w:val="00ED5B0E"/>
    <w:rsid w:val="00ED5FCF"/>
    <w:rsid w:val="00ED6A95"/>
    <w:rsid w:val="00ED7796"/>
    <w:rsid w:val="00EE0056"/>
    <w:rsid w:val="00EE10BF"/>
    <w:rsid w:val="00EE18A5"/>
    <w:rsid w:val="00EE19B0"/>
    <w:rsid w:val="00EE1A72"/>
    <w:rsid w:val="00EE1BAC"/>
    <w:rsid w:val="00EE1C89"/>
    <w:rsid w:val="00EE1F28"/>
    <w:rsid w:val="00EE32B8"/>
    <w:rsid w:val="00EE363E"/>
    <w:rsid w:val="00EE40CB"/>
    <w:rsid w:val="00EE4119"/>
    <w:rsid w:val="00EE4152"/>
    <w:rsid w:val="00EE4291"/>
    <w:rsid w:val="00EE44EA"/>
    <w:rsid w:val="00EE4563"/>
    <w:rsid w:val="00EE5C93"/>
    <w:rsid w:val="00EE71E0"/>
    <w:rsid w:val="00EE7C89"/>
    <w:rsid w:val="00EF0883"/>
    <w:rsid w:val="00EF0971"/>
    <w:rsid w:val="00EF1DD3"/>
    <w:rsid w:val="00EF24AE"/>
    <w:rsid w:val="00EF285F"/>
    <w:rsid w:val="00EF2FCE"/>
    <w:rsid w:val="00EF39BB"/>
    <w:rsid w:val="00EF3AF8"/>
    <w:rsid w:val="00EF48F9"/>
    <w:rsid w:val="00EF49CF"/>
    <w:rsid w:val="00EF4D9D"/>
    <w:rsid w:val="00EF4DE1"/>
    <w:rsid w:val="00EF71DB"/>
    <w:rsid w:val="00EF7AF9"/>
    <w:rsid w:val="00F00AA3"/>
    <w:rsid w:val="00F00E8D"/>
    <w:rsid w:val="00F01B6C"/>
    <w:rsid w:val="00F01EDA"/>
    <w:rsid w:val="00F03263"/>
    <w:rsid w:val="00F03E72"/>
    <w:rsid w:val="00F0401D"/>
    <w:rsid w:val="00F0630A"/>
    <w:rsid w:val="00F067FB"/>
    <w:rsid w:val="00F068BC"/>
    <w:rsid w:val="00F1025C"/>
    <w:rsid w:val="00F1116A"/>
    <w:rsid w:val="00F13707"/>
    <w:rsid w:val="00F13CFB"/>
    <w:rsid w:val="00F150BA"/>
    <w:rsid w:val="00F1523C"/>
    <w:rsid w:val="00F153C4"/>
    <w:rsid w:val="00F155E3"/>
    <w:rsid w:val="00F15B74"/>
    <w:rsid w:val="00F15F81"/>
    <w:rsid w:val="00F16C2F"/>
    <w:rsid w:val="00F17E0F"/>
    <w:rsid w:val="00F206FC"/>
    <w:rsid w:val="00F214F4"/>
    <w:rsid w:val="00F21B2C"/>
    <w:rsid w:val="00F21BB0"/>
    <w:rsid w:val="00F22127"/>
    <w:rsid w:val="00F2288D"/>
    <w:rsid w:val="00F22CAE"/>
    <w:rsid w:val="00F23572"/>
    <w:rsid w:val="00F23822"/>
    <w:rsid w:val="00F23C7E"/>
    <w:rsid w:val="00F23EAB"/>
    <w:rsid w:val="00F23FAC"/>
    <w:rsid w:val="00F2409A"/>
    <w:rsid w:val="00F246DA"/>
    <w:rsid w:val="00F2483D"/>
    <w:rsid w:val="00F257FD"/>
    <w:rsid w:val="00F277CE"/>
    <w:rsid w:val="00F30203"/>
    <w:rsid w:val="00F3300E"/>
    <w:rsid w:val="00F348A2"/>
    <w:rsid w:val="00F348C6"/>
    <w:rsid w:val="00F350FB"/>
    <w:rsid w:val="00F3513D"/>
    <w:rsid w:val="00F35271"/>
    <w:rsid w:val="00F35553"/>
    <w:rsid w:val="00F370FB"/>
    <w:rsid w:val="00F37374"/>
    <w:rsid w:val="00F37522"/>
    <w:rsid w:val="00F40256"/>
    <w:rsid w:val="00F4041E"/>
    <w:rsid w:val="00F406CA"/>
    <w:rsid w:val="00F423CA"/>
    <w:rsid w:val="00F42694"/>
    <w:rsid w:val="00F4300E"/>
    <w:rsid w:val="00F43FB6"/>
    <w:rsid w:val="00F4409F"/>
    <w:rsid w:val="00F440C7"/>
    <w:rsid w:val="00F447AE"/>
    <w:rsid w:val="00F45E07"/>
    <w:rsid w:val="00F463EB"/>
    <w:rsid w:val="00F46451"/>
    <w:rsid w:val="00F46689"/>
    <w:rsid w:val="00F46AE3"/>
    <w:rsid w:val="00F46D89"/>
    <w:rsid w:val="00F50321"/>
    <w:rsid w:val="00F509DD"/>
    <w:rsid w:val="00F50A21"/>
    <w:rsid w:val="00F50B61"/>
    <w:rsid w:val="00F50CA1"/>
    <w:rsid w:val="00F50D10"/>
    <w:rsid w:val="00F510D1"/>
    <w:rsid w:val="00F517CD"/>
    <w:rsid w:val="00F51A20"/>
    <w:rsid w:val="00F51AC3"/>
    <w:rsid w:val="00F5594C"/>
    <w:rsid w:val="00F55AC0"/>
    <w:rsid w:val="00F55C82"/>
    <w:rsid w:val="00F56C07"/>
    <w:rsid w:val="00F57217"/>
    <w:rsid w:val="00F57744"/>
    <w:rsid w:val="00F5788E"/>
    <w:rsid w:val="00F57CA5"/>
    <w:rsid w:val="00F57E21"/>
    <w:rsid w:val="00F614A9"/>
    <w:rsid w:val="00F62CBE"/>
    <w:rsid w:val="00F63173"/>
    <w:rsid w:val="00F63E8A"/>
    <w:rsid w:val="00F6400F"/>
    <w:rsid w:val="00F6403A"/>
    <w:rsid w:val="00F640E7"/>
    <w:rsid w:val="00F6420A"/>
    <w:rsid w:val="00F64C90"/>
    <w:rsid w:val="00F64EE4"/>
    <w:rsid w:val="00F676D4"/>
    <w:rsid w:val="00F708D4"/>
    <w:rsid w:val="00F70FAE"/>
    <w:rsid w:val="00F71FAC"/>
    <w:rsid w:val="00F72B6E"/>
    <w:rsid w:val="00F73585"/>
    <w:rsid w:val="00F749E1"/>
    <w:rsid w:val="00F74E65"/>
    <w:rsid w:val="00F776D9"/>
    <w:rsid w:val="00F80B02"/>
    <w:rsid w:val="00F82E91"/>
    <w:rsid w:val="00F837EC"/>
    <w:rsid w:val="00F8398F"/>
    <w:rsid w:val="00F83EE8"/>
    <w:rsid w:val="00F849D9"/>
    <w:rsid w:val="00F84D68"/>
    <w:rsid w:val="00F84DE1"/>
    <w:rsid w:val="00F859D3"/>
    <w:rsid w:val="00F8772D"/>
    <w:rsid w:val="00F87A50"/>
    <w:rsid w:val="00F9042A"/>
    <w:rsid w:val="00F90A6A"/>
    <w:rsid w:val="00F90C18"/>
    <w:rsid w:val="00F915E5"/>
    <w:rsid w:val="00F924AD"/>
    <w:rsid w:val="00F92A0A"/>
    <w:rsid w:val="00F92A87"/>
    <w:rsid w:val="00F93339"/>
    <w:rsid w:val="00F93C30"/>
    <w:rsid w:val="00F93ECA"/>
    <w:rsid w:val="00F9402B"/>
    <w:rsid w:val="00F94560"/>
    <w:rsid w:val="00F9485C"/>
    <w:rsid w:val="00F94D9A"/>
    <w:rsid w:val="00F95263"/>
    <w:rsid w:val="00F954BC"/>
    <w:rsid w:val="00F9558F"/>
    <w:rsid w:val="00F95CF1"/>
    <w:rsid w:val="00F96984"/>
    <w:rsid w:val="00F9725C"/>
    <w:rsid w:val="00FA0049"/>
    <w:rsid w:val="00FA0CB2"/>
    <w:rsid w:val="00FA22FB"/>
    <w:rsid w:val="00FA25B2"/>
    <w:rsid w:val="00FA2849"/>
    <w:rsid w:val="00FA3143"/>
    <w:rsid w:val="00FA314B"/>
    <w:rsid w:val="00FA5F67"/>
    <w:rsid w:val="00FA736A"/>
    <w:rsid w:val="00FA75DA"/>
    <w:rsid w:val="00FA78A1"/>
    <w:rsid w:val="00FA7BB6"/>
    <w:rsid w:val="00FA7CC6"/>
    <w:rsid w:val="00FB0127"/>
    <w:rsid w:val="00FB043B"/>
    <w:rsid w:val="00FB0CA5"/>
    <w:rsid w:val="00FB2985"/>
    <w:rsid w:val="00FB2DFF"/>
    <w:rsid w:val="00FB33C9"/>
    <w:rsid w:val="00FB3F4B"/>
    <w:rsid w:val="00FB46C1"/>
    <w:rsid w:val="00FB4B54"/>
    <w:rsid w:val="00FB5A77"/>
    <w:rsid w:val="00FB601C"/>
    <w:rsid w:val="00FB633E"/>
    <w:rsid w:val="00FB6410"/>
    <w:rsid w:val="00FB6899"/>
    <w:rsid w:val="00FB68CD"/>
    <w:rsid w:val="00FB7957"/>
    <w:rsid w:val="00FC032A"/>
    <w:rsid w:val="00FC03F9"/>
    <w:rsid w:val="00FC0CEC"/>
    <w:rsid w:val="00FC0D3E"/>
    <w:rsid w:val="00FC14A1"/>
    <w:rsid w:val="00FC1895"/>
    <w:rsid w:val="00FC1AE5"/>
    <w:rsid w:val="00FC204D"/>
    <w:rsid w:val="00FC223E"/>
    <w:rsid w:val="00FC27F6"/>
    <w:rsid w:val="00FC28E5"/>
    <w:rsid w:val="00FC2D74"/>
    <w:rsid w:val="00FC3DE0"/>
    <w:rsid w:val="00FC4158"/>
    <w:rsid w:val="00FC4558"/>
    <w:rsid w:val="00FC4573"/>
    <w:rsid w:val="00FC4800"/>
    <w:rsid w:val="00FC4943"/>
    <w:rsid w:val="00FC5F05"/>
    <w:rsid w:val="00FC6E59"/>
    <w:rsid w:val="00FC6F62"/>
    <w:rsid w:val="00FC708E"/>
    <w:rsid w:val="00FC72F7"/>
    <w:rsid w:val="00FC751A"/>
    <w:rsid w:val="00FC79A5"/>
    <w:rsid w:val="00FD14E7"/>
    <w:rsid w:val="00FD16CD"/>
    <w:rsid w:val="00FD2437"/>
    <w:rsid w:val="00FD245A"/>
    <w:rsid w:val="00FD274E"/>
    <w:rsid w:val="00FD2923"/>
    <w:rsid w:val="00FD42B9"/>
    <w:rsid w:val="00FD46EA"/>
    <w:rsid w:val="00FD48C6"/>
    <w:rsid w:val="00FD5667"/>
    <w:rsid w:val="00FD5DB4"/>
    <w:rsid w:val="00FD5EB7"/>
    <w:rsid w:val="00FD659D"/>
    <w:rsid w:val="00FD6A5C"/>
    <w:rsid w:val="00FD6BE2"/>
    <w:rsid w:val="00FD7489"/>
    <w:rsid w:val="00FD799F"/>
    <w:rsid w:val="00FE0857"/>
    <w:rsid w:val="00FE140E"/>
    <w:rsid w:val="00FE1D9F"/>
    <w:rsid w:val="00FE2461"/>
    <w:rsid w:val="00FE3E06"/>
    <w:rsid w:val="00FE4E65"/>
    <w:rsid w:val="00FE5993"/>
    <w:rsid w:val="00FE6954"/>
    <w:rsid w:val="00FF0D70"/>
    <w:rsid w:val="00FF270D"/>
    <w:rsid w:val="00FF2742"/>
    <w:rsid w:val="00FF2964"/>
    <w:rsid w:val="00FF29A4"/>
    <w:rsid w:val="00FF3537"/>
    <w:rsid w:val="00FF3FC6"/>
    <w:rsid w:val="00FF493E"/>
    <w:rsid w:val="00FF5064"/>
    <w:rsid w:val="00FF5774"/>
    <w:rsid w:val="00FF7E3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DB5710"/>
  <w15:docId w15:val="{236F71B1-7DF1-4929-B6DE-718D815A5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521DD"/>
    <w:pPr>
      <w:jc w:val="both"/>
    </w:pPr>
    <w:rPr>
      <w:sz w:val="24"/>
    </w:rPr>
  </w:style>
  <w:style w:type="paragraph" w:styleId="Nadpis1">
    <w:name w:val="heading 1"/>
    <w:basedOn w:val="Normln"/>
    <w:next w:val="Normln"/>
    <w:link w:val="Nadpis1Char"/>
    <w:qFormat/>
    <w:rsid w:val="00D0576B"/>
    <w:pPr>
      <w:keepNext/>
      <w:spacing w:before="240" w:after="120"/>
      <w:jc w:val="center"/>
      <w:outlineLvl w:val="0"/>
    </w:pPr>
    <w:rPr>
      <w:rFonts w:eastAsiaTheme="majorEastAsia" w:cs="Arial"/>
      <w:b/>
      <w:bCs/>
      <w:kern w:val="32"/>
      <w:sz w:val="36"/>
      <w:szCs w:val="32"/>
    </w:rPr>
  </w:style>
  <w:style w:type="paragraph" w:styleId="Nadpis2">
    <w:name w:val="heading 2"/>
    <w:basedOn w:val="Normln"/>
    <w:next w:val="Normln"/>
    <w:link w:val="Nadpis2Char"/>
    <w:unhideWhenUsed/>
    <w:qFormat/>
    <w:rsid w:val="00D0576B"/>
    <w:pPr>
      <w:keepNext/>
      <w:numPr>
        <w:numId w:val="15"/>
      </w:numPr>
      <w:spacing w:before="240" w:after="120"/>
      <w:jc w:val="center"/>
      <w:outlineLvl w:val="1"/>
    </w:pPr>
    <w:rPr>
      <w:rFonts w:cs="Arial"/>
      <w:b/>
      <w:bCs/>
      <w:iCs/>
      <w:sz w:val="32"/>
      <w:szCs w:val="28"/>
    </w:rPr>
  </w:style>
  <w:style w:type="paragraph" w:styleId="Nadpis3">
    <w:name w:val="heading 3"/>
    <w:basedOn w:val="Normln"/>
    <w:next w:val="Normln"/>
    <w:link w:val="Nadpis3Char"/>
    <w:uiPriority w:val="9"/>
    <w:unhideWhenUsed/>
    <w:qFormat/>
    <w:rsid w:val="00D0576B"/>
    <w:pPr>
      <w:keepNext/>
      <w:numPr>
        <w:ilvl w:val="1"/>
        <w:numId w:val="15"/>
      </w:numPr>
      <w:spacing w:before="240" w:after="120"/>
      <w:jc w:val="left"/>
      <w:outlineLvl w:val="2"/>
    </w:pPr>
    <w:rPr>
      <w:rFonts w:eastAsiaTheme="majorEastAsia" w:cs="Arial"/>
      <w:b/>
      <w:bCs/>
      <w:iCs/>
      <w:sz w:val="28"/>
      <w:szCs w:val="28"/>
    </w:rPr>
  </w:style>
  <w:style w:type="paragraph" w:styleId="Nadpis4">
    <w:name w:val="heading 4"/>
    <w:basedOn w:val="Normln"/>
    <w:next w:val="Normln"/>
    <w:link w:val="Nadpis4Char"/>
    <w:uiPriority w:val="9"/>
    <w:unhideWhenUsed/>
    <w:qFormat/>
    <w:rsid w:val="00D0576B"/>
    <w:pPr>
      <w:keepNext/>
      <w:numPr>
        <w:ilvl w:val="2"/>
        <w:numId w:val="15"/>
      </w:numPr>
      <w:spacing w:before="240" w:after="120"/>
      <w:jc w:val="left"/>
      <w:outlineLvl w:val="3"/>
    </w:pPr>
    <w:rPr>
      <w:rFonts w:eastAsiaTheme="majorEastAsia" w:cs="Arial"/>
      <w:b/>
      <w:bCs/>
      <w:iCs/>
      <w:szCs w:val="24"/>
      <w:u w:val="single"/>
    </w:rPr>
  </w:style>
  <w:style w:type="paragraph" w:styleId="Nadpis5">
    <w:name w:val="heading 5"/>
    <w:basedOn w:val="Normln"/>
    <w:next w:val="Normln"/>
    <w:link w:val="Nadpis5Char"/>
    <w:uiPriority w:val="9"/>
    <w:unhideWhenUsed/>
    <w:qFormat/>
    <w:rsid w:val="00D0576B"/>
    <w:pPr>
      <w:keepNext/>
      <w:keepLines/>
      <w:numPr>
        <w:ilvl w:val="3"/>
        <w:numId w:val="15"/>
      </w:numPr>
      <w:spacing w:before="200" w:after="120"/>
      <w:outlineLvl w:val="4"/>
    </w:pPr>
    <w:rPr>
      <w:rFonts w:eastAsia="Calibri" w:cstheme="majorBidi"/>
      <w:b/>
      <w:lang w:eastAsia="en-US"/>
    </w:rPr>
  </w:style>
  <w:style w:type="paragraph" w:styleId="Nadpis6">
    <w:name w:val="heading 6"/>
    <w:basedOn w:val="Normln"/>
    <w:next w:val="Normln"/>
    <w:link w:val="Nadpis6Char"/>
    <w:uiPriority w:val="9"/>
    <w:unhideWhenUsed/>
    <w:qFormat/>
    <w:rsid w:val="00AA39F2"/>
    <w:pPr>
      <w:keepNext/>
      <w:keepLines/>
      <w:spacing w:before="40"/>
      <w:outlineLvl w:val="5"/>
    </w:pPr>
    <w:rPr>
      <w:rFonts w:asciiTheme="majorHAnsi" w:eastAsiaTheme="majorEastAsia" w:hAnsiTheme="majorHAnsi" w:cstheme="majorBidi"/>
      <w:color w:val="243F60" w:themeColor="accent1" w:themeShade="7F"/>
    </w:rPr>
  </w:style>
  <w:style w:type="paragraph" w:styleId="Nadpis7">
    <w:name w:val="heading 7"/>
    <w:basedOn w:val="Normln"/>
    <w:next w:val="Normln"/>
    <w:link w:val="Nadpis7Char"/>
    <w:uiPriority w:val="9"/>
    <w:unhideWhenUsed/>
    <w:qFormat/>
    <w:rsid w:val="00AA39F2"/>
    <w:pPr>
      <w:keepNext/>
      <w:keepLines/>
      <w:spacing w:before="4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unhideWhenUsed/>
    <w:qFormat/>
    <w:rsid w:val="00AA39F2"/>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unhideWhenUsed/>
    <w:qFormat/>
    <w:rsid w:val="00AA39F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pPr>
      <w:tabs>
        <w:tab w:val="center" w:pos="4536"/>
        <w:tab w:val="right" w:pos="9072"/>
      </w:tabs>
    </w:pPr>
  </w:style>
  <w:style w:type="paragraph" w:customStyle="1" w:styleId="Textparagrafu">
    <w:name w:val="Text paragrafu"/>
    <w:basedOn w:val="Normln"/>
    <w:pPr>
      <w:spacing w:before="240"/>
      <w:ind w:firstLine="425"/>
      <w:outlineLvl w:val="5"/>
    </w:pPr>
  </w:style>
  <w:style w:type="paragraph" w:customStyle="1" w:styleId="Paragraf">
    <w:name w:val="Paragraf"/>
    <w:basedOn w:val="Normln"/>
    <w:next w:val="Textodstavce"/>
    <w:link w:val="ParagrafChar"/>
    <w:pPr>
      <w:keepNext/>
      <w:keepLines/>
      <w:spacing w:before="240"/>
      <w:jc w:val="center"/>
      <w:outlineLvl w:val="5"/>
    </w:pPr>
  </w:style>
  <w:style w:type="paragraph" w:customStyle="1" w:styleId="Oddl">
    <w:name w:val="Oddíl"/>
    <w:basedOn w:val="Normln"/>
    <w:next w:val="Nadpisoddlu"/>
    <w:pPr>
      <w:keepNext/>
      <w:keepLines/>
      <w:spacing w:before="240"/>
      <w:jc w:val="center"/>
      <w:outlineLvl w:val="4"/>
    </w:pPr>
  </w:style>
  <w:style w:type="paragraph" w:customStyle="1" w:styleId="Nadpisoddlu">
    <w:name w:val="Nadpis oddílu"/>
    <w:basedOn w:val="Normln"/>
    <w:next w:val="Paragraf"/>
    <w:pPr>
      <w:keepNext/>
      <w:keepLines/>
      <w:jc w:val="center"/>
      <w:outlineLvl w:val="4"/>
    </w:pPr>
    <w:rPr>
      <w:b/>
    </w:rPr>
  </w:style>
  <w:style w:type="paragraph" w:customStyle="1" w:styleId="Dl">
    <w:name w:val="Díl"/>
    <w:basedOn w:val="Normln"/>
    <w:next w:val="Nadpisdlu"/>
    <w:pPr>
      <w:keepNext/>
      <w:keepLines/>
      <w:spacing w:before="240"/>
      <w:jc w:val="center"/>
      <w:outlineLvl w:val="3"/>
    </w:pPr>
  </w:style>
  <w:style w:type="paragraph" w:customStyle="1" w:styleId="Nadpisdlu">
    <w:name w:val="Nadpis dílu"/>
    <w:basedOn w:val="Normln"/>
    <w:next w:val="Oddl"/>
    <w:pPr>
      <w:keepNext/>
      <w:keepLines/>
      <w:jc w:val="center"/>
      <w:outlineLvl w:val="3"/>
    </w:pPr>
    <w:rPr>
      <w:b/>
    </w:rPr>
  </w:style>
  <w:style w:type="paragraph" w:customStyle="1" w:styleId="Hlava">
    <w:name w:val="Hlava"/>
    <w:basedOn w:val="Normln"/>
    <w:next w:val="Nadpishlavy"/>
    <w:pPr>
      <w:keepNext/>
      <w:keepLines/>
      <w:spacing w:before="240"/>
      <w:jc w:val="center"/>
      <w:outlineLvl w:val="2"/>
    </w:pPr>
  </w:style>
  <w:style w:type="paragraph" w:customStyle="1" w:styleId="Nadpishlavy">
    <w:name w:val="Nadpis hlavy"/>
    <w:basedOn w:val="Normln"/>
    <w:next w:val="Dl"/>
    <w:pPr>
      <w:keepNext/>
      <w:keepLines/>
      <w:jc w:val="center"/>
      <w:outlineLvl w:val="2"/>
    </w:pPr>
    <w:rPr>
      <w:b/>
    </w:rPr>
  </w:style>
  <w:style w:type="paragraph" w:customStyle="1" w:styleId="ST">
    <w:name w:val="ČÁST"/>
    <w:basedOn w:val="Normln"/>
    <w:next w:val="NADPISSTI"/>
    <w:pPr>
      <w:keepNext/>
      <w:keepLines/>
      <w:spacing w:before="240" w:after="120"/>
      <w:jc w:val="center"/>
      <w:outlineLvl w:val="1"/>
    </w:pPr>
    <w:rPr>
      <w:caps/>
    </w:rPr>
  </w:style>
  <w:style w:type="paragraph" w:customStyle="1" w:styleId="NADPISSTI">
    <w:name w:val="NADPIS ČÁSTI"/>
    <w:basedOn w:val="Normln"/>
    <w:next w:val="Hlava"/>
    <w:link w:val="NADPISSTIChar"/>
    <w:pPr>
      <w:keepNext/>
      <w:keepLines/>
      <w:jc w:val="center"/>
      <w:outlineLvl w:val="1"/>
    </w:pPr>
    <w:rPr>
      <w:b/>
    </w:rPr>
  </w:style>
  <w:style w:type="paragraph" w:customStyle="1" w:styleId="ZKON">
    <w:name w:val="ZÁKON"/>
    <w:basedOn w:val="Normln"/>
    <w:next w:val="nadpiszkona"/>
    <w:pPr>
      <w:keepNext/>
      <w:keepLines/>
      <w:jc w:val="center"/>
      <w:outlineLvl w:val="0"/>
    </w:pPr>
    <w:rPr>
      <w:b/>
      <w:caps/>
    </w:rPr>
  </w:style>
  <w:style w:type="paragraph" w:customStyle="1" w:styleId="nadpiszkona">
    <w:name w:val="nadpis zákona"/>
    <w:basedOn w:val="Normln"/>
    <w:next w:val="Parlament"/>
    <w:pPr>
      <w:keepNext/>
      <w:keepLines/>
      <w:spacing w:before="120"/>
      <w:jc w:val="center"/>
      <w:outlineLvl w:val="0"/>
    </w:pPr>
    <w:rPr>
      <w:b/>
    </w:rPr>
  </w:style>
  <w:style w:type="paragraph" w:customStyle="1" w:styleId="Parlament">
    <w:name w:val="Parlament"/>
    <w:basedOn w:val="Normln"/>
    <w:next w:val="ST"/>
    <w:pPr>
      <w:keepNext/>
      <w:keepLines/>
      <w:spacing w:before="360" w:after="240"/>
    </w:pPr>
  </w:style>
  <w:style w:type="paragraph" w:customStyle="1" w:styleId="Textlnku">
    <w:name w:val="Text článku"/>
    <w:basedOn w:val="Normln"/>
    <w:link w:val="TextlnkuChar"/>
    <w:pPr>
      <w:spacing w:before="240"/>
      <w:ind w:firstLine="425"/>
      <w:outlineLvl w:val="5"/>
    </w:pPr>
  </w:style>
  <w:style w:type="paragraph" w:customStyle="1" w:styleId="lnek">
    <w:name w:val="Článek"/>
    <w:basedOn w:val="Normln"/>
    <w:next w:val="Textodstavce"/>
    <w:link w:val="lnekChar"/>
    <w:pPr>
      <w:keepNext/>
      <w:keepLines/>
      <w:spacing w:before="240"/>
      <w:jc w:val="center"/>
      <w:outlineLvl w:val="5"/>
    </w:pPr>
  </w:style>
  <w:style w:type="paragraph" w:customStyle="1" w:styleId="CELEX">
    <w:name w:val="CELEX"/>
    <w:basedOn w:val="Normln"/>
    <w:next w:val="Normln"/>
    <w:pPr>
      <w:spacing w:before="60"/>
    </w:pPr>
    <w:rPr>
      <w:i/>
      <w:sz w:val="20"/>
    </w:rPr>
  </w:style>
  <w:style w:type="paragraph" w:customStyle="1" w:styleId="funkce">
    <w:name w:val="funkce"/>
    <w:basedOn w:val="Normln"/>
    <w:pPr>
      <w:keepLines/>
      <w:jc w:val="center"/>
    </w:pPr>
  </w:style>
  <w:style w:type="paragraph" w:customStyle="1" w:styleId="Psmeno">
    <w:name w:val="&quot;Písmeno&quot;"/>
    <w:basedOn w:val="Normln"/>
    <w:next w:val="Normln"/>
    <w:pPr>
      <w:keepNext/>
      <w:keepLines/>
      <w:ind w:left="425" w:hanging="425"/>
    </w:pPr>
  </w:style>
  <w:style w:type="paragraph" w:customStyle="1" w:styleId="Oznaenpozmn">
    <w:name w:val="Označení pozm.n."/>
    <w:basedOn w:val="Normln"/>
    <w:next w:val="Normln"/>
    <w:pPr>
      <w:numPr>
        <w:numId w:val="2"/>
      </w:numPr>
      <w:spacing w:after="120"/>
    </w:pPr>
    <w:rPr>
      <w:b/>
    </w:rPr>
  </w:style>
  <w:style w:type="paragraph" w:customStyle="1" w:styleId="Textpozmn">
    <w:name w:val="Text pozm.n."/>
    <w:basedOn w:val="Normln"/>
    <w:next w:val="Normln"/>
    <w:pPr>
      <w:numPr>
        <w:numId w:val="3"/>
      </w:numPr>
      <w:tabs>
        <w:tab w:val="clear" w:pos="425"/>
        <w:tab w:val="left" w:pos="851"/>
      </w:tabs>
      <w:spacing w:after="120"/>
      <w:ind w:left="850"/>
    </w:pPr>
  </w:style>
  <w:style w:type="paragraph" w:customStyle="1" w:styleId="Novelizanbod">
    <w:name w:val="Novelizační bod"/>
    <w:basedOn w:val="Normln"/>
    <w:next w:val="Normln"/>
    <w:link w:val="NovelizanbodChar"/>
    <w:qFormat/>
    <w:rsid w:val="000C41E8"/>
    <w:pPr>
      <w:keepNext/>
      <w:keepLines/>
      <w:widowControl w:val="0"/>
      <w:numPr>
        <w:numId w:val="4"/>
      </w:numPr>
      <w:shd w:val="clear" w:color="auto" w:fill="D6E3BC" w:themeFill="accent3" w:themeFillTint="66"/>
      <w:tabs>
        <w:tab w:val="left" w:pos="851"/>
      </w:tabs>
      <w:spacing w:before="480" w:after="120"/>
      <w:outlineLvl w:val="1"/>
    </w:pPr>
  </w:style>
  <w:style w:type="paragraph" w:customStyle="1" w:styleId="Novelizanbodvpozmn">
    <w:name w:val="Novelizační bod v pozm.n."/>
    <w:basedOn w:val="Normln"/>
    <w:next w:val="Normln"/>
    <w:pPr>
      <w:keepNext/>
      <w:keepLines/>
      <w:numPr>
        <w:numId w:val="1"/>
      </w:numPr>
      <w:tabs>
        <w:tab w:val="clear" w:pos="851"/>
        <w:tab w:val="left" w:pos="1418"/>
      </w:tabs>
      <w:spacing w:before="240"/>
      <w:ind w:left="1418" w:hanging="567"/>
    </w:pPr>
  </w:style>
  <w:style w:type="paragraph" w:customStyle="1" w:styleId="Nadpispozmn">
    <w:name w:val="Nadpis pozm.n."/>
    <w:basedOn w:val="Normln"/>
    <w:next w:val="Normln"/>
    <w:pPr>
      <w:keepNext/>
      <w:keepLines/>
      <w:spacing w:after="120"/>
      <w:jc w:val="center"/>
    </w:pPr>
    <w:rPr>
      <w:b/>
      <w:sz w:val="32"/>
    </w:rPr>
  </w:style>
  <w:style w:type="paragraph" w:customStyle="1" w:styleId="Textbodu">
    <w:name w:val="Text bodu"/>
    <w:basedOn w:val="Normln"/>
    <w:pPr>
      <w:outlineLvl w:val="8"/>
    </w:pPr>
  </w:style>
  <w:style w:type="paragraph" w:customStyle="1" w:styleId="Textpsmene">
    <w:name w:val="Text písmene"/>
    <w:basedOn w:val="Normln"/>
    <w:link w:val="TextpsmeneChar1"/>
    <w:pPr>
      <w:outlineLvl w:val="7"/>
    </w:pPr>
  </w:style>
  <w:style w:type="character" w:customStyle="1" w:styleId="Odkaznapoznpodarou">
    <w:name w:val="Odkaz na pozn. pod čarou"/>
    <w:rPr>
      <w:vertAlign w:val="superscript"/>
    </w:rPr>
  </w:style>
  <w:style w:type="paragraph" w:customStyle="1" w:styleId="Dvodovzprva">
    <w:name w:val="Důvodová zpráva"/>
    <w:basedOn w:val="Normln"/>
    <w:link w:val="DvodovzprvaChar"/>
    <w:uiPriority w:val="99"/>
    <w:qFormat/>
    <w:rsid w:val="00C35275"/>
    <w:pPr>
      <w:spacing w:before="120"/>
    </w:pPr>
    <w:rPr>
      <w:rFonts w:ascii="Arial" w:hAnsi="Arial"/>
      <w:color w:val="0000FF"/>
      <w:sz w:val="22"/>
    </w:rPr>
  </w:style>
  <w:style w:type="paragraph" w:customStyle="1" w:styleId="Textodstavce">
    <w:name w:val="Text odstavce"/>
    <w:basedOn w:val="Normln"/>
    <w:link w:val="TextodstavceChar"/>
    <w:pPr>
      <w:tabs>
        <w:tab w:val="left" w:pos="851"/>
      </w:tabs>
      <w:spacing w:before="120" w:after="120"/>
      <w:outlineLvl w:val="6"/>
    </w:pPr>
  </w:style>
  <w:style w:type="paragraph" w:customStyle="1" w:styleId="Textbodunovely">
    <w:name w:val="Text bodu novely"/>
    <w:basedOn w:val="Normln"/>
    <w:next w:val="Normln"/>
    <w:pPr>
      <w:ind w:left="567" w:hanging="567"/>
    </w:pPr>
  </w:style>
  <w:style w:type="character" w:styleId="slostrnky">
    <w:name w:val="page number"/>
    <w:basedOn w:val="Standardnpsmoodstavce"/>
    <w:semiHidden/>
  </w:style>
  <w:style w:type="paragraph" w:styleId="Zpat">
    <w:name w:val="footer"/>
    <w:basedOn w:val="Normln"/>
    <w:link w:val="ZpatChar"/>
    <w:uiPriority w:val="99"/>
    <w:pPr>
      <w:tabs>
        <w:tab w:val="center" w:pos="4536"/>
        <w:tab w:val="right" w:pos="9072"/>
      </w:tabs>
    </w:pPr>
  </w:style>
  <w:style w:type="paragraph" w:styleId="Textpoznpodarou">
    <w:name w:val="footnote text"/>
    <w:basedOn w:val="Normln"/>
    <w:link w:val="TextpoznpodarouChar"/>
    <w:uiPriority w:val="99"/>
    <w:semiHidden/>
    <w:pPr>
      <w:tabs>
        <w:tab w:val="left" w:pos="425"/>
      </w:tabs>
      <w:ind w:left="425" w:hanging="425"/>
    </w:pPr>
    <w:rPr>
      <w:sz w:val="20"/>
    </w:rPr>
  </w:style>
  <w:style w:type="character" w:styleId="Znakapoznpodarou">
    <w:name w:val="footnote reference"/>
    <w:uiPriority w:val="99"/>
    <w:semiHidden/>
    <w:rPr>
      <w:vertAlign w:val="superscript"/>
    </w:rPr>
  </w:style>
  <w:style w:type="paragraph" w:styleId="Titulek">
    <w:name w:val="caption"/>
    <w:basedOn w:val="Dvodovzprva"/>
    <w:next w:val="Normln"/>
    <w:qFormat/>
    <w:pPr>
      <w:spacing w:after="120"/>
    </w:pPr>
    <w:rPr>
      <w:b/>
    </w:rPr>
  </w:style>
  <w:style w:type="paragraph" w:customStyle="1" w:styleId="Nvrh">
    <w:name w:val="Návrh"/>
    <w:basedOn w:val="Normln"/>
    <w:next w:val="ZKON"/>
    <w:pPr>
      <w:keepNext/>
      <w:keepLines/>
      <w:spacing w:after="240"/>
      <w:jc w:val="center"/>
      <w:outlineLvl w:val="0"/>
    </w:pPr>
    <w:rPr>
      <w:spacing w:val="40"/>
    </w:rPr>
  </w:style>
  <w:style w:type="paragraph" w:customStyle="1" w:styleId="Podpis">
    <w:name w:val="Podpis_"/>
    <w:basedOn w:val="Normln"/>
    <w:next w:val="funkce"/>
    <w:pPr>
      <w:keepNext/>
      <w:keepLines/>
      <w:spacing w:before="720"/>
      <w:jc w:val="center"/>
    </w:pPr>
  </w:style>
  <w:style w:type="paragraph" w:customStyle="1" w:styleId="Dvodovzprvakbodu">
    <w:name w:val="Důvodová zpráva (k bodu)"/>
    <w:basedOn w:val="Dvodovzprva"/>
    <w:next w:val="Dvodovzprva"/>
    <w:qFormat/>
    <w:rsid w:val="008A2955"/>
    <w:pPr>
      <w:keepNext/>
      <w:numPr>
        <w:numId w:val="33"/>
      </w:numPr>
      <w:outlineLvl w:val="2"/>
    </w:pPr>
    <w:rPr>
      <w:b/>
    </w:rPr>
  </w:style>
  <w:style w:type="paragraph" w:customStyle="1" w:styleId="VARIANTA">
    <w:name w:val="VARIANTA"/>
    <w:basedOn w:val="Normln"/>
    <w:next w:val="Normln"/>
    <w:pPr>
      <w:keepNext/>
      <w:spacing w:before="120" w:after="120"/>
    </w:pPr>
    <w:rPr>
      <w:caps/>
      <w:spacing w:val="60"/>
    </w:rPr>
  </w:style>
  <w:style w:type="paragraph" w:customStyle="1" w:styleId="VARIANTA-konec">
    <w:name w:val="VARIANTA - konec"/>
    <w:basedOn w:val="Normln"/>
    <w:next w:val="Normln"/>
    <w:rPr>
      <w:caps/>
      <w:spacing w:val="60"/>
    </w:rPr>
  </w:style>
  <w:style w:type="paragraph" w:customStyle="1" w:styleId="Nadpisparagrafu">
    <w:name w:val="Nadpis paragrafu"/>
    <w:basedOn w:val="Paragraf"/>
    <w:next w:val="Textodstavce"/>
    <w:link w:val="NadpisparagrafuChar2"/>
    <w:rPr>
      <w:b/>
    </w:rPr>
  </w:style>
  <w:style w:type="paragraph" w:customStyle="1" w:styleId="Nadpislnku">
    <w:name w:val="Nadpis článku"/>
    <w:basedOn w:val="lnek"/>
    <w:next w:val="Textodstavce"/>
    <w:rPr>
      <w:b/>
    </w:rPr>
  </w:style>
  <w:style w:type="character" w:customStyle="1" w:styleId="DvodovzprvaChar">
    <w:name w:val="Důvodová zpráva Char"/>
    <w:link w:val="Dvodovzprva"/>
    <w:uiPriority w:val="99"/>
    <w:locked/>
    <w:rsid w:val="00C35275"/>
    <w:rPr>
      <w:rFonts w:ascii="Arial" w:hAnsi="Arial"/>
      <w:color w:val="0000FF"/>
      <w:sz w:val="22"/>
    </w:rPr>
  </w:style>
  <w:style w:type="paragraph" w:customStyle="1" w:styleId="Dvodovzprvaknovlnku">
    <w:name w:val="Důvodová zpráva (k nov. článku)"/>
    <w:basedOn w:val="Dvodovzprvakbodu"/>
    <w:next w:val="Dvodovzprva"/>
    <w:qFormat/>
    <w:rsid w:val="00FC204D"/>
    <w:pPr>
      <w:numPr>
        <w:numId w:val="5"/>
      </w:numPr>
    </w:pPr>
    <w:rPr>
      <w:sz w:val="24"/>
    </w:rPr>
  </w:style>
  <w:style w:type="paragraph" w:customStyle="1" w:styleId="Dvodovzprvaksti">
    <w:name w:val="Důvodová zpráva (k části)"/>
    <w:basedOn w:val="Dvodovzprva"/>
    <w:next w:val="Dvodovzprva"/>
    <w:qFormat/>
    <w:rsid w:val="00FC204D"/>
    <w:pPr>
      <w:keepNext/>
    </w:pPr>
    <w:rPr>
      <w:b/>
      <w:sz w:val="28"/>
    </w:rPr>
  </w:style>
  <w:style w:type="paragraph" w:customStyle="1" w:styleId="Nadpispododdlu">
    <w:name w:val="Nadpis pododdílu"/>
    <w:basedOn w:val="Nadpisoddlu"/>
    <w:qFormat/>
    <w:rsid w:val="00A52416"/>
  </w:style>
  <w:style w:type="paragraph" w:customStyle="1" w:styleId="Pododdl">
    <w:name w:val="Pododdíl"/>
    <w:basedOn w:val="Oddl"/>
    <w:qFormat/>
    <w:rsid w:val="00A52416"/>
  </w:style>
  <w:style w:type="paragraph" w:customStyle="1" w:styleId="Nadpisskupinyparagraf">
    <w:name w:val="Nadpis skupiny paragrafů"/>
    <w:basedOn w:val="Nadpisparagrafu"/>
    <w:qFormat/>
    <w:rsid w:val="00CC6237"/>
  </w:style>
  <w:style w:type="paragraph" w:customStyle="1" w:styleId="Dvodovzprvakhlav">
    <w:name w:val="Důvodová zpráva (k hlavě)"/>
    <w:basedOn w:val="Dvodovzprva"/>
    <w:next w:val="Dvodovzprva"/>
    <w:qFormat/>
    <w:rsid w:val="00FC204D"/>
    <w:pPr>
      <w:keepNext/>
      <w:numPr>
        <w:numId w:val="6"/>
      </w:numPr>
    </w:pPr>
    <w:rPr>
      <w:b/>
      <w:sz w:val="28"/>
    </w:rPr>
  </w:style>
  <w:style w:type="paragraph" w:customStyle="1" w:styleId="Dvodovzprvakdlu">
    <w:name w:val="Důvodová zpráva (k dílu)"/>
    <w:basedOn w:val="Dvodovzprva"/>
    <w:next w:val="Dvodovzprva"/>
    <w:qFormat/>
    <w:rsid w:val="00FC204D"/>
    <w:pPr>
      <w:keepNext/>
      <w:numPr>
        <w:numId w:val="7"/>
      </w:numPr>
    </w:pPr>
    <w:rPr>
      <w:b/>
      <w:sz w:val="24"/>
    </w:rPr>
  </w:style>
  <w:style w:type="paragraph" w:customStyle="1" w:styleId="Dvodovzprvakoddlu">
    <w:name w:val="Důvodová zpráva (k oddílu)"/>
    <w:basedOn w:val="Dvodovzprva"/>
    <w:next w:val="Dvodovzprva"/>
    <w:qFormat/>
    <w:rsid w:val="00FC204D"/>
    <w:pPr>
      <w:keepNext/>
      <w:numPr>
        <w:numId w:val="8"/>
      </w:numPr>
    </w:pPr>
    <w:rPr>
      <w:b/>
      <w:sz w:val="24"/>
    </w:rPr>
  </w:style>
  <w:style w:type="paragraph" w:customStyle="1" w:styleId="Dvodovzprvakpododdlu">
    <w:name w:val="Důvodová zpráva (k pododdílu)"/>
    <w:basedOn w:val="Dvodovzprva"/>
    <w:next w:val="Dvodovzprva"/>
    <w:qFormat/>
    <w:rsid w:val="00FC204D"/>
    <w:pPr>
      <w:keepNext/>
      <w:numPr>
        <w:numId w:val="9"/>
      </w:numPr>
    </w:pPr>
    <w:rPr>
      <w:b/>
      <w:sz w:val="24"/>
    </w:rPr>
  </w:style>
  <w:style w:type="paragraph" w:customStyle="1" w:styleId="Dvodovzprvaklnku">
    <w:name w:val="Důvodová zpráva (k článku)"/>
    <w:basedOn w:val="Dvodovzprva"/>
    <w:next w:val="Dvodovzprva"/>
    <w:qFormat/>
    <w:rsid w:val="00FC204D"/>
    <w:pPr>
      <w:keepNext/>
    </w:pPr>
    <w:rPr>
      <w:b/>
      <w:sz w:val="24"/>
    </w:rPr>
  </w:style>
  <w:style w:type="paragraph" w:customStyle="1" w:styleId="Dvodovzprvakparagrafu">
    <w:name w:val="Důvodová zpráva (k paragrafu)"/>
    <w:basedOn w:val="Dvodovzprva"/>
    <w:next w:val="Dvodovzprva"/>
    <w:qFormat/>
    <w:rsid w:val="00FC204D"/>
    <w:pPr>
      <w:keepNext/>
    </w:pPr>
    <w:rPr>
      <w:b/>
      <w:sz w:val="24"/>
    </w:rPr>
  </w:style>
  <w:style w:type="table" w:styleId="Mkatabulky">
    <w:name w:val="Table Grid"/>
    <w:basedOn w:val="Normlntabulka"/>
    <w:uiPriority w:val="59"/>
    <w:rsid w:val="00272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4Char">
    <w:name w:val="Nadpis 4 Char"/>
    <w:basedOn w:val="Standardnpsmoodstavce"/>
    <w:link w:val="Nadpis4"/>
    <w:uiPriority w:val="9"/>
    <w:rsid w:val="00D0576B"/>
    <w:rPr>
      <w:rFonts w:eastAsiaTheme="majorEastAsia" w:cs="Arial"/>
      <w:b/>
      <w:bCs/>
      <w:iCs/>
      <w:sz w:val="24"/>
      <w:szCs w:val="24"/>
      <w:u w:val="single"/>
    </w:rPr>
  </w:style>
  <w:style w:type="character" w:customStyle="1" w:styleId="Nadpis5Char">
    <w:name w:val="Nadpis 5 Char"/>
    <w:basedOn w:val="Standardnpsmoodstavce"/>
    <w:link w:val="Nadpis5"/>
    <w:uiPriority w:val="9"/>
    <w:rsid w:val="00D0576B"/>
    <w:rPr>
      <w:rFonts w:eastAsia="Calibri" w:cstheme="majorBidi"/>
      <w:b/>
      <w:sz w:val="24"/>
      <w:lang w:eastAsia="en-US"/>
    </w:rPr>
  </w:style>
  <w:style w:type="character" w:customStyle="1" w:styleId="Nadpis6Char">
    <w:name w:val="Nadpis 6 Char"/>
    <w:basedOn w:val="Standardnpsmoodstavce"/>
    <w:link w:val="Nadpis6"/>
    <w:uiPriority w:val="9"/>
    <w:rsid w:val="00AA39F2"/>
    <w:rPr>
      <w:rFonts w:asciiTheme="majorHAnsi" w:eastAsiaTheme="majorEastAsia" w:hAnsiTheme="majorHAnsi" w:cstheme="majorBidi"/>
      <w:color w:val="243F60" w:themeColor="accent1" w:themeShade="7F"/>
      <w:sz w:val="22"/>
    </w:rPr>
  </w:style>
  <w:style w:type="character" w:customStyle="1" w:styleId="Nadpis7Char">
    <w:name w:val="Nadpis 7 Char"/>
    <w:basedOn w:val="Standardnpsmoodstavce"/>
    <w:link w:val="Nadpis7"/>
    <w:uiPriority w:val="99"/>
    <w:rsid w:val="00AA39F2"/>
    <w:rPr>
      <w:rFonts w:asciiTheme="majorHAnsi" w:eastAsiaTheme="majorEastAsia" w:hAnsiTheme="majorHAnsi" w:cstheme="majorBidi"/>
      <w:i/>
      <w:iCs/>
      <w:color w:val="243F60" w:themeColor="accent1" w:themeShade="7F"/>
      <w:sz w:val="24"/>
    </w:rPr>
  </w:style>
  <w:style w:type="character" w:customStyle="1" w:styleId="Nadpis8Char">
    <w:name w:val="Nadpis 8 Char"/>
    <w:basedOn w:val="Standardnpsmoodstavce"/>
    <w:link w:val="Nadpis8"/>
    <w:uiPriority w:val="99"/>
    <w:rsid w:val="00AA39F2"/>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9"/>
    <w:rsid w:val="00AA39F2"/>
    <w:rPr>
      <w:rFonts w:asciiTheme="majorHAnsi" w:eastAsiaTheme="majorEastAsia" w:hAnsiTheme="majorHAnsi" w:cstheme="majorBidi"/>
      <w:i/>
      <w:iCs/>
      <w:color w:val="272727" w:themeColor="text1" w:themeTint="D8"/>
      <w:sz w:val="21"/>
      <w:szCs w:val="21"/>
    </w:rPr>
  </w:style>
  <w:style w:type="paragraph" w:styleId="Textbubliny">
    <w:name w:val="Balloon Text"/>
    <w:basedOn w:val="Normln"/>
    <w:link w:val="TextbublinyChar"/>
    <w:uiPriority w:val="99"/>
    <w:semiHidden/>
    <w:unhideWhenUsed/>
    <w:rsid w:val="002F14DF"/>
    <w:rPr>
      <w:rFonts w:ascii="Tahoma" w:hAnsi="Tahoma" w:cs="Tahoma"/>
      <w:sz w:val="16"/>
      <w:szCs w:val="16"/>
    </w:rPr>
  </w:style>
  <w:style w:type="character" w:customStyle="1" w:styleId="TextbublinyChar">
    <w:name w:val="Text bubliny Char"/>
    <w:basedOn w:val="Standardnpsmoodstavce"/>
    <w:link w:val="Textbubliny"/>
    <w:uiPriority w:val="99"/>
    <w:semiHidden/>
    <w:rsid w:val="002F14DF"/>
    <w:rPr>
      <w:rFonts w:ascii="Tahoma" w:hAnsi="Tahoma" w:cs="Tahoma"/>
      <w:sz w:val="16"/>
      <w:szCs w:val="16"/>
    </w:rPr>
  </w:style>
  <w:style w:type="character" w:styleId="Odkaznakoment">
    <w:name w:val="annotation reference"/>
    <w:basedOn w:val="Standardnpsmoodstavce"/>
    <w:uiPriority w:val="99"/>
    <w:unhideWhenUsed/>
    <w:rsid w:val="002F14DF"/>
    <w:rPr>
      <w:sz w:val="16"/>
      <w:szCs w:val="16"/>
    </w:rPr>
  </w:style>
  <w:style w:type="paragraph" w:styleId="Textkomente">
    <w:name w:val="annotation text"/>
    <w:basedOn w:val="Normln"/>
    <w:link w:val="TextkomenteChar"/>
    <w:uiPriority w:val="99"/>
    <w:unhideWhenUsed/>
    <w:rsid w:val="002F14DF"/>
    <w:rPr>
      <w:sz w:val="20"/>
    </w:rPr>
  </w:style>
  <w:style w:type="character" w:customStyle="1" w:styleId="TextkomenteChar">
    <w:name w:val="Text komentáře Char"/>
    <w:basedOn w:val="Standardnpsmoodstavce"/>
    <w:link w:val="Textkomente"/>
    <w:uiPriority w:val="99"/>
    <w:rsid w:val="002F14DF"/>
    <w:rPr>
      <w:rFonts w:ascii="Arial" w:hAnsi="Arial"/>
    </w:rPr>
  </w:style>
  <w:style w:type="paragraph" w:styleId="Pedmtkomente">
    <w:name w:val="annotation subject"/>
    <w:basedOn w:val="Textkomente"/>
    <w:next w:val="Textkomente"/>
    <w:link w:val="PedmtkomenteChar"/>
    <w:uiPriority w:val="99"/>
    <w:semiHidden/>
    <w:unhideWhenUsed/>
    <w:rsid w:val="002F14DF"/>
    <w:rPr>
      <w:b/>
      <w:bCs/>
    </w:rPr>
  </w:style>
  <w:style w:type="character" w:customStyle="1" w:styleId="PedmtkomenteChar">
    <w:name w:val="Předmět komentáře Char"/>
    <w:basedOn w:val="TextkomenteChar"/>
    <w:link w:val="Pedmtkomente"/>
    <w:uiPriority w:val="99"/>
    <w:semiHidden/>
    <w:rsid w:val="002F14DF"/>
    <w:rPr>
      <w:rFonts w:ascii="Arial" w:hAnsi="Arial"/>
      <w:b/>
      <w:bCs/>
    </w:rPr>
  </w:style>
  <w:style w:type="character" w:customStyle="1" w:styleId="Nadpis2Char">
    <w:name w:val="Nadpis 2 Char"/>
    <w:basedOn w:val="Standardnpsmoodstavce"/>
    <w:link w:val="Nadpis2"/>
    <w:rsid w:val="00D0576B"/>
    <w:rPr>
      <w:rFonts w:cs="Arial"/>
      <w:b/>
      <w:bCs/>
      <w:iCs/>
      <w:sz w:val="32"/>
      <w:szCs w:val="28"/>
    </w:rPr>
  </w:style>
  <w:style w:type="character" w:customStyle="1" w:styleId="Nadpis3Char">
    <w:name w:val="Nadpis 3 Char"/>
    <w:basedOn w:val="Standardnpsmoodstavce"/>
    <w:link w:val="Nadpis3"/>
    <w:uiPriority w:val="9"/>
    <w:rsid w:val="00D0576B"/>
    <w:rPr>
      <w:rFonts w:eastAsiaTheme="majorEastAsia" w:cs="Arial"/>
      <w:b/>
      <w:bCs/>
      <w:iCs/>
      <w:sz w:val="28"/>
      <w:szCs w:val="28"/>
    </w:rPr>
  </w:style>
  <w:style w:type="paragraph" w:styleId="Odstavecseseznamem">
    <w:name w:val="List Paragraph"/>
    <w:basedOn w:val="Normln"/>
    <w:uiPriority w:val="34"/>
    <w:qFormat/>
    <w:rsid w:val="00B957E1"/>
    <w:pPr>
      <w:ind w:left="720"/>
      <w:contextualSpacing/>
    </w:pPr>
  </w:style>
  <w:style w:type="character" w:customStyle="1" w:styleId="Nadpis1Char">
    <w:name w:val="Nadpis 1 Char"/>
    <w:basedOn w:val="Standardnpsmoodstavce"/>
    <w:link w:val="Nadpis1"/>
    <w:rsid w:val="00D0576B"/>
    <w:rPr>
      <w:rFonts w:ascii="Arial" w:eastAsiaTheme="majorEastAsia" w:hAnsi="Arial" w:cs="Arial"/>
      <w:b/>
      <w:bCs/>
      <w:kern w:val="32"/>
      <w:sz w:val="36"/>
      <w:szCs w:val="32"/>
    </w:rPr>
  </w:style>
  <w:style w:type="paragraph" w:styleId="AdresaHTML">
    <w:name w:val="HTML Address"/>
    <w:basedOn w:val="Normln"/>
    <w:link w:val="AdresaHTMLChar"/>
    <w:uiPriority w:val="99"/>
    <w:semiHidden/>
    <w:unhideWhenUsed/>
    <w:rsid w:val="00886DF4"/>
    <w:rPr>
      <w:i/>
      <w:iCs/>
    </w:rPr>
  </w:style>
  <w:style w:type="character" w:customStyle="1" w:styleId="AdresaHTMLChar">
    <w:name w:val="Adresa HTML Char"/>
    <w:basedOn w:val="Standardnpsmoodstavce"/>
    <w:link w:val="AdresaHTML"/>
    <w:uiPriority w:val="99"/>
    <w:semiHidden/>
    <w:rsid w:val="00886DF4"/>
    <w:rPr>
      <w:rFonts w:ascii="Arial" w:hAnsi="Arial"/>
      <w:i/>
      <w:iCs/>
      <w:sz w:val="22"/>
    </w:rPr>
  </w:style>
  <w:style w:type="paragraph" w:styleId="Adresanaoblku">
    <w:name w:val="envelope address"/>
    <w:basedOn w:val="Normln"/>
    <w:uiPriority w:val="99"/>
    <w:semiHidden/>
    <w:unhideWhenUsed/>
    <w:rsid w:val="00886DF4"/>
    <w:pPr>
      <w:framePr w:w="7920" w:h="1980" w:hRule="exact" w:hSpace="141" w:wrap="auto" w:hAnchor="page" w:xAlign="center" w:yAlign="bottom"/>
      <w:ind w:left="2880"/>
    </w:pPr>
    <w:rPr>
      <w:rFonts w:asciiTheme="majorHAnsi" w:eastAsiaTheme="majorEastAsia" w:hAnsiTheme="majorHAnsi" w:cstheme="majorBidi"/>
      <w:szCs w:val="24"/>
    </w:rPr>
  </w:style>
  <w:style w:type="paragraph" w:styleId="Bezmezer">
    <w:name w:val="No Spacing"/>
    <w:uiPriority w:val="1"/>
    <w:qFormat/>
    <w:rsid w:val="00886DF4"/>
    <w:pPr>
      <w:jc w:val="both"/>
    </w:pPr>
    <w:rPr>
      <w:rFonts w:ascii="Arial" w:hAnsi="Arial"/>
      <w:sz w:val="22"/>
    </w:rPr>
  </w:style>
  <w:style w:type="paragraph" w:styleId="Bibliografie">
    <w:name w:val="Bibliography"/>
    <w:basedOn w:val="Normln"/>
    <w:next w:val="Normln"/>
    <w:uiPriority w:val="37"/>
    <w:semiHidden/>
    <w:unhideWhenUsed/>
    <w:rsid w:val="00886DF4"/>
  </w:style>
  <w:style w:type="paragraph" w:styleId="Citt">
    <w:name w:val="Quote"/>
    <w:basedOn w:val="Normln"/>
    <w:next w:val="Normln"/>
    <w:link w:val="CittChar"/>
    <w:uiPriority w:val="29"/>
    <w:qFormat/>
    <w:rsid w:val="00886DF4"/>
    <w:rPr>
      <w:i/>
      <w:iCs/>
      <w:color w:val="000000" w:themeColor="text1"/>
    </w:rPr>
  </w:style>
  <w:style w:type="character" w:customStyle="1" w:styleId="CittChar">
    <w:name w:val="Citát Char"/>
    <w:basedOn w:val="Standardnpsmoodstavce"/>
    <w:link w:val="Citt"/>
    <w:uiPriority w:val="29"/>
    <w:rsid w:val="00886DF4"/>
    <w:rPr>
      <w:rFonts w:ascii="Arial" w:hAnsi="Arial"/>
      <w:i/>
      <w:iCs/>
      <w:color w:val="000000" w:themeColor="text1"/>
      <w:sz w:val="22"/>
    </w:rPr>
  </w:style>
  <w:style w:type="paragraph" w:styleId="slovanseznam">
    <w:name w:val="List Number"/>
    <w:basedOn w:val="Normln"/>
    <w:uiPriority w:val="99"/>
    <w:semiHidden/>
    <w:unhideWhenUsed/>
    <w:rsid w:val="00886DF4"/>
    <w:pPr>
      <w:numPr>
        <w:numId w:val="10"/>
      </w:numPr>
      <w:contextualSpacing/>
    </w:pPr>
  </w:style>
  <w:style w:type="paragraph" w:styleId="slovanseznam2">
    <w:name w:val="List Number 2"/>
    <w:basedOn w:val="Normln"/>
    <w:uiPriority w:val="99"/>
    <w:semiHidden/>
    <w:unhideWhenUsed/>
    <w:rsid w:val="00886DF4"/>
    <w:pPr>
      <w:numPr>
        <w:numId w:val="11"/>
      </w:numPr>
      <w:contextualSpacing/>
    </w:pPr>
  </w:style>
  <w:style w:type="paragraph" w:styleId="slovanseznam3">
    <w:name w:val="List Number 3"/>
    <w:basedOn w:val="Normln"/>
    <w:uiPriority w:val="99"/>
    <w:semiHidden/>
    <w:unhideWhenUsed/>
    <w:rsid w:val="00886DF4"/>
    <w:pPr>
      <w:numPr>
        <w:numId w:val="12"/>
      </w:numPr>
      <w:contextualSpacing/>
    </w:pPr>
  </w:style>
  <w:style w:type="paragraph" w:styleId="slovanseznam4">
    <w:name w:val="List Number 4"/>
    <w:basedOn w:val="Normln"/>
    <w:uiPriority w:val="99"/>
    <w:semiHidden/>
    <w:unhideWhenUsed/>
    <w:rsid w:val="00886DF4"/>
    <w:pPr>
      <w:numPr>
        <w:numId w:val="13"/>
      </w:numPr>
      <w:contextualSpacing/>
    </w:pPr>
  </w:style>
  <w:style w:type="paragraph" w:styleId="slovanseznam5">
    <w:name w:val="List Number 5"/>
    <w:basedOn w:val="Normln"/>
    <w:uiPriority w:val="99"/>
    <w:semiHidden/>
    <w:unhideWhenUsed/>
    <w:rsid w:val="00886DF4"/>
    <w:pPr>
      <w:numPr>
        <w:numId w:val="14"/>
      </w:numPr>
      <w:contextualSpacing/>
    </w:pPr>
  </w:style>
  <w:style w:type="paragraph" w:styleId="Datum">
    <w:name w:val="Date"/>
    <w:basedOn w:val="Normln"/>
    <w:next w:val="Normln"/>
    <w:link w:val="DatumChar"/>
    <w:uiPriority w:val="99"/>
    <w:semiHidden/>
    <w:unhideWhenUsed/>
    <w:rsid w:val="00886DF4"/>
  </w:style>
  <w:style w:type="character" w:customStyle="1" w:styleId="DatumChar">
    <w:name w:val="Datum Char"/>
    <w:basedOn w:val="Standardnpsmoodstavce"/>
    <w:link w:val="Datum"/>
    <w:uiPriority w:val="99"/>
    <w:semiHidden/>
    <w:rsid w:val="00886DF4"/>
    <w:rPr>
      <w:rFonts w:ascii="Arial" w:hAnsi="Arial"/>
      <w:sz w:val="22"/>
    </w:rPr>
  </w:style>
  <w:style w:type="paragraph" w:styleId="FormtovanvHTML">
    <w:name w:val="HTML Preformatted"/>
    <w:basedOn w:val="Normln"/>
    <w:link w:val="FormtovanvHTMLChar"/>
    <w:uiPriority w:val="99"/>
    <w:semiHidden/>
    <w:unhideWhenUsed/>
    <w:rsid w:val="00886DF4"/>
    <w:rPr>
      <w:rFonts w:ascii="Consolas" w:hAnsi="Consolas"/>
      <w:sz w:val="20"/>
    </w:rPr>
  </w:style>
  <w:style w:type="character" w:customStyle="1" w:styleId="FormtovanvHTMLChar">
    <w:name w:val="Formátovaný v HTML Char"/>
    <w:basedOn w:val="Standardnpsmoodstavce"/>
    <w:link w:val="FormtovanvHTML"/>
    <w:uiPriority w:val="99"/>
    <w:semiHidden/>
    <w:rsid w:val="00886DF4"/>
    <w:rPr>
      <w:rFonts w:ascii="Consolas" w:hAnsi="Consolas"/>
    </w:rPr>
  </w:style>
  <w:style w:type="paragraph" w:styleId="Hlavikaobsahu">
    <w:name w:val="toa heading"/>
    <w:basedOn w:val="Normln"/>
    <w:next w:val="Normln"/>
    <w:uiPriority w:val="99"/>
    <w:semiHidden/>
    <w:unhideWhenUsed/>
    <w:rsid w:val="00886DF4"/>
    <w:pPr>
      <w:spacing w:before="120"/>
    </w:pPr>
    <w:rPr>
      <w:rFonts w:asciiTheme="majorHAnsi" w:eastAsiaTheme="majorEastAsia" w:hAnsiTheme="majorHAnsi" w:cstheme="majorBidi"/>
      <w:b/>
      <w:bCs/>
      <w:szCs w:val="24"/>
    </w:rPr>
  </w:style>
  <w:style w:type="paragraph" w:styleId="Rejstk1">
    <w:name w:val="index 1"/>
    <w:basedOn w:val="Normln"/>
    <w:next w:val="Normln"/>
    <w:uiPriority w:val="99"/>
    <w:semiHidden/>
    <w:unhideWhenUsed/>
    <w:rsid w:val="00886DF4"/>
    <w:pPr>
      <w:ind w:left="220" w:hanging="220"/>
    </w:pPr>
  </w:style>
  <w:style w:type="paragraph" w:styleId="Hlavikarejstku">
    <w:name w:val="index heading"/>
    <w:basedOn w:val="Normln"/>
    <w:next w:val="Rejstk1"/>
    <w:uiPriority w:val="99"/>
    <w:semiHidden/>
    <w:unhideWhenUsed/>
    <w:rsid w:val="00886DF4"/>
    <w:rPr>
      <w:rFonts w:asciiTheme="majorHAnsi" w:eastAsiaTheme="majorEastAsia" w:hAnsiTheme="majorHAnsi" w:cstheme="majorBidi"/>
      <w:b/>
      <w:bCs/>
    </w:rPr>
  </w:style>
  <w:style w:type="paragraph" w:styleId="Nadpisobsahu">
    <w:name w:val="TOC Heading"/>
    <w:basedOn w:val="Nadpis1"/>
    <w:next w:val="Normln"/>
    <w:uiPriority w:val="39"/>
    <w:semiHidden/>
    <w:unhideWhenUsed/>
    <w:qFormat/>
    <w:rsid w:val="00886DF4"/>
    <w:pPr>
      <w:keepLines/>
      <w:spacing w:before="480" w:after="0"/>
      <w:jc w:val="both"/>
      <w:outlineLvl w:val="9"/>
    </w:pPr>
    <w:rPr>
      <w:rFonts w:asciiTheme="majorHAnsi" w:hAnsiTheme="majorHAnsi" w:cstheme="majorBidi"/>
      <w:color w:val="365F91" w:themeColor="accent1" w:themeShade="BF"/>
      <w:kern w:val="0"/>
      <w:sz w:val="28"/>
      <w:szCs w:val="28"/>
    </w:rPr>
  </w:style>
  <w:style w:type="paragraph" w:styleId="Nadpispoznmky">
    <w:name w:val="Note Heading"/>
    <w:basedOn w:val="Normln"/>
    <w:next w:val="Normln"/>
    <w:link w:val="NadpispoznmkyChar"/>
    <w:uiPriority w:val="99"/>
    <w:semiHidden/>
    <w:unhideWhenUsed/>
    <w:rsid w:val="00886DF4"/>
  </w:style>
  <w:style w:type="character" w:customStyle="1" w:styleId="NadpispoznmkyChar">
    <w:name w:val="Nadpis poznámky Char"/>
    <w:basedOn w:val="Standardnpsmoodstavce"/>
    <w:link w:val="Nadpispoznmky"/>
    <w:uiPriority w:val="99"/>
    <w:semiHidden/>
    <w:rsid w:val="00886DF4"/>
    <w:rPr>
      <w:rFonts w:ascii="Arial" w:hAnsi="Arial"/>
      <w:sz w:val="22"/>
    </w:rPr>
  </w:style>
  <w:style w:type="paragraph" w:styleId="Nzev">
    <w:name w:val="Title"/>
    <w:basedOn w:val="Normln"/>
    <w:next w:val="Normln"/>
    <w:link w:val="NzevChar"/>
    <w:uiPriority w:val="10"/>
    <w:qFormat/>
    <w:rsid w:val="00886DF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886DF4"/>
    <w:rPr>
      <w:rFonts w:asciiTheme="majorHAnsi" w:eastAsiaTheme="majorEastAsia" w:hAnsiTheme="majorHAnsi" w:cstheme="majorBidi"/>
      <w:color w:val="17365D" w:themeColor="text2" w:themeShade="BF"/>
      <w:spacing w:val="5"/>
      <w:kern w:val="28"/>
      <w:sz w:val="52"/>
      <w:szCs w:val="52"/>
    </w:rPr>
  </w:style>
  <w:style w:type="paragraph" w:styleId="Normlnweb">
    <w:name w:val="Normal (Web)"/>
    <w:basedOn w:val="Normln"/>
    <w:uiPriority w:val="99"/>
    <w:semiHidden/>
    <w:unhideWhenUsed/>
    <w:rsid w:val="00886DF4"/>
    <w:rPr>
      <w:szCs w:val="24"/>
    </w:rPr>
  </w:style>
  <w:style w:type="paragraph" w:styleId="Normlnodsazen">
    <w:name w:val="Normal Indent"/>
    <w:basedOn w:val="Normln"/>
    <w:uiPriority w:val="99"/>
    <w:semiHidden/>
    <w:unhideWhenUsed/>
    <w:rsid w:val="00886DF4"/>
    <w:pPr>
      <w:ind w:left="708"/>
    </w:pPr>
  </w:style>
  <w:style w:type="paragraph" w:styleId="Obsah1">
    <w:name w:val="toc 1"/>
    <w:basedOn w:val="Normln"/>
    <w:next w:val="Normln"/>
    <w:uiPriority w:val="39"/>
    <w:semiHidden/>
    <w:unhideWhenUsed/>
    <w:rsid w:val="00886DF4"/>
    <w:pPr>
      <w:spacing w:after="100"/>
    </w:pPr>
  </w:style>
  <w:style w:type="paragraph" w:styleId="Obsah2">
    <w:name w:val="toc 2"/>
    <w:basedOn w:val="Normln"/>
    <w:next w:val="Normln"/>
    <w:uiPriority w:val="39"/>
    <w:semiHidden/>
    <w:unhideWhenUsed/>
    <w:rsid w:val="00886DF4"/>
    <w:pPr>
      <w:spacing w:after="100"/>
      <w:ind w:left="220"/>
    </w:pPr>
  </w:style>
  <w:style w:type="paragraph" w:styleId="Obsah3">
    <w:name w:val="toc 3"/>
    <w:basedOn w:val="Normln"/>
    <w:next w:val="Normln"/>
    <w:uiPriority w:val="39"/>
    <w:semiHidden/>
    <w:unhideWhenUsed/>
    <w:rsid w:val="00886DF4"/>
    <w:pPr>
      <w:spacing w:after="100"/>
      <w:ind w:left="440"/>
    </w:pPr>
  </w:style>
  <w:style w:type="paragraph" w:styleId="Obsah4">
    <w:name w:val="toc 4"/>
    <w:basedOn w:val="Normln"/>
    <w:next w:val="Normln"/>
    <w:uiPriority w:val="39"/>
    <w:semiHidden/>
    <w:unhideWhenUsed/>
    <w:rsid w:val="00886DF4"/>
    <w:pPr>
      <w:spacing w:after="100"/>
      <w:ind w:left="660"/>
    </w:pPr>
  </w:style>
  <w:style w:type="paragraph" w:styleId="Obsah5">
    <w:name w:val="toc 5"/>
    <w:basedOn w:val="Normln"/>
    <w:next w:val="Normln"/>
    <w:uiPriority w:val="39"/>
    <w:semiHidden/>
    <w:unhideWhenUsed/>
    <w:rsid w:val="00886DF4"/>
    <w:pPr>
      <w:spacing w:after="100"/>
      <w:ind w:left="880"/>
    </w:pPr>
  </w:style>
  <w:style w:type="paragraph" w:styleId="Obsah6">
    <w:name w:val="toc 6"/>
    <w:basedOn w:val="Normln"/>
    <w:next w:val="Normln"/>
    <w:uiPriority w:val="39"/>
    <w:semiHidden/>
    <w:unhideWhenUsed/>
    <w:rsid w:val="00886DF4"/>
    <w:pPr>
      <w:spacing w:after="100"/>
      <w:ind w:left="1100"/>
    </w:pPr>
  </w:style>
  <w:style w:type="paragraph" w:styleId="Obsah7">
    <w:name w:val="toc 7"/>
    <w:basedOn w:val="Normln"/>
    <w:next w:val="Normln"/>
    <w:uiPriority w:val="39"/>
    <w:semiHidden/>
    <w:unhideWhenUsed/>
    <w:rsid w:val="00886DF4"/>
    <w:pPr>
      <w:spacing w:after="100"/>
      <w:ind w:left="1320"/>
    </w:pPr>
  </w:style>
  <w:style w:type="paragraph" w:styleId="Obsah8">
    <w:name w:val="toc 8"/>
    <w:basedOn w:val="Normln"/>
    <w:next w:val="Normln"/>
    <w:uiPriority w:val="39"/>
    <w:semiHidden/>
    <w:unhideWhenUsed/>
    <w:rsid w:val="00886DF4"/>
    <w:pPr>
      <w:spacing w:after="100"/>
      <w:ind w:left="1540"/>
    </w:pPr>
  </w:style>
  <w:style w:type="paragraph" w:styleId="Obsah9">
    <w:name w:val="toc 9"/>
    <w:basedOn w:val="Normln"/>
    <w:next w:val="Normln"/>
    <w:uiPriority w:val="39"/>
    <w:semiHidden/>
    <w:unhideWhenUsed/>
    <w:rsid w:val="00886DF4"/>
    <w:pPr>
      <w:spacing w:after="100"/>
      <w:ind w:left="1760"/>
    </w:pPr>
  </w:style>
  <w:style w:type="paragraph" w:styleId="Osloven">
    <w:name w:val="Salutation"/>
    <w:basedOn w:val="Normln"/>
    <w:next w:val="Normln"/>
    <w:link w:val="OslovenChar"/>
    <w:uiPriority w:val="99"/>
    <w:semiHidden/>
    <w:unhideWhenUsed/>
    <w:rsid w:val="00886DF4"/>
  </w:style>
  <w:style w:type="character" w:customStyle="1" w:styleId="OslovenChar">
    <w:name w:val="Oslovení Char"/>
    <w:basedOn w:val="Standardnpsmoodstavce"/>
    <w:link w:val="Osloven"/>
    <w:uiPriority w:val="99"/>
    <w:semiHidden/>
    <w:rsid w:val="00886DF4"/>
    <w:rPr>
      <w:rFonts w:ascii="Arial" w:hAnsi="Arial"/>
      <w:sz w:val="22"/>
    </w:rPr>
  </w:style>
  <w:style w:type="paragraph" w:styleId="Podpis0">
    <w:name w:val="Signature"/>
    <w:basedOn w:val="Normln"/>
    <w:link w:val="PodpisChar"/>
    <w:uiPriority w:val="99"/>
    <w:semiHidden/>
    <w:unhideWhenUsed/>
    <w:rsid w:val="00886DF4"/>
    <w:pPr>
      <w:ind w:left="4252"/>
    </w:pPr>
  </w:style>
  <w:style w:type="character" w:customStyle="1" w:styleId="PodpisChar">
    <w:name w:val="Podpis Char"/>
    <w:basedOn w:val="Standardnpsmoodstavce"/>
    <w:link w:val="Podpis0"/>
    <w:uiPriority w:val="99"/>
    <w:semiHidden/>
    <w:rsid w:val="00886DF4"/>
    <w:rPr>
      <w:rFonts w:ascii="Arial" w:hAnsi="Arial"/>
      <w:sz w:val="22"/>
    </w:rPr>
  </w:style>
  <w:style w:type="paragraph" w:styleId="Podpise-mailu">
    <w:name w:val="E-mail Signature"/>
    <w:basedOn w:val="Normln"/>
    <w:link w:val="Podpise-mailuChar"/>
    <w:uiPriority w:val="99"/>
    <w:semiHidden/>
    <w:unhideWhenUsed/>
    <w:rsid w:val="00886DF4"/>
  </w:style>
  <w:style w:type="character" w:customStyle="1" w:styleId="Podpise-mailuChar">
    <w:name w:val="Podpis e-mailu Char"/>
    <w:basedOn w:val="Standardnpsmoodstavce"/>
    <w:link w:val="Podpise-mailu"/>
    <w:uiPriority w:val="99"/>
    <w:semiHidden/>
    <w:rsid w:val="00886DF4"/>
    <w:rPr>
      <w:rFonts w:ascii="Arial" w:hAnsi="Arial"/>
      <w:sz w:val="22"/>
    </w:rPr>
  </w:style>
  <w:style w:type="paragraph" w:styleId="Podnadpis">
    <w:name w:val="Subtitle"/>
    <w:basedOn w:val="Normln"/>
    <w:next w:val="Normln"/>
    <w:link w:val="PodnadpisChar"/>
    <w:uiPriority w:val="11"/>
    <w:qFormat/>
    <w:rsid w:val="00886DF4"/>
    <w:pPr>
      <w:numPr>
        <w:ilvl w:val="1"/>
      </w:numPr>
    </w:pPr>
    <w:rPr>
      <w:rFonts w:asciiTheme="majorHAnsi" w:eastAsiaTheme="majorEastAsia" w:hAnsiTheme="majorHAnsi" w:cstheme="majorBidi"/>
      <w:i/>
      <w:iCs/>
      <w:color w:val="4F81BD" w:themeColor="accent1"/>
      <w:spacing w:val="15"/>
      <w:szCs w:val="24"/>
    </w:rPr>
  </w:style>
  <w:style w:type="character" w:customStyle="1" w:styleId="PodnadpisChar">
    <w:name w:val="Podnadpis Char"/>
    <w:basedOn w:val="Standardnpsmoodstavce"/>
    <w:link w:val="Podnadpis"/>
    <w:uiPriority w:val="11"/>
    <w:rsid w:val="00886DF4"/>
    <w:rPr>
      <w:rFonts w:asciiTheme="majorHAnsi" w:eastAsiaTheme="majorEastAsia" w:hAnsiTheme="majorHAnsi" w:cstheme="majorBidi"/>
      <w:i/>
      <w:iCs/>
      <w:color w:val="4F81BD" w:themeColor="accent1"/>
      <w:spacing w:val="15"/>
      <w:sz w:val="24"/>
      <w:szCs w:val="24"/>
    </w:rPr>
  </w:style>
  <w:style w:type="paragraph" w:styleId="Pokraovnseznamu">
    <w:name w:val="List Continue"/>
    <w:basedOn w:val="Normln"/>
    <w:uiPriority w:val="99"/>
    <w:semiHidden/>
    <w:unhideWhenUsed/>
    <w:rsid w:val="00886DF4"/>
    <w:pPr>
      <w:spacing w:after="120"/>
      <w:ind w:left="283"/>
      <w:contextualSpacing/>
    </w:pPr>
  </w:style>
  <w:style w:type="paragraph" w:styleId="Pokraovnseznamu2">
    <w:name w:val="List Continue 2"/>
    <w:basedOn w:val="Normln"/>
    <w:uiPriority w:val="99"/>
    <w:semiHidden/>
    <w:unhideWhenUsed/>
    <w:rsid w:val="00886DF4"/>
    <w:pPr>
      <w:spacing w:after="120"/>
      <w:ind w:left="566"/>
      <w:contextualSpacing/>
    </w:pPr>
  </w:style>
  <w:style w:type="paragraph" w:styleId="Pokraovnseznamu3">
    <w:name w:val="List Continue 3"/>
    <w:basedOn w:val="Normln"/>
    <w:uiPriority w:val="99"/>
    <w:semiHidden/>
    <w:unhideWhenUsed/>
    <w:rsid w:val="00886DF4"/>
    <w:pPr>
      <w:spacing w:after="120"/>
      <w:ind w:left="849"/>
      <w:contextualSpacing/>
    </w:pPr>
  </w:style>
  <w:style w:type="paragraph" w:styleId="Pokraovnseznamu4">
    <w:name w:val="List Continue 4"/>
    <w:basedOn w:val="Normln"/>
    <w:uiPriority w:val="99"/>
    <w:semiHidden/>
    <w:unhideWhenUsed/>
    <w:rsid w:val="00886DF4"/>
    <w:pPr>
      <w:spacing w:after="120"/>
      <w:ind w:left="1132"/>
      <w:contextualSpacing/>
    </w:pPr>
  </w:style>
  <w:style w:type="paragraph" w:styleId="Pokraovnseznamu5">
    <w:name w:val="List Continue 5"/>
    <w:basedOn w:val="Normln"/>
    <w:uiPriority w:val="99"/>
    <w:semiHidden/>
    <w:unhideWhenUsed/>
    <w:rsid w:val="00886DF4"/>
    <w:pPr>
      <w:spacing w:after="120"/>
      <w:ind w:left="1415"/>
      <w:contextualSpacing/>
    </w:pPr>
  </w:style>
  <w:style w:type="paragraph" w:styleId="Prosttext">
    <w:name w:val="Plain Text"/>
    <w:basedOn w:val="Normln"/>
    <w:link w:val="ProsttextChar"/>
    <w:uiPriority w:val="99"/>
    <w:semiHidden/>
    <w:unhideWhenUsed/>
    <w:rsid w:val="00886DF4"/>
    <w:rPr>
      <w:rFonts w:ascii="Consolas" w:hAnsi="Consolas"/>
      <w:sz w:val="21"/>
      <w:szCs w:val="21"/>
    </w:rPr>
  </w:style>
  <w:style w:type="character" w:customStyle="1" w:styleId="ProsttextChar">
    <w:name w:val="Prostý text Char"/>
    <w:basedOn w:val="Standardnpsmoodstavce"/>
    <w:link w:val="Prosttext"/>
    <w:uiPriority w:val="99"/>
    <w:semiHidden/>
    <w:rsid w:val="00886DF4"/>
    <w:rPr>
      <w:rFonts w:ascii="Consolas" w:hAnsi="Consolas"/>
      <w:sz w:val="21"/>
      <w:szCs w:val="21"/>
    </w:rPr>
  </w:style>
  <w:style w:type="paragraph" w:styleId="Rejstk2">
    <w:name w:val="index 2"/>
    <w:basedOn w:val="Normln"/>
    <w:next w:val="Normln"/>
    <w:uiPriority w:val="99"/>
    <w:semiHidden/>
    <w:unhideWhenUsed/>
    <w:rsid w:val="00886DF4"/>
    <w:pPr>
      <w:ind w:left="440" w:hanging="220"/>
    </w:pPr>
  </w:style>
  <w:style w:type="paragraph" w:styleId="Rejstk3">
    <w:name w:val="index 3"/>
    <w:basedOn w:val="Normln"/>
    <w:next w:val="Normln"/>
    <w:uiPriority w:val="99"/>
    <w:semiHidden/>
    <w:unhideWhenUsed/>
    <w:rsid w:val="00886DF4"/>
    <w:pPr>
      <w:ind w:left="660" w:hanging="220"/>
    </w:pPr>
  </w:style>
  <w:style w:type="paragraph" w:styleId="Rejstk4">
    <w:name w:val="index 4"/>
    <w:basedOn w:val="Normln"/>
    <w:next w:val="Normln"/>
    <w:uiPriority w:val="99"/>
    <w:semiHidden/>
    <w:unhideWhenUsed/>
    <w:rsid w:val="00886DF4"/>
    <w:pPr>
      <w:ind w:left="880" w:hanging="220"/>
    </w:pPr>
  </w:style>
  <w:style w:type="paragraph" w:styleId="Rejstk5">
    <w:name w:val="index 5"/>
    <w:basedOn w:val="Normln"/>
    <w:next w:val="Normln"/>
    <w:uiPriority w:val="99"/>
    <w:semiHidden/>
    <w:unhideWhenUsed/>
    <w:rsid w:val="00886DF4"/>
    <w:pPr>
      <w:ind w:left="1100" w:hanging="220"/>
    </w:pPr>
  </w:style>
  <w:style w:type="paragraph" w:styleId="Rejstk6">
    <w:name w:val="index 6"/>
    <w:basedOn w:val="Normln"/>
    <w:next w:val="Normln"/>
    <w:uiPriority w:val="99"/>
    <w:semiHidden/>
    <w:unhideWhenUsed/>
    <w:rsid w:val="00886DF4"/>
    <w:pPr>
      <w:ind w:left="1320" w:hanging="220"/>
    </w:pPr>
  </w:style>
  <w:style w:type="paragraph" w:styleId="Rejstk7">
    <w:name w:val="index 7"/>
    <w:basedOn w:val="Normln"/>
    <w:next w:val="Normln"/>
    <w:uiPriority w:val="99"/>
    <w:semiHidden/>
    <w:unhideWhenUsed/>
    <w:rsid w:val="00886DF4"/>
    <w:pPr>
      <w:ind w:left="1540" w:hanging="220"/>
    </w:pPr>
  </w:style>
  <w:style w:type="paragraph" w:styleId="Rejstk8">
    <w:name w:val="index 8"/>
    <w:basedOn w:val="Normln"/>
    <w:next w:val="Normln"/>
    <w:uiPriority w:val="99"/>
    <w:semiHidden/>
    <w:unhideWhenUsed/>
    <w:rsid w:val="00886DF4"/>
    <w:pPr>
      <w:ind w:left="1760" w:hanging="220"/>
    </w:pPr>
  </w:style>
  <w:style w:type="paragraph" w:styleId="Rejstk9">
    <w:name w:val="index 9"/>
    <w:basedOn w:val="Normln"/>
    <w:next w:val="Normln"/>
    <w:uiPriority w:val="99"/>
    <w:semiHidden/>
    <w:unhideWhenUsed/>
    <w:rsid w:val="00886DF4"/>
    <w:pPr>
      <w:ind w:left="1980" w:hanging="220"/>
    </w:pPr>
  </w:style>
  <w:style w:type="paragraph" w:styleId="Rozloendokumentu">
    <w:name w:val="Document Map"/>
    <w:basedOn w:val="Normln"/>
    <w:link w:val="RozloendokumentuChar"/>
    <w:uiPriority w:val="99"/>
    <w:semiHidden/>
    <w:unhideWhenUsed/>
    <w:rsid w:val="00886DF4"/>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886DF4"/>
    <w:rPr>
      <w:rFonts w:ascii="Tahoma" w:hAnsi="Tahoma" w:cs="Tahoma"/>
      <w:sz w:val="16"/>
      <w:szCs w:val="16"/>
    </w:rPr>
  </w:style>
  <w:style w:type="paragraph" w:styleId="Seznam">
    <w:name w:val="List"/>
    <w:basedOn w:val="Normln"/>
    <w:uiPriority w:val="99"/>
    <w:semiHidden/>
    <w:unhideWhenUsed/>
    <w:rsid w:val="00886DF4"/>
    <w:pPr>
      <w:ind w:left="283" w:hanging="283"/>
      <w:contextualSpacing/>
    </w:pPr>
  </w:style>
  <w:style w:type="paragraph" w:styleId="Seznam2">
    <w:name w:val="List 2"/>
    <w:basedOn w:val="Normln"/>
    <w:uiPriority w:val="99"/>
    <w:semiHidden/>
    <w:unhideWhenUsed/>
    <w:rsid w:val="00886DF4"/>
    <w:pPr>
      <w:ind w:left="566" w:hanging="283"/>
      <w:contextualSpacing/>
    </w:pPr>
  </w:style>
  <w:style w:type="paragraph" w:styleId="Seznam3">
    <w:name w:val="List 3"/>
    <w:basedOn w:val="Normln"/>
    <w:uiPriority w:val="99"/>
    <w:semiHidden/>
    <w:unhideWhenUsed/>
    <w:rsid w:val="00886DF4"/>
    <w:pPr>
      <w:ind w:left="849" w:hanging="283"/>
      <w:contextualSpacing/>
    </w:pPr>
  </w:style>
  <w:style w:type="paragraph" w:styleId="Seznam4">
    <w:name w:val="List 4"/>
    <w:basedOn w:val="Normln"/>
    <w:uiPriority w:val="99"/>
    <w:semiHidden/>
    <w:unhideWhenUsed/>
    <w:rsid w:val="00886DF4"/>
    <w:pPr>
      <w:ind w:left="1132" w:hanging="283"/>
      <w:contextualSpacing/>
    </w:pPr>
  </w:style>
  <w:style w:type="paragraph" w:styleId="Seznam5">
    <w:name w:val="List 5"/>
    <w:basedOn w:val="Normln"/>
    <w:uiPriority w:val="99"/>
    <w:semiHidden/>
    <w:unhideWhenUsed/>
    <w:rsid w:val="00886DF4"/>
    <w:pPr>
      <w:ind w:left="1415" w:hanging="283"/>
      <w:contextualSpacing/>
    </w:pPr>
  </w:style>
  <w:style w:type="paragraph" w:styleId="Seznamcitac">
    <w:name w:val="table of authorities"/>
    <w:basedOn w:val="Normln"/>
    <w:next w:val="Normln"/>
    <w:uiPriority w:val="99"/>
    <w:semiHidden/>
    <w:unhideWhenUsed/>
    <w:rsid w:val="00886DF4"/>
    <w:pPr>
      <w:ind w:left="220" w:hanging="220"/>
    </w:pPr>
  </w:style>
  <w:style w:type="paragraph" w:styleId="Seznamobrzk">
    <w:name w:val="table of figures"/>
    <w:basedOn w:val="Normln"/>
    <w:next w:val="Normln"/>
    <w:uiPriority w:val="99"/>
    <w:semiHidden/>
    <w:unhideWhenUsed/>
    <w:rsid w:val="00886DF4"/>
  </w:style>
  <w:style w:type="paragraph" w:styleId="Seznamsodrkami">
    <w:name w:val="List Bullet"/>
    <w:basedOn w:val="Normln"/>
    <w:uiPriority w:val="99"/>
    <w:semiHidden/>
    <w:unhideWhenUsed/>
    <w:rsid w:val="00886DF4"/>
    <w:pPr>
      <w:numPr>
        <w:numId w:val="16"/>
      </w:numPr>
      <w:contextualSpacing/>
    </w:pPr>
  </w:style>
  <w:style w:type="paragraph" w:styleId="Seznamsodrkami2">
    <w:name w:val="List Bullet 2"/>
    <w:basedOn w:val="Normln"/>
    <w:uiPriority w:val="99"/>
    <w:semiHidden/>
    <w:unhideWhenUsed/>
    <w:rsid w:val="00886DF4"/>
    <w:pPr>
      <w:numPr>
        <w:numId w:val="17"/>
      </w:numPr>
      <w:contextualSpacing/>
    </w:pPr>
  </w:style>
  <w:style w:type="paragraph" w:styleId="Seznamsodrkami3">
    <w:name w:val="List Bullet 3"/>
    <w:basedOn w:val="Normln"/>
    <w:uiPriority w:val="99"/>
    <w:semiHidden/>
    <w:unhideWhenUsed/>
    <w:rsid w:val="00886DF4"/>
    <w:pPr>
      <w:numPr>
        <w:numId w:val="18"/>
      </w:numPr>
      <w:contextualSpacing/>
    </w:pPr>
  </w:style>
  <w:style w:type="paragraph" w:styleId="Seznamsodrkami4">
    <w:name w:val="List Bullet 4"/>
    <w:basedOn w:val="Normln"/>
    <w:uiPriority w:val="99"/>
    <w:semiHidden/>
    <w:unhideWhenUsed/>
    <w:rsid w:val="00886DF4"/>
    <w:pPr>
      <w:numPr>
        <w:numId w:val="19"/>
      </w:numPr>
      <w:contextualSpacing/>
    </w:pPr>
  </w:style>
  <w:style w:type="paragraph" w:styleId="Seznamsodrkami5">
    <w:name w:val="List Bullet 5"/>
    <w:basedOn w:val="Normln"/>
    <w:uiPriority w:val="99"/>
    <w:semiHidden/>
    <w:unhideWhenUsed/>
    <w:rsid w:val="00886DF4"/>
    <w:pPr>
      <w:numPr>
        <w:numId w:val="20"/>
      </w:numPr>
      <w:contextualSpacing/>
    </w:pPr>
  </w:style>
  <w:style w:type="paragraph" w:styleId="Textmakra">
    <w:name w:val="macro"/>
    <w:link w:val="TextmakraChar"/>
    <w:uiPriority w:val="99"/>
    <w:semiHidden/>
    <w:unhideWhenUsed/>
    <w:rsid w:val="00886DF4"/>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TextmakraChar">
    <w:name w:val="Text makra Char"/>
    <w:basedOn w:val="Standardnpsmoodstavce"/>
    <w:link w:val="Textmakra"/>
    <w:uiPriority w:val="99"/>
    <w:semiHidden/>
    <w:rsid w:val="00886DF4"/>
    <w:rPr>
      <w:rFonts w:ascii="Consolas" w:hAnsi="Consolas"/>
    </w:rPr>
  </w:style>
  <w:style w:type="paragraph" w:styleId="Textvbloku">
    <w:name w:val="Block Text"/>
    <w:basedOn w:val="Normln"/>
    <w:uiPriority w:val="99"/>
    <w:semiHidden/>
    <w:unhideWhenUsed/>
    <w:rsid w:val="00886DF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vysvtlivek">
    <w:name w:val="endnote text"/>
    <w:basedOn w:val="Normln"/>
    <w:link w:val="TextvysvtlivekChar"/>
    <w:uiPriority w:val="99"/>
    <w:semiHidden/>
    <w:unhideWhenUsed/>
    <w:rsid w:val="00886DF4"/>
    <w:rPr>
      <w:sz w:val="20"/>
    </w:rPr>
  </w:style>
  <w:style w:type="character" w:customStyle="1" w:styleId="TextvysvtlivekChar">
    <w:name w:val="Text vysvětlivek Char"/>
    <w:basedOn w:val="Standardnpsmoodstavce"/>
    <w:link w:val="Textvysvtlivek"/>
    <w:uiPriority w:val="99"/>
    <w:semiHidden/>
    <w:rsid w:val="00886DF4"/>
    <w:rPr>
      <w:rFonts w:ascii="Arial" w:hAnsi="Arial"/>
    </w:rPr>
  </w:style>
  <w:style w:type="paragraph" w:styleId="Vrazncitt">
    <w:name w:val="Intense Quote"/>
    <w:basedOn w:val="Normln"/>
    <w:next w:val="Normln"/>
    <w:link w:val="VrazncittChar"/>
    <w:uiPriority w:val="30"/>
    <w:qFormat/>
    <w:rsid w:val="00886DF4"/>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886DF4"/>
    <w:rPr>
      <w:rFonts w:ascii="Arial" w:hAnsi="Arial"/>
      <w:b/>
      <w:bCs/>
      <w:i/>
      <w:iCs/>
      <w:color w:val="4F81BD" w:themeColor="accent1"/>
      <w:sz w:val="22"/>
    </w:rPr>
  </w:style>
  <w:style w:type="paragraph" w:styleId="Zhlavzprvy">
    <w:name w:val="Message Header"/>
    <w:basedOn w:val="Normln"/>
    <w:link w:val="ZhlavzprvyChar"/>
    <w:uiPriority w:val="99"/>
    <w:semiHidden/>
    <w:unhideWhenUsed/>
    <w:rsid w:val="00886DF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886DF4"/>
    <w:rPr>
      <w:rFonts w:asciiTheme="majorHAnsi" w:eastAsiaTheme="majorEastAsia" w:hAnsiTheme="majorHAnsi" w:cstheme="majorBidi"/>
      <w:sz w:val="24"/>
      <w:szCs w:val="24"/>
      <w:shd w:val="pct20" w:color="auto" w:fill="auto"/>
    </w:rPr>
  </w:style>
  <w:style w:type="paragraph" w:styleId="Zkladntext">
    <w:name w:val="Body Text"/>
    <w:basedOn w:val="Normln"/>
    <w:link w:val="ZkladntextChar"/>
    <w:uiPriority w:val="99"/>
    <w:semiHidden/>
    <w:unhideWhenUsed/>
    <w:rsid w:val="00886DF4"/>
    <w:pPr>
      <w:spacing w:after="120"/>
    </w:pPr>
  </w:style>
  <w:style w:type="character" w:customStyle="1" w:styleId="ZkladntextChar">
    <w:name w:val="Základní text Char"/>
    <w:basedOn w:val="Standardnpsmoodstavce"/>
    <w:link w:val="Zkladntext"/>
    <w:uiPriority w:val="99"/>
    <w:semiHidden/>
    <w:rsid w:val="00886DF4"/>
    <w:rPr>
      <w:rFonts w:ascii="Arial" w:hAnsi="Arial"/>
      <w:sz w:val="22"/>
    </w:rPr>
  </w:style>
  <w:style w:type="paragraph" w:styleId="Zkladntext-prvnodsazen">
    <w:name w:val="Body Text First Indent"/>
    <w:basedOn w:val="Zkladntext"/>
    <w:link w:val="Zkladntext-prvnodsazenChar"/>
    <w:uiPriority w:val="99"/>
    <w:semiHidden/>
    <w:unhideWhenUsed/>
    <w:rsid w:val="00886DF4"/>
    <w:pPr>
      <w:spacing w:after="0"/>
      <w:ind w:firstLine="360"/>
    </w:pPr>
  </w:style>
  <w:style w:type="character" w:customStyle="1" w:styleId="Zkladntext-prvnodsazenChar">
    <w:name w:val="Základní text - první odsazený Char"/>
    <w:basedOn w:val="ZkladntextChar"/>
    <w:link w:val="Zkladntext-prvnodsazen"/>
    <w:uiPriority w:val="99"/>
    <w:semiHidden/>
    <w:rsid w:val="00886DF4"/>
    <w:rPr>
      <w:rFonts w:ascii="Arial" w:hAnsi="Arial"/>
      <w:sz w:val="22"/>
    </w:rPr>
  </w:style>
  <w:style w:type="paragraph" w:styleId="Zkladntextodsazen">
    <w:name w:val="Body Text Indent"/>
    <w:basedOn w:val="Normln"/>
    <w:link w:val="ZkladntextodsazenChar"/>
    <w:uiPriority w:val="99"/>
    <w:semiHidden/>
    <w:unhideWhenUsed/>
    <w:rsid w:val="00886DF4"/>
    <w:pPr>
      <w:spacing w:after="120"/>
      <w:ind w:left="283"/>
    </w:pPr>
  </w:style>
  <w:style w:type="character" w:customStyle="1" w:styleId="ZkladntextodsazenChar">
    <w:name w:val="Základní text odsazený Char"/>
    <w:basedOn w:val="Standardnpsmoodstavce"/>
    <w:link w:val="Zkladntextodsazen"/>
    <w:uiPriority w:val="99"/>
    <w:semiHidden/>
    <w:rsid w:val="00886DF4"/>
    <w:rPr>
      <w:rFonts w:ascii="Arial" w:hAnsi="Arial"/>
      <w:sz w:val="22"/>
    </w:rPr>
  </w:style>
  <w:style w:type="paragraph" w:styleId="Zkladntext-prvnodsazen2">
    <w:name w:val="Body Text First Indent 2"/>
    <w:basedOn w:val="Zkladntextodsazen"/>
    <w:link w:val="Zkladntext-prvnodsazen2Char"/>
    <w:uiPriority w:val="99"/>
    <w:semiHidden/>
    <w:unhideWhenUsed/>
    <w:rsid w:val="00886DF4"/>
    <w:pPr>
      <w:spacing w:after="0"/>
      <w:ind w:left="360" w:firstLine="360"/>
    </w:pPr>
  </w:style>
  <w:style w:type="character" w:customStyle="1" w:styleId="Zkladntext-prvnodsazen2Char">
    <w:name w:val="Základní text - první odsazený 2 Char"/>
    <w:basedOn w:val="ZkladntextodsazenChar"/>
    <w:link w:val="Zkladntext-prvnodsazen2"/>
    <w:uiPriority w:val="99"/>
    <w:semiHidden/>
    <w:rsid w:val="00886DF4"/>
    <w:rPr>
      <w:rFonts w:ascii="Arial" w:hAnsi="Arial"/>
      <w:sz w:val="22"/>
    </w:rPr>
  </w:style>
  <w:style w:type="paragraph" w:styleId="Zkladntext2">
    <w:name w:val="Body Text 2"/>
    <w:basedOn w:val="Normln"/>
    <w:link w:val="Zkladntext2Char"/>
    <w:uiPriority w:val="99"/>
    <w:semiHidden/>
    <w:unhideWhenUsed/>
    <w:rsid w:val="00886DF4"/>
    <w:pPr>
      <w:spacing w:after="120" w:line="480" w:lineRule="auto"/>
    </w:pPr>
  </w:style>
  <w:style w:type="character" w:customStyle="1" w:styleId="Zkladntext2Char">
    <w:name w:val="Základní text 2 Char"/>
    <w:basedOn w:val="Standardnpsmoodstavce"/>
    <w:link w:val="Zkladntext2"/>
    <w:uiPriority w:val="99"/>
    <w:semiHidden/>
    <w:rsid w:val="00886DF4"/>
    <w:rPr>
      <w:rFonts w:ascii="Arial" w:hAnsi="Arial"/>
      <w:sz w:val="22"/>
    </w:rPr>
  </w:style>
  <w:style w:type="paragraph" w:styleId="Zkladntext3">
    <w:name w:val="Body Text 3"/>
    <w:basedOn w:val="Normln"/>
    <w:link w:val="Zkladntext3Char"/>
    <w:uiPriority w:val="99"/>
    <w:semiHidden/>
    <w:unhideWhenUsed/>
    <w:rsid w:val="00886DF4"/>
    <w:pPr>
      <w:spacing w:after="120"/>
    </w:pPr>
    <w:rPr>
      <w:sz w:val="16"/>
      <w:szCs w:val="16"/>
    </w:rPr>
  </w:style>
  <w:style w:type="character" w:customStyle="1" w:styleId="Zkladntext3Char">
    <w:name w:val="Základní text 3 Char"/>
    <w:basedOn w:val="Standardnpsmoodstavce"/>
    <w:link w:val="Zkladntext3"/>
    <w:uiPriority w:val="99"/>
    <w:semiHidden/>
    <w:rsid w:val="00886DF4"/>
    <w:rPr>
      <w:rFonts w:ascii="Arial" w:hAnsi="Arial"/>
      <w:sz w:val="16"/>
      <w:szCs w:val="16"/>
    </w:rPr>
  </w:style>
  <w:style w:type="paragraph" w:styleId="Zkladntextodsazen2">
    <w:name w:val="Body Text Indent 2"/>
    <w:basedOn w:val="Normln"/>
    <w:link w:val="Zkladntextodsazen2Char"/>
    <w:uiPriority w:val="99"/>
    <w:semiHidden/>
    <w:unhideWhenUsed/>
    <w:rsid w:val="00886DF4"/>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886DF4"/>
    <w:rPr>
      <w:rFonts w:ascii="Arial" w:hAnsi="Arial"/>
      <w:sz w:val="22"/>
    </w:rPr>
  </w:style>
  <w:style w:type="paragraph" w:styleId="Zkladntextodsazen3">
    <w:name w:val="Body Text Indent 3"/>
    <w:basedOn w:val="Normln"/>
    <w:link w:val="Zkladntextodsazen3Char"/>
    <w:uiPriority w:val="99"/>
    <w:semiHidden/>
    <w:unhideWhenUsed/>
    <w:rsid w:val="00886DF4"/>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886DF4"/>
    <w:rPr>
      <w:rFonts w:ascii="Arial" w:hAnsi="Arial"/>
      <w:sz w:val="16"/>
      <w:szCs w:val="16"/>
    </w:rPr>
  </w:style>
  <w:style w:type="paragraph" w:styleId="Zvr">
    <w:name w:val="Closing"/>
    <w:basedOn w:val="Normln"/>
    <w:link w:val="ZvrChar"/>
    <w:uiPriority w:val="99"/>
    <w:semiHidden/>
    <w:unhideWhenUsed/>
    <w:rsid w:val="00886DF4"/>
    <w:pPr>
      <w:ind w:left="4252"/>
    </w:pPr>
  </w:style>
  <w:style w:type="character" w:customStyle="1" w:styleId="ZvrChar">
    <w:name w:val="Závěr Char"/>
    <w:basedOn w:val="Standardnpsmoodstavce"/>
    <w:link w:val="Zvr"/>
    <w:uiPriority w:val="99"/>
    <w:semiHidden/>
    <w:rsid w:val="00886DF4"/>
    <w:rPr>
      <w:rFonts w:ascii="Arial" w:hAnsi="Arial"/>
      <w:sz w:val="22"/>
    </w:rPr>
  </w:style>
  <w:style w:type="paragraph" w:styleId="Zptenadresanaoblku">
    <w:name w:val="envelope return"/>
    <w:basedOn w:val="Normln"/>
    <w:uiPriority w:val="99"/>
    <w:semiHidden/>
    <w:unhideWhenUsed/>
    <w:rsid w:val="00886DF4"/>
    <w:rPr>
      <w:rFonts w:asciiTheme="majorHAnsi" w:eastAsiaTheme="majorEastAsia" w:hAnsiTheme="majorHAnsi" w:cstheme="majorBidi"/>
      <w:sz w:val="20"/>
    </w:rPr>
  </w:style>
  <w:style w:type="numbering" w:styleId="111111">
    <w:name w:val="Outline List 2"/>
    <w:basedOn w:val="Bezseznamu"/>
    <w:uiPriority w:val="99"/>
    <w:semiHidden/>
    <w:unhideWhenUsed/>
    <w:rsid w:val="003224FE"/>
    <w:pPr>
      <w:numPr>
        <w:numId w:val="21"/>
      </w:numPr>
    </w:pPr>
  </w:style>
  <w:style w:type="paragraph" w:customStyle="1" w:styleId="Textpechodka">
    <w:name w:val="Text přechodka"/>
    <w:basedOn w:val="Normln"/>
    <w:qFormat/>
    <w:rsid w:val="00A9335C"/>
    <w:pPr>
      <w:numPr>
        <w:ilvl w:val="2"/>
        <w:numId w:val="22"/>
      </w:numPr>
    </w:pPr>
  </w:style>
  <w:style w:type="paragraph" w:customStyle="1" w:styleId="Textpechodkapsmene">
    <w:name w:val="Text přechodka písmene"/>
    <w:basedOn w:val="Normln"/>
    <w:qFormat/>
    <w:rsid w:val="00A9335C"/>
    <w:pPr>
      <w:numPr>
        <w:ilvl w:val="3"/>
        <w:numId w:val="22"/>
      </w:numPr>
    </w:pPr>
  </w:style>
  <w:style w:type="paragraph" w:customStyle="1" w:styleId="PZTextodstavce">
    <w:name w:val="PZ Text odstavce"/>
    <w:basedOn w:val="Textodstavce"/>
    <w:qFormat/>
    <w:rsid w:val="00094A77"/>
    <w:pPr>
      <w:tabs>
        <w:tab w:val="left" w:pos="782"/>
      </w:tabs>
      <w:ind w:firstLine="425"/>
    </w:pPr>
  </w:style>
  <w:style w:type="paragraph" w:customStyle="1" w:styleId="PZTextpsmene">
    <w:name w:val="PZ Text písmene"/>
    <w:basedOn w:val="Textpsmene"/>
    <w:qFormat/>
    <w:rsid w:val="00094A77"/>
    <w:pPr>
      <w:ind w:left="425" w:hanging="425"/>
    </w:pPr>
  </w:style>
  <w:style w:type="paragraph" w:customStyle="1" w:styleId="PZTextbodu">
    <w:name w:val="PZ Text bodu"/>
    <w:basedOn w:val="Textbodu"/>
    <w:qFormat/>
    <w:rsid w:val="0012081A"/>
    <w:pPr>
      <w:tabs>
        <w:tab w:val="left" w:pos="851"/>
      </w:tabs>
      <w:ind w:left="850" w:hanging="425"/>
    </w:pPr>
  </w:style>
  <w:style w:type="character" w:customStyle="1" w:styleId="TextlnkuChar">
    <w:name w:val="Text článku Char"/>
    <w:link w:val="Textlnku"/>
    <w:rsid w:val="00553011"/>
    <w:rPr>
      <w:sz w:val="24"/>
    </w:rPr>
  </w:style>
  <w:style w:type="numbering" w:customStyle="1" w:styleId="Bezseznamu1">
    <w:name w:val="Bez seznamu1"/>
    <w:next w:val="Bezseznamu"/>
    <w:uiPriority w:val="99"/>
    <w:semiHidden/>
    <w:unhideWhenUsed/>
    <w:rsid w:val="007A3BD1"/>
  </w:style>
  <w:style w:type="paragraph" w:customStyle="1" w:styleId="Default">
    <w:name w:val="Default"/>
    <w:rsid w:val="007A3BD1"/>
    <w:pPr>
      <w:autoSpaceDE w:val="0"/>
      <w:autoSpaceDN w:val="0"/>
      <w:adjustRightInd w:val="0"/>
    </w:pPr>
    <w:rPr>
      <w:rFonts w:eastAsia="Calibri"/>
      <w:color w:val="000000"/>
      <w:sz w:val="24"/>
      <w:szCs w:val="24"/>
      <w:lang w:eastAsia="en-US"/>
    </w:rPr>
  </w:style>
  <w:style w:type="character" w:customStyle="1" w:styleId="lnekChar">
    <w:name w:val="Článek Char"/>
    <w:link w:val="lnek"/>
    <w:rsid w:val="007A3BD1"/>
    <w:rPr>
      <w:sz w:val="24"/>
    </w:rPr>
  </w:style>
  <w:style w:type="character" w:customStyle="1" w:styleId="ParagrafChar">
    <w:name w:val="Paragraf Char"/>
    <w:link w:val="Paragraf"/>
    <w:rsid w:val="007A3BD1"/>
    <w:rPr>
      <w:sz w:val="24"/>
    </w:rPr>
  </w:style>
  <w:style w:type="character" w:customStyle="1" w:styleId="NovelizanbodChar">
    <w:name w:val="Novelizační bod Char"/>
    <w:link w:val="Novelizanbod"/>
    <w:locked/>
    <w:rsid w:val="000C41E8"/>
    <w:rPr>
      <w:sz w:val="24"/>
      <w:shd w:val="clear" w:color="auto" w:fill="D6E3BC" w:themeFill="accent3" w:themeFillTint="66"/>
    </w:rPr>
  </w:style>
  <w:style w:type="character" w:customStyle="1" w:styleId="TextodstavceChar">
    <w:name w:val="Text odstavce Char"/>
    <w:link w:val="Textodstavce"/>
    <w:locked/>
    <w:rsid w:val="007A3BD1"/>
    <w:rPr>
      <w:sz w:val="24"/>
    </w:rPr>
  </w:style>
  <w:style w:type="character" w:customStyle="1" w:styleId="TextpsmeneChar1">
    <w:name w:val="Text písmene Char1"/>
    <w:link w:val="Textpsmene"/>
    <w:locked/>
    <w:rsid w:val="007A3BD1"/>
    <w:rPr>
      <w:sz w:val="24"/>
    </w:rPr>
  </w:style>
  <w:style w:type="character" w:customStyle="1" w:styleId="ZhlavChar">
    <w:name w:val="Záhlaví Char"/>
    <w:link w:val="Zhlav"/>
    <w:uiPriority w:val="99"/>
    <w:rsid w:val="007A3BD1"/>
    <w:rPr>
      <w:sz w:val="24"/>
    </w:rPr>
  </w:style>
  <w:style w:type="character" w:customStyle="1" w:styleId="ZpatChar">
    <w:name w:val="Zápatí Char"/>
    <w:link w:val="Zpat"/>
    <w:uiPriority w:val="99"/>
    <w:rsid w:val="007A3BD1"/>
    <w:rPr>
      <w:sz w:val="24"/>
    </w:rPr>
  </w:style>
  <w:style w:type="character" w:customStyle="1" w:styleId="TextpsmeneChar">
    <w:name w:val="Text písmene Char"/>
    <w:locked/>
    <w:rsid w:val="007A3BD1"/>
    <w:rPr>
      <w:sz w:val="24"/>
    </w:rPr>
  </w:style>
  <w:style w:type="paragraph" w:styleId="Revize">
    <w:name w:val="Revision"/>
    <w:hidden/>
    <w:uiPriority w:val="99"/>
    <w:semiHidden/>
    <w:rsid w:val="007A3BD1"/>
    <w:rPr>
      <w:rFonts w:ascii="Calibri" w:eastAsia="Calibri" w:hAnsi="Calibri"/>
      <w:sz w:val="22"/>
      <w:szCs w:val="22"/>
      <w:lang w:eastAsia="en-US"/>
    </w:rPr>
  </w:style>
  <w:style w:type="character" w:customStyle="1" w:styleId="NADPISSTIChar">
    <w:name w:val="NADPIS ČÁSTI Char"/>
    <w:link w:val="NADPISSTI"/>
    <w:rsid w:val="007A3BD1"/>
    <w:rPr>
      <w:b/>
      <w:sz w:val="24"/>
    </w:rPr>
  </w:style>
  <w:style w:type="paragraph" w:customStyle="1" w:styleId="Aodstavec">
    <w:name w:val="A_odstavec"/>
    <w:basedOn w:val="Normln"/>
    <w:link w:val="AodstavecChar"/>
    <w:uiPriority w:val="99"/>
    <w:rsid w:val="007A3BD1"/>
    <w:pPr>
      <w:widowControl w:val="0"/>
      <w:tabs>
        <w:tab w:val="left" w:pos="851"/>
        <w:tab w:val="left" w:pos="993"/>
      </w:tabs>
      <w:spacing w:before="120" w:after="120"/>
      <w:ind w:left="142" w:firstLine="425"/>
      <w:outlineLvl w:val="2"/>
    </w:pPr>
  </w:style>
  <w:style w:type="character" w:customStyle="1" w:styleId="AodstavecChar">
    <w:name w:val="A_odstavec Char"/>
    <w:link w:val="Aodstavec"/>
    <w:uiPriority w:val="99"/>
    <w:locked/>
    <w:rsid w:val="007A3BD1"/>
    <w:rPr>
      <w:sz w:val="24"/>
    </w:rPr>
  </w:style>
  <w:style w:type="character" w:customStyle="1" w:styleId="TextpoznpodarouChar">
    <w:name w:val="Text pozn. pod čarou Char"/>
    <w:link w:val="Textpoznpodarou"/>
    <w:uiPriority w:val="99"/>
    <w:semiHidden/>
    <w:rsid w:val="007A3BD1"/>
  </w:style>
  <w:style w:type="character" w:customStyle="1" w:styleId="NadpisparagrafuChar2">
    <w:name w:val="Nadpis paragrafu Char2"/>
    <w:link w:val="Nadpisparagrafu"/>
    <w:rsid w:val="007A3BD1"/>
    <w:rPr>
      <w:b/>
      <w:sz w:val="24"/>
    </w:rPr>
  </w:style>
  <w:style w:type="paragraph" w:customStyle="1" w:styleId="Dvodovzprvakbodu0">
    <w:name w:val="Důvodová zpráva k bodu"/>
    <w:basedOn w:val="Normln"/>
    <w:next w:val="Dvodovzprva"/>
    <w:qFormat/>
    <w:rsid w:val="007A3BD1"/>
    <w:pPr>
      <w:keepNext/>
      <w:numPr>
        <w:numId w:val="25"/>
      </w:numPr>
      <w:tabs>
        <w:tab w:val="left" w:pos="1134"/>
      </w:tabs>
      <w:spacing w:before="120"/>
      <w:outlineLvl w:val="0"/>
    </w:pPr>
    <w:rPr>
      <w:rFonts w:ascii="Arial" w:hAnsi="Arial"/>
      <w:b/>
      <w:bCs/>
      <w:color w:val="0000FF"/>
      <w:sz w:val="22"/>
      <w:szCs w:val="24"/>
    </w:rPr>
  </w:style>
  <w:style w:type="paragraph" w:customStyle="1" w:styleId="odstavec">
    <w:name w:val="odstavec"/>
    <w:basedOn w:val="Normln"/>
    <w:rsid w:val="0062235E"/>
    <w:pPr>
      <w:tabs>
        <w:tab w:val="left" w:pos="851"/>
      </w:tabs>
      <w:spacing w:before="120"/>
      <w:ind w:firstLine="482"/>
    </w:pPr>
    <w:rPr>
      <w:noProof/>
      <w:szCs w:val="24"/>
    </w:rPr>
  </w:style>
  <w:style w:type="character" w:styleId="Zdraznnintenzivn">
    <w:name w:val="Intense Emphasis"/>
    <w:aliases w:val="Pracovní poznámka"/>
    <w:uiPriority w:val="21"/>
    <w:qFormat/>
    <w:rsid w:val="0062235E"/>
    <w:rPr>
      <w:rFonts w:ascii="Arial" w:hAnsi="Arial" w:cs="Arial"/>
      <w:bCs/>
      <w:iCs/>
      <w:color w:val="0000FF"/>
      <w:sz w:val="20"/>
    </w:rPr>
  </w:style>
  <w:style w:type="paragraph" w:customStyle="1" w:styleId="psmeno0">
    <w:name w:val="písmeno"/>
    <w:basedOn w:val="slovanseznam"/>
    <w:rsid w:val="003F0992"/>
    <w:pPr>
      <w:numPr>
        <w:numId w:val="0"/>
      </w:numPr>
      <w:tabs>
        <w:tab w:val="left" w:pos="357"/>
      </w:tabs>
      <w:ind w:left="357" w:hanging="357"/>
      <w:contextualSpacing w:val="0"/>
    </w:pPr>
    <w:rPr>
      <w:noProof/>
      <w:szCs w:val="24"/>
      <w:lang w:val="en-US"/>
    </w:rPr>
  </w:style>
  <w:style w:type="character" w:styleId="Odkaznavysvtlivky">
    <w:name w:val="endnote reference"/>
    <w:basedOn w:val="Standardnpsmoodstavce"/>
    <w:uiPriority w:val="99"/>
    <w:semiHidden/>
    <w:unhideWhenUsed/>
    <w:rsid w:val="00C50EF1"/>
    <w:rPr>
      <w:vertAlign w:val="superscript"/>
    </w:rPr>
  </w:style>
  <w:style w:type="paragraph" w:customStyle="1" w:styleId="cast">
    <w:name w:val="cast"/>
    <w:basedOn w:val="Normln"/>
    <w:rsid w:val="005D71BD"/>
    <w:pPr>
      <w:spacing w:before="100" w:beforeAutospacing="1" w:after="100" w:afterAutospacing="1"/>
      <w:jc w:val="left"/>
    </w:pPr>
    <w:rPr>
      <w:szCs w:val="24"/>
    </w:rPr>
  </w:style>
  <w:style w:type="character" w:customStyle="1" w:styleId="h1a">
    <w:name w:val="h1a"/>
    <w:basedOn w:val="Standardnpsmoodstavce"/>
    <w:rsid w:val="00513A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13376">
      <w:bodyDiv w:val="1"/>
      <w:marLeft w:val="0"/>
      <w:marRight w:val="0"/>
      <w:marTop w:val="0"/>
      <w:marBottom w:val="0"/>
      <w:divBdr>
        <w:top w:val="none" w:sz="0" w:space="0" w:color="auto"/>
        <w:left w:val="none" w:sz="0" w:space="0" w:color="auto"/>
        <w:bottom w:val="none" w:sz="0" w:space="0" w:color="auto"/>
        <w:right w:val="none" w:sz="0" w:space="0" w:color="auto"/>
      </w:divBdr>
    </w:div>
    <w:div w:id="121965266">
      <w:bodyDiv w:val="1"/>
      <w:marLeft w:val="0"/>
      <w:marRight w:val="0"/>
      <w:marTop w:val="0"/>
      <w:marBottom w:val="0"/>
      <w:divBdr>
        <w:top w:val="none" w:sz="0" w:space="0" w:color="auto"/>
        <w:left w:val="none" w:sz="0" w:space="0" w:color="auto"/>
        <w:bottom w:val="none" w:sz="0" w:space="0" w:color="auto"/>
        <w:right w:val="none" w:sz="0" w:space="0" w:color="auto"/>
      </w:divBdr>
    </w:div>
    <w:div w:id="265118596">
      <w:bodyDiv w:val="1"/>
      <w:marLeft w:val="0"/>
      <w:marRight w:val="0"/>
      <w:marTop w:val="0"/>
      <w:marBottom w:val="0"/>
      <w:divBdr>
        <w:top w:val="none" w:sz="0" w:space="0" w:color="auto"/>
        <w:left w:val="none" w:sz="0" w:space="0" w:color="auto"/>
        <w:bottom w:val="none" w:sz="0" w:space="0" w:color="auto"/>
        <w:right w:val="none" w:sz="0" w:space="0" w:color="auto"/>
      </w:divBdr>
    </w:div>
    <w:div w:id="274602171">
      <w:bodyDiv w:val="1"/>
      <w:marLeft w:val="0"/>
      <w:marRight w:val="0"/>
      <w:marTop w:val="0"/>
      <w:marBottom w:val="0"/>
      <w:divBdr>
        <w:top w:val="none" w:sz="0" w:space="0" w:color="auto"/>
        <w:left w:val="none" w:sz="0" w:space="0" w:color="auto"/>
        <w:bottom w:val="none" w:sz="0" w:space="0" w:color="auto"/>
        <w:right w:val="none" w:sz="0" w:space="0" w:color="auto"/>
      </w:divBdr>
    </w:div>
    <w:div w:id="601955915">
      <w:bodyDiv w:val="1"/>
      <w:marLeft w:val="0"/>
      <w:marRight w:val="0"/>
      <w:marTop w:val="0"/>
      <w:marBottom w:val="0"/>
      <w:divBdr>
        <w:top w:val="none" w:sz="0" w:space="0" w:color="auto"/>
        <w:left w:val="none" w:sz="0" w:space="0" w:color="auto"/>
        <w:bottom w:val="none" w:sz="0" w:space="0" w:color="auto"/>
        <w:right w:val="none" w:sz="0" w:space="0" w:color="auto"/>
      </w:divBdr>
    </w:div>
    <w:div w:id="616135983">
      <w:bodyDiv w:val="1"/>
      <w:marLeft w:val="0"/>
      <w:marRight w:val="0"/>
      <w:marTop w:val="0"/>
      <w:marBottom w:val="0"/>
      <w:divBdr>
        <w:top w:val="none" w:sz="0" w:space="0" w:color="auto"/>
        <w:left w:val="none" w:sz="0" w:space="0" w:color="auto"/>
        <w:bottom w:val="none" w:sz="0" w:space="0" w:color="auto"/>
        <w:right w:val="none" w:sz="0" w:space="0" w:color="auto"/>
      </w:divBdr>
    </w:div>
    <w:div w:id="662317453">
      <w:bodyDiv w:val="1"/>
      <w:marLeft w:val="0"/>
      <w:marRight w:val="0"/>
      <w:marTop w:val="0"/>
      <w:marBottom w:val="0"/>
      <w:divBdr>
        <w:top w:val="none" w:sz="0" w:space="0" w:color="auto"/>
        <w:left w:val="none" w:sz="0" w:space="0" w:color="auto"/>
        <w:bottom w:val="none" w:sz="0" w:space="0" w:color="auto"/>
        <w:right w:val="none" w:sz="0" w:space="0" w:color="auto"/>
      </w:divBdr>
    </w:div>
    <w:div w:id="817649822">
      <w:bodyDiv w:val="1"/>
      <w:marLeft w:val="0"/>
      <w:marRight w:val="0"/>
      <w:marTop w:val="0"/>
      <w:marBottom w:val="0"/>
      <w:divBdr>
        <w:top w:val="none" w:sz="0" w:space="0" w:color="auto"/>
        <w:left w:val="none" w:sz="0" w:space="0" w:color="auto"/>
        <w:bottom w:val="none" w:sz="0" w:space="0" w:color="auto"/>
        <w:right w:val="none" w:sz="0" w:space="0" w:color="auto"/>
      </w:divBdr>
    </w:div>
    <w:div w:id="843279037">
      <w:bodyDiv w:val="1"/>
      <w:marLeft w:val="0"/>
      <w:marRight w:val="0"/>
      <w:marTop w:val="0"/>
      <w:marBottom w:val="0"/>
      <w:divBdr>
        <w:top w:val="none" w:sz="0" w:space="0" w:color="auto"/>
        <w:left w:val="none" w:sz="0" w:space="0" w:color="auto"/>
        <w:bottom w:val="none" w:sz="0" w:space="0" w:color="auto"/>
        <w:right w:val="none" w:sz="0" w:space="0" w:color="auto"/>
      </w:divBdr>
    </w:div>
    <w:div w:id="1002272771">
      <w:bodyDiv w:val="1"/>
      <w:marLeft w:val="0"/>
      <w:marRight w:val="0"/>
      <w:marTop w:val="0"/>
      <w:marBottom w:val="0"/>
      <w:divBdr>
        <w:top w:val="none" w:sz="0" w:space="0" w:color="auto"/>
        <w:left w:val="none" w:sz="0" w:space="0" w:color="auto"/>
        <w:bottom w:val="none" w:sz="0" w:space="0" w:color="auto"/>
        <w:right w:val="none" w:sz="0" w:space="0" w:color="auto"/>
      </w:divBdr>
    </w:div>
    <w:div w:id="1083454070">
      <w:bodyDiv w:val="1"/>
      <w:marLeft w:val="0"/>
      <w:marRight w:val="0"/>
      <w:marTop w:val="0"/>
      <w:marBottom w:val="0"/>
      <w:divBdr>
        <w:top w:val="none" w:sz="0" w:space="0" w:color="auto"/>
        <w:left w:val="none" w:sz="0" w:space="0" w:color="auto"/>
        <w:bottom w:val="none" w:sz="0" w:space="0" w:color="auto"/>
        <w:right w:val="none" w:sz="0" w:space="0" w:color="auto"/>
      </w:divBdr>
    </w:div>
    <w:div w:id="1134443254">
      <w:bodyDiv w:val="1"/>
      <w:marLeft w:val="0"/>
      <w:marRight w:val="0"/>
      <w:marTop w:val="0"/>
      <w:marBottom w:val="0"/>
      <w:divBdr>
        <w:top w:val="none" w:sz="0" w:space="0" w:color="auto"/>
        <w:left w:val="none" w:sz="0" w:space="0" w:color="auto"/>
        <w:bottom w:val="none" w:sz="0" w:space="0" w:color="auto"/>
        <w:right w:val="none" w:sz="0" w:space="0" w:color="auto"/>
      </w:divBdr>
    </w:div>
    <w:div w:id="1195079293">
      <w:bodyDiv w:val="1"/>
      <w:marLeft w:val="0"/>
      <w:marRight w:val="0"/>
      <w:marTop w:val="0"/>
      <w:marBottom w:val="0"/>
      <w:divBdr>
        <w:top w:val="none" w:sz="0" w:space="0" w:color="auto"/>
        <w:left w:val="none" w:sz="0" w:space="0" w:color="auto"/>
        <w:bottom w:val="none" w:sz="0" w:space="0" w:color="auto"/>
        <w:right w:val="none" w:sz="0" w:space="0" w:color="auto"/>
      </w:divBdr>
    </w:div>
    <w:div w:id="1204056788">
      <w:bodyDiv w:val="1"/>
      <w:marLeft w:val="0"/>
      <w:marRight w:val="0"/>
      <w:marTop w:val="0"/>
      <w:marBottom w:val="0"/>
      <w:divBdr>
        <w:top w:val="none" w:sz="0" w:space="0" w:color="auto"/>
        <w:left w:val="none" w:sz="0" w:space="0" w:color="auto"/>
        <w:bottom w:val="none" w:sz="0" w:space="0" w:color="auto"/>
        <w:right w:val="none" w:sz="0" w:space="0" w:color="auto"/>
      </w:divBdr>
    </w:div>
    <w:div w:id="1353455190">
      <w:bodyDiv w:val="1"/>
      <w:marLeft w:val="0"/>
      <w:marRight w:val="0"/>
      <w:marTop w:val="0"/>
      <w:marBottom w:val="0"/>
      <w:divBdr>
        <w:top w:val="none" w:sz="0" w:space="0" w:color="auto"/>
        <w:left w:val="none" w:sz="0" w:space="0" w:color="auto"/>
        <w:bottom w:val="none" w:sz="0" w:space="0" w:color="auto"/>
        <w:right w:val="none" w:sz="0" w:space="0" w:color="auto"/>
      </w:divBdr>
    </w:div>
    <w:div w:id="1354654330">
      <w:bodyDiv w:val="1"/>
      <w:marLeft w:val="0"/>
      <w:marRight w:val="0"/>
      <w:marTop w:val="0"/>
      <w:marBottom w:val="0"/>
      <w:divBdr>
        <w:top w:val="none" w:sz="0" w:space="0" w:color="auto"/>
        <w:left w:val="none" w:sz="0" w:space="0" w:color="auto"/>
        <w:bottom w:val="none" w:sz="0" w:space="0" w:color="auto"/>
        <w:right w:val="none" w:sz="0" w:space="0" w:color="auto"/>
      </w:divBdr>
    </w:div>
    <w:div w:id="1389380214">
      <w:bodyDiv w:val="1"/>
      <w:marLeft w:val="0"/>
      <w:marRight w:val="0"/>
      <w:marTop w:val="0"/>
      <w:marBottom w:val="0"/>
      <w:divBdr>
        <w:top w:val="none" w:sz="0" w:space="0" w:color="auto"/>
        <w:left w:val="none" w:sz="0" w:space="0" w:color="auto"/>
        <w:bottom w:val="none" w:sz="0" w:space="0" w:color="auto"/>
        <w:right w:val="none" w:sz="0" w:space="0" w:color="auto"/>
      </w:divBdr>
    </w:div>
    <w:div w:id="1414626221">
      <w:bodyDiv w:val="1"/>
      <w:marLeft w:val="0"/>
      <w:marRight w:val="0"/>
      <w:marTop w:val="0"/>
      <w:marBottom w:val="0"/>
      <w:divBdr>
        <w:top w:val="none" w:sz="0" w:space="0" w:color="auto"/>
        <w:left w:val="none" w:sz="0" w:space="0" w:color="auto"/>
        <w:bottom w:val="none" w:sz="0" w:space="0" w:color="auto"/>
        <w:right w:val="none" w:sz="0" w:space="0" w:color="auto"/>
      </w:divBdr>
    </w:div>
    <w:div w:id="1440221934">
      <w:bodyDiv w:val="1"/>
      <w:marLeft w:val="0"/>
      <w:marRight w:val="0"/>
      <w:marTop w:val="0"/>
      <w:marBottom w:val="0"/>
      <w:divBdr>
        <w:top w:val="none" w:sz="0" w:space="0" w:color="auto"/>
        <w:left w:val="none" w:sz="0" w:space="0" w:color="auto"/>
        <w:bottom w:val="none" w:sz="0" w:space="0" w:color="auto"/>
        <w:right w:val="none" w:sz="0" w:space="0" w:color="auto"/>
      </w:divBdr>
    </w:div>
    <w:div w:id="1451165003">
      <w:bodyDiv w:val="1"/>
      <w:marLeft w:val="0"/>
      <w:marRight w:val="0"/>
      <w:marTop w:val="0"/>
      <w:marBottom w:val="0"/>
      <w:divBdr>
        <w:top w:val="none" w:sz="0" w:space="0" w:color="auto"/>
        <w:left w:val="none" w:sz="0" w:space="0" w:color="auto"/>
        <w:bottom w:val="none" w:sz="0" w:space="0" w:color="auto"/>
        <w:right w:val="none" w:sz="0" w:space="0" w:color="auto"/>
      </w:divBdr>
    </w:div>
    <w:div w:id="1457605499">
      <w:bodyDiv w:val="1"/>
      <w:marLeft w:val="0"/>
      <w:marRight w:val="0"/>
      <w:marTop w:val="0"/>
      <w:marBottom w:val="0"/>
      <w:divBdr>
        <w:top w:val="none" w:sz="0" w:space="0" w:color="auto"/>
        <w:left w:val="none" w:sz="0" w:space="0" w:color="auto"/>
        <w:bottom w:val="none" w:sz="0" w:space="0" w:color="auto"/>
        <w:right w:val="none" w:sz="0" w:space="0" w:color="auto"/>
      </w:divBdr>
    </w:div>
    <w:div w:id="1466698414">
      <w:bodyDiv w:val="1"/>
      <w:marLeft w:val="0"/>
      <w:marRight w:val="0"/>
      <w:marTop w:val="0"/>
      <w:marBottom w:val="0"/>
      <w:divBdr>
        <w:top w:val="none" w:sz="0" w:space="0" w:color="auto"/>
        <w:left w:val="none" w:sz="0" w:space="0" w:color="auto"/>
        <w:bottom w:val="none" w:sz="0" w:space="0" w:color="auto"/>
        <w:right w:val="none" w:sz="0" w:space="0" w:color="auto"/>
      </w:divBdr>
    </w:div>
    <w:div w:id="1475560093">
      <w:bodyDiv w:val="1"/>
      <w:marLeft w:val="0"/>
      <w:marRight w:val="0"/>
      <w:marTop w:val="0"/>
      <w:marBottom w:val="0"/>
      <w:divBdr>
        <w:top w:val="none" w:sz="0" w:space="0" w:color="auto"/>
        <w:left w:val="none" w:sz="0" w:space="0" w:color="auto"/>
        <w:bottom w:val="none" w:sz="0" w:space="0" w:color="auto"/>
        <w:right w:val="none" w:sz="0" w:space="0" w:color="auto"/>
      </w:divBdr>
    </w:div>
    <w:div w:id="1497764117">
      <w:bodyDiv w:val="1"/>
      <w:marLeft w:val="0"/>
      <w:marRight w:val="0"/>
      <w:marTop w:val="0"/>
      <w:marBottom w:val="0"/>
      <w:divBdr>
        <w:top w:val="none" w:sz="0" w:space="0" w:color="auto"/>
        <w:left w:val="none" w:sz="0" w:space="0" w:color="auto"/>
        <w:bottom w:val="none" w:sz="0" w:space="0" w:color="auto"/>
        <w:right w:val="none" w:sz="0" w:space="0" w:color="auto"/>
      </w:divBdr>
    </w:div>
    <w:div w:id="1517304333">
      <w:bodyDiv w:val="1"/>
      <w:marLeft w:val="0"/>
      <w:marRight w:val="0"/>
      <w:marTop w:val="0"/>
      <w:marBottom w:val="0"/>
      <w:divBdr>
        <w:top w:val="none" w:sz="0" w:space="0" w:color="auto"/>
        <w:left w:val="none" w:sz="0" w:space="0" w:color="auto"/>
        <w:bottom w:val="none" w:sz="0" w:space="0" w:color="auto"/>
        <w:right w:val="none" w:sz="0" w:space="0" w:color="auto"/>
      </w:divBdr>
    </w:div>
    <w:div w:id="1593318835">
      <w:bodyDiv w:val="1"/>
      <w:marLeft w:val="0"/>
      <w:marRight w:val="0"/>
      <w:marTop w:val="0"/>
      <w:marBottom w:val="0"/>
      <w:divBdr>
        <w:top w:val="none" w:sz="0" w:space="0" w:color="auto"/>
        <w:left w:val="none" w:sz="0" w:space="0" w:color="auto"/>
        <w:bottom w:val="none" w:sz="0" w:space="0" w:color="auto"/>
        <w:right w:val="none" w:sz="0" w:space="0" w:color="auto"/>
      </w:divBdr>
    </w:div>
    <w:div w:id="1730105619">
      <w:bodyDiv w:val="1"/>
      <w:marLeft w:val="0"/>
      <w:marRight w:val="0"/>
      <w:marTop w:val="0"/>
      <w:marBottom w:val="0"/>
      <w:divBdr>
        <w:top w:val="none" w:sz="0" w:space="0" w:color="auto"/>
        <w:left w:val="none" w:sz="0" w:space="0" w:color="auto"/>
        <w:bottom w:val="none" w:sz="0" w:space="0" w:color="auto"/>
        <w:right w:val="none" w:sz="0" w:space="0" w:color="auto"/>
      </w:divBdr>
    </w:div>
    <w:div w:id="1759599900">
      <w:bodyDiv w:val="1"/>
      <w:marLeft w:val="0"/>
      <w:marRight w:val="0"/>
      <w:marTop w:val="0"/>
      <w:marBottom w:val="0"/>
      <w:divBdr>
        <w:top w:val="none" w:sz="0" w:space="0" w:color="auto"/>
        <w:left w:val="none" w:sz="0" w:space="0" w:color="auto"/>
        <w:bottom w:val="none" w:sz="0" w:space="0" w:color="auto"/>
        <w:right w:val="none" w:sz="0" w:space="0" w:color="auto"/>
      </w:divBdr>
    </w:div>
    <w:div w:id="1842237430">
      <w:bodyDiv w:val="1"/>
      <w:marLeft w:val="0"/>
      <w:marRight w:val="0"/>
      <w:marTop w:val="0"/>
      <w:marBottom w:val="0"/>
      <w:divBdr>
        <w:top w:val="none" w:sz="0" w:space="0" w:color="auto"/>
        <w:left w:val="none" w:sz="0" w:space="0" w:color="auto"/>
        <w:bottom w:val="none" w:sz="0" w:space="0" w:color="auto"/>
        <w:right w:val="none" w:sz="0" w:space="0" w:color="auto"/>
      </w:divBdr>
    </w:div>
    <w:div w:id="2056542111">
      <w:bodyDiv w:val="1"/>
      <w:marLeft w:val="0"/>
      <w:marRight w:val="0"/>
      <w:marTop w:val="0"/>
      <w:marBottom w:val="0"/>
      <w:divBdr>
        <w:top w:val="none" w:sz="0" w:space="0" w:color="auto"/>
        <w:left w:val="none" w:sz="0" w:space="0" w:color="auto"/>
        <w:bottom w:val="none" w:sz="0" w:space="0" w:color="auto"/>
        <w:right w:val="none" w:sz="0" w:space="0" w:color="auto"/>
      </w:divBdr>
    </w:div>
    <w:div w:id="208348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EBEB675-7D14-493A-AF13-5C9B5911B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48</Pages>
  <Words>17447</Words>
  <Characters>90014</Characters>
  <Application>Microsoft Office Word</Application>
  <DocSecurity>0</DocSecurity>
  <Lines>750</Lines>
  <Paragraphs>214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Šablona pro zápis návrhů zákonů</vt:lpstr>
    </vt:vector>
  </TitlesOfParts>
  <Company>MFCR</Company>
  <LinksUpToDate>false</LinksUpToDate>
  <CharactersWithSpaces>107247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.MF-Daňová legislativa</dc:creator>
  <cp:keywords/>
  <dc:description>Dokument původně založený na šabloně LN_Zákon verze 2.1</dc:description>
  <cp:lastModifiedBy>Stibůrková Jana Mgr.</cp:lastModifiedBy>
  <cp:revision>11</cp:revision>
  <dcterms:created xsi:type="dcterms:W3CDTF">2024-01-10T11:23:00Z</dcterms:created>
  <dcterms:modified xsi:type="dcterms:W3CDTF">2024-01-11T12:49:00Z</dcterms:modified>
</cp:coreProperties>
</file>